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EC79" w14:textId="77777777" w:rsidR="00133E37" w:rsidRPr="002D35AE" w:rsidRDefault="00000000" w:rsidP="002D35AE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t>Actividad Evaluable 1 – Bases de Datos (BD-DAM)</w:t>
      </w:r>
    </w:p>
    <w:p w14:paraId="700754D0" w14:textId="2809063A" w:rsidR="002D35AE" w:rsidRPr="002D35AE" w:rsidRDefault="002D35AE" w:rsidP="002D35AE">
      <w:pPr>
        <w:rPr>
          <w:lang w:val="es-ES"/>
        </w:rPr>
      </w:pPr>
      <w:r>
        <w:rPr>
          <w:lang w:val="es-ES"/>
        </w:rPr>
        <w:t>José Miguel Fernández Hidalgo</w:t>
      </w:r>
    </w:p>
    <w:p w14:paraId="37326CC6" w14:textId="03AB8A0B" w:rsidR="00133E37" w:rsidRPr="007F4CC3" w:rsidRDefault="00000000">
      <w:pPr>
        <w:rPr>
          <w:lang w:val="es-ES"/>
        </w:rPr>
      </w:pPr>
      <w:r w:rsidRPr="007F4CC3">
        <w:rPr>
          <w:lang w:val="es-ES"/>
        </w:rPr>
        <w:br w:type="page"/>
      </w:r>
    </w:p>
    <w:p w14:paraId="2483C511" w14:textId="77777777" w:rsidR="00133E37" w:rsidRPr="002D35AE" w:rsidRDefault="00000000" w:rsidP="002D35AE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lastRenderedPageBreak/>
        <w:t>Parte 1 – Reconocimiento de elementos</w:t>
      </w:r>
    </w:p>
    <w:p w14:paraId="6E2BEE8C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1.1 Elementos físicos del sistema:</w:t>
      </w:r>
    </w:p>
    <w:p w14:paraId="266B54BE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- Ficheros de datos</w:t>
      </w:r>
      <w:r w:rsidRPr="007F4CC3">
        <w:rPr>
          <w:lang w:val="es-ES"/>
        </w:rPr>
        <w:br/>
        <w:t>- Ficheros de control</w:t>
      </w:r>
      <w:r w:rsidRPr="007F4CC3">
        <w:rPr>
          <w:lang w:val="es-ES"/>
        </w:rPr>
        <w:br/>
        <w:t>- Ficheros de log o redo log</w:t>
      </w:r>
      <w:r w:rsidRPr="007F4CC3">
        <w:rPr>
          <w:lang w:val="es-ES"/>
        </w:rPr>
        <w:br/>
        <w:t>- Servidor físico o almacenamiento en disco</w:t>
      </w:r>
      <w:r w:rsidRPr="007F4CC3">
        <w:rPr>
          <w:lang w:val="es-ES"/>
        </w:rPr>
        <w:br/>
      </w:r>
    </w:p>
    <w:p w14:paraId="7E9EB571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1.2 Elementos lógicos del sistema:</w:t>
      </w:r>
    </w:p>
    <w:p w14:paraId="29A3A7A3" w14:textId="439DE33F" w:rsidR="00133E37" w:rsidRPr="007F4CC3" w:rsidRDefault="00000000">
      <w:pPr>
        <w:rPr>
          <w:lang w:val="es-ES"/>
        </w:rPr>
      </w:pPr>
      <w:r w:rsidRPr="007F4CC3">
        <w:rPr>
          <w:lang w:val="es-ES"/>
        </w:rPr>
        <w:t>- Tablas</w:t>
      </w:r>
      <w:r w:rsidRPr="007F4CC3">
        <w:rPr>
          <w:lang w:val="es-ES"/>
        </w:rPr>
        <w:br/>
        <w:t>- Índices</w:t>
      </w:r>
      <w:r w:rsidRPr="007F4CC3">
        <w:rPr>
          <w:lang w:val="es-ES"/>
        </w:rPr>
        <w:br/>
        <w:t>- Vistas</w:t>
      </w:r>
      <w:r w:rsidRPr="007F4CC3">
        <w:rPr>
          <w:lang w:val="es-ES"/>
        </w:rPr>
        <w:br/>
        <w:t>- Procedimientos almacenados</w:t>
      </w:r>
      <w:r w:rsidRPr="007F4CC3">
        <w:rPr>
          <w:lang w:val="es-ES"/>
        </w:rPr>
        <w:br/>
      </w:r>
    </w:p>
    <w:p w14:paraId="0662EE29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1.3 Tipo de base de datos según la ubicación de la información:</w:t>
      </w:r>
    </w:p>
    <w:p w14:paraId="1C575B7C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Es una base de datos centralizada, ya que toda la información se almacena en un único servidor corporativo.</w:t>
      </w:r>
      <w:r w:rsidRPr="007F4CC3">
        <w:rPr>
          <w:lang w:val="es-ES"/>
        </w:rPr>
        <w:br/>
      </w:r>
    </w:p>
    <w:p w14:paraId="5E5D6D8D" w14:textId="77777777" w:rsidR="00133E37" w:rsidRPr="002D35AE" w:rsidRDefault="00000000" w:rsidP="002D35AE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t>Parte 2 – Análisis de un SGBD real: PostgreSQL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3E37" w14:paraId="4F76BCD4" w14:textId="77777777">
        <w:tc>
          <w:tcPr>
            <w:tcW w:w="4320" w:type="dxa"/>
          </w:tcPr>
          <w:p w14:paraId="41409B54" w14:textId="77777777" w:rsidR="00133E37" w:rsidRDefault="00000000">
            <w:proofErr w:type="spellStart"/>
            <w:r>
              <w:t>Concepto</w:t>
            </w:r>
            <w:proofErr w:type="spellEnd"/>
          </w:p>
        </w:tc>
        <w:tc>
          <w:tcPr>
            <w:tcW w:w="4320" w:type="dxa"/>
          </w:tcPr>
          <w:p w14:paraId="6693CEF0" w14:textId="77777777" w:rsidR="00133E37" w:rsidRDefault="00000000">
            <w:r>
              <w:t>Descripción</w:t>
            </w:r>
          </w:p>
        </w:tc>
      </w:tr>
      <w:tr w:rsidR="00133E37" w:rsidRPr="002D35AE" w14:paraId="548021BE" w14:textId="77777777">
        <w:tc>
          <w:tcPr>
            <w:tcW w:w="4320" w:type="dxa"/>
          </w:tcPr>
          <w:p w14:paraId="19370395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Funciones principales de un SGBD</w:t>
            </w:r>
          </w:p>
        </w:tc>
        <w:tc>
          <w:tcPr>
            <w:tcW w:w="4320" w:type="dxa"/>
          </w:tcPr>
          <w:p w14:paraId="6E913A8D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Administración de datos, control de acceso, integridad, recuperación ante fallos, concurrencia, seguridad, respaldo y replicación.</w:t>
            </w:r>
          </w:p>
        </w:tc>
      </w:tr>
      <w:tr w:rsidR="00133E37" w:rsidRPr="002D35AE" w14:paraId="079EDEC5" w14:textId="77777777">
        <w:tc>
          <w:tcPr>
            <w:tcW w:w="4320" w:type="dxa"/>
          </w:tcPr>
          <w:p w14:paraId="529B4CDD" w14:textId="77777777" w:rsidR="00133E37" w:rsidRDefault="00000000">
            <w:proofErr w:type="spellStart"/>
            <w:r>
              <w:t>Componentes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4320" w:type="dxa"/>
          </w:tcPr>
          <w:p w14:paraId="2AE0A822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Motor de almacenamiento, procesador de consultas, planificador/optimizador, gestor de transacciones, módulo de seguridad, sistema de logs y herramientas de administración.</w:t>
            </w:r>
          </w:p>
        </w:tc>
      </w:tr>
      <w:tr w:rsidR="00133E37" w14:paraId="7B06BC6B" w14:textId="77777777">
        <w:tc>
          <w:tcPr>
            <w:tcW w:w="4320" w:type="dxa"/>
          </w:tcPr>
          <w:p w14:paraId="74D4EACE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Tipos de lenguaje de bases de datos</w:t>
            </w:r>
          </w:p>
        </w:tc>
        <w:tc>
          <w:tcPr>
            <w:tcW w:w="4320" w:type="dxa"/>
          </w:tcPr>
          <w:p w14:paraId="2740C65E" w14:textId="77777777" w:rsidR="00133E37" w:rsidRDefault="00000000">
            <w:r>
              <w:t>DDL, DML, DCL, TCL.</w:t>
            </w:r>
          </w:p>
        </w:tc>
      </w:tr>
      <w:tr w:rsidR="00133E37" w:rsidRPr="002D35AE" w14:paraId="28BD9E72" w14:textId="77777777">
        <w:tc>
          <w:tcPr>
            <w:tcW w:w="4320" w:type="dxa"/>
          </w:tcPr>
          <w:p w14:paraId="4C773E85" w14:textId="77777777" w:rsidR="00133E37" w:rsidRDefault="00000000">
            <w:r>
              <w:t>Tipos de usuarios</w:t>
            </w:r>
          </w:p>
        </w:tc>
        <w:tc>
          <w:tcPr>
            <w:tcW w:w="4320" w:type="dxa"/>
          </w:tcPr>
          <w:p w14:paraId="15A652A7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Administrador (DBA), Desarrollador, Usuario final, Analista o consultor de datos.</w:t>
            </w:r>
          </w:p>
        </w:tc>
      </w:tr>
    </w:tbl>
    <w:p w14:paraId="5AB99CA0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1A77EE1E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709F79F4" w14:textId="77777777" w:rsidR="002D35AE" w:rsidRDefault="00000000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lastRenderedPageBreak/>
        <w:t>Parte 3 – Diccionario de datos y niveles de abstracción</w:t>
      </w:r>
    </w:p>
    <w:p w14:paraId="4056CE8C" w14:textId="2C1D06ED" w:rsidR="00133E37" w:rsidRPr="002D35AE" w:rsidRDefault="00000000">
      <w:pPr>
        <w:rPr>
          <w:b/>
          <w:bCs/>
          <w:color w:val="1F497D" w:themeColor="text2"/>
          <w:lang w:val="es-ES"/>
        </w:rPr>
      </w:pPr>
      <w:r w:rsidRPr="007F4CC3">
        <w:rPr>
          <w:lang w:val="es-ES"/>
        </w:rPr>
        <w:t>Ejemplo de diccionario de datos: Tabla CLIENTES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E37" w14:paraId="47F62ABB" w14:textId="77777777">
        <w:tc>
          <w:tcPr>
            <w:tcW w:w="1728" w:type="dxa"/>
          </w:tcPr>
          <w:p w14:paraId="5D3EAF7E" w14:textId="77777777" w:rsidR="00133E37" w:rsidRDefault="00000000">
            <w:r>
              <w:t>Campo</w:t>
            </w:r>
          </w:p>
        </w:tc>
        <w:tc>
          <w:tcPr>
            <w:tcW w:w="1728" w:type="dxa"/>
          </w:tcPr>
          <w:p w14:paraId="48DF5E6C" w14:textId="77777777" w:rsidR="00133E37" w:rsidRDefault="00000000">
            <w:r>
              <w:t>Tipo de dato</w:t>
            </w:r>
          </w:p>
        </w:tc>
        <w:tc>
          <w:tcPr>
            <w:tcW w:w="1728" w:type="dxa"/>
          </w:tcPr>
          <w:p w14:paraId="3C36336B" w14:textId="77777777" w:rsidR="00133E37" w:rsidRDefault="00000000">
            <w:r>
              <w:t>Longitud</w:t>
            </w:r>
          </w:p>
        </w:tc>
        <w:tc>
          <w:tcPr>
            <w:tcW w:w="1728" w:type="dxa"/>
          </w:tcPr>
          <w:p w14:paraId="065F7614" w14:textId="77777777" w:rsidR="00133E37" w:rsidRDefault="00000000">
            <w:r>
              <w:t>Descripción</w:t>
            </w:r>
          </w:p>
        </w:tc>
        <w:tc>
          <w:tcPr>
            <w:tcW w:w="1728" w:type="dxa"/>
          </w:tcPr>
          <w:p w14:paraId="17418774" w14:textId="77777777" w:rsidR="00133E37" w:rsidRDefault="00000000">
            <w:r>
              <w:t>Clave</w:t>
            </w:r>
          </w:p>
        </w:tc>
      </w:tr>
      <w:tr w:rsidR="00133E37" w14:paraId="6F63EC86" w14:textId="77777777">
        <w:tc>
          <w:tcPr>
            <w:tcW w:w="1728" w:type="dxa"/>
          </w:tcPr>
          <w:p w14:paraId="49D22D9C" w14:textId="77777777" w:rsidR="00133E37" w:rsidRDefault="00000000">
            <w:r>
              <w:t>id_cliente</w:t>
            </w:r>
          </w:p>
        </w:tc>
        <w:tc>
          <w:tcPr>
            <w:tcW w:w="1728" w:type="dxa"/>
          </w:tcPr>
          <w:p w14:paraId="1F2CA62C" w14:textId="77777777" w:rsidR="00133E37" w:rsidRDefault="00000000">
            <w:r>
              <w:t>INT</w:t>
            </w:r>
          </w:p>
        </w:tc>
        <w:tc>
          <w:tcPr>
            <w:tcW w:w="1728" w:type="dxa"/>
          </w:tcPr>
          <w:p w14:paraId="0EEF9A10" w14:textId="77777777" w:rsidR="00133E37" w:rsidRDefault="00000000">
            <w:r>
              <w:t>11</w:t>
            </w:r>
          </w:p>
        </w:tc>
        <w:tc>
          <w:tcPr>
            <w:tcW w:w="1728" w:type="dxa"/>
          </w:tcPr>
          <w:p w14:paraId="18F61482" w14:textId="77777777" w:rsidR="00133E37" w:rsidRDefault="00000000">
            <w:r>
              <w:t>Identificador único del cliente</w:t>
            </w:r>
          </w:p>
        </w:tc>
        <w:tc>
          <w:tcPr>
            <w:tcW w:w="1728" w:type="dxa"/>
          </w:tcPr>
          <w:p w14:paraId="337D77A6" w14:textId="77777777" w:rsidR="00133E37" w:rsidRDefault="00000000">
            <w:r>
              <w:t>Primaria</w:t>
            </w:r>
          </w:p>
        </w:tc>
      </w:tr>
      <w:tr w:rsidR="00133E37" w14:paraId="584B8E77" w14:textId="77777777">
        <w:tc>
          <w:tcPr>
            <w:tcW w:w="1728" w:type="dxa"/>
          </w:tcPr>
          <w:p w14:paraId="6775CCFC" w14:textId="77777777" w:rsidR="00133E37" w:rsidRDefault="00000000">
            <w:r>
              <w:t>nombre</w:t>
            </w:r>
          </w:p>
        </w:tc>
        <w:tc>
          <w:tcPr>
            <w:tcW w:w="1728" w:type="dxa"/>
          </w:tcPr>
          <w:p w14:paraId="2D45C693" w14:textId="77777777" w:rsidR="00133E37" w:rsidRDefault="00000000">
            <w:r>
              <w:t>VARCHAR</w:t>
            </w:r>
          </w:p>
        </w:tc>
        <w:tc>
          <w:tcPr>
            <w:tcW w:w="1728" w:type="dxa"/>
          </w:tcPr>
          <w:p w14:paraId="68DFC5E0" w14:textId="77777777" w:rsidR="00133E37" w:rsidRDefault="00000000">
            <w:r>
              <w:t>50</w:t>
            </w:r>
          </w:p>
        </w:tc>
        <w:tc>
          <w:tcPr>
            <w:tcW w:w="1728" w:type="dxa"/>
          </w:tcPr>
          <w:p w14:paraId="6BB6FF5C" w14:textId="77777777" w:rsidR="00133E37" w:rsidRDefault="00000000">
            <w:r>
              <w:t>Nombre del cliente</w:t>
            </w:r>
          </w:p>
        </w:tc>
        <w:tc>
          <w:tcPr>
            <w:tcW w:w="1728" w:type="dxa"/>
          </w:tcPr>
          <w:p w14:paraId="666F5638" w14:textId="77777777" w:rsidR="00133E37" w:rsidRDefault="00133E37"/>
        </w:tc>
      </w:tr>
      <w:tr w:rsidR="00133E37" w14:paraId="684A7EAC" w14:textId="77777777">
        <w:tc>
          <w:tcPr>
            <w:tcW w:w="1728" w:type="dxa"/>
          </w:tcPr>
          <w:p w14:paraId="65A54930" w14:textId="77777777" w:rsidR="00133E37" w:rsidRDefault="00000000">
            <w:r>
              <w:t>apellidos</w:t>
            </w:r>
          </w:p>
        </w:tc>
        <w:tc>
          <w:tcPr>
            <w:tcW w:w="1728" w:type="dxa"/>
          </w:tcPr>
          <w:p w14:paraId="10F5AE1A" w14:textId="77777777" w:rsidR="00133E37" w:rsidRDefault="00000000">
            <w:r>
              <w:t>VARCHAR</w:t>
            </w:r>
          </w:p>
        </w:tc>
        <w:tc>
          <w:tcPr>
            <w:tcW w:w="1728" w:type="dxa"/>
          </w:tcPr>
          <w:p w14:paraId="3C24D1FE" w14:textId="77777777" w:rsidR="00133E37" w:rsidRDefault="00000000">
            <w:r>
              <w:t>80</w:t>
            </w:r>
          </w:p>
        </w:tc>
        <w:tc>
          <w:tcPr>
            <w:tcW w:w="1728" w:type="dxa"/>
          </w:tcPr>
          <w:p w14:paraId="6B98E01A" w14:textId="77777777" w:rsidR="00133E37" w:rsidRDefault="00000000">
            <w:r>
              <w:t>Apellidos del cliente</w:t>
            </w:r>
          </w:p>
        </w:tc>
        <w:tc>
          <w:tcPr>
            <w:tcW w:w="1728" w:type="dxa"/>
          </w:tcPr>
          <w:p w14:paraId="62DA35B0" w14:textId="77777777" w:rsidR="00133E37" w:rsidRDefault="00133E37"/>
        </w:tc>
      </w:tr>
      <w:tr w:rsidR="00133E37" w14:paraId="3C74BDDC" w14:textId="77777777">
        <w:tc>
          <w:tcPr>
            <w:tcW w:w="1728" w:type="dxa"/>
          </w:tcPr>
          <w:p w14:paraId="0CEA6F3E" w14:textId="77777777" w:rsidR="00133E37" w:rsidRDefault="00000000">
            <w:r>
              <w:t>email</w:t>
            </w:r>
          </w:p>
        </w:tc>
        <w:tc>
          <w:tcPr>
            <w:tcW w:w="1728" w:type="dxa"/>
          </w:tcPr>
          <w:p w14:paraId="18BA6070" w14:textId="77777777" w:rsidR="00133E37" w:rsidRDefault="00000000">
            <w:r>
              <w:t>VARCHAR</w:t>
            </w:r>
          </w:p>
        </w:tc>
        <w:tc>
          <w:tcPr>
            <w:tcW w:w="1728" w:type="dxa"/>
          </w:tcPr>
          <w:p w14:paraId="41126408" w14:textId="77777777" w:rsidR="00133E37" w:rsidRDefault="00000000">
            <w:r>
              <w:t>100</w:t>
            </w:r>
          </w:p>
        </w:tc>
        <w:tc>
          <w:tcPr>
            <w:tcW w:w="1728" w:type="dxa"/>
          </w:tcPr>
          <w:p w14:paraId="79945B59" w14:textId="77777777" w:rsidR="00133E37" w:rsidRDefault="00000000">
            <w:r>
              <w:t>Correo electrónico</w:t>
            </w:r>
          </w:p>
        </w:tc>
        <w:tc>
          <w:tcPr>
            <w:tcW w:w="1728" w:type="dxa"/>
          </w:tcPr>
          <w:p w14:paraId="4B815A5F" w14:textId="77777777" w:rsidR="00133E37" w:rsidRDefault="00000000">
            <w:r>
              <w:t>Única</w:t>
            </w:r>
          </w:p>
        </w:tc>
      </w:tr>
      <w:tr w:rsidR="00133E37" w14:paraId="756CA369" w14:textId="77777777">
        <w:tc>
          <w:tcPr>
            <w:tcW w:w="1728" w:type="dxa"/>
          </w:tcPr>
          <w:p w14:paraId="65A48879" w14:textId="77777777" w:rsidR="00133E37" w:rsidRDefault="00000000">
            <w:r>
              <w:t>telefono</w:t>
            </w:r>
          </w:p>
        </w:tc>
        <w:tc>
          <w:tcPr>
            <w:tcW w:w="1728" w:type="dxa"/>
          </w:tcPr>
          <w:p w14:paraId="741464D8" w14:textId="77777777" w:rsidR="00133E37" w:rsidRDefault="00000000">
            <w:r>
              <w:t>VARCHAR</w:t>
            </w:r>
          </w:p>
        </w:tc>
        <w:tc>
          <w:tcPr>
            <w:tcW w:w="1728" w:type="dxa"/>
          </w:tcPr>
          <w:p w14:paraId="4D6D98F8" w14:textId="77777777" w:rsidR="00133E37" w:rsidRDefault="00000000">
            <w:r>
              <w:t>15</w:t>
            </w:r>
          </w:p>
        </w:tc>
        <w:tc>
          <w:tcPr>
            <w:tcW w:w="1728" w:type="dxa"/>
          </w:tcPr>
          <w:p w14:paraId="00924E85" w14:textId="77777777" w:rsidR="00133E37" w:rsidRDefault="00000000">
            <w:r>
              <w:t>Número de contacto</w:t>
            </w:r>
          </w:p>
        </w:tc>
        <w:tc>
          <w:tcPr>
            <w:tcW w:w="1728" w:type="dxa"/>
          </w:tcPr>
          <w:p w14:paraId="07DAF16D" w14:textId="77777777" w:rsidR="00133E37" w:rsidRDefault="00133E37"/>
        </w:tc>
      </w:tr>
      <w:tr w:rsidR="00133E37" w:rsidRPr="002D35AE" w14:paraId="7A4E2549" w14:textId="77777777">
        <w:tc>
          <w:tcPr>
            <w:tcW w:w="1728" w:type="dxa"/>
          </w:tcPr>
          <w:p w14:paraId="63C5DD0E" w14:textId="77777777" w:rsidR="00133E37" w:rsidRDefault="00000000">
            <w:r>
              <w:t>fecha_registro</w:t>
            </w:r>
          </w:p>
        </w:tc>
        <w:tc>
          <w:tcPr>
            <w:tcW w:w="1728" w:type="dxa"/>
          </w:tcPr>
          <w:p w14:paraId="38BE4584" w14:textId="77777777" w:rsidR="00133E37" w:rsidRDefault="00000000">
            <w:r>
              <w:t>DATE</w:t>
            </w:r>
          </w:p>
        </w:tc>
        <w:tc>
          <w:tcPr>
            <w:tcW w:w="1728" w:type="dxa"/>
          </w:tcPr>
          <w:p w14:paraId="767DB436" w14:textId="77777777" w:rsidR="00133E37" w:rsidRDefault="00000000">
            <w:r>
              <w:t>-</w:t>
            </w:r>
          </w:p>
        </w:tc>
        <w:tc>
          <w:tcPr>
            <w:tcW w:w="1728" w:type="dxa"/>
          </w:tcPr>
          <w:p w14:paraId="4F7784F6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Fecha de alta en el sistema</w:t>
            </w:r>
          </w:p>
        </w:tc>
        <w:tc>
          <w:tcPr>
            <w:tcW w:w="1728" w:type="dxa"/>
          </w:tcPr>
          <w:p w14:paraId="3734A942" w14:textId="77777777" w:rsidR="00133E37" w:rsidRPr="007F4CC3" w:rsidRDefault="00133E37">
            <w:pPr>
              <w:rPr>
                <w:lang w:val="es-ES"/>
              </w:rPr>
            </w:pPr>
          </w:p>
        </w:tc>
      </w:tr>
    </w:tbl>
    <w:p w14:paraId="22F95955" w14:textId="5845E2A0" w:rsidR="00133E37" w:rsidRPr="007F4CC3" w:rsidRDefault="00133E37">
      <w:pPr>
        <w:rPr>
          <w:lang w:val="es-ES"/>
        </w:rPr>
      </w:pPr>
    </w:p>
    <w:p w14:paraId="52E4D670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- Nivel interno: describe cómo se almacenan físicamente los datos.</w:t>
      </w:r>
    </w:p>
    <w:p w14:paraId="3003683F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- Nivel conceptual: define la estructura lógica global de la base de datos.</w:t>
      </w:r>
    </w:p>
    <w:p w14:paraId="59ECBECE" w14:textId="77777777" w:rsidR="002D35AE" w:rsidRDefault="00000000" w:rsidP="002D35AE">
      <w:pPr>
        <w:rPr>
          <w:lang w:val="es-ES"/>
        </w:rPr>
      </w:pPr>
      <w:r w:rsidRPr="007F4CC3">
        <w:rPr>
          <w:lang w:val="es-ES"/>
        </w:rPr>
        <w:t>- Nivel externo: representa cómo los usuarios ven los datos.</w:t>
      </w:r>
    </w:p>
    <w:p w14:paraId="437656B4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5FA608DB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6A983C59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35F93710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1A50EA58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476FD8DD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1CC0E59D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3078861B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75352037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0CCC9C9D" w14:textId="1ABD8F74" w:rsidR="00133E37" w:rsidRPr="002D35AE" w:rsidRDefault="00000000" w:rsidP="002D35AE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lastRenderedPageBreak/>
        <w:t>Parte 4 – Modelos y tipos de base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3E37" w14:paraId="4F466159" w14:textId="77777777">
        <w:tc>
          <w:tcPr>
            <w:tcW w:w="4320" w:type="dxa"/>
          </w:tcPr>
          <w:p w14:paraId="20A0DB20" w14:textId="77777777" w:rsidR="00133E37" w:rsidRDefault="00000000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60314EB" w14:textId="77777777" w:rsidR="00133E37" w:rsidRDefault="00000000">
            <w:r>
              <w:t>Modelo</w:t>
            </w:r>
          </w:p>
        </w:tc>
      </w:tr>
      <w:tr w:rsidR="00133E37" w14:paraId="2EEBD681" w14:textId="77777777">
        <w:tc>
          <w:tcPr>
            <w:tcW w:w="4320" w:type="dxa"/>
          </w:tcPr>
          <w:p w14:paraId="5A117556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Los datos se organizan en tablas con filas y columnas.</w:t>
            </w:r>
          </w:p>
        </w:tc>
        <w:tc>
          <w:tcPr>
            <w:tcW w:w="4320" w:type="dxa"/>
          </w:tcPr>
          <w:p w14:paraId="6ACF548F" w14:textId="77777777" w:rsidR="00133E37" w:rsidRDefault="00000000">
            <w:proofErr w:type="spellStart"/>
            <w:r>
              <w:t>Relacional</w:t>
            </w:r>
            <w:proofErr w:type="spellEnd"/>
          </w:p>
        </w:tc>
      </w:tr>
      <w:tr w:rsidR="00133E37" w14:paraId="1BA9A753" w14:textId="77777777">
        <w:tc>
          <w:tcPr>
            <w:tcW w:w="4320" w:type="dxa"/>
          </w:tcPr>
          <w:p w14:paraId="2890E3B6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Usa nodos y aristas para representar relaciones.</w:t>
            </w:r>
          </w:p>
        </w:tc>
        <w:tc>
          <w:tcPr>
            <w:tcW w:w="4320" w:type="dxa"/>
          </w:tcPr>
          <w:p w14:paraId="597C9695" w14:textId="77777777" w:rsidR="00133E37" w:rsidRDefault="00000000">
            <w:r>
              <w:t xml:space="preserve">De </w:t>
            </w:r>
            <w:proofErr w:type="spellStart"/>
            <w:r>
              <w:t>grafos</w:t>
            </w:r>
            <w:proofErr w:type="spellEnd"/>
          </w:p>
        </w:tc>
      </w:tr>
      <w:tr w:rsidR="00133E37" w14:paraId="7FC3EADE" w14:textId="77777777">
        <w:tc>
          <w:tcPr>
            <w:tcW w:w="4320" w:type="dxa"/>
          </w:tcPr>
          <w:p w14:paraId="5684E2C8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Cada registro puede tener varios hijos y un único padre.</w:t>
            </w:r>
          </w:p>
        </w:tc>
        <w:tc>
          <w:tcPr>
            <w:tcW w:w="4320" w:type="dxa"/>
          </w:tcPr>
          <w:p w14:paraId="42FD055F" w14:textId="77777777" w:rsidR="00133E37" w:rsidRDefault="00000000">
            <w:proofErr w:type="spellStart"/>
            <w:r>
              <w:t>Jerárquico</w:t>
            </w:r>
            <w:proofErr w:type="spellEnd"/>
          </w:p>
        </w:tc>
      </w:tr>
      <w:tr w:rsidR="00133E37" w14:paraId="63F2A9C2" w14:textId="77777777">
        <w:tc>
          <w:tcPr>
            <w:tcW w:w="4320" w:type="dxa"/>
          </w:tcPr>
          <w:p w14:paraId="1A16534B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Emplea registros conectados por punteros.</w:t>
            </w:r>
          </w:p>
        </w:tc>
        <w:tc>
          <w:tcPr>
            <w:tcW w:w="4320" w:type="dxa"/>
          </w:tcPr>
          <w:p w14:paraId="65861579" w14:textId="77777777" w:rsidR="00133E37" w:rsidRDefault="00000000">
            <w:r>
              <w:t>En red</w:t>
            </w:r>
          </w:p>
        </w:tc>
      </w:tr>
      <w:tr w:rsidR="00133E37" w14:paraId="5B1FDED0" w14:textId="77777777">
        <w:tc>
          <w:tcPr>
            <w:tcW w:w="4320" w:type="dxa"/>
          </w:tcPr>
          <w:p w14:paraId="6F675968" w14:textId="33D7ED28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Los datos se guardan como documentos</w:t>
            </w:r>
            <w:r w:rsidR="002D35AE">
              <w:rPr>
                <w:lang w:val="es-ES"/>
              </w:rPr>
              <w:t xml:space="preserve"> </w:t>
            </w:r>
            <w:r w:rsidRPr="007F4CC3">
              <w:rPr>
                <w:lang w:val="es-ES"/>
              </w:rPr>
              <w:t>JSON.</w:t>
            </w:r>
          </w:p>
        </w:tc>
        <w:tc>
          <w:tcPr>
            <w:tcW w:w="4320" w:type="dxa"/>
          </w:tcPr>
          <w:p w14:paraId="6ADDD421" w14:textId="77777777" w:rsidR="00133E37" w:rsidRDefault="00000000">
            <w:proofErr w:type="spellStart"/>
            <w:r>
              <w:t>Orientado</w:t>
            </w:r>
            <w:proofErr w:type="spellEnd"/>
            <w:r>
              <w:t xml:space="preserve"> a </w:t>
            </w:r>
            <w:proofErr w:type="spellStart"/>
            <w:r>
              <w:t>documentos</w:t>
            </w:r>
            <w:proofErr w:type="spellEnd"/>
            <w:r>
              <w:t xml:space="preserve"> (NoSQL)</w:t>
            </w:r>
          </w:p>
        </w:tc>
      </w:tr>
    </w:tbl>
    <w:p w14:paraId="4849CD41" w14:textId="77777777" w:rsidR="002D35AE" w:rsidRDefault="002D35AE" w:rsidP="002D35AE">
      <w:pPr>
        <w:rPr>
          <w:b/>
          <w:bCs/>
          <w:color w:val="1F497D" w:themeColor="text2"/>
          <w:lang w:val="es-ES"/>
        </w:rPr>
      </w:pPr>
    </w:p>
    <w:p w14:paraId="70B3AFE5" w14:textId="6FDB39EB" w:rsidR="00133E37" w:rsidRPr="002D35AE" w:rsidRDefault="00000000" w:rsidP="002D35AE">
      <w:pPr>
        <w:rPr>
          <w:b/>
          <w:bCs/>
          <w:color w:val="1F497D" w:themeColor="text2"/>
          <w:lang w:val="es-ES"/>
        </w:rPr>
      </w:pPr>
      <w:r w:rsidRPr="002D35AE">
        <w:rPr>
          <w:b/>
          <w:bCs/>
          <w:color w:val="1F497D" w:themeColor="text2"/>
          <w:lang w:val="es-ES"/>
        </w:rPr>
        <w:t>Parte 5 – Bases de datos distribuidas y centralizadas</w:t>
      </w:r>
    </w:p>
    <w:p w14:paraId="386FD855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1.8 Tipo de base de datos más adecuada:</w:t>
      </w:r>
      <w:r w:rsidRPr="007F4CC3">
        <w:rPr>
          <w:lang w:val="es-ES"/>
        </w:rPr>
        <w:br/>
        <w:t>Una base de datos distribuida.</w:t>
      </w:r>
      <w:r w:rsidRPr="007F4CC3">
        <w:rPr>
          <w:lang w:val="es-ES"/>
        </w:rPr>
        <w:br/>
      </w:r>
    </w:p>
    <w:p w14:paraId="35CAFD56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1.9 Diseño de la base de datos:</w:t>
      </w:r>
      <w:r w:rsidRPr="007F4CC3">
        <w:rPr>
          <w:lang w:val="es-ES"/>
        </w:rPr>
        <w:br/>
        <w:t>- Base de datos en cada sede (Madrid, Berlín, Lima)</w:t>
      </w:r>
      <w:r w:rsidRPr="007F4CC3">
        <w:rPr>
          <w:lang w:val="es-ES"/>
        </w:rPr>
        <w:br/>
        <w:t>- Replicación o fragmentación horizontal</w:t>
      </w:r>
      <w:r w:rsidRPr="007F4CC3">
        <w:rPr>
          <w:lang w:val="es-ES"/>
        </w:rPr>
        <w:br/>
        <w:t>- Servidor maestro de consolidación</w:t>
      </w:r>
      <w:r w:rsidRPr="007F4CC3">
        <w:rPr>
          <w:lang w:val="es-ES"/>
        </w:rPr>
        <w:br/>
        <w:t>- Conexiones seguras (VPN o SSL)</w:t>
      </w:r>
      <w:r w:rsidRPr="007F4CC3">
        <w:rPr>
          <w:lang w:val="es-ES"/>
        </w:rPr>
        <w:br/>
      </w:r>
    </w:p>
    <w:p w14:paraId="47659885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1.10 Diferencias entre centralizada y distribuida: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3E37" w14:paraId="658B130D" w14:textId="77777777">
        <w:tc>
          <w:tcPr>
            <w:tcW w:w="2880" w:type="dxa"/>
          </w:tcPr>
          <w:p w14:paraId="1F98FCB6" w14:textId="77777777" w:rsidR="00133E37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880" w:type="dxa"/>
          </w:tcPr>
          <w:p w14:paraId="4B239627" w14:textId="77777777" w:rsidR="00133E37" w:rsidRDefault="00000000">
            <w:r>
              <w:t>Centralizada</w:t>
            </w:r>
          </w:p>
        </w:tc>
        <w:tc>
          <w:tcPr>
            <w:tcW w:w="2880" w:type="dxa"/>
          </w:tcPr>
          <w:p w14:paraId="2F442D50" w14:textId="77777777" w:rsidR="00133E37" w:rsidRDefault="00000000">
            <w:r>
              <w:t>Distribuida</w:t>
            </w:r>
          </w:p>
        </w:tc>
      </w:tr>
      <w:tr w:rsidR="00133E37" w14:paraId="27B8763A" w14:textId="77777777">
        <w:tc>
          <w:tcPr>
            <w:tcW w:w="2880" w:type="dxa"/>
          </w:tcPr>
          <w:p w14:paraId="2366D462" w14:textId="77777777" w:rsidR="00133E37" w:rsidRDefault="00000000">
            <w:r>
              <w:t>Ubicación</w:t>
            </w:r>
          </w:p>
        </w:tc>
        <w:tc>
          <w:tcPr>
            <w:tcW w:w="2880" w:type="dxa"/>
          </w:tcPr>
          <w:p w14:paraId="3AEE7457" w14:textId="77777777" w:rsidR="00133E37" w:rsidRDefault="00000000">
            <w:r>
              <w:t>Un único servidor</w:t>
            </w:r>
          </w:p>
        </w:tc>
        <w:tc>
          <w:tcPr>
            <w:tcW w:w="2880" w:type="dxa"/>
          </w:tcPr>
          <w:p w14:paraId="68F2050B" w14:textId="77777777" w:rsidR="00133E37" w:rsidRDefault="00000000">
            <w:r>
              <w:t>Múltiples nodos/sedes</w:t>
            </w:r>
          </w:p>
        </w:tc>
      </w:tr>
      <w:tr w:rsidR="00133E37" w14:paraId="3798348A" w14:textId="77777777">
        <w:tc>
          <w:tcPr>
            <w:tcW w:w="2880" w:type="dxa"/>
          </w:tcPr>
          <w:p w14:paraId="6A9C52E1" w14:textId="77777777" w:rsidR="00133E37" w:rsidRDefault="00000000">
            <w:r>
              <w:t>Rendimiento</w:t>
            </w:r>
          </w:p>
        </w:tc>
        <w:tc>
          <w:tcPr>
            <w:tcW w:w="2880" w:type="dxa"/>
          </w:tcPr>
          <w:p w14:paraId="0A246A57" w14:textId="77777777" w:rsidR="00133E37" w:rsidRPr="007F4CC3" w:rsidRDefault="00000000">
            <w:pPr>
              <w:rPr>
                <w:lang w:val="es-ES"/>
              </w:rPr>
            </w:pPr>
            <w:r w:rsidRPr="007F4CC3">
              <w:rPr>
                <w:lang w:val="es-ES"/>
              </w:rPr>
              <w:t>Depende de un punto único</w:t>
            </w:r>
          </w:p>
        </w:tc>
        <w:tc>
          <w:tcPr>
            <w:tcW w:w="2880" w:type="dxa"/>
          </w:tcPr>
          <w:p w14:paraId="321054F6" w14:textId="77777777" w:rsidR="00133E37" w:rsidRDefault="00000000">
            <w:proofErr w:type="spellStart"/>
            <w:r>
              <w:t>Repartido</w:t>
            </w:r>
            <w:proofErr w:type="spellEnd"/>
            <w:r>
              <w:t xml:space="preserve"> entre </w:t>
            </w:r>
            <w:proofErr w:type="spellStart"/>
            <w:r>
              <w:t>servidores</w:t>
            </w:r>
            <w:proofErr w:type="spellEnd"/>
          </w:p>
        </w:tc>
      </w:tr>
      <w:tr w:rsidR="00133E37" w14:paraId="6EA41820" w14:textId="77777777">
        <w:tc>
          <w:tcPr>
            <w:tcW w:w="2880" w:type="dxa"/>
          </w:tcPr>
          <w:p w14:paraId="65245D6F" w14:textId="77777777" w:rsidR="00133E37" w:rsidRDefault="00000000">
            <w:r>
              <w:t>Tolerancia a fallos</w:t>
            </w:r>
          </w:p>
        </w:tc>
        <w:tc>
          <w:tcPr>
            <w:tcW w:w="2880" w:type="dxa"/>
          </w:tcPr>
          <w:p w14:paraId="3F215A38" w14:textId="77777777" w:rsidR="00133E37" w:rsidRDefault="00000000">
            <w:r>
              <w:t>Baja</w:t>
            </w:r>
          </w:p>
        </w:tc>
        <w:tc>
          <w:tcPr>
            <w:tcW w:w="2880" w:type="dxa"/>
          </w:tcPr>
          <w:p w14:paraId="7D8EE996" w14:textId="77777777" w:rsidR="00133E37" w:rsidRDefault="00000000">
            <w:r>
              <w:t>Alta</w:t>
            </w:r>
          </w:p>
        </w:tc>
      </w:tr>
      <w:tr w:rsidR="00133E37" w14:paraId="53BCDF32" w14:textId="77777777">
        <w:tc>
          <w:tcPr>
            <w:tcW w:w="2880" w:type="dxa"/>
          </w:tcPr>
          <w:p w14:paraId="283E6E8D" w14:textId="77777777" w:rsidR="00133E37" w:rsidRDefault="00000000">
            <w:r>
              <w:t>Sincronización</w:t>
            </w:r>
          </w:p>
        </w:tc>
        <w:tc>
          <w:tcPr>
            <w:tcW w:w="2880" w:type="dxa"/>
          </w:tcPr>
          <w:p w14:paraId="7E23D27D" w14:textId="77777777" w:rsidR="00133E37" w:rsidRDefault="00000000">
            <w:r>
              <w:t>No necesaria</w:t>
            </w:r>
          </w:p>
        </w:tc>
        <w:tc>
          <w:tcPr>
            <w:tcW w:w="2880" w:type="dxa"/>
          </w:tcPr>
          <w:p w14:paraId="3F4EF940" w14:textId="77777777" w:rsidR="00133E37" w:rsidRDefault="00000000">
            <w:r>
              <w:t>Necesaria</w:t>
            </w:r>
          </w:p>
        </w:tc>
      </w:tr>
      <w:tr w:rsidR="00133E37" w14:paraId="12B20288" w14:textId="77777777">
        <w:tc>
          <w:tcPr>
            <w:tcW w:w="2880" w:type="dxa"/>
          </w:tcPr>
          <w:p w14:paraId="0FCB5DEE" w14:textId="77777777" w:rsidR="00133E37" w:rsidRDefault="00000000">
            <w:r>
              <w:t>Mantenimiento</w:t>
            </w:r>
          </w:p>
        </w:tc>
        <w:tc>
          <w:tcPr>
            <w:tcW w:w="2880" w:type="dxa"/>
          </w:tcPr>
          <w:p w14:paraId="07DF21FF" w14:textId="77777777" w:rsidR="00133E37" w:rsidRDefault="00000000">
            <w:r>
              <w:t>Más sencillo</w:t>
            </w:r>
          </w:p>
        </w:tc>
        <w:tc>
          <w:tcPr>
            <w:tcW w:w="2880" w:type="dxa"/>
          </w:tcPr>
          <w:p w14:paraId="1627DF66" w14:textId="77777777" w:rsidR="00133E37" w:rsidRDefault="00000000">
            <w:r>
              <w:t>Más complejo</w:t>
            </w:r>
          </w:p>
        </w:tc>
      </w:tr>
    </w:tbl>
    <w:p w14:paraId="385B4290" w14:textId="77777777" w:rsidR="002D35AE" w:rsidRDefault="002D35AE">
      <w:pPr>
        <w:rPr>
          <w:lang w:val="es-ES"/>
        </w:rPr>
      </w:pPr>
    </w:p>
    <w:p w14:paraId="5217D0E7" w14:textId="1221DE56" w:rsidR="00133E37" w:rsidRPr="007F4CC3" w:rsidRDefault="00000000">
      <w:pPr>
        <w:rPr>
          <w:lang w:val="es-ES"/>
        </w:rPr>
      </w:pPr>
      <w:r w:rsidRPr="007F4CC3">
        <w:rPr>
          <w:lang w:val="es-ES"/>
        </w:rPr>
        <w:lastRenderedPageBreak/>
        <w:t>1.11 Técnicas de fragmentación:</w:t>
      </w:r>
      <w:r w:rsidRPr="007F4CC3">
        <w:rPr>
          <w:lang w:val="es-ES"/>
        </w:rPr>
        <w:br/>
        <w:t>- Horizontal</w:t>
      </w:r>
      <w:r w:rsidRPr="007F4CC3">
        <w:rPr>
          <w:lang w:val="es-ES"/>
        </w:rPr>
        <w:br/>
        <w:t>- Vertical</w:t>
      </w:r>
      <w:r w:rsidRPr="007F4CC3">
        <w:rPr>
          <w:lang w:val="es-ES"/>
        </w:rPr>
        <w:br/>
        <w:t>- Mixta</w:t>
      </w:r>
      <w:r w:rsidRPr="007F4CC3">
        <w:rPr>
          <w:lang w:val="es-ES"/>
        </w:rPr>
        <w:br/>
      </w:r>
    </w:p>
    <w:p w14:paraId="76B62247" w14:textId="77777777" w:rsidR="00133E37" w:rsidRPr="007F4CC3" w:rsidRDefault="00000000">
      <w:pPr>
        <w:rPr>
          <w:lang w:val="es-ES"/>
        </w:rPr>
      </w:pPr>
      <w:r w:rsidRPr="007F4CC3">
        <w:rPr>
          <w:lang w:val="es-ES"/>
        </w:rPr>
        <w:t>1.12 Técnicas de distribución de datos:</w:t>
      </w:r>
      <w:r w:rsidRPr="007F4CC3">
        <w:rPr>
          <w:lang w:val="es-ES"/>
        </w:rPr>
        <w:br/>
        <w:t>- Replicación</w:t>
      </w:r>
      <w:r w:rsidRPr="007F4CC3">
        <w:rPr>
          <w:lang w:val="es-ES"/>
        </w:rPr>
        <w:br/>
        <w:t>- Fragmentación</w:t>
      </w:r>
      <w:r w:rsidRPr="007F4CC3">
        <w:rPr>
          <w:lang w:val="es-ES"/>
        </w:rPr>
        <w:br/>
        <w:t>- Combinada</w:t>
      </w:r>
      <w:r w:rsidRPr="007F4CC3">
        <w:rPr>
          <w:lang w:val="es-ES"/>
        </w:rPr>
        <w:br/>
      </w:r>
    </w:p>
    <w:sectPr w:rsidR="00133E37" w:rsidRPr="007F4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118149">
    <w:abstractNumId w:val="8"/>
  </w:num>
  <w:num w:numId="2" w16cid:durableId="1588611226">
    <w:abstractNumId w:val="6"/>
  </w:num>
  <w:num w:numId="3" w16cid:durableId="1496798962">
    <w:abstractNumId w:val="5"/>
  </w:num>
  <w:num w:numId="4" w16cid:durableId="397246005">
    <w:abstractNumId w:val="4"/>
  </w:num>
  <w:num w:numId="5" w16cid:durableId="311914043">
    <w:abstractNumId w:val="7"/>
  </w:num>
  <w:num w:numId="6" w16cid:durableId="363143875">
    <w:abstractNumId w:val="3"/>
  </w:num>
  <w:num w:numId="7" w16cid:durableId="897938066">
    <w:abstractNumId w:val="2"/>
  </w:num>
  <w:num w:numId="8" w16cid:durableId="922302532">
    <w:abstractNumId w:val="1"/>
  </w:num>
  <w:num w:numId="9" w16cid:durableId="203302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37"/>
    <w:rsid w:val="0015074B"/>
    <w:rsid w:val="0029639D"/>
    <w:rsid w:val="002D35AE"/>
    <w:rsid w:val="00326F90"/>
    <w:rsid w:val="003D4F03"/>
    <w:rsid w:val="005C6A3E"/>
    <w:rsid w:val="007F4CC3"/>
    <w:rsid w:val="00AA1D8D"/>
    <w:rsid w:val="00AC7D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79C61"/>
  <w14:defaultImageDpi w14:val="300"/>
  <w15:docId w15:val="{228ADC97-C76C-4E57-9CC3-4299CFB8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452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FERNÁNDEZ HIDALGO</cp:lastModifiedBy>
  <cp:revision>3</cp:revision>
  <dcterms:created xsi:type="dcterms:W3CDTF">2013-12-23T23:15:00Z</dcterms:created>
  <dcterms:modified xsi:type="dcterms:W3CDTF">2025-10-14T11:33:00Z</dcterms:modified>
  <cp:category/>
</cp:coreProperties>
</file>