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t xml:space="preserve">ФИНАЛЬНАЯ</w:t>
      </w:r>
      <w:r>
        <w:t xml:space="preserve"> </w:t>
      </w:r>
      <w:r>
        <w:t xml:space="preserve">PRODUCTION-СПЕЦИФИКАЦИЯ</w:t>
      </w:r>
      <w:r>
        <w:t xml:space="preserve"> </w:t>
      </w:r>
      <w:r>
        <w:t xml:space="preserve">БЛОКА</w:t>
      </w:r>
      <w:r>
        <w:t xml:space="preserve"> </w:t>
      </w:r>
      <w:r>
        <w:t xml:space="preserve">КРЕДИТНОЙ</w:t>
      </w:r>
      <w:r>
        <w:t xml:space="preserve"> </w:t>
      </w:r>
      <w:r>
        <w:t xml:space="preserve">ИСТОРИИ</w:t>
      </w:r>
      <w:r>
        <w:t xml:space="preserve"> </w:t>
      </w:r>
      <w:r>
        <w:t xml:space="preserve">CASA</w:t>
      </w:r>
      <w:r>
        <w:t xml:space="preserve"> </w:t>
      </w:r>
      <w:r>
        <w:t xml:space="preserve">PRO</w:t>
      </w:r>
    </w:p>
    <w:p>
      <w:pPr>
        <w:pStyle w:val="Subtitle"/>
        <w:widowControl/>
      </w:pPr>
      <w:r>
        <w:t xml:space="preserve">CASA</w:t>
      </w:r>
      <w:r>
        <w:t xml:space="preserve"> </w:t>
      </w:r>
      <w:r>
        <w:t xml:space="preserve">PRO</w:t>
      </w:r>
      <w:r>
        <w:t xml:space="preserve"> </w:t>
      </w:r>
      <w:r>
        <w:t xml:space="preserve">—</w:t>
      </w:r>
      <w:r>
        <w:t xml:space="preserve"> </w:t>
      </w:r>
      <w:r>
        <w:t xml:space="preserve">CREDIT</w:t>
      </w:r>
      <w:r>
        <w:t xml:space="preserve"> </w:t>
      </w:r>
      <w:r>
        <w:t xml:space="preserve">HISTORY</w:t>
      </w:r>
      <w:r>
        <w:t xml:space="preserve"> </w:t>
      </w:r>
      <w:r>
        <w:t xml:space="preserve">ENGINE</w:t>
      </w:r>
    </w:p>
    <w:p>
      <w:pPr>
        <w:pStyle w:val="Author"/>
        <w:widowControl/>
      </w:pPr>
      <w:r>
        <w:t xml:space="preserve">Независимая</w:t>
      </w:r>
      <w:r>
        <w:t xml:space="preserve"> </w:t>
      </w:r>
      <w:r>
        <w:t xml:space="preserve">экспертная</w:t>
      </w:r>
      <w:r>
        <w:t xml:space="preserve"> </w:t>
      </w:r>
      <w:r>
        <w:t xml:space="preserve">спецификация</w:t>
      </w:r>
    </w:p>
    <w:p>
      <w:pPr>
        <w:pStyle w:val="Date"/>
        <w:widowControl/>
      </w:pPr>
      <w:r>
        <w:t xml:space="preserve">21</w:t>
      </w:r>
      <w:r>
        <w:t xml:space="preserve"> </w:t>
      </w:r>
      <w:r>
        <w:t xml:space="preserve">августа</w:t>
      </w:r>
      <w:r>
        <w:t xml:space="preserve"> </w:t>
      </w:r>
      <w:r>
        <w:t xml:space="preserve">2026</w:t>
      </w:r>
      <w:r>
        <w:t xml:space="preserve"> </w:t>
      </w:r>
      <w:r>
        <w:t xml:space="preserve">г.</w:t>
      </w:r>
    </w:p>
    <w:p>
      <w:pPr>
        <w:pStyle w:val="FirstParagraph"/>
        <w:widowControl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production-ready после закрытия явно отмеченных legal/format gates</w:t>
      </w:r>
      <w:r>
        <w:br/>
      </w:r>
      <w:r>
        <w:rPr>
          <w:bCs/>
          <w:b/>
        </w:rPr>
        <w:t xml:space="preserve">Дата проверки официальных источников:</w:t>
      </w:r>
      <w:r>
        <w:t xml:space="preserve"> </w:t>
      </w:r>
      <w:r>
        <w:t xml:space="preserve">21.08.2026</w:t>
      </w:r>
      <w:r>
        <w:br/>
      </w:r>
      <w:r>
        <w:rPr>
          <w:bCs/>
          <w:b/>
        </w:rPr>
        <w:t xml:space="preserve">Основной regression-fixture:</w:t>
      </w:r>
      <w:r>
        <w:t xml:space="preserve"> </w:t>
      </w:r>
      <w:r>
        <w:t xml:space="preserve">приложенный полный персональный кредитный отчёт ПКБ, 29 страниц, сформирован 08.08.2026 09:51:38.</w:t>
      </w:r>
    </w:p>
    <w:p>
      <w:pPr>
        <w:pStyle w:val="BlockText"/>
        <w:widowControl/>
        <w:spacing w:before="120" w:after="120"/>
      </w:pPr>
      <w:r>
        <w:rPr>
          <w:bCs/>
          <w:b/>
        </w:rPr>
        <w:t xml:space="preserve">Главный контракт блока.</w:t>
      </w:r>
      <w:r>
        <w:t xml:space="preserve"> </w:t>
      </w:r>
      <w:r>
        <w:t xml:space="preserve">CASA принимает переданный клиентом PDF, извлекает факты с доказательствами, строит нейтральные профили текущих и исторических обязательств и не присваивает кредитной истории оценку «хорошая/плохая». Ни один результат этого блока не является решением банка.</w:t>
      </w:r>
    </w:p>
    <w:bookmarkStart w:id="20" w:name="содержание"/>
    <w:p>
      <w:pPr>
        <w:pStyle w:val="Heading1"/>
        <w:keepNext/>
        <w:keepLines/>
        <w:pageBreakBefore/>
      </w:pPr>
      <w:r>
        <w:t xml:space="preserve">Содержание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Короткий вывод и границы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Входные материалы и аудит текущего CASA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Официальная рамка Казахстана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Поддерживаемые типы отчётов</w:t>
      </w:r>
    </w:p>
    <w:p>
      <w:pPr>
        <w:widowControl/>
        <w:numPr>
          <w:ilvl w:val="0"/>
          <w:numId w:val="1001"/>
        </w:numPr>
        <w:pStyle w:val="Compact"/>
      </w:pPr>
      <w:r>
        <w:t xml:space="preserve">Regression-fixture: канонические ожидания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Приём, проверка и жизненный цикл PDF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Алгоритм разбора PDF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Каноническая модель данных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Правила дедупликации и lineage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Правила работы с просрочками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Нейтральные метрики и профили</w:t>
      </w:r>
    </w:p>
    <w:p>
      <w:pPr>
        <w:widowControl/>
        <w:numPr>
          <w:ilvl w:val="0"/>
          <w:numId w:val="1001"/>
        </w:numPr>
        <w:pStyle w:val="Compact"/>
      </w:pPr>
      <w:r>
        <w:t xml:space="preserve">OCR, качество и сверка с ПКО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Обязательное ручное подтверждение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Простой экран проверки</w:t>
      </w:r>
    </w:p>
    <w:p>
      <w:pPr>
        <w:widowControl/>
        <w:numPr>
          <w:ilvl w:val="0"/>
          <w:numId w:val="1001"/>
        </w:numPr>
        <w:pStyle w:val="Compact"/>
      </w:pPr>
      <w:r>
        <w:t xml:space="preserve">API, JSON Schema и статусы ошибок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Передача в будущий Bank Rules Engine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Безопасность, приватность и хранение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Контрольные тесты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Открытые вопросы и release gates</w:t>
      </w:r>
    </w:p>
    <w:p>
      <w:pPr>
        <w:widowControl/>
        <w:numPr>
          <w:ilvl w:val="0"/>
          <w:numId w:val="1001"/>
        </w:numPr>
        <w:pStyle w:val="Compact"/>
      </w:pPr>
      <w:r>
        <w:t xml:space="preserve">Официальный реестр источников</w:t>
      </w:r>
    </w:p>
    <w:p>
      <w:pPr>
        <w:widowControl/>
        <w:numPr>
          <w:ilvl w:val="0"/>
          <w:numId w:val="1001"/>
        </w:numPr>
        <w:pStyle w:val="Compact"/>
      </w:pPr>
      <w:r>
        <w:t xml:space="preserve">Финальная production-спецификация блока</w:t>
      </w:r>
    </w:p>
    <w:bookmarkEnd w:id="20"/>
    <w:bookmarkStart w:id="24" w:name="короткий-вывод-и-границы"/>
    <w:p>
      <w:pPr>
        <w:pStyle w:val="Heading1"/>
        <w:keepNext/>
        <w:keepLines/>
        <w:pageBreakBefore/>
      </w:pPr>
      <w:r>
        <w:t xml:space="preserve">1. Короткий вывод и границы</w:t>
      </w:r>
    </w:p>
    <w:bookmarkStart w:id="21" w:name="что-casa-реально-делает"/>
    <w:p>
      <w:pPr>
        <w:pStyle w:val="Heading2"/>
        <w:keepNext/>
        <w:keepLines/>
      </w:pPr>
      <w:r>
        <w:t xml:space="preserve">1.1. Что CASA реально делает</w:t>
      </w:r>
    </w:p>
    <w:p>
      <w:pPr>
        <w:pStyle w:val="FirstParagraph"/>
        <w:widowControl/>
      </w:pPr>
      <w:r>
        <w:t xml:space="preserve">CASA Pro в версии 1 должна: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принять PDF от клиента/риелтора только при действующем согласии на заявленную цель;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зафиксировать хэш и технические свойства PDF, проверить MIME, размер, шифрование, malware и полноту страниц;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определить бюро, тип отчёта, шаблон и версию макета;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извлечь текстовый слой, а OCR использовать как fallback для страниц/зон без надёжного текста;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сохранить каждую напечатанную запись как отдельный source record;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построить канонические обязательства и цепочки уступок без потери исходных строк;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сверить количества, статусы, денежные итоги и даты с итогами самого ПКО;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сформировать</w:t>
      </w:r>
      <w:r>
        <w:t xml:space="preserve"> </w:t>
      </w:r>
      <w:r>
        <w:rPr>
          <w:rStyle w:val="VerbatimChar"/>
        </w:rPr>
        <w:t xml:space="preserve">current_debt_profile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historical_credit_profile</w:t>
      </w:r>
      <w:r>
        <w:t xml:space="preserve">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показать только нейтральные факты, расчёты, качество и неопределённости;</w:t>
      </w:r>
    </w:p>
    <w:p>
      <w:pPr>
        <w:widowControl/>
        <w:numPr>
          <w:ilvl w:val="0"/>
          <w:numId w:val="1002"/>
        </w:numPr>
        <w:pStyle w:val="Compact"/>
      </w:pPr>
      <w:r>
        <w:t xml:space="preserve">после ручного подтверждения создать неизменяемый версионный snapshot для следующих модулей.</w:t>
      </w:r>
    </w:p>
    <w:bookmarkEnd w:id="21"/>
    <w:bookmarkStart w:id="22" w:name="чего-блок-не-делает"/>
    <w:p>
      <w:pPr>
        <w:pStyle w:val="Heading2"/>
        <w:keepNext/>
        <w:keepLines/>
      </w:pPr>
      <w:r>
        <w:t xml:space="preserve">1.2. Чего блок не делает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запрашивает кредитную историю в бюро от имени CASA;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входит в личный кабинет клиента, не хранит логин, пароль, OTP или ЭЦП;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проверяет ИИН-реестры и не заменяет блок №1;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извлекает ЕНПФ и не считает доход;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применяет правила банка и не считает банковский КДН;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отправляет заявки и не фиксирует банковское решение;</w:t>
      </w:r>
    </w:p>
    <w:p>
      <w:pPr>
        <w:widowControl/>
        <w:numPr>
          <w:ilvl w:val="0"/>
          <w:numId w:val="1003"/>
        </w:numPr>
        <w:pStyle w:val="Compact"/>
      </w:pPr>
      <w:r>
        <w:t xml:space="preserve">не изобретает «скрытый скор» или лейбл «хорошая/плохая КИ».</w:t>
      </w:r>
    </w:p>
    <w:bookmarkEnd w:id="22"/>
    <w:bookmarkStart w:id="23" w:name="три-несмешиваемых-уровня"/>
    <w:p>
      <w:pPr>
        <w:pStyle w:val="Heading2"/>
        <w:keepNext/>
        <w:keepLines/>
      </w:pPr>
      <w:r>
        <w:t xml:space="preserve">1.3. Три несмешиваемых уровня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Уровень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Владелец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Пример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Что хранится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1.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SOURCE_FACT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Кредитное бюро/поставщик через ПКО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«Максимальная просрочка 60 дней»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raw, normalized, page, bbox, source timestamp, evidence hash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2.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CASA_DERIVED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Credit History Engine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«Число канонических обязательств с исторической DPD &gt; 0 = 7»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formula/version/input IDs/reconciliation/quality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3.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BANK_RULE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Будущий Bank Rules Engine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«Как конкретный банк учитывает 60 DPD»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bCs/>
                <w:rFonts w:ascii="Calibri" w:hAnsi="Calibri" w:eastAsia="Calibri" w:cs="Calibri"/>
                <w:b/>
                <w:color w:val="111111"/>
                <w:sz w:val="14"/>
              </w:rPr>
              <w:t xml:space="preserve">не рассчитывается в этом блоке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Инвариант:</w:t>
      </w:r>
      <w:r>
        <w:t xml:space="preserve"> </w:t>
      </w:r>
      <w:r>
        <w:t xml:space="preserve">уровень 2 никогда не перезаписывает уровень 1. Уровень 3 получает отдельный snapshot, но не меняет факты и расчёты Credit History Engine.</w:t>
      </w:r>
    </w:p>
    <w:bookmarkEnd w:id="23"/>
    <w:bookmarkEnd w:id="24"/>
    <w:bookmarkStart w:id="28" w:name="входные-материалы-и-аудит-текущего-casa"/>
    <w:p>
      <w:pPr>
        <w:pStyle w:val="Heading1"/>
        <w:keepNext/>
        <w:keepLines/>
        <w:pageBreakBefore/>
      </w:pPr>
      <w:r>
        <w:t xml:space="preserve">2. Входные материалы и аудит текущего CASA</w:t>
      </w:r>
    </w:p>
    <w:bookmarkStart w:id="25" w:name="что-изучено"/>
    <w:p>
      <w:pPr>
        <w:pStyle w:val="Heading2"/>
        <w:keepNext/>
        <w:keepLines/>
      </w:pPr>
      <w:r>
        <w:t xml:space="preserve">2.1. Что изучено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CASA_Pro_Ipoteka_TZ_v2.0(3).docx</w:t>
      </w:r>
      <w:r>
        <w:t xml:space="preserve">;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CASA_Pro_Ipoteka_Project_Spec_v2.0(3).json</w:t>
      </w:r>
      <w:r>
        <w:t xml:space="preserve">;</w:t>
      </w:r>
    </w:p>
    <w:p>
      <w:pPr>
        <w:widowControl/>
        <w:numPr>
          <w:ilvl w:val="0"/>
          <w:numId w:val="1004"/>
        </w:numPr>
        <w:pStyle w:val="Compact"/>
      </w:pPr>
      <w:r>
        <w:t xml:space="preserve">семь скриншотов текущего ипотечного экрана;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PKO(1).pdf</w:t>
      </w:r>
      <w:r>
        <w:t xml:space="preserve"> </w:t>
      </w:r>
      <w:r>
        <w:t xml:space="preserve">— 29-страничный полный персональный кредитный отчёт ПКБ;</w:t>
      </w:r>
    </w:p>
    <w:p>
      <w:pPr>
        <w:widowControl/>
        <w:numPr>
          <w:ilvl w:val="0"/>
          <w:numId w:val="1004"/>
        </w:numPr>
        <w:pStyle w:val="Compact"/>
      </w:pPr>
      <w:r>
        <w:t xml:space="preserve">официальные источники АРРФР, eGov/gov.kz, Әділет, ПКБ и ГКБ.</w:t>
      </w:r>
    </w:p>
    <w:bookmarkEnd w:id="25"/>
    <w:bookmarkStart w:id="26" w:name="что-уже-правильно-в-v2.0"/>
    <w:p>
      <w:pPr>
        <w:pStyle w:val="Heading2"/>
        <w:keepNext/>
        <w:keepLines/>
      </w:pPr>
      <w:r>
        <w:t xml:space="preserve">2.2. Что уже правильно в v2.0</w:t>
      </w:r>
    </w:p>
    <w:p>
      <w:pPr>
        <w:widowControl/>
        <w:numPr>
          <w:ilvl w:val="0"/>
          <w:numId w:val="1005"/>
        </w:numPr>
        <w:pStyle w:val="Compact"/>
      </w:pPr>
      <w:r>
        <w:t xml:space="preserve">поток</w:t>
      </w:r>
      <w:r>
        <w:t xml:space="preserve"> </w:t>
      </w:r>
      <w:r>
        <w:rPr>
          <w:rStyle w:val="VerbatimChar"/>
        </w:rPr>
        <w:t xml:space="preserve">upload → signature/MIME/size → malware quarantine → classification → OCR/extraction → normalization → checks → manual review → confirmation → immutable snapshot</w:t>
      </w:r>
      <w:r>
        <w:t xml:space="preserve">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привязка PDF к конкретному участнику и делу;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хранение raw и normalized значения, страницы, extractor version, confidence и review status;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понимание, что confidence не равна фактической точности;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неизменяемые снимки и версионность;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tenant/case ACL, шифрование, аудит и запрет PII в логах;</w:t>
      </w:r>
    </w:p>
    <w:p>
      <w:pPr>
        <w:widowControl/>
        <w:numPr>
          <w:ilvl w:val="0"/>
          <w:numId w:val="1005"/>
        </w:numPr>
        <w:pStyle w:val="Compact"/>
      </w:pPr>
      <w:r>
        <w:t xml:space="preserve">отдельные тесты на карты, МФО, просрочку, реструктуризацию, поручительство и OCR-ошибку.</w:t>
      </w:r>
    </w:p>
    <w:bookmarkEnd w:id="26"/>
    <w:bookmarkStart w:id="27" w:name="X080ef6ac70103b4a58704bfe73e4c3305a54e35"/>
    <w:p>
      <w:pPr>
        <w:pStyle w:val="Heading2"/>
        <w:keepNext/>
        <w:keepLines/>
      </w:pPr>
      <w:r>
        <w:t xml:space="preserve">2.3. Опасные пробелы v2.0 и обязательные исправления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Проблема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Риск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Финальное исправление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loan_obligation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смешивает исходную строку ПКО и канонический долг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Задвоение при уступке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Разнести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contract_record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obligation_lineage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record_link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status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включает active/closed/restructured/guarantee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Фаза, событие и роль ошибочно слиты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Отдельные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phase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source_status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event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subject_role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balance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monthly_payment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обязательны всегда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Пусто может быть UNKNOWN, а не zero; у гарантии может не быть платежа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Decimal nullable +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value_presence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: present/explicit_zero/blank/not_applicable/unreadable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credit_history_event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для всего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Потеря семантики заявок, запросов, месячных DPD, уступок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Отдельные typed entities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Единый confidence-threshold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Высокая OCR-confidence может скрыть неверную цифру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Field/template thresholds + reconciliation + ручная проверка critical fields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«Дата отчёта» как одна свежесть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Данные кредиторов внутри свежего ПКО могут быть старыми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Хранить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report_generated_at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record_as_of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bureau_received_at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раздельно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Проектное «дело + 5 лет»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Ошибочно переносит обязанность бюро на CASA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Срок CASA — purpose-based, версионная retention policy,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Текущий UI показывает один зелёный «Подтверждён»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видно полноту, подлинность, сверку и manual corrections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Разделить статусы файла, подлинности, extraction, reconciliation и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Демо-UI показывает «активных займов» и одну сумму платежей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Карта, займ, лимит, баланс и min payment неразличимы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Показывать типы и два профиля; банковский КДН не считать здесь</w:t>
            </w:r>
          </w:p>
        </w:tc>
      </w:tr>
    </w:tbl>
    <w:bookmarkEnd w:id="27"/>
    <w:bookmarkEnd w:id="28"/>
    <w:bookmarkStart w:id="31" w:name="официальная-рамка-казахстана"/>
    <w:p>
      <w:pPr>
        <w:pStyle w:val="Heading1"/>
        <w:keepNext/>
        <w:keepLines/>
        <w:pageBreakBefore/>
      </w:pPr>
      <w:r>
        <w:t xml:space="preserve">3. Официальная рамка Казахстана</w:t>
      </w:r>
    </w:p>
    <w:bookmarkStart w:id="29" w:name="юридические-и-продуктовые-выводы"/>
    <w:p>
      <w:pPr>
        <w:pStyle w:val="Heading2"/>
        <w:keepNext/>
        <w:keepLines/>
      </w:pPr>
      <w:r>
        <w:t xml:space="preserve">3.1. Юридические и продуктовые выводы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В Казахстане официально указаны два кредитных бюро: АО «Государственное кредитное бюро» (ГКБ) и ТОО «Первое кредитное бюро» (ПКБ). [S03][S04]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Персональный кредитный отчёт — официальный документ; субъект может получать его через бюро и eGov, один раз в календарный год — бесплатно. [S05]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Доступ организаций к кредитной истории требует согласия субъекта; однако ручная загрузка уже полученного клиентом PDF не превращает CASA автоматически в «получателя кредитного отчёта» по договору с бюро. CASA всё равно нужно отдельное целевое согласие на загрузку, анализ, хранение и передачу нейтрального snapshot внутри CASA. [S01][S02][S03]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ГКБ публикует техническую документацию для получателей отчётов, но там же прямо указана необходимость договора для доступа к выгрузке. Это не является публичным API CASA. [S10][S11]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Smart Bridge-сервис передаёт данные для получения ПКО порталом eGov/eGov Mobile; наличие паспорта сервиса не доказывает право CASA на вызов. [S12]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ПКБ публикует ручную проверку подлинности PDF-отчёта; сканированные копии проверке не подлежат. Документация публичного machine API для CASA не найдена: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. [S07]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ПКР — рейтинг, рассчитанный бюро; он носит информационный характер и не гарантирует одобрение. CASA сохраняет его как</w:t>
      </w:r>
      <w:r>
        <w:t xml:space="preserve"> </w:t>
      </w:r>
      <w:r>
        <w:rPr>
          <w:rStyle w:val="VerbatimChar"/>
        </w:rPr>
        <w:t xml:space="preserve">SOURCE_FACT</w:t>
      </w:r>
      <w:r>
        <w:t xml:space="preserve">, но не пересчитывает и не использует как вердикт. [S08]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Статус «Реабилитирован» присваивает бюро. CASA не повторяет юридическую/регуляторную логику, а переносит статус и дату из ПКО. [S09]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По данным ПКБ, поставщики обновляют информацию в течение 10 рабочих дней, коллекторские агентства — 30 календарных дней. Это не срок «годности для банка», а причина показывать</w:t>
      </w:r>
      <w:r>
        <w:t xml:space="preserve"> </w:t>
      </w:r>
      <w:r>
        <w:rPr>
          <w:rStyle w:val="VerbatimChar"/>
        </w:rPr>
        <w:t xml:space="preserve">data_lag_possible</w:t>
      </w:r>
      <w:r>
        <w:t xml:space="preserve">. [S13]</w:t>
      </w:r>
    </w:p>
    <w:p>
      <w:pPr>
        <w:widowControl/>
        <w:numPr>
          <w:ilvl w:val="0"/>
          <w:numId w:val="1006"/>
        </w:numPr>
        <w:pStyle w:val="Compact"/>
      </w:pPr>
      <w:r>
        <w:t xml:space="preserve">Срок хранения данных в бюро не равен сроку хранения копии PDF в CASA. Для CASA нужны целевое ограничение, управление отзывом, удалением/ограничением и legal hold. [S01]</w:t>
      </w:r>
    </w:p>
    <w:bookmarkEnd w:id="29"/>
    <w:bookmarkStart w:id="30" w:name="статусы-допуска"/>
    <w:p>
      <w:pPr>
        <w:pStyle w:val="Heading2"/>
        <w:keepNext/>
        <w:keepLines/>
      </w:pPr>
      <w:r>
        <w:t xml:space="preserve">3.2. Статусы допуска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Токен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Значение в этой спецификации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SUPPORTED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официальное подтверждение типа и regression-sample; parser можно включать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Тип отчёта существует, но у CASA нет реального обезличенного полного образца и gold dataset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MANUAL_REVIEW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Файл можно принять, но критические поля/подлинность/дедупликацию должен решить человек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Прямой API/выгрузка бюро не включаются без договора и юридического основания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Необходимо отдельное письменное заключение юриста РК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Ни официальный источник, ни реальный образец не позволяют закрыть вопрос; нуль/догадка запрещены</w:t>
            </w:r>
          </w:p>
        </w:tc>
      </w:tr>
    </w:tbl>
    <w:bookmarkEnd w:id="30"/>
    <w:bookmarkEnd w:id="31"/>
    <w:bookmarkStart w:id="32" w:name="поддерживаемые-типы-отчётов"/>
    <w:p>
      <w:pPr>
        <w:pStyle w:val="Heading1"/>
        <w:keepNext/>
        <w:keepLines/>
        <w:pageBreakBefore/>
      </w:pPr>
      <w:r>
        <w:t xml:space="preserve">4. Поддерживаемые типы отчётов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Тип/канал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Официальное основание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Статус v1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Авторазбор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Подлинность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bCs/>
                <w:rFonts w:ascii="Calibri" w:hAnsi="Calibri" w:eastAsia="Calibri" w:cs="Calibri"/>
                <w:b/>
                <w:color w:val="111111"/>
                <w:sz w:val="14"/>
              </w:rPr>
              <w:t xml:space="preserve">полный персональный кредитный отчёт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продукт ПКБ [S06]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SUPPORTED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для шаблона regression-fixture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Да, при полной сверке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Ручная проверка ПКБ или электронная подпись, если сохранена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 персональный/краткий отчёт,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продукт ПКБ [S06]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 до золотого sample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 файлу/сервису бюро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ГКБ: персональный отчёт,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продукт ГКБ [S04][S10]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 до золотого sample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 механизму конкретного PDF;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 sample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PDF, полученный через eGov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eGov — канал получения [S05][S12]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Детектировать underlying bureau/template; иначе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по слову «eGov»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 подписи/верификации underlying issuer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Скан/фото-PDF тех же отчётов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 сканы не проверяются [S07]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MANUAL_REVIEW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OCR допустим; auto-confirm запрещён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Отчёт receiver/API бюро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Документация ГКБ [S10][S11]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+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не v1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После отдельного проекта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На уровне договора/канала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Корпоративный/ИП-отчёт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Другой субъект и схема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Вне scope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 неизвестного издателя/редактированный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UNSUPPORTED_TEMPLATE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Нет; только защищённый manual intake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FAILED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Release gate нового шаблона:</w:t>
      </w:r>
      <w:r>
        <w:t xml:space="preserve"> </w:t>
      </w:r>
      <w:r>
        <w:t xml:space="preserve">не менее 20 обезличенных полных PDF из разных периодов/макетов, двойная ручная разметка critical fields, проверка reconciliation и набор negative/corrupt samples. Число 20 — внутренний engineering gate CASA, а не норма закона.</w:t>
      </w:r>
    </w:p>
    <w:bookmarkEnd w:id="32"/>
    <w:bookmarkStart w:id="40" w:name="regression-fixture-канонические-ожидания"/>
    <w:p>
      <w:pPr>
        <w:pStyle w:val="Heading1"/>
        <w:keepNext/>
        <w:keepLines/>
        <w:pageBreakBefore/>
      </w:pPr>
      <w:r>
        <w:t xml:space="preserve">5. Regression-fixture: канонические ожидания</w:t>
      </w:r>
    </w:p>
    <w:bookmarkStart w:id="33" w:name="технический-паспорт-образца"/>
    <w:p>
      <w:pPr>
        <w:pStyle w:val="Heading2"/>
        <w:keepNext/>
        <w:keepLines/>
      </w:pPr>
      <w:r>
        <w:t xml:space="preserve">5.1. Технический паспорт образца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Ожидание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Издатель/тип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ПКБ, полный персональный кредитный отчёт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Время формирования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08.08.2026 09:51:38, Asia/Almaty если в самом PDF не указан иной zone; исходная zone отмечается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ASSUMED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Страницы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29, нумера 1/29…29/29 без пропусков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A4 landscape, PDF 1.7, PDFium creator/producer, не зашифован, без форм/JavaScript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Текстовый слой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Есть; первичный extraction без полностраничного OCR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Криптоподпись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обнаружена; видимый блок на стр. 29 не равен криптографической валидации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Ожидаемый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authenticity_status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UNVERIFIED_FLATTENED_PDF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не «Подтверждён»</w:t>
            </w:r>
          </w:p>
        </w:tc>
      </w:tr>
    </w:tbl>
    <w:bookmarkEnd w:id="33"/>
    <w:bookmarkStart w:id="34" w:name="ожидаемые-итоги-образца"/>
    <w:p>
      <w:pPr>
        <w:pStyle w:val="Heading2"/>
        <w:keepNext/>
        <w:keepLines/>
      </w:pPr>
      <w:r>
        <w:t xml:space="preserve">5.2. Ожидаемые итоги образца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376"/>
        <w:gridCol w:w="3168"/>
        <w:gridCol w:w="2376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Метрика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Ожидаемое значение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Примечание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Активные source records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 кредитные карты + 1 банковский займ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Закрытые source records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Включая коллектора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records старше 5 лет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Отдельный раздел ПКО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Всего source contract records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Напечатанные блоки, не долги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Уникальные contract codes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Код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1705551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встречается дважды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Канонические obligation lineages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После дедупликации уступки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Текущий остаток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4 737 798,64 KZT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2 990 763,90 + 176 009,00 + 1 571 025,74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Сумма source-reported payments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211 711,02 KZT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132 768,00 + 26 710,00 + 52 233,02; для карт это min payment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Активные с current DPD &gt; 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Во всех трёх current DPD = 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records с lifetime max DPD &gt; 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 дедупликации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Canonical lineages с historical DPD &gt; 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После объединения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1705551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Максимальный lifetime 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1 919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Факт коллекторской записи; не текущая просрочка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MFO source contract records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Множество закрытых микрозаймов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Активные MFO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путать с историческим количеством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Заявки в разделе «30 дней»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Два отдельных application IDs, даже при одинаковых банке/сумме/дате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Запросы всего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130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Каждая напечатанная строка сохраняется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Запросы 30/90/180 дней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 / 11 / 33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запросы, окно от report timestamp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Запросы кредиторов 30/90/180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 / 11 / 32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Самозапросы исключены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Самозапросы 30/90/180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0 / 0 / 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Определяются по типу ПКО, а не по названию запросившего</w:t>
            </w:r>
          </w:p>
        </w:tc>
      </w:tr>
    </w:tbl>
    <w:bookmarkEnd w:id="34"/>
    <w:bookmarkStart w:id="39" w:name="сложные-кейсы-образца"/>
    <w:p>
      <w:pPr>
        <w:pStyle w:val="Heading2"/>
        <w:keepNext/>
        <w:keepLines/>
      </w:pPr>
      <w:r>
        <w:t xml:space="preserve">5.3. Сложные кейсы образца</w:t>
      </w:r>
    </w:p>
    <w:bookmarkStart w:id="35" w:name="кредитные-карты"/>
    <w:p>
      <w:pPr>
        <w:pStyle w:val="Heading3"/>
        <w:keepNext/>
        <w:keepLines/>
      </w:pPr>
      <w:r>
        <w:t xml:space="preserve">Кредитные карты</w:t>
      </w:r>
    </w:p>
    <w:p>
      <w:pPr>
        <w:pStyle w:val="FirstParagraph"/>
        <w:widowControl/>
      </w:pPr>
      <w:r>
        <w:t xml:space="preserve">Две карты с кодами, оканчивающимися</w:t>
      </w:r>
      <w:r>
        <w:t xml:space="preserve"> </w:t>
      </w:r>
      <w:r>
        <w:rPr>
          <w:rStyle w:val="VerbatimChar"/>
        </w:rPr>
        <w:t xml:space="preserve">-001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-003</w:t>
      </w:r>
      <w:r>
        <w:t xml:space="preserve">, — разные обязательства. Общий префикс, кредитор и тип не дают права объединять их. Для карт хранятся отдельно limit, utilized/outstanding и source-reported minimum payment.</w:t>
      </w:r>
    </w:p>
    <w:bookmarkEnd w:id="35"/>
    <w:bookmarkStart w:id="36" w:name="уступка-и-коллектор"/>
    <w:p>
      <w:pPr>
        <w:pStyle w:val="Heading3"/>
        <w:keepNext/>
        <w:keepLines/>
      </w:pPr>
      <w:r>
        <w:t xml:space="preserve">Уступка и коллектор</w:t>
      </w:r>
    </w:p>
    <w:p>
      <w:pPr>
        <w:pStyle w:val="FirstParagraph"/>
        <w:widowControl/>
      </w:pPr>
      <w:r>
        <w:t xml:space="preserve">Код</w:t>
      </w:r>
      <w:r>
        <w:t xml:space="preserve"> </w:t>
      </w:r>
      <w:r>
        <w:rPr>
          <w:rStyle w:val="VerbatimChar"/>
        </w:rPr>
        <w:t xml:space="preserve">1705551</w:t>
      </w:r>
      <w:r>
        <w:t xml:space="preserve"> </w:t>
      </w:r>
      <w:r>
        <w:t xml:space="preserve">напечатан дважды:</w:t>
      </w:r>
    </w:p>
    <w:p>
      <w:pPr>
        <w:widowControl/>
        <w:numPr>
          <w:ilvl w:val="0"/>
          <w:numId w:val="1007"/>
        </w:numPr>
        <w:pStyle w:val="Compact"/>
      </w:pPr>
      <w:r>
        <w:t xml:space="preserve">исходный кредитор в разделе «более 5 лет» с фактом уступки и historical max DPD 337;</w:t>
      </w:r>
    </w:p>
    <w:p>
      <w:pPr>
        <w:widowControl/>
        <w:numPr>
          <w:ilvl w:val="0"/>
          <w:numId w:val="1007"/>
        </w:numPr>
        <w:pStyle w:val="Compact"/>
      </w:pPr>
      <w:r>
        <w:t xml:space="preserve">коллекторская запись с нулевым остатком, датой закрытия 10.03.2023, max DPD 1 919, связанными договорами и статусом «Реабилитирован».</w:t>
      </w:r>
    </w:p>
    <w:p>
      <w:pPr>
        <w:pStyle w:val="FirstParagraph"/>
        <w:widowControl/>
      </w:pPr>
      <w:r>
        <w:t xml:space="preserve">Ожидание: два</w:t>
      </w:r>
      <w:r>
        <w:t xml:space="preserve"> </w:t>
      </w:r>
      <w:r>
        <w:rPr>
          <w:rStyle w:val="VerbatimChar"/>
        </w:rPr>
        <w:t xml:space="preserve">credit_report_contract_record</w:t>
      </w:r>
      <w:r>
        <w:t xml:space="preserve">, один</w:t>
      </w:r>
      <w:r>
        <w:t xml:space="preserve"> </w:t>
      </w:r>
      <w:r>
        <w:rPr>
          <w:rStyle w:val="VerbatimChar"/>
        </w:rPr>
        <w:t xml:space="preserve">credit_obligation_lineage</w:t>
      </w:r>
      <w:r>
        <w:t xml:space="preserve">, два узла цепочки. Текущий остаток = 0. Исторические суммы и DPD сохраняются как факты, но не прибавляются к current debt.</w:t>
      </w:r>
    </w:p>
    <w:bookmarkEnd w:id="36"/>
    <w:bookmarkStart w:id="37" w:name="пкр"/>
    <w:p>
      <w:pPr>
        <w:pStyle w:val="Heading3"/>
        <w:keepNext/>
        <w:keepLines/>
      </w:pPr>
      <w:r>
        <w:t xml:space="preserve">ПКР</w:t>
      </w:r>
    </w:p>
    <w:p>
      <w:pPr>
        <w:pStyle w:val="FirstParagraph"/>
        <w:widowControl/>
      </w:pPr>
      <w:r>
        <w:t xml:space="preserve">В отчёте указан ПКР 636 и текстовый класс бюро, но дата рейтинга 08.07.2024 существенно старше даты отчёта. CASA хранит</w:t>
      </w:r>
      <w:r>
        <w:t xml:space="preserve"> </w:t>
      </w:r>
      <w:r>
        <w:rPr>
          <w:rStyle w:val="VerbatimChar"/>
        </w:rPr>
        <w:t xml:space="preserve">rating_value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rating_class_raw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rating_as_of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rating_source</w:t>
      </w:r>
      <w:r>
        <w:t xml:space="preserve">; показывает отдельную дату и не называет это оценкой CASA.</w:t>
      </w:r>
    </w:p>
    <w:bookmarkEnd w:id="37"/>
    <w:bookmarkStart w:id="38" w:name="государственные-сведения-внутри-пко"/>
    <w:p>
      <w:pPr>
        <w:pStyle w:val="Heading3"/>
        <w:keepNext/>
        <w:keepLines/>
      </w:pPr>
      <w:r>
        <w:t xml:space="preserve">Государственные сведения внутри ПКО</w:t>
      </w:r>
    </w:p>
    <w:p>
      <w:pPr>
        <w:pStyle w:val="FirstParagraph"/>
        <w:widowControl/>
      </w:pPr>
      <w:r>
        <w:t xml:space="preserve">Коды/статусы из госистем на стр. 2 хранятся как</w:t>
      </w:r>
      <w:r>
        <w:t xml:space="preserve"> </w:t>
      </w:r>
      <w:r>
        <w:rPr>
          <w:rStyle w:val="VerbatimChar"/>
        </w:rPr>
        <w:t xml:space="preserve">embedded_external_fact</w:t>
      </w:r>
      <w:r>
        <w:t xml:space="preserve"> </w:t>
      </w:r>
      <w:r>
        <w:t xml:space="preserve">с точным source code, raw status, датой получения бюро и ссылкой на страницу. Они:</w:t>
      </w:r>
    </w:p>
    <w:p>
      <w:pPr>
        <w:widowControl/>
        <w:numPr>
          <w:ilvl w:val="0"/>
          <w:numId w:val="1008"/>
        </w:numPr>
        <w:pStyle w:val="Compact"/>
      </w:pPr>
      <w:r>
        <w:t xml:space="preserve">не входят в current debt и historical credit metrics;</w:t>
      </w:r>
    </w:p>
    <w:p>
      <w:pPr>
        <w:widowControl/>
        <w:numPr>
          <w:ilvl w:val="0"/>
          <w:numId w:val="1008"/>
        </w:numPr>
        <w:pStyle w:val="Compact"/>
      </w:pPr>
      <w:r>
        <w:t xml:space="preserve">не подменяют прямую проверку блока №1;</w:t>
      </w:r>
    </w:p>
    <w:p>
      <w:pPr>
        <w:widowControl/>
        <w:numPr>
          <w:ilvl w:val="0"/>
          <w:numId w:val="1008"/>
        </w:numPr>
        <w:pStyle w:val="Compact"/>
      </w:pPr>
      <w:r>
        <w:t xml:space="preserve">маркируются «факт внутри ПКО на указанную дату»;</w:t>
      </w:r>
    </w:p>
    <w:p>
      <w:pPr>
        <w:widowControl/>
        <w:numPr>
          <w:ilvl w:val="0"/>
          <w:numId w:val="1008"/>
        </w:numPr>
        <w:pStyle w:val="Compact"/>
      </w:pPr>
      <w:r>
        <w:t xml:space="preserve">не запускают интерпретацию ипотеки в этом engine.</w:t>
      </w:r>
    </w:p>
    <w:bookmarkEnd w:id="38"/>
    <w:bookmarkEnd w:id="39"/>
    <w:bookmarkEnd w:id="40"/>
    <w:bookmarkStart w:id="45" w:name="приём-проверка-и-жизненный-цикл-pdf"/>
    <w:p>
      <w:pPr>
        <w:pStyle w:val="Heading1"/>
        <w:keepNext/>
        <w:keepLines/>
        <w:pageBreakBefore/>
      </w:pPr>
      <w:r>
        <w:t xml:space="preserve">6. Приём, проверка и жизненный цикл PDF</w:t>
      </w:r>
    </w:p>
    <w:bookmarkStart w:id="41" w:name="предусловия-загрузки"/>
    <w:p>
      <w:pPr>
        <w:pStyle w:val="Heading2"/>
        <w:keepNext/>
        <w:keepLines/>
      </w:pPr>
      <w:r>
        <w:t xml:space="preserve">6.1. Предусловия загрузки</w:t>
      </w:r>
    </w:p>
    <w:p>
      <w:pPr>
        <w:pStyle w:val="FirstParagraph"/>
        <w:widowControl/>
      </w:pPr>
      <w:r>
        <w:t xml:space="preserve">CASA показывает кнопку «Загрузить кредитную историю» только если:</w:t>
      </w:r>
    </w:p>
    <w:p>
      <w:pPr>
        <w:widowControl/>
        <w:numPr>
          <w:ilvl w:val="0"/>
          <w:numId w:val="1009"/>
        </w:numPr>
        <w:pStyle w:val="Compact"/>
      </w:pPr>
      <w:r>
        <w:t xml:space="preserve">созданы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participant_id</w:t>
      </w:r>
      <w:r>
        <w:t xml:space="preserve">;</w:t>
      </w:r>
    </w:p>
    <w:p>
      <w:pPr>
        <w:widowControl/>
        <w:numPr>
          <w:ilvl w:val="0"/>
          <w:numId w:val="1009"/>
        </w:numPr>
        <w:pStyle w:val="Compact"/>
      </w:pPr>
      <w:r>
        <w:t xml:space="preserve">есть действующее consent evidence с целями</w:t>
      </w:r>
      <w:r>
        <w:t xml:space="preserve"> </w:t>
      </w:r>
      <w:r>
        <w:rPr>
          <w:rStyle w:val="VerbatimChar"/>
        </w:rPr>
        <w:t xml:space="preserve">credit_report_upload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credit_report_extraction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credit_history_analysis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internal_snapshot_use</w:t>
      </w:r>
      <w:r>
        <w:t xml:space="preserve">;</w:t>
      </w:r>
    </w:p>
    <w:p>
      <w:pPr>
        <w:widowControl/>
        <w:numPr>
          <w:ilvl w:val="0"/>
          <w:numId w:val="1009"/>
        </w:numPr>
        <w:pStyle w:val="Compact"/>
      </w:pPr>
      <w:r>
        <w:t xml:space="preserve">риелтор имеет роль в tenant и назначен на дело;</w:t>
      </w:r>
    </w:p>
    <w:p>
      <w:pPr>
        <w:widowControl/>
        <w:numPr>
          <w:ilvl w:val="0"/>
          <w:numId w:val="1009"/>
        </w:numPr>
        <w:pStyle w:val="Compact"/>
      </w:pPr>
      <w:r>
        <w:t xml:space="preserve">клиенту показано, что CASA не запрашивает отчёт у бюро и не получает банковское решение;</w:t>
      </w:r>
    </w:p>
    <w:p>
      <w:pPr>
        <w:widowControl/>
        <w:numPr>
          <w:ilvl w:val="0"/>
          <w:numId w:val="1009"/>
        </w:numPr>
        <w:pStyle w:val="Compact"/>
      </w:pPr>
      <w:r>
        <w:t xml:space="preserve">не требуются и не принимаются логин, пароль, OTP или ЭЦП.</w:t>
      </w:r>
    </w:p>
    <w:p>
      <w:pPr>
        <w:pStyle w:val="FirstParagraph"/>
        <w:widowControl/>
      </w:pPr>
      <w:r>
        <w:rPr>
          <w:bCs/>
          <w:b/>
        </w:rPr>
        <w:t xml:space="preserve">Юридический gate:</w:t>
      </w:r>
      <w:r>
        <w:t xml:space="preserve"> </w:t>
      </w:r>
      <w:r>
        <w:t xml:space="preserve">точный текст согласия, способ его подписания, срок, отзыв и передача в будущий Bank Rules Engine —</w:t>
      </w:r>
      <w:r>
        <w:t xml:space="preserve"> </w:t>
      </w:r>
      <w:r>
        <w:rPr>
          <w:rStyle w:val="VerbatimChar"/>
        </w:rPr>
        <w:t xml:space="preserve">LEGAL_REVIEW_REQUIRED</w:t>
      </w:r>
      <w:r>
        <w:t xml:space="preserve">.</w:t>
      </w:r>
    </w:p>
    <w:bookmarkEnd w:id="41"/>
    <w:bookmarkStart w:id="42" w:name="технический-intake"/>
    <w:p>
      <w:pPr>
        <w:pStyle w:val="Heading2"/>
        <w:keepNext/>
        <w:keepLines/>
      </w:pPr>
      <w:r>
        <w:t xml:space="preserve">6.2. Технический intake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168"/>
        <w:gridCol w:w="2376"/>
        <w:gridCol w:w="2376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Шаг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Действие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Блокирующий результат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Выдать одноразовый upload grant, привязанный к tenant/case/participant/document type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Истёк/повторно использован токен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Принять байты в quarantine; оригинальное имя не использовать как storage key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Превышен size limit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Посчитать SHA-256 потоково до любой трансформации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Невозможно записать hash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Сверить magic bytes, MIME=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application/pdf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parser verdict; не доверять extension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FILE_TYPE_MISMATCH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Проверить пароль/шифование, повреждение, xref, page 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PASSWORD_PROTECTED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PDF_CORRUPT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PAGE_COUNT_INVALID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Malware/active-content scan; JavaScript, launch actions, embedded files попадают в quarantine policy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MALWARE_DETECTED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ACTIVE_CONTENT_BLOCKED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Извлечь PDF metadata, подписи, сертификаты, revision 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Невалидная подпись блокирует auto-confirm, но не стирает файл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Обнаружить издателя, report type, template fingerprint, language, page numbering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UNSUPPORTED_TEMPLATE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MISSING_PAGE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Проверить exact duplicate по SHA-256 в этом case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парсить повторно; ссылка на существующую версию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righ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10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Перевести в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READY_FOR_EXTRACTION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оригинал становится immutable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Любой blocking error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Исходная конфигурация CASA, не норма бюро:</w:t>
      </w:r>
      <w:r>
        <w:t xml:space="preserve"> </w:t>
      </w:r>
      <w:r>
        <w:t xml:space="preserve">PDF до 50 MiB, 1–200 страниц, processing timeout 10 минут, один active parse-run на document version. Лимиты версионируются в config.</w:t>
      </w:r>
    </w:p>
    <w:bookmarkEnd w:id="42"/>
    <w:bookmarkStart w:id="43" w:name="три-разных-проверки"/>
    <w:p>
      <w:pPr>
        <w:pStyle w:val="Heading2"/>
        <w:keepNext/>
        <w:keepLines/>
      </w:pPr>
      <w:r>
        <w:t xml:space="preserve">6.3. Три разных проверки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Проверка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Вопрос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Возможные статусы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file_integrity_status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 технически цел, не изменился после upload?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VALID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CORRUPT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HASH_MISMATCH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UNREADABLE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authenticity_status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Можно ли подтвердить, что PDF выдан заявленным бюро?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VERIFIED_SIGNATURE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VERIFIED_BUREAU_MANUAL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UNVERIFIED_FLATTENED_PDF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UNVERIFIED_SCAN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FAILED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extraction_quality_status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Верно ли CASA считала текст/таблицы?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PASS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PASS_WITH_REVIEW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NEEDS_REVIEW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FAILED</w:t>
            </w:r>
          </w:p>
        </w:tc>
      </w:tr>
    </w:tbl>
    <w:p>
      <w:pPr>
        <w:pStyle w:val="BodyText"/>
        <w:widowControl/>
      </w:pPr>
      <w:r>
        <w:t xml:space="preserve">Ни один из трёх статусов не выводится из другого. Целый PDF может быть подделкой; подлинный PDF можно ошибочно распознать; верно распознанный скан может оставаться непроверяемым.</w:t>
      </w:r>
    </w:p>
    <w:bookmarkEnd w:id="43"/>
    <w:bookmarkStart w:id="44" w:name="версионность-и-замена"/>
    <w:p>
      <w:pPr>
        <w:pStyle w:val="Heading2"/>
        <w:keepNext/>
        <w:keepLines/>
      </w:pPr>
      <w:r>
        <w:t xml:space="preserve">6.4. Версионность и замена</w:t>
      </w:r>
    </w:p>
    <w:p>
      <w:pPr>
        <w:widowControl/>
        <w:numPr>
          <w:ilvl w:val="0"/>
          <w:numId w:val="1010"/>
        </w:numPr>
        <w:pStyle w:val="Compact"/>
      </w:pPr>
      <w:r>
        <w:t xml:space="preserve">каждая загрузка — новый</w:t>
      </w:r>
      <w:r>
        <w:t xml:space="preserve"> </w:t>
      </w:r>
      <w:r>
        <w:rPr>
          <w:rStyle w:val="VerbatimChar"/>
        </w:rPr>
        <w:t xml:space="preserve">credit_report_document_version</w:t>
      </w:r>
      <w:r>
        <w:t xml:space="preserve">;</w:t>
      </w:r>
    </w:p>
    <w:p>
      <w:pPr>
        <w:widowControl/>
        <w:numPr>
          <w:ilvl w:val="0"/>
          <w:numId w:val="1010"/>
        </w:numPr>
        <w:pStyle w:val="Compact"/>
      </w:pPr>
      <w:r>
        <w:t xml:space="preserve">оригинал PDF, raw extraction и review log не мутируют;</w:t>
      </w:r>
    </w:p>
    <w:p>
      <w:pPr>
        <w:widowControl/>
        <w:numPr>
          <w:ilvl w:val="0"/>
          <w:numId w:val="1010"/>
        </w:numPr>
        <w:pStyle w:val="Compact"/>
      </w:pPr>
      <w:r>
        <w:t xml:space="preserve">новый отчёт не стирает старый: он создаёт новый profile snapshot и</w:t>
      </w:r>
      <w:r>
        <w:t xml:space="preserve"> </w:t>
      </w:r>
      <w:r>
        <w:rPr>
          <w:rStyle w:val="VerbatimChar"/>
        </w:rPr>
        <w:t xml:space="preserve">supersedes_document_id</w:t>
      </w:r>
      <w:r>
        <w:t xml:space="preserve">;</w:t>
      </w:r>
    </w:p>
    <w:p>
      <w:pPr>
        <w:widowControl/>
        <w:numPr>
          <w:ilvl w:val="0"/>
          <w:numId w:val="1010"/>
        </w:numPr>
        <w:pStyle w:val="Compact"/>
      </w:pPr>
      <w:r>
        <w:t xml:space="preserve">повторный parse того же PDF с новой версией parser создаёт новый</w:t>
      </w:r>
      <w:r>
        <w:t xml:space="preserve"> </w:t>
      </w:r>
      <w:r>
        <w:rPr>
          <w:rStyle w:val="VerbatimChar"/>
        </w:rPr>
        <w:t xml:space="preserve">parse_run</w:t>
      </w:r>
      <w:r>
        <w:t xml:space="preserve">, но не новый original document;</w:t>
      </w:r>
    </w:p>
    <w:p>
      <w:pPr>
        <w:widowControl/>
        <w:numPr>
          <w:ilvl w:val="0"/>
          <w:numId w:val="1010"/>
        </w:numPr>
        <w:pStyle w:val="Compact"/>
      </w:pPr>
      <w:r>
        <w:t xml:space="preserve">разницы между версиями показываются: новые/закрытые договоры, изменения остатков, платежей, DPD, заявок и запросов;</w:t>
      </w:r>
    </w:p>
    <w:p>
      <w:pPr>
        <w:widowControl/>
        <w:numPr>
          <w:ilvl w:val="0"/>
          <w:numId w:val="1010"/>
        </w:numPr>
        <w:pStyle w:val="Compact"/>
      </w:pPr>
      <w:r>
        <w:t xml:space="preserve">любой snapshot ссылается на exact document SHA-256 и parse/review versions.</w:t>
      </w:r>
    </w:p>
    <w:bookmarkEnd w:id="44"/>
    <w:bookmarkEnd w:id="45"/>
    <w:bookmarkStart w:id="56" w:name="алгоритм-разбора-pdf"/>
    <w:p>
      <w:pPr>
        <w:pStyle w:val="Heading1"/>
        <w:keepNext/>
        <w:keepLines/>
        <w:pageBreakBefore/>
      </w:pPr>
      <w:r>
        <w:t xml:space="preserve">7. Алгоритм разбора PDF</w:t>
      </w:r>
    </w:p>
    <w:bookmarkStart w:id="46" w:name="этапы"/>
    <w:p>
      <w:pPr>
        <w:pStyle w:val="Heading2"/>
        <w:keepNext/>
        <w:keepLines/>
      </w:pPr>
      <w:r>
        <w:t xml:space="preserve">7.1. Этапы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Document fingerprinting.</w:t>
      </w:r>
      <w:r>
        <w:t xml:space="preserve"> </w:t>
      </w:r>
      <w:r>
        <w:t xml:space="preserve">Извлечь issuer markers, report title, report ID, generated timestamp, footer, page count, font/layout signals; выбрать точную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template_version</w:t>
      </w:r>
      <w:r>
        <w:t xml:space="preserve">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Page map.</w:t>
      </w:r>
      <w:r>
        <w:t xml:space="preserve"> </w:t>
      </w:r>
      <w:r>
        <w:t xml:space="preserve">Классифицировать каждую страницу: header/summary/applications/active contracts/closed contracts/older-than-five/recalled/inquiries/certification/unknown.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Text layer first.</w:t>
      </w:r>
      <w:r>
        <w:t xml:space="preserve"> </w:t>
      </w:r>
      <w:r>
        <w:t xml:space="preserve">Извлечь glyphs с координатами; сохранить reading order и bounding boxes. Не растрировать весь текстовый PDF.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Selective OCR.</w:t>
      </w:r>
      <w:r>
        <w:t xml:space="preserve"> </w:t>
      </w:r>
      <w:r>
        <w:t xml:space="preserve">Для пустых/повреждённых зон выполнить OCR на 300 DPI; русский+казахский+английский, цифры и валютные символы. Оригинал не изменять.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Section segmentation.</w:t>
      </w:r>
      <w:r>
        <w:t xml:space="preserve"> </w:t>
      </w:r>
      <w:r>
        <w:t xml:space="preserve">Опора на headings + geometry + page map; не резать договор на границе страницы.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Source record extraction.</w:t>
      </w:r>
      <w:r>
        <w:t xml:space="preserve"> </w:t>
      </w:r>
      <w:r>
        <w:t xml:space="preserve">Каждый напечатанный блок «КОНТРАКТ N» становится отдельным immutable</w:t>
      </w:r>
      <w:r>
        <w:t xml:space="preserve"> </w:t>
      </w:r>
      <w:r>
        <w:rPr>
          <w:rStyle w:val="VerbatimChar"/>
        </w:rPr>
        <w:t xml:space="preserve">credit_report_contract_record</w:t>
      </w:r>
      <w:r>
        <w:t xml:space="preserve">, даже если позже будет объединён в lineage.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Nested table extraction.</w:t>
      </w:r>
      <w:r>
        <w:t xml:space="preserve"> </w:t>
      </w:r>
      <w:r>
        <w:t xml:space="preserve">Отдельно извлечь balance details, 24-month payment discipline, collateral, related contracts, assignment data, applications, inquiries, embedded state facts.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Normalization.</w:t>
      </w:r>
      <w:r>
        <w:t xml:space="preserve"> </w:t>
      </w:r>
      <w:r>
        <w:t xml:space="preserve">Даты в ISO 8601, money в decimal+currency, DPD в integer, enums с</w:t>
      </w:r>
      <w:r>
        <w:t xml:space="preserve"> </w:t>
      </w:r>
      <w:r>
        <w:rPr>
          <w:rStyle w:val="VerbatimChar"/>
        </w:rPr>
        <w:t xml:space="preserve">source_raw</w:t>
      </w:r>
      <w:r>
        <w:t xml:space="preserve">; blank/null/zero различать.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Semantic classification.</w:t>
      </w:r>
      <w:r>
        <w:t xml:space="preserve"> </w:t>
      </w:r>
      <w:r>
        <w:t xml:space="preserve">Отдельно определить source institution type, product, subject role, phase, event flags. При UNKNOWN не гадать.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Dedup/lineage graph.</w:t>
      </w:r>
      <w:r>
        <w:t xml:space="preserve"> </w:t>
      </w:r>
      <w:r>
        <w:t xml:space="preserve">Создать candidate edges, применить только deterministic rules; ambiguous edges →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Reconciliation.</w:t>
      </w:r>
      <w:r>
        <w:t xml:space="preserve"> </w:t>
      </w:r>
      <w:r>
        <w:t xml:space="preserve">Сверить page/section counts, source rows, canonical rows, balances, payments, summary categories, applications and inquiries.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Review queue.</w:t>
      </w:r>
      <w:r>
        <w:t xml:space="preserve"> </w:t>
      </w:r>
      <w:r>
        <w:t xml:space="preserve">Создать задачи только для critical/low-confidence/mismatched/ambiguous fields с переходом к исходной зоне PDF.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Profile calculation.</w:t>
      </w:r>
      <w:r>
        <w:t xml:space="preserve"> </w:t>
      </w:r>
      <w:r>
        <w:t xml:space="preserve">После дедупликации и разрешения critical review посчитать два нейтральных профиля.</w:t>
      </w:r>
    </w:p>
    <w:p>
      <w:pPr>
        <w:widowControl/>
        <w:numPr>
          <w:ilvl w:val="0"/>
          <w:numId w:val="1011"/>
        </w:numPr>
        <w:pStyle w:val="Compact"/>
      </w:pPr>
      <w:r>
        <w:rPr>
          <w:bCs/>
          <w:b/>
        </w:rPr>
        <w:t xml:space="preserve">Immutable snapshot.</w:t>
      </w:r>
      <w:r>
        <w:t xml:space="preserve"> </w:t>
      </w:r>
      <w:r>
        <w:t xml:space="preserve">Сохранить входные IDs/hash, parser/reconciliation/profile versions, reviewer decisions и audit trace.</w:t>
      </w:r>
    </w:p>
    <w:bookmarkEnd w:id="46"/>
    <w:bookmarkStart w:id="47" w:name="поля-шапки-отчёта"/>
    <w:p>
      <w:pPr>
        <w:pStyle w:val="Heading2"/>
        <w:keepNext/>
        <w:keepLines/>
      </w:pPr>
      <w:r>
        <w:t xml:space="preserve">7.2. Поля шапки отчёта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Тип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Обязательно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Примечание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enum + raw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FCB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SCB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report_kind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enum + raw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full_personal/personal/partial/unknown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string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Если напечатан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выдумывать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report_generated_at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datetime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Часовой пояс: explicit/assumed/unknown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subject_name_raw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string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На UI mask; exact в защищённом хранилище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subject_identifier_masked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string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Если есть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выводить полный идентификатор в UI/log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report_pages_declared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integer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Из footer/header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report_pages_actual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integer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Из PDF parser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language_codes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array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ru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kk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bureau_rating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object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value/raw class/as_of/model label if printed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summary_facts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array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Как напечатано; не заменяет CASA profiles</w:t>
            </w:r>
          </w:p>
        </w:tc>
      </w:tr>
    </w:tbl>
    <w:bookmarkEnd w:id="47"/>
    <w:bookmarkStart w:id="53" w:name="поля-каждого-договораsource-record"/>
    <w:p>
      <w:pPr>
        <w:pStyle w:val="Heading2"/>
        <w:keepNext/>
        <w:keepLines/>
      </w:pPr>
      <w:r>
        <w:t xml:space="preserve">7.3. Поля каждого договора/source record</w:t>
      </w:r>
    </w:p>
    <w:p>
      <w:pPr>
        <w:pStyle w:val="FirstParagraph"/>
        <w:widowControl/>
      </w:pPr>
      <w:r>
        <w:t xml:space="preserve">Каждое поле имеет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evidence_id</w:t>
      </w:r>
      <w:r>
        <w:t xml:space="preserve">.</w:t>
      </w:r>
    </w:p>
    <w:bookmarkStart w:id="48" w:name="a.-происхождение-и-идентификаторы"/>
    <w:p>
      <w:pPr>
        <w:pStyle w:val="Heading3"/>
        <w:keepNext/>
        <w:keepLines/>
      </w:pPr>
      <w:r>
        <w:t xml:space="preserve">A. Происхождение и идентификаторы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Группа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Позиция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section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source_ordinal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page_start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page_end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record_hash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Кредитор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creditor_name_raw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creditor_name_normalized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creditor_bin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creditor_type_raw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creditor_type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Договор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contract_code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agreement_number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application_date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contract_start_date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contract_end_date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actual_issue_date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actual_close_date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Свежесть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record_as_of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bureau_received_at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balance_as_of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delinquency_as_of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Уступка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assignee_name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assignee_bin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assignment_amount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assignment_price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related_contract_refs[]</w:t>
            </w:r>
          </w:p>
        </w:tc>
      </w:tr>
    </w:tbl>
    <w:bookmarkEnd w:id="48"/>
    <w:bookmarkStart w:id="49" w:name="b.-классификация"/>
    <w:p>
      <w:pPr>
        <w:pStyle w:val="Heading3"/>
        <w:keepNext/>
        <w:keepLines/>
      </w:pPr>
      <w:r>
        <w:t xml:space="preserve">B. Классификация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Группа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Продукт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financing_type_raw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product_type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credit_purpose_raw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credit_object_raw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funding_source_raw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Роль субъекта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subject_role_raw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subject_role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joint_liability_flag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guarantee_flag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pledger_flag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Состояние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phase_raw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phase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source_status_raw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source_classification_raw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closure_kind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dispute_flag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События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restructured_flag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refinanced_flag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prolongation_count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assigned_flag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recalled_flag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rehabilitation_status_raw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rehabilitation_date</w:t>
            </w:r>
          </w:p>
        </w:tc>
      </w:tr>
    </w:tbl>
    <w:bookmarkEnd w:id="49"/>
    <w:bookmarkStart w:id="50" w:name="c.-суммы-и-платежи"/>
    <w:p>
      <w:pPr>
        <w:pStyle w:val="Heading3"/>
        <w:keepNext/>
        <w:keepLines/>
      </w:pPr>
      <w:r>
        <w:t xml:space="preserve">C. Суммы и платежи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Семантика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ISO 4217; не суммировать разные валюты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original_principal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Первоначальная/общая сумма займа, не current debt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credit_limit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Лимит карты/линии; не равен использованной сумме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utilized_amount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Использованная сумма карты/линии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outstanding_total_reported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Итог остатка из summary строки, если есть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current_principal_not_due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Непросроченный основной долг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current_interest_not_due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Непогашенное/непросроченное вознаграждение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current_principal_overdue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Текущий просроченный основной долг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current_interest_overdue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Текущее просроченное вознаграждение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current_penalty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Текущая неустойка/штраф/пеня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written_off_principal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written_off_interest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written_off_penalty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Списано; отдельно от прощения и current balance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forgiven_principal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forgiven_interest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forgiven_penalty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Прощено; не синоним «закрыто»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periodic_payment_reported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Платёж из ПКО; периодичность хранится отдельно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minimum_payment_reported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Минимальный платёж карты; не CASA estimate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payment_frequency_raw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payment_frequency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monthly/weekly/at_maturity/irregular/unknown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nominal_rate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effective_rate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Факты из отчёта; не нужны для current debt total, но хранятся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Денежный инвариант:</w:t>
      </w:r>
      <w:r>
        <w:t xml:space="preserve"> </w:t>
      </w:r>
      <w:r>
        <w:t xml:space="preserve">тип</w:t>
      </w:r>
      <w:r>
        <w:t xml:space="preserve"> </w:t>
      </w:r>
      <w:r>
        <w:rPr>
          <w:rStyle w:val="VerbatimChar"/>
        </w:rPr>
        <w:t xml:space="preserve">decimal(20,2)</w:t>
      </w:r>
      <w:r>
        <w:t xml:space="preserve"> </w:t>
      </w:r>
      <w:r>
        <w:t xml:space="preserve">или более точный по схеме; никаких binary float. Сумма без currency невалидна. Пустая ячейка не превращается в</w:t>
      </w:r>
      <w:r>
        <w:t xml:space="preserve"> </w:t>
      </w:r>
      <w:r>
        <w:rPr>
          <w:rStyle w:val="VerbatimChar"/>
        </w:rPr>
        <w:t xml:space="preserve">0.00</w:t>
      </w:r>
      <w:r>
        <w:t xml:space="preserve">.</w:t>
      </w:r>
    </w:p>
    <w:bookmarkEnd w:id="50"/>
    <w:bookmarkStart w:id="51" w:name="d.-просрочки-и-платёжная-дисциплина"/>
    <w:p>
      <w:pPr>
        <w:pStyle w:val="Heading3"/>
        <w:keepNext/>
        <w:keepLines/>
      </w:pPr>
      <w:r>
        <w:t xml:space="preserve">D. Просрочки и платёжная дисциплина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Семантика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DPD на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delinquency_as_of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не lifetime max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current_overdue_installment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Сумма текущих просроченных взносов из шапки записи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max_dpd_lifetime_reported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Максимум, напечатанный бюро/поставщиком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max_overdue_amount_lifetime_reported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Исторический максимум; не current debt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max_dpd_as_of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Дата актуальности максима, если есть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monthly_delinquency_observations[]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year/month, dpd, overdue_amount, penalty, presence, page/evidence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bureau_summary_delinquency_class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Категория из summary, например 30+ дней; не CASA threshold</w:t>
            </w:r>
          </w:p>
        </w:tc>
      </w:tr>
    </w:tbl>
    <w:bookmarkEnd w:id="51"/>
    <w:bookmarkStart w:id="52" w:name="e.-обеспечение-и-связанные-лица"/>
    <w:p>
      <w:pPr>
        <w:pStyle w:val="Heading3"/>
        <w:keepNext/>
        <w:keepLines/>
      </w:pPr>
      <w:r>
        <w:t xml:space="preserve">E. Обеспечение и связанные лица</w:t>
      </w:r>
    </w:p>
    <w:p>
      <w:pPr>
        <w:pStyle w:val="FirstParagraph"/>
        <w:widowControl/>
      </w:pPr>
      <w:r>
        <w:rPr>
          <w:rStyle w:val="VerbatimChar"/>
        </w:rPr>
        <w:t xml:space="preserve">collateral[]</w:t>
      </w:r>
      <w:r>
        <w:t xml:space="preserve">: type raw/normalized, value, valuation type, location masked, source page.</w:t>
      </w:r>
      <w:r>
        <w:br/>
      </w:r>
      <w:r>
        <w:rPr>
          <w:rStyle w:val="VerbatimChar"/>
        </w:rPr>
        <w:t xml:space="preserve">related_subjects[]</w:t>
      </w:r>
      <w:r>
        <w:t xml:space="preserve">: role raw/normalized, masked name/identifier, joint obligation flag, source page.</w:t>
      </w:r>
      <w:r>
        <w:br/>
      </w:r>
      <w:r>
        <w:rPr>
          <w:rStyle w:val="VerbatimChar"/>
        </w:rPr>
        <w:t xml:space="preserve">guarantees[]</w:t>
      </w:r>
      <w:r>
        <w:t xml:space="preserve">: guarantee/surety kind, beneficiary/creditor, amount if printed, start/end/status.</w:t>
      </w:r>
      <w:r>
        <w:br/>
      </w:r>
      <w:r>
        <w:t xml:space="preserve">Все связанные лица и залоги — персональные/чувствительные данные; UI маскирует их. Факт поручительства не превращается в нулевой долг; он передаётся как отдельный fact.</w:t>
      </w:r>
    </w:p>
    <w:bookmarkEnd w:id="52"/>
    <w:bookmarkEnd w:id="53"/>
    <w:bookmarkStart w:id="54" w:name="заявки-на-кредит"/>
    <w:p>
      <w:pPr>
        <w:pStyle w:val="Heading2"/>
        <w:keepNext/>
        <w:keepLines/>
      </w:pPr>
      <w:r>
        <w:t xml:space="preserve">7.4. Заявки на кредит</w:t>
      </w:r>
    </w:p>
    <w:p>
      <w:pPr>
        <w:pStyle w:val="FirstParagraph"/>
        <w:widowControl/>
      </w:pPr>
      <w:r>
        <w:rPr>
          <w:rStyle w:val="VerbatimChar"/>
        </w:rPr>
        <w:t xml:space="preserve">credit_application_event</w:t>
      </w:r>
      <w:r>
        <w:t xml:space="preserve"> </w:t>
      </w:r>
      <w:r>
        <w:t xml:space="preserve">должен хранить:</w:t>
      </w:r>
    </w:p>
    <w:p>
      <w:pPr>
        <w:widowControl/>
        <w:numPr>
          <w:ilvl w:val="0"/>
          <w:numId w:val="1012"/>
        </w:numPr>
        <w:pStyle w:val="Compact"/>
      </w:pPr>
      <w:r>
        <w:rPr>
          <w:rStyle w:val="VerbatimChar"/>
        </w:rPr>
        <w:t xml:space="preserve">source_application_id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source_row_ordinal</w:t>
      </w:r>
      <w:r>
        <w:t xml:space="preserve">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applicant role if printed;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lender name/BIN/type;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requested product, amount, currency, term if printed;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application timestamp/date;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source outcome raw/normalized: created, under_review, approved, withdrawn, declined_by_lender, cancelled, unknown;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outcome date/reason only if printed;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linked contract code, only if explicit;</w:t>
      </w:r>
    </w:p>
    <w:p>
      <w:pPr>
        <w:widowControl/>
        <w:numPr>
          <w:ilvl w:val="0"/>
          <w:numId w:val="1012"/>
        </w:numPr>
        <w:pStyle w:val="Compact"/>
      </w:pPr>
      <w:r>
        <w:t xml:space="preserve">page/bbox/evidence.</w:t>
      </w:r>
    </w:p>
    <w:p>
      <w:pPr>
        <w:pStyle w:val="FirstParagraph"/>
        <w:widowControl/>
      </w:pPr>
      <w:r>
        <w:t xml:space="preserve">События с разными source IDs не объединяются только из-за одинаковых кредитора, суммы и даты. Цепочка</w:t>
      </w:r>
      <w:r>
        <w:t xml:space="preserve"> </w:t>
      </w:r>
      <w:r>
        <w:rPr>
          <w:rStyle w:val="VerbatimChar"/>
        </w:rPr>
        <w:t xml:space="preserve">created → declined</w:t>
      </w:r>
      <w:r>
        <w:t xml:space="preserve"> </w:t>
      </w:r>
      <w:r>
        <w:t xml:space="preserve">одной source application — одна заявка с двумя событиями, если связь явна.</w:t>
      </w:r>
    </w:p>
    <w:bookmarkEnd w:id="54"/>
    <w:bookmarkStart w:id="55" w:name="запросы-кредитной-истории"/>
    <w:p>
      <w:pPr>
        <w:pStyle w:val="Heading2"/>
        <w:keepNext/>
        <w:keepLines/>
      </w:pPr>
      <w:r>
        <w:t xml:space="preserve">7.5. Запросы кредитной истории</w:t>
      </w:r>
    </w:p>
    <w:p>
      <w:pPr>
        <w:pStyle w:val="FirstParagraph"/>
        <w:widowControl/>
      </w:pPr>
      <w:r>
        <w:rPr>
          <w:rStyle w:val="VerbatimChar"/>
        </w:rPr>
        <w:t xml:space="preserve">credit_history_inquiry</w:t>
      </w:r>
      <w:r>
        <w:t xml:space="preserve">: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inquiry_id</w:t>
      </w:r>
      <w:r>
        <w:t xml:space="preserve"> </w:t>
      </w:r>
      <w:r>
        <w:t xml:space="preserve">CASA,</w:t>
      </w:r>
      <w:r>
        <w:t xml:space="preserve"> </w:t>
      </w:r>
      <w:r>
        <w:rPr>
          <w:rStyle w:val="VerbatimChar"/>
        </w:rPr>
        <w:t xml:space="preserve">source_row_ordinal</w:t>
      </w:r>
      <w:r>
        <w:t xml:space="preserve">, source unique key if printed;</w:t>
      </w:r>
    </w:p>
    <w:p>
      <w:pPr>
        <w:widowControl/>
        <w:numPr>
          <w:ilvl w:val="0"/>
          <w:numId w:val="1013"/>
        </w:numPr>
        <w:pStyle w:val="Compact"/>
      </w:pPr>
      <w:r>
        <w:t xml:space="preserve">requester name/BIN/type;</w:t>
      </w:r>
    </w:p>
    <w:p>
      <w:pPr>
        <w:widowControl/>
        <w:numPr>
          <w:ilvl w:val="0"/>
          <w:numId w:val="1013"/>
        </w:numPr>
        <w:pStyle w:val="Compact"/>
      </w:pPr>
      <w:r>
        <w:t xml:space="preserve">report type raw/normalized;</w:t>
      </w:r>
    </w:p>
    <w:p>
      <w:pPr>
        <w:widowControl/>
        <w:numPr>
          <w:ilvl w:val="0"/>
          <w:numId w:val="1013"/>
        </w:numPr>
        <w:pStyle w:val="Compact"/>
      </w:pPr>
      <w:r>
        <w:t xml:space="preserve">inquiry date/time; date precision separately;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inquiry_purpose</w:t>
      </w:r>
      <w:r>
        <w:t xml:space="preserve"> </w:t>
      </w:r>
      <w:r>
        <w:t xml:space="preserve">if printed;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inquiry_class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GOVERNMENT_SERVICE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</w:t>
      </w:r>
    </w:p>
    <w:p>
      <w:pPr>
        <w:widowControl/>
        <w:numPr>
          <w:ilvl w:val="0"/>
          <w:numId w:val="1013"/>
        </w:numPr>
        <w:pStyle w:val="Compact"/>
      </w:pPr>
      <w:r>
        <w:t xml:space="preserve">page/bbox/evidence.</w:t>
      </w:r>
    </w:p>
    <w:p>
      <w:pPr>
        <w:pStyle w:val="FirstParagraph"/>
        <w:widowControl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SELF_REPORT</w:t>
      </w:r>
      <w:r>
        <w:t xml:space="preserve"> </w:t>
      </w:r>
      <w:r>
        <w:t xml:space="preserve">в regression-fixture определяется по типу «Персональный кредитный отчёт»/«Полный персональный кредитный отчёт». Неизвестный тип не считается creditor inquiry по умолчанию.</w:t>
      </w:r>
    </w:p>
    <w:bookmarkEnd w:id="55"/>
    <w:bookmarkEnd w:id="56"/>
    <w:bookmarkStart w:id="60" w:name="каноническая-модель-данных"/>
    <w:p>
      <w:pPr>
        <w:pStyle w:val="Heading1"/>
        <w:keepNext/>
        <w:keepLines/>
        <w:pageBreakBefore/>
      </w:pPr>
      <w:r>
        <w:t xml:space="preserve">8. Каноническая модель данных</w:t>
      </w:r>
    </w:p>
    <w:bookmarkStart w:id="57" w:name="сущности"/>
    <w:p>
      <w:pPr>
        <w:pStyle w:val="Heading2"/>
        <w:keepNext/>
        <w:keepLines/>
      </w:pPr>
      <w:r>
        <w:t xml:space="preserve">8.1. Сущности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Сущность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Назначение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Ключевой инвариант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credit_report_document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Логический отчёт в деле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хранит mutable extraction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credit_report_document_version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Immutable байты, hash, metadata, статусы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Версия всегда привязана к case/participant; SHA-256 даёт duplicate signal, но не склеивает дела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credit_report_page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Страница, page role, text/OCR coverage, footer number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Непрерывная нумерация проверяется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credit_report_parse_run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Запуск parser/OCR с версиями и метриками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Два run не перезаписываются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credit_report_evidence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Ссылка на page+bbox+render crop+text span+hash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Любой факт имеет evidence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credit_report_extracted_field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Raw/normalized/presence/confidence/validation/review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Исправление создаёт новую revision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credit_report_summary_fact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Напечатанные итоги/ПКР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CASA calculation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credit_report_contract_record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 напечатанный блок договора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Никогда не удаляется после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credit_report_balance_component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Компонент баланса: current/overdue/written_off/forgiven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Ключ type+as_of+currency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credit_report_delinquency_observation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Current, lifetime max или monthly наблюдение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observation_kind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обязателен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credit_application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credit_application_event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Заявка и её события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Разные source IDs не сливаются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credit_history_inquiry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 запрос отчёта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Самозапрос и creditor inquiry разделены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credit_report_embedded_external_fact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Госсведение внутри ПКО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входит в credit metrics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credit_obligation_lineage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Каноническая экономическая линия долга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Текущий долг считается здесь, не по source rows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credit_obligation_record_link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Решение merge/split с основанием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Обратимо, версионно, аудируемо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credit_history_review_task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Аномалия/поле/дедуп для человека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Закрывается actor+reason+before/after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credit_report_reconciliation_check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Одна проверка итогов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critical checks PASS/WAIVED до verified snapshot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credit_report_profile_snapshot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Immutable current/historical profiles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Ссылка на exact document/parse/review/profile versions</w:t>
            </w:r>
          </w:p>
        </w:tc>
      </w:tr>
    </w:tbl>
    <w:bookmarkEnd w:id="57"/>
    <w:bookmarkStart w:id="58" w:name="кардинальность-и-общие-поля"/>
    <w:p>
      <w:pPr>
        <w:pStyle w:val="Heading2"/>
        <w:keepNext/>
        <w:keepLines/>
      </w:pPr>
      <w:r>
        <w:t xml:space="preserve">8.2. Кардинальность и общие поля</w:t>
      </w:r>
    </w:p>
    <w:p>
      <w:pPr>
        <w:widowControl/>
        <w:numPr>
          <w:ilvl w:val="0"/>
          <w:numId w:val="1014"/>
        </w:numPr>
        <w:pStyle w:val="Compact"/>
      </w:pPr>
      <w:r>
        <w:t xml:space="preserve">document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versions; version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parse runs;</w:t>
      </w:r>
    </w:p>
    <w:p>
      <w:pPr>
        <w:widowControl/>
        <w:numPr>
          <w:ilvl w:val="0"/>
          <w:numId w:val="1014"/>
        </w:numPr>
        <w:pStyle w:val="Compact"/>
      </w:pPr>
      <w:r>
        <w:t xml:space="preserve">parse run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pages, fields, source records, applications, inquiries, embedded facts;</w:t>
      </w:r>
    </w:p>
    <w:p>
      <w:pPr>
        <w:widowControl/>
        <w:numPr>
          <w:ilvl w:val="0"/>
          <w:numId w:val="1014"/>
        </w:numPr>
        <w:pStyle w:val="Compact"/>
      </w:pPr>
      <w:r>
        <w:t xml:space="preserve">source record</w:t>
      </w:r>
      <w:r>
        <w:t xml:space="preserve"> </w:t>
      </w:r>
      <w:r>
        <w:rPr>
          <w:rStyle w:val="VerbatimChar"/>
        </w:rPr>
        <w:t xml:space="preserve">N↔N</w:t>
      </w:r>
      <w:r>
        <w:t xml:space="preserve"> </w:t>
      </w:r>
      <w:r>
        <w:t xml:space="preserve">lineages через versioned links; в одном published snapshot каждый record входит не более чем в один active lineage;</w:t>
      </w:r>
    </w:p>
    <w:p>
      <w:pPr>
        <w:widowControl/>
        <w:numPr>
          <w:ilvl w:val="0"/>
          <w:numId w:val="1014"/>
        </w:numPr>
        <w:pStyle w:val="Compact"/>
      </w:pPr>
      <w:r>
        <w:t xml:space="preserve">lineage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records и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assignment/restructuring/rehabilitation facts;</w:t>
      </w:r>
    </w:p>
    <w:p>
      <w:pPr>
        <w:widowControl/>
        <w:numPr>
          <w:ilvl w:val="0"/>
          <w:numId w:val="1014"/>
        </w:numPr>
        <w:pStyle w:val="Compact"/>
      </w:pPr>
      <w:r>
        <w:t xml:space="preserve">document version</w:t>
      </w:r>
      <w:r>
        <w:t xml:space="preserve"> </w:t>
      </w:r>
      <w:r>
        <w:rPr>
          <w:rStyle w:val="VerbatimChar"/>
        </w:rPr>
        <w:t xml:space="preserve">1→N</w:t>
      </w:r>
      <w:r>
        <w:t xml:space="preserve"> </w:t>
      </w:r>
      <w:r>
        <w:t xml:space="preserve">profile snapshots; один current snapshot на participant/case/report timestamp.</w:t>
      </w:r>
    </w:p>
    <w:p>
      <w:pPr>
        <w:pStyle w:val="FirstParagraph"/>
        <w:widowControl/>
      </w:pPr>
      <w:r>
        <w:t xml:space="preserve">Все tenant-owned сущности имеют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retention_policy_id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row_hash</w:t>
      </w:r>
      <w:r>
        <w:t xml:space="preserve">. Доменные записи имеют</w:t>
      </w:r>
      <w:r>
        <w:t xml:space="preserve"> </w:t>
      </w:r>
      <w:r>
        <w:rPr>
          <w:rStyle w:val="VerbatimChar"/>
        </w:rPr>
        <w:t xml:space="preserve">source_document_version_id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evidence_ids[]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.</w:t>
      </w:r>
    </w:p>
    <w:bookmarkEnd w:id="58"/>
    <w:bookmarkStart w:id="59" w:name="таксономии"/>
    <w:p>
      <w:pPr>
        <w:pStyle w:val="Heading2"/>
        <w:keepNext/>
        <w:keepLines/>
      </w:pPr>
      <w:r>
        <w:t xml:space="preserve">8.3. Таксономии</w:t>
      </w:r>
    </w:p>
    <w:p>
      <w:pPr>
        <w:pStyle w:val="FirstParagraph"/>
        <w:widowControl/>
      </w:pPr>
      <w:r>
        <w:rPr>
          <w:bCs/>
          <w:b/>
        </w:rPr>
        <w:t xml:space="preserve">Product:</w:t>
      </w:r>
      <w:r>
        <w:t xml:space="preserve"> </w:t>
      </w:r>
      <w:r>
        <w:rPr>
          <w:rStyle w:val="VerbatimChar"/>
        </w:rPr>
        <w:t xml:space="preserve">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MORTGAGE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GUARANTEE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SURETY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  <w:widowControl/>
      </w:pPr>
      <w:r>
        <w:rPr>
          <w:bCs/>
          <w:b/>
        </w:rPr>
        <w:t xml:space="preserve">Creditor/source:</w:t>
      </w:r>
      <w:r>
        <w:t xml:space="preserve"> </w:t>
      </w:r>
      <w:r>
        <w:rPr>
          <w:rStyle w:val="VerbatimChar"/>
        </w:rPr>
        <w:t xml:space="preserve">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MFO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CREDIT_PARTNERSHIP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PAWNSHOP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TELECOM_OR_UTILITY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  <w:widowControl/>
      </w:pPr>
      <w:r>
        <w:rPr>
          <w:bCs/>
          <w:b/>
        </w:rPr>
        <w:t xml:space="preserve">Subject role:</w:t>
      </w:r>
      <w:r>
        <w:t xml:space="preserve"> </w:t>
      </w:r>
      <w:r>
        <w:rPr>
          <w:rStyle w:val="VerbatimChar"/>
        </w:rPr>
        <w:t xml:space="preserve">BORROWER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CO_BORROWER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JOINT_BORROWER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GUARANTOR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SURETY_PROVIDER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PLEDGOR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joint_liability_flag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payment_responsibility_reported</w:t>
      </w:r>
      <w:r>
        <w:t xml:space="preserve"> </w:t>
      </w:r>
      <w:r>
        <w:t xml:space="preserve">хранятся отдельно; CASA не выводит их из названия роли.</w:t>
      </w:r>
    </w:p>
    <w:p>
      <w:pPr>
        <w:pStyle w:val="BodyText"/>
        <w:widowControl/>
      </w:pPr>
      <w:r>
        <w:rPr>
          <w:bCs/>
          <w:b/>
        </w:rPr>
        <w:t xml:space="preserve">Phase: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CLOSED_EARLY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RESTRUCTURED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REFINANCED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REHABILITATED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WRITTEN_OFF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FORGIVEN</w:t>
      </w:r>
      <w:r>
        <w:t xml:space="preserve"> </w:t>
      </w:r>
      <w:r>
        <w:t xml:space="preserve">— события/факты, не phase.</w:t>
      </w:r>
    </w:p>
    <w:p>
      <w:pPr>
        <w:pStyle w:val="BodyText"/>
        <w:widowControl/>
      </w:pPr>
      <w:r>
        <w:rPr>
          <w:bCs/>
          <w:b/>
        </w:rPr>
        <w:t xml:space="preserve">Presence: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EXPLICIT_ZERO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NOT_IN_TEMPLATE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Только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EXPLICIT_ZERO</w:t>
      </w:r>
      <w:r>
        <w:t xml:space="preserve"> </w:t>
      </w:r>
      <w:r>
        <w:t xml:space="preserve">участвуют в арифметике без особого решения.</w:t>
      </w:r>
    </w:p>
    <w:bookmarkEnd w:id="59"/>
    <w:bookmarkEnd w:id="60"/>
    <w:bookmarkStart w:id="65" w:name="правила-дедупликации-и-lineage"/>
    <w:p>
      <w:pPr>
        <w:pStyle w:val="Heading1"/>
        <w:keepNext/>
        <w:keepLines/>
        <w:pageBreakBefore/>
      </w:pPr>
      <w:r>
        <w:t xml:space="preserve">9. Правила дедупликации и lineage</w:t>
      </w:r>
    </w:p>
    <w:bookmarkStart w:id="61" w:name="цель-и-уровни-совпадения"/>
    <w:p>
      <w:pPr>
        <w:pStyle w:val="Heading2"/>
        <w:keepNext/>
        <w:keepLines/>
      </w:pPr>
      <w:r>
        <w:t xml:space="preserve">9.1. Цель и уровни совпадения</w:t>
      </w:r>
    </w:p>
    <w:p>
      <w:pPr>
        <w:pStyle w:val="FirstParagraph"/>
        <w:widowControl/>
      </w:pPr>
      <w:r>
        <w:t xml:space="preserve">Дедупликация не удаляет записи ПКО. Она связывает source records, описывающие одну экономическую линию. В current debt входит одно актуальное состояние lineage; история всех узлов сохраняется.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Уровень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Условие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Действие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A. Exact record duplicate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 version, record hash/page/block; parser создал две копии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Убрать parser duplicate, сохранить warning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B. Deterministic 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Явная таблица related contracts/assignment + matching IDs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Auto-link с reason/evidence/version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C. Strong candidate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Совпадают subject, exact code/number, origin creditor/date/amount; есть phase/assignee evidence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MANUAL_REVIEW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auto-link только после калибровки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D. Fuzzy similarity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Одинаковые кредитор/сумма/дата/тип без explicit IDs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merge; можно показать candidate</w:t>
            </w:r>
          </w:p>
        </w:tc>
      </w:tr>
    </w:tbl>
    <w:bookmarkEnd w:id="61"/>
    <w:bookmarkStart w:id="62" w:name="ключи-и-ограничения"/>
    <w:p>
      <w:pPr>
        <w:pStyle w:val="Heading2"/>
        <w:keepNext/>
        <w:keepLines/>
      </w:pPr>
      <w:r>
        <w:t xml:space="preserve">9.2. Ключи и ограничения</w:t>
      </w:r>
    </w:p>
    <w:p>
      <w:pPr>
        <w:widowControl/>
        <w:numPr>
          <w:ilvl w:val="0"/>
          <w:numId w:val="1015"/>
        </w:numPr>
        <w:pStyle w:val="Compact"/>
      </w:pPr>
      <w:r>
        <w:t xml:space="preserve">Сильный source key:</w:t>
      </w:r>
      <w:r>
        <w:t xml:space="preserve"> </w:t>
      </w:r>
      <w:r>
        <w:rPr>
          <w:rStyle w:val="VerbatimChar"/>
        </w:rPr>
        <w:t xml:space="preserve">bureau + subject + contract_code/agreement_number + creditor_bin + contract_start_date</w:t>
      </w:r>
      <w:r>
        <w:t xml:space="preserve">. Пропущенную часть не додумывать.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Между разными кредиторами exact code недостаточен; нужен explicit assignment/related-contract/assignee fact или manual confirmation.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Карты с общим префиксом и разными суффиксами не merge.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Facility и child drawdowns хранятся отдельно с</w:t>
      </w:r>
      <w:r>
        <w:t xml:space="preserve"> </w:t>
      </w:r>
      <w:r>
        <w:rPr>
          <w:rStyle w:val="VerbatimChar"/>
        </w:rPr>
        <w:t xml:space="preserve">parent_facility_id</w:t>
      </w:r>
      <w:r>
        <w:t xml:space="preserve">. Неясная агрегация →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t xml:space="preserve">и блок current total.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Новый договор при реструктуризации/рефинансировании не merge без explicit link. При связи два legal contracts остаются двумя nodes одного lineage.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Заявки/запросы не merge по схожим полям; source IDs/строки решающие.</w:t>
      </w:r>
    </w:p>
    <w:bookmarkEnd w:id="62"/>
    <w:bookmarkStart w:id="63" w:name="выбор-current-node"/>
    <w:p>
      <w:pPr>
        <w:pStyle w:val="Heading2"/>
        <w:keepNext/>
        <w:keepLines/>
      </w:pPr>
      <w:r>
        <w:t xml:space="preserve">9.3. Выбор current node</w:t>
      </w:r>
    </w:p>
    <w:p>
      <w:pPr>
        <w:widowControl/>
        <w:numPr>
          <w:ilvl w:val="0"/>
          <w:numId w:val="1016"/>
        </w:numPr>
        <w:pStyle w:val="Compact"/>
      </w:pPr>
      <w:r>
        <w:t xml:space="preserve">Отбросить records не этого subject/lineage.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Сравнить</w:t>
      </w:r>
      <w:r>
        <w:t xml:space="preserve"> </w:t>
      </w:r>
      <w:r>
        <w:rPr>
          <w:rStyle w:val="VerbatimChar"/>
        </w:rPr>
        <w:t xml:space="preserve">record_as_of</w:t>
      </w:r>
      <w:r>
        <w:t xml:space="preserve">; blank не становится самой новой датой.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Учесть chain direction assignor → assignee/collector; assigned-out predecessor не current.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Если latest node CLOSED и explicit balance 0, current balance lineage = 0.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Два latest active nodes с противоречием →</w:t>
      </w:r>
      <w:r>
        <w:t xml:space="preserve"> </w:t>
      </w:r>
      <w:r>
        <w:rPr>
          <w:rStyle w:val="VerbatimChar"/>
        </w:rPr>
        <w:t xml:space="preserve">AMBIGUOUS_CURRENT_NODE</w:t>
      </w:r>
      <w:r>
        <w:t xml:space="preserve">; aggregate не публикуется.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Historical DPD lineage = max validated nodes; все source values сохраняются.</w:t>
      </w:r>
    </w:p>
    <w:bookmarkEnd w:id="63"/>
    <w:bookmarkStart w:id="64" w:name="аудит-merge"/>
    <w:p>
      <w:pPr>
        <w:pStyle w:val="Heading2"/>
        <w:keepNext/>
        <w:keepLines/>
      </w:pPr>
      <w:r>
        <w:t xml:space="preserve">9.4. Аудит merge</w:t>
      </w:r>
    </w:p>
    <w:p>
      <w:pPr>
        <w:pStyle w:val="FirstParagraph"/>
        <w:widowControl/>
      </w:pPr>
      <w:r>
        <w:rPr>
          <w:rStyle w:val="VerbatimChar"/>
        </w:rPr>
        <w:t xml:space="preserve">credit_obligation_record_link</w:t>
      </w:r>
      <w:r>
        <w:t xml:space="preserve"> </w:t>
      </w:r>
      <w:r>
        <w:t xml:space="preserve">хранит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KEEP_SEPARATE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rule_code/version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evidence_ids[]</w:t>
      </w:r>
      <w:r>
        <w:t xml:space="preserve">, compared keys, chain direction, technical confidence,</w:t>
      </w:r>
      <w:r>
        <w:t xml:space="preserve"> </w:t>
      </w:r>
      <w:r>
        <w:rPr>
          <w:rStyle w:val="VerbatimChar"/>
        </w:rPr>
        <w:t xml:space="preserve">decided_by/at</w:t>
      </w:r>
      <w:r>
        <w:t xml:space="preserve">, reason,</w:t>
      </w:r>
      <w:r>
        <w:t xml:space="preserve"> </w:t>
      </w:r>
      <w:r>
        <w:rPr>
          <w:rStyle w:val="VerbatimChar"/>
        </w:rPr>
        <w:t xml:space="preserve">supersedes_link_id</w:t>
      </w:r>
      <w:r>
        <w:t xml:space="preserve">, before/after membership hashes. Риелтор может отменить auto-merge только с причиной; профили пересчитываются в новой версии.</w:t>
      </w:r>
    </w:p>
    <w:bookmarkEnd w:id="64"/>
    <w:bookmarkEnd w:id="65"/>
    <w:bookmarkStart w:id="69" w:name="правила-работы-с-просрочками"/>
    <w:p>
      <w:pPr>
        <w:pStyle w:val="Heading1"/>
        <w:keepNext/>
        <w:keepLines/>
        <w:pageBreakBefore/>
      </w:pPr>
      <w:r>
        <w:t xml:space="preserve">10. Правила работы с просрочками</w:t>
      </w:r>
    </w:p>
    <w:bookmarkStart w:id="66" w:name="разные-факты"/>
    <w:p>
      <w:pPr>
        <w:pStyle w:val="Heading2"/>
        <w:keepNext/>
        <w:keepLines/>
      </w:pPr>
      <w:r>
        <w:t xml:space="preserve">10.1. Разные факты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Факт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Определение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Нельзя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DPD на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delinquency_as_of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 current node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Заменять lifetime max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current_overdue_amount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overdue principal+interest+явно показанная неустойка по версионной формуле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Прибавлять historical max overdue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max_dpd_lifetime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Max validated lifetime facts в 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Считать текущим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monthly_observation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DPD/сумма за календарный месяц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Придумывать exact start/end day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bureau_summary_30_plus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Класс из summary ПКО по его сноске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Превращать в универсальную оценку</w:t>
            </w:r>
          </w:p>
        </w:tc>
      </w:tr>
    </w:tbl>
    <w:bookmarkEnd w:id="66"/>
    <w:bookmarkStart w:id="67" w:name="эпизоды-и-счётчики"/>
    <w:p>
      <w:pPr>
        <w:pStyle w:val="Heading2"/>
        <w:keepNext/>
        <w:keepLines/>
      </w:pPr>
      <w:r>
        <w:t xml:space="preserve">10.2. Эпизоды и счётчики</w:t>
      </w:r>
    </w:p>
    <w:p>
      <w:pPr>
        <w:pStyle w:val="FirstParagraph"/>
        <w:widowControl/>
      </w:pPr>
      <w:r>
        <w:t xml:space="preserve">CASA может построить</w:t>
      </w:r>
      <w:r>
        <w:t xml:space="preserve"> </w:t>
      </w:r>
      <w:r>
        <w:rPr>
          <w:rStyle w:val="VerbatimChar"/>
        </w:rPr>
        <w:t xml:space="preserve">delinquency_episode_estimate</w:t>
      </w:r>
      <w:r>
        <w:t xml:space="preserve"> </w:t>
      </w:r>
      <w:r>
        <w:t xml:space="preserve">только из последовательных месячных observations:</w:t>
      </w:r>
    </w:p>
    <w:p>
      <w:pPr>
        <w:widowControl/>
        <w:numPr>
          <w:ilvl w:val="0"/>
          <w:numId w:val="1017"/>
        </w:numPr>
        <w:pStyle w:val="Compact"/>
      </w:pPr>
      <w:r>
        <w:t xml:space="preserve">новый эпизод начинается в месяце DPD &gt; 0 после месяца с explicit DPD=0;</w:t>
      </w:r>
    </w:p>
    <w:p>
      <w:pPr>
        <w:widowControl/>
        <w:numPr>
          <w:ilvl w:val="0"/>
          <w:numId w:val="1017"/>
        </w:numPr>
        <w:pStyle w:val="Compact"/>
      </w:pPr>
      <w:r>
        <w:t xml:space="preserve">соседние месяцы DPD &gt; 0 — один estimated episode;</w:t>
      </w:r>
    </w:p>
    <w:p>
      <w:pPr>
        <w:widowControl/>
        <w:numPr>
          <w:ilvl w:val="0"/>
          <w:numId w:val="1017"/>
        </w:numPr>
        <w:pStyle w:val="Compact"/>
      </w:pPr>
      <w:r>
        <w:t xml:space="preserve">пустой/нечитаемый месяц не разрывает и не склеивает эпизод: результат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</w:t>
      </w:r>
    </w:p>
    <w:p>
      <w:pPr>
        <w:widowControl/>
        <w:numPr>
          <w:ilvl w:val="0"/>
          <w:numId w:val="1017"/>
        </w:numPr>
        <w:pStyle w:val="Compact"/>
      </w:pPr>
      <w:r>
        <w:t xml:space="preserve">exact start/end day не выводится;</w:t>
      </w:r>
    </w:p>
    <w:p>
      <w:pPr>
        <w:widowControl/>
        <w:numPr>
          <w:ilvl w:val="0"/>
          <w:numId w:val="1017"/>
        </w:numPr>
        <w:pStyle w:val="Compact"/>
      </w:pPr>
      <w:r>
        <w:t xml:space="preserve">metric маркируется</w:t>
      </w:r>
      <w:r>
        <w:t xml:space="preserve"> </w:t>
      </w:r>
      <w:r>
        <w:rPr>
          <w:rStyle w:val="VerbatimChar"/>
        </w:rPr>
        <w:t xml:space="preserve">estimated_from_monthly_table</w:t>
      </w:r>
      <w:r>
        <w:t xml:space="preserve">.</w:t>
      </w:r>
    </w:p>
    <w:p>
      <w:pPr>
        <w:pStyle w:val="FirstParagraph"/>
        <w:widowControl/>
      </w:pPr>
      <w:r>
        <w:t xml:space="preserve">Термин «количество исторических просрочек» без единицы измерения запрещён. Engine возвращает отдельно: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source_records_with_historical_dpd_count</w:t>
      </w:r>
      <w:r>
        <w:t xml:space="preserve">;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canonical_lineages_with_historical_dpd_count</w:t>
      </w:r>
      <w:r>
        <w:t xml:space="preserve">;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monthly_delinquency_observation_count</w:t>
      </w:r>
      <w:r>
        <w:t xml:space="preserve">;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estimated_delinquency_episode_count</w:t>
      </w:r>
      <w:r>
        <w:t xml:space="preserve"> </w:t>
      </w:r>
      <w:r>
        <w:t xml:space="preserve">или UNKNOWN.</w:t>
      </w:r>
    </w:p>
    <w:bookmarkEnd w:id="67"/>
    <w:bookmarkStart w:id="68" w:name="текущая-и-историческая-просрочка"/>
    <w:p>
      <w:pPr>
        <w:pStyle w:val="Heading2"/>
        <w:keepNext/>
        <w:keepLines/>
      </w:pPr>
      <w:r>
        <w:t xml:space="preserve">10.3. Текущая и историческая просрочка</w:t>
      </w:r>
    </w:p>
    <w:p>
      <w:pPr>
        <w:widowControl/>
        <w:numPr>
          <w:ilvl w:val="0"/>
          <w:numId w:val="1019"/>
        </w:numPr>
        <w:pStyle w:val="Compact"/>
      </w:pPr>
      <w:r>
        <w:t xml:space="preserve">active record с current DPD 0, но lifetime 60 входит только в historical;</w:t>
      </w:r>
    </w:p>
    <w:p>
      <w:pPr>
        <w:widowControl/>
        <w:numPr>
          <w:ilvl w:val="0"/>
          <w:numId w:val="1019"/>
        </w:numPr>
        <w:pStyle w:val="Compact"/>
      </w:pPr>
      <w:r>
        <w:t xml:space="preserve">closed record с current DPD 0 и lifetime 1 919 не входит в current debt/delinquency;</w:t>
      </w:r>
    </w:p>
    <w:p>
      <w:pPr>
        <w:widowControl/>
        <w:numPr>
          <w:ilvl w:val="0"/>
          <w:numId w:val="1019"/>
        </w:numPr>
        <w:pStyle w:val="Compact"/>
      </w:pPr>
      <w:r>
        <w:t xml:space="preserve">old assigned-out record с DPD 337 сохраняет historical fact, но не суммируется с collector balance;</w:t>
      </w:r>
    </w:p>
    <w:p>
      <w:pPr>
        <w:widowControl/>
        <w:numPr>
          <w:ilvl w:val="0"/>
          <w:numId w:val="1019"/>
        </w:numPr>
        <w:pStyle w:val="Compact"/>
      </w:pPr>
      <w:r>
        <w:t xml:space="preserve">«Реабилитирован» не удаляет историю DPD;</w:t>
      </w:r>
    </w:p>
    <w:p>
      <w:pPr>
        <w:widowControl/>
        <w:numPr>
          <w:ilvl w:val="0"/>
          <w:numId w:val="1019"/>
        </w:numPr>
        <w:pStyle w:val="Compact"/>
      </w:pPr>
      <w:r>
        <w:t xml:space="preserve">current/historical profiles ссылаются на evidence IDs.</w:t>
      </w:r>
    </w:p>
    <w:bookmarkEnd w:id="68"/>
    <w:bookmarkEnd w:id="69"/>
    <w:bookmarkStart w:id="74" w:name="нейтральные-метрики-и-профили"/>
    <w:p>
      <w:pPr>
        <w:pStyle w:val="Heading1"/>
        <w:keepNext/>
        <w:keepLines/>
        <w:pageBreakBefore/>
      </w:pPr>
      <w:r>
        <w:t xml:space="preserve">11. Нейтральные метрики и профили</w:t>
      </w:r>
    </w:p>
    <w:bookmarkStart w:id="70" w:name="общие-правила"/>
    <w:p>
      <w:pPr>
        <w:pStyle w:val="Heading2"/>
        <w:keepNext/>
        <w:keepLines/>
      </w:pPr>
      <w:r>
        <w:t xml:space="preserve">11.1. Общие правила</w:t>
      </w:r>
    </w:p>
    <w:p>
      <w:pPr>
        <w:widowControl/>
        <w:numPr>
          <w:ilvl w:val="0"/>
          <w:numId w:val="1020"/>
        </w:numPr>
        <w:pStyle w:val="Compact"/>
      </w:pPr>
      <w:r>
        <w:t xml:space="preserve">расчёты детерминированы, версионированы и воспроизводимы;</w:t>
      </w:r>
    </w:p>
    <w:p>
      <w:pPr>
        <w:widowControl/>
        <w:numPr>
          <w:ilvl w:val="0"/>
          <w:numId w:val="1020"/>
        </w:numPr>
        <w:pStyle w:val="Compact"/>
      </w:pPr>
      <w:r>
        <w:t xml:space="preserve">вход — reviewed source facts и dedup graph конкретного snapshot;</w:t>
      </w:r>
    </w:p>
    <w:p>
      <w:pPr>
        <w:widowControl/>
        <w:numPr>
          <w:ilvl w:val="0"/>
          <w:numId w:val="1020"/>
        </w:numPr>
        <w:pStyle w:val="Compact"/>
      </w:pPr>
      <w:r>
        <w:t xml:space="preserve">UNKNOWN не заменяется нулём;</w:t>
      </w:r>
    </w:p>
    <w:p>
      <w:pPr>
        <w:widowControl/>
        <w:numPr>
          <w:ilvl w:val="0"/>
          <w:numId w:val="1020"/>
        </w:numPr>
        <w:pStyle w:val="Compact"/>
      </w:pPr>
      <w:r>
        <w:t xml:space="preserve">валюты не конвертируются; возвращается map по ISO currency;</w:t>
      </w:r>
    </w:p>
    <w:p>
      <w:pPr>
        <w:widowControl/>
        <w:numPr>
          <w:ilvl w:val="0"/>
          <w:numId w:val="1020"/>
        </w:numPr>
        <w:pStyle w:val="Compact"/>
      </w:pPr>
      <w:r>
        <w:t xml:space="preserve">окна считаются от</w:t>
      </w:r>
      <w:r>
        <w:t xml:space="preserve"> </w:t>
      </w:r>
      <w:r>
        <w:rPr>
          <w:rStyle w:val="VerbatimChar"/>
        </w:rPr>
        <w:t xml:space="preserve">report_generated_at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[report_at - N days, report_at]</w:t>
      </w:r>
      <w:r>
        <w:t xml:space="preserve">;</w:t>
      </w:r>
    </w:p>
    <w:p>
      <w:pPr>
        <w:widowControl/>
        <w:numPr>
          <w:ilvl w:val="0"/>
          <w:numId w:val="1020"/>
        </w:numPr>
        <w:pStyle w:val="Compact"/>
      </w:pPr>
      <w:r>
        <w:t xml:space="preserve">при точности события «день» сравниваются календарные даты, а</w:t>
      </w:r>
      <w:r>
        <w:t xml:space="preserve"> </w:t>
      </w:r>
      <w:r>
        <w:rPr>
          <w:rStyle w:val="VerbatimChar"/>
        </w:rPr>
        <w:t xml:space="preserve">date_precision=DAY</w:t>
      </w:r>
      <w:r>
        <w:t xml:space="preserve"> </w:t>
      </w:r>
      <w:r>
        <w:t xml:space="preserve">передаётся.</w:t>
      </w:r>
    </w:p>
    <w:bookmarkEnd w:id="70"/>
    <w:bookmarkStart w:id="71" w:name="current_debt_profile"/>
    <w:p>
      <w:pPr>
        <w:pStyle w:val="Heading2"/>
        <w:keepNext/>
        <w:keepLines/>
      </w:pPr>
      <w:r>
        <w:t xml:space="preserve">11.2.</w:t>
      </w:r>
      <w:r>
        <w:t xml:space="preserve"> </w:t>
      </w:r>
      <w:r>
        <w:rPr>
          <w:rStyle w:val="VerbatimChar"/>
        </w:rPr>
        <w:t xml:space="preserve">current_debt_profile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Формула/семантика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as_of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report timestamp; отдельно min/max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record_as_of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active_obligation_count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Canonical ACTIVE lineages relevant borrower/co-borrower role; guarantees separately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active_source_record_count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source rows до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total_outstanding_by_currency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 validated current outstanding на lineage; predecessors excluded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total_reported_payment_by_currency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periodic/min payments current lineages; payment kind retained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current_overdue_amount_by_currency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overdue components current lineages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active_current_delinquency_count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canonical lineages с current DPD&gt;0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max_current_dpd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Max current DPD активных; не lifetime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active_card_count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CREDIT_CARD lineages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card_limits_by_currency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Лимиты; не outstanding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card_utilized_by_currency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Used/outstanding card amounts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active_mfo_count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canonical lineages source type MFO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active_guarantee_count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guarantee/surety facts; не равны платежу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unknown_current_amount_count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lineages без установимой current amount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stale_active_record_count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records с record_as_of старше process threshold; не bank rule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reconciliation_status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PASS/PASS_WITH_REVIEW/FAIL/UNKNOWN</w:t>
            </w:r>
          </w:p>
        </w:tc>
      </w:tr>
    </w:tbl>
    <w:p>
      <w:pPr>
        <w:pStyle w:val="SourceCode"/>
        <w:spacing w:before="0" w:after="0" w:line="240" w:lineRule="auto"/>
        <w:ind w:left="170" w:right="170"/>
        <w:shd w:fill="F5F7FA"/>
      </w:pP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"regression_expected"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"active_obligation_count"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3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"total_outstanding_by_currency"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"KZT"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"4737798.64"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"total_reported_payment_by_currency"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"KZT"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"211711.02"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"active_current_delinquency_count"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"max_current_dpd"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"active_card_count"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"card_limits_by_currency"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"KZT"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"3437876.00"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"card_utilized_by_currency"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"KZT"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"3166772.90"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"active_mfo_count"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</w:p>
    <w:bookmarkEnd w:id="71"/>
    <w:bookmarkStart w:id="72" w:name="historical_credit_profile"/>
    <w:p>
      <w:pPr>
        <w:pStyle w:val="Heading2"/>
        <w:keepNext/>
        <w:keepLines/>
      </w:pPr>
      <w:r>
        <w:t xml:space="preserve">11.3.</w:t>
      </w:r>
      <w:r>
        <w:t xml:space="preserve"> </w:t>
      </w:r>
      <w:r>
        <w:rPr>
          <w:rStyle w:val="VerbatimChar"/>
        </w:rPr>
        <w:t xml:space="preserve">historical_credit_profile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Поле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Формула/семантика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source_contract_record_count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contract blocks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canonical_obligation_count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после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closed_canonical_obligation_count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с closed current node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older_than_five_year_source_record_count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Строки из раздела; не обрезать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max_dpd_lifetime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Max validated lifetime DPD по lineages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canonical_lineages_with_historical_dpd_count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с lifetime DPD&gt;0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source_records_with_historical_dpd_count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rows с lifetime DPD&gt;0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monthly_delinquency_observation_count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Months с explicit DPD&gt;0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estimated_delinquency_episode_count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 §10.2 или 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mfo_source_contract_record_count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records creditor type MFO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mfo_canonical_obligation_count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MFO lineages after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collector_lineage_count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с collector node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assignment_event_count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Explicit assignment events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restructuring_event_count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Explicit restructuring facts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write_off_lineage_count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с explicit write-off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forgiveness_lineage_count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Lineages с explicit forgiveness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rehabilitated_lineage_count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Source-reported rehabilitation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application_count_30d/90d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Unique source applications в окне; outcomes separately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inquiry_count_30d/90d/180d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inquiry rows в окне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creditor_inquiry_count_*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Только CREDITOR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self_inquiry_count_*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Только SELF_REPORT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bureau_rating_fact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value/class/as_of из ПКО; не CASA metric</w:t>
            </w:r>
          </w:p>
        </w:tc>
      </w:tr>
    </w:tbl>
    <w:p>
      <w:pPr>
        <w:pStyle w:val="SourceCode"/>
        <w:spacing w:before="0" w:after="0" w:line="240" w:lineRule="auto"/>
        <w:ind w:left="170" w:right="170"/>
        <w:shd w:fill="F5F7FA"/>
      </w:pP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"regression_expected"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"source_contract_record_count"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30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"canonical_obligation_count"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29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"older_than_five_year_source_record_count"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"max_dpd_lifetime"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1919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"source_records_with_historical_dpd_count"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8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"canonical_lineages_with_historical_dpd_count"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7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"mfo_source_contract_record_count"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24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"collector_lineage_count"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"rehabilitated_lineage_count"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"application_count_30d"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"inquiry_count_30d"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"inquiry_count_90d"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"inquiry_count_180d"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33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"creditor_inquiry_count_180d"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32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"self_inquiry_count_180d"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"bureau_rating_fact"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"value"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636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"as_of"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"2024-07-08"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</w:p>
    <w:bookmarkEnd w:id="72"/>
    <w:bookmarkStart w:id="73" w:name="когда-итог-не-публикуется"/>
    <w:p>
      <w:pPr>
        <w:pStyle w:val="Heading2"/>
        <w:keepNext/>
        <w:keepLines/>
      </w:pPr>
      <w:r>
        <w:t xml:space="preserve">11.4. Когда итог не публикуется</w:t>
      </w:r>
    </w:p>
    <w:p>
      <w:pPr>
        <w:pStyle w:val="FirstParagraph"/>
        <w:widowControl/>
      </w:pPr>
      <w:r>
        <w:t xml:space="preserve">Метрика возвращает</w:t>
      </w:r>
      <w:r>
        <w:t xml:space="preserve"> </w:t>
      </w:r>
      <w:r>
        <w:rPr>
          <w:rStyle w:val="VerbatimChar"/>
        </w:rPr>
        <w:t xml:space="preserve">{status:"UNKNOWN", reason_code:...}</w:t>
      </w:r>
      <w:r>
        <w:t xml:space="preserve"> </w:t>
      </w:r>
      <w:r>
        <w:t xml:space="preserve">вместо числа, если неизвестна валюта, не разрешён current node, пропущена страница/секция, не сошлась critical reconciliation, не разрешён blank active amount/payment, есть subject mismatch/authenticity FAILED или не подтверждена critical manual correction.</w:t>
      </w:r>
    </w:p>
    <w:bookmarkEnd w:id="73"/>
    <w:bookmarkEnd w:id="74"/>
    <w:bookmarkStart w:id="79" w:name="ocr-качество-и-сверка-с-пко"/>
    <w:p>
      <w:pPr>
        <w:pStyle w:val="Heading1"/>
        <w:keepNext/>
        <w:keepLines/>
        <w:pageBreakBefore/>
      </w:pPr>
      <w:r>
        <w:t xml:space="preserve">12. OCR, качество и сверка с ПКО</w:t>
      </w:r>
    </w:p>
    <w:bookmarkStart w:id="75" w:name="стратегия-extraction"/>
    <w:p>
      <w:pPr>
        <w:pStyle w:val="Heading2"/>
        <w:keepNext/>
        <w:keepLines/>
      </w:pPr>
      <w:r>
        <w:t xml:space="preserve">12.1. Стратегия extraction</w:t>
      </w:r>
    </w:p>
    <w:p>
      <w:pPr>
        <w:widowControl/>
        <w:numPr>
          <w:ilvl w:val="0"/>
          <w:numId w:val="1021"/>
        </w:numPr>
        <w:pStyle w:val="Compact"/>
      </w:pPr>
      <w:r>
        <w:t xml:space="preserve">Оценить text coverage по каждой странице и зоне.</w:t>
      </w:r>
    </w:p>
    <w:p>
      <w:pPr>
        <w:widowControl/>
        <w:numPr>
          <w:ilvl w:val="0"/>
          <w:numId w:val="1021"/>
        </w:numPr>
        <w:pStyle w:val="Compact"/>
      </w:pPr>
      <w:r>
        <w:t xml:space="preserve">При наличии хорошего текстового слоя извлекать его вместе с координатами.</w:t>
      </w:r>
    </w:p>
    <w:p>
      <w:pPr>
        <w:widowControl/>
        <w:numPr>
          <w:ilvl w:val="0"/>
          <w:numId w:val="1021"/>
        </w:numPr>
        <w:pStyle w:val="Compact"/>
      </w:pPr>
      <w:r>
        <w:t xml:space="preserve">Если слой расходится с видимым рендером, прогнать OCR по этой зоне и создать disagreement task.</w:t>
      </w:r>
    </w:p>
    <w:p>
      <w:pPr>
        <w:widowControl/>
        <w:numPr>
          <w:ilvl w:val="0"/>
          <w:numId w:val="1021"/>
        </w:numPr>
        <w:pStyle w:val="Compact"/>
      </w:pPr>
      <w:r>
        <w:t xml:space="preserve">Для image-only страниц OCR с ориентацией, deskew, 300 DPI и page-level quality; подлинность остаётся</w:t>
      </w:r>
      <w:r>
        <w:t xml:space="preserve"> </w:t>
      </w:r>
      <w:r>
        <w:rPr>
          <w:rStyle w:val="VerbatimChar"/>
        </w:rPr>
        <w:t xml:space="preserve">UNVERIFIED_SCAN</w:t>
      </w:r>
      <w:r>
        <w:t xml:space="preserve">.</w:t>
      </w:r>
    </w:p>
    <w:p>
      <w:pPr>
        <w:widowControl/>
        <w:numPr>
          <w:ilvl w:val="0"/>
          <w:numId w:val="1021"/>
        </w:numPr>
        <w:pStyle w:val="Compact"/>
      </w:pPr>
      <w:r>
        <w:t xml:space="preserve">Для critical money/DPD/date/ID получать не менее двух signals: text layer + geometry, text + OCR, или value + arithmetic reconciliation.</w:t>
      </w:r>
    </w:p>
    <w:p>
      <w:pPr>
        <w:widowControl/>
        <w:numPr>
          <w:ilvl w:val="0"/>
          <w:numId w:val="1021"/>
        </w:numPr>
        <w:pStyle w:val="Compact"/>
      </w:pPr>
      <w:r>
        <w:t xml:space="preserve">OCR confidence хранится как сигнал, но не является доказанной точностью.</w:t>
      </w:r>
    </w:p>
    <w:bookmarkEnd w:id="75"/>
    <w:bookmarkStart w:id="76" w:name="field-level-validation"/>
    <w:p>
      <w:pPr>
        <w:pStyle w:val="Heading2"/>
        <w:keepNext/>
        <w:keepLines/>
      </w:pPr>
      <w:r>
        <w:t xml:space="preserve">12.2. Field-level validation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Тип поля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Проверки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Валидный календарь; start ≤ end если оба факта есть; record_as_of не позже report_at + configurable tolerance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Деньги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Decimal, currency, неотрицательно если макет не допускает иное; разделители пробел/запятая не меняют порядок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Integer ≥ 0; не превращать минус/прочерк в 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Идентификатор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Сохранять leading zero, punctuation и raw; не считать number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Enum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Точное dictionary mapping с raw; неизвестное → UNKNOWN, не nearest label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Null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BLANK/NOT_APPLICABLE/UNREADABLE/NOT_IN_TEMPLATE различать</w:t>
            </w:r>
          </w:p>
        </w:tc>
      </w:tr>
    </w:tbl>
    <w:bookmarkEnd w:id="76"/>
    <w:bookmarkStart w:id="77" w:name="reconciliation-checks"/>
    <w:p>
      <w:pPr>
        <w:pStyle w:val="Heading2"/>
        <w:keepNext/>
        <w:keepLines/>
      </w:pPr>
      <w:r>
        <w:t xml:space="preserve">12.3. Reconciliation checks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Код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Проверка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Критичность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Actual pages = declared pages; footer sequence continuous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Обязательные sections template присутствуют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Число source contract blocks по sections воспроизводимо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Summary active/closed classes сопоставлены с records с учётом printed footnote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Review if mismatch; blocking snapshot totals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Сумма active outstanding по source rows = printed active total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for current balance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Сумма active reported payments = printed active payment total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for payment total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Сумма current overdue components совместима с header overdue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if active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Для closed record explicit balance 0 не конфликтует с current header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REC-009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rows ≥ canonical lineages; каждое снижение объяснено merge links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active source rows имеют exactly one current 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Число applications в section сходится с parsed application IDs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Review/blocking historical profile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inquiry rows по страницам учтены; 30/90/180 пересчитаны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inquiry metrics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PKR value/class/as_of извлечены из одного rating block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related-contract rows ссылаются на source record/lineage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REC-015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Embedded state facts не вошли в debt metrics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invariant</w:t>
            </w:r>
          </w:p>
        </w:tc>
      </w:tr>
    </w:tbl>
    <w:p>
      <w:pPr>
        <w:pStyle w:val="BodyText"/>
        <w:widowControl/>
      </w:pPr>
      <w:r>
        <w:t xml:space="preserve">Точность money comparison по умолчанию — exact до printed minor unit. Расхождение из-за явной округлённой summary допускается только template-specific rule с зафиксированной tolerance и</w:t>
      </w:r>
      <w:r>
        <w:t xml:space="preserve"> </w:t>
      </w:r>
      <w:r>
        <w:rPr>
          <w:rStyle w:val="VerbatimChar"/>
        </w:rPr>
        <w:t xml:space="preserve">PASS_WITH_ROUNDING</w:t>
      </w:r>
      <w:r>
        <w:t xml:space="preserve">; молчаливая tolerance запрещена.</w:t>
      </w:r>
    </w:p>
    <w:bookmarkEnd w:id="77"/>
    <w:bookmarkStart w:id="78" w:name="quality-gates"/>
    <w:p>
      <w:pPr>
        <w:pStyle w:val="Heading2"/>
        <w:keepNext/>
        <w:keepLines/>
      </w:pPr>
      <w:r>
        <w:t xml:space="preserve">12.4. Quality gates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Условие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EXTRACTED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Parser завершился; качество ещё не доказано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NEEDS_REVIEW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critical field, mismatch, ambiguity, unsupported zone или unverifiable authenticity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RECONCILED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applicable critical REC PASS/WAIVED с reviewer reason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VERIFIED_FOR_INTERNAL_USE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Consent active, subject match, no blocking errors, critical fields accepted/corrected, lineage resolved, profile generated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NOT_ELIGIBLE_FOR_SNAPSHOT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 полноты, subject mismatch, authenticity FAILED, unresolved active amount/lineage, revoked consent</w:t>
            </w:r>
          </w:p>
        </w:tc>
      </w:tr>
    </w:tbl>
    <w:p>
      <w:pPr>
        <w:pStyle w:val="BodyText"/>
        <w:widowControl/>
      </w:pPr>
      <w:r>
        <w:t xml:space="preserve">Целевые accuracy KPI из общего ТЗ (≥98% critical, ≥95% overall) остаются release KPI на gold dataset, а не порогом поля в одном PDF. Production-автоподтверждение зависит от field criticality, template calibration и reconciliation.</w:t>
      </w:r>
    </w:p>
    <w:bookmarkEnd w:id="78"/>
    <w:bookmarkEnd w:id="79"/>
    <w:bookmarkStart w:id="82" w:name="обязательное-ручное-подтверждение"/>
    <w:p>
      <w:pPr>
        <w:pStyle w:val="Heading1"/>
        <w:keepNext/>
        <w:keepLines/>
        <w:pageBreakBefore/>
      </w:pPr>
      <w:r>
        <w:t xml:space="preserve">13. Обязательное ручное подтверждение</w:t>
      </w:r>
    </w:p>
    <w:bookmarkStart w:id="80" w:name="что-подтверждает-риелтор"/>
    <w:p>
      <w:pPr>
        <w:pStyle w:val="Heading2"/>
        <w:keepNext/>
        <w:keepLines/>
      </w:pPr>
      <w:r>
        <w:t xml:space="preserve">13.1. Что подтверждает риелтор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Объект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Обязательно, если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Действие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Владелец отчёта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Сверить маскированные ФИО/идентификатор с participant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Издатель, тип, report_at, страницы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Открыть титул/футер; подтвердить 1…N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Подлинность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Статус не VERIFIED_SIGNATURE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Запустить/зафиксировать manual bureau check, либо принять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 причиной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creditor/type/code/role/as_of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Всегда в v1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Подтвердить карточку active record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balance/payment/current DPD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Всегда в v1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Подтвердить цифры с page crop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Итог current balance/payment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Всегда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Сверить с summary и подтвердить reconciliation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overdue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Любой current DPD/amount &gt;0 или conflict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Подтвердить каждый current fact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Merge/assignment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Любая lineage с &gt;1 source record в v1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Принять/разделить с evidence; regression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1705551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обязателен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Role/guarantee/joint liability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BORROWER или есть joint flag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Подтвердить raw role, не выводить payment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Restructuring/assignment/write-off/forgiveness/rehab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любой флаг/сумма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Подтвердить source wording/date/amount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Blank vs zero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Критическое поле BLANK/UNREADABLE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Выбрать presence; не вводить 0 без доказательства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Сверка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FAIL/PASS_WITH_REVIEW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Исправить поле или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WAIVE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 причиной</w:t>
            </w:r>
          </w:p>
        </w:tc>
      </w:tr>
    </w:tbl>
    <w:p>
      <w:pPr>
        <w:pStyle w:val="BodyText"/>
        <w:widowControl/>
      </w:pPr>
      <w:r>
        <w:t xml:space="preserve">Routine closed records с explicit zero, max DPD 0, без событий и полной reconciliation могут auto-accept после калибровки шаблона. На этапе v1 не менее 10% таких строк попадают в случайную выборку QA; при любой ошибке batch/template auto-accept отключается.</w:t>
      </w:r>
    </w:p>
    <w:bookmarkEnd w:id="80"/>
    <w:bookmarkStart w:id="81" w:name="редактирование"/>
    <w:p>
      <w:pPr>
        <w:pStyle w:val="Heading2"/>
        <w:keepNext/>
        <w:keepLines/>
      </w:pPr>
      <w:r>
        <w:t xml:space="preserve">13.2. Редактирование</w:t>
      </w:r>
    </w:p>
    <w:p>
      <w:pPr>
        <w:widowControl/>
        <w:numPr>
          <w:ilvl w:val="0"/>
          <w:numId w:val="1022"/>
        </w:numPr>
        <w:pStyle w:val="Compact"/>
      </w:pPr>
      <w:r>
        <w:t xml:space="preserve">риелтор не меняе raw fact; создаёт corrected revision;</w:t>
      </w:r>
    </w:p>
    <w:p>
      <w:pPr>
        <w:widowControl/>
        <w:numPr>
          <w:ilvl w:val="0"/>
          <w:numId w:val="1022"/>
        </w:numPr>
        <w:pStyle w:val="Compact"/>
      </w:pPr>
      <w:r>
        <w:t xml:space="preserve">reason code и comment обязательны;</w:t>
      </w:r>
    </w:p>
    <w:p>
      <w:pPr>
        <w:widowControl/>
        <w:numPr>
          <w:ilvl w:val="0"/>
          <w:numId w:val="1022"/>
        </w:numPr>
        <w:pStyle w:val="Compact"/>
      </w:pPr>
      <w:r>
        <w:t xml:space="preserve">UI показывает raw, parsed, corrected и crop;</w:t>
      </w:r>
    </w:p>
    <w:p>
      <w:pPr>
        <w:widowControl/>
        <w:numPr>
          <w:ilvl w:val="0"/>
          <w:numId w:val="1022"/>
        </w:numPr>
        <w:pStyle w:val="Compact"/>
      </w:pPr>
      <w:r>
        <w:t xml:space="preserve">каждая correction инвалидирует profiles и запускает reconciliation;</w:t>
      </w:r>
    </w:p>
    <w:p>
      <w:pPr>
        <w:widowControl/>
        <w:numPr>
          <w:ilvl w:val="0"/>
          <w:numId w:val="1022"/>
        </w:numPr>
        <w:pStyle w:val="Compact"/>
      </w:pPr>
      <w:r>
        <w:t xml:space="preserve">удалять source record нельзя; его можно пометить</w:t>
      </w:r>
      <w:r>
        <w:t xml:space="preserve"> </w:t>
      </w:r>
      <w:r>
        <w:rPr>
          <w:rStyle w:val="VerbatimChar"/>
        </w:rPr>
        <w:t xml:space="preserve">NOT_A_CONTRACT_RECORD</w:t>
      </w:r>
      <w:r>
        <w:t xml:space="preserve"> </w:t>
      </w:r>
      <w:r>
        <w:t xml:space="preserve">после review.</w:t>
      </w:r>
    </w:p>
    <w:bookmarkEnd w:id="81"/>
    <w:bookmarkEnd w:id="82"/>
    <w:bookmarkStart w:id="86" w:name="простой-экран-проверки"/>
    <w:p>
      <w:pPr>
        <w:pStyle w:val="Heading1"/>
        <w:keepNext/>
        <w:keepLines/>
        <w:pageBreakBefore/>
      </w:pPr>
      <w:r>
        <w:t xml:space="preserve">14. Простой экран проверки</w:t>
      </w:r>
    </w:p>
    <w:bookmarkStart w:id="83" w:name="компоновка"/>
    <w:p>
      <w:pPr>
        <w:pStyle w:val="Heading2"/>
        <w:keepNext/>
        <w:keepLines/>
      </w:pPr>
      <w:r>
        <w:t xml:space="preserve">14.1. Компоновка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Шапка «Кредитная история».</w:t>
      </w:r>
      <w:r>
        <w:t xml:space="preserve"> </w:t>
      </w:r>
      <w:r>
        <w:t xml:space="preserve">Издатель, тип, report_at, page count, file hash shortened, кнопка «Открыть PDF»/«Заменить».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Четыре статуса, а не один badge:</w:t>
      </w:r>
      <w:r>
        <w:t xml:space="preserve"> </w:t>
      </w:r>
      <w:r>
        <w:t xml:space="preserve">файл, подлинность, extraction, reconciliation/review.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Две нейтральные карточки:</w:t>
      </w:r>
      <w:r>
        <w:t xml:space="preserve"> </w:t>
      </w:r>
      <w:r>
        <w:t xml:space="preserve">«Текущие обязательства» и «История»; без красной/зелёной оценки.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Таблица active obligations.</w:t>
      </w:r>
      <w:r>
        <w:t xml:space="preserve"> </w:t>
      </w:r>
      <w:r>
        <w:t xml:space="preserve">Кредитор, тип, role, balance, payment kind/value, current DPD, record_as_of, quality, действие «Проверить».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Лоток «Нужно подтвердить».</w:t>
      </w:r>
      <w:r>
        <w:t xml:space="preserve"> </w:t>
      </w:r>
      <w:r>
        <w:t xml:space="preserve">Только unresolved tasks, отсортированные: subject/completeness → current money/DPD → dedup → special events → history.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Сворачиваемые разделы:</w:t>
      </w:r>
      <w:r>
        <w:t xml:space="preserve"> </w:t>
      </w:r>
      <w:r>
        <w:t xml:space="preserve">закрытые/старше 5 лет, assignments/collectors, applications, inquiries, embedded state facts, PKR fact.</w:t>
      </w:r>
    </w:p>
    <w:p>
      <w:pPr>
        <w:widowControl/>
        <w:numPr>
          <w:ilvl w:val="0"/>
          <w:numId w:val="1023"/>
        </w:numPr>
        <w:pStyle w:val="Compact"/>
      </w:pPr>
      <w:r>
        <w:rPr>
          <w:bCs/>
          <w:b/>
        </w:rPr>
        <w:t xml:space="preserve">Футер действий:</w:t>
      </w:r>
      <w:r>
        <w:t xml:space="preserve"> </w:t>
      </w:r>
      <w:r>
        <w:t xml:space="preserve">«Сохранить черновик», «Подтвердить факты и создать snapshot». Вторая кнопка disabled при blocking task.</w:t>
      </w:r>
    </w:p>
    <w:bookmarkEnd w:id="83"/>
    <w:bookmarkStart w:id="84" w:name="надписи-и-запреты"/>
    <w:p>
      <w:pPr>
        <w:pStyle w:val="Heading2"/>
        <w:keepNext/>
        <w:keepLines/>
      </w:pPr>
      <w:r>
        <w:t xml:space="preserve">14.2. Надписи и запреты</w:t>
      </w:r>
    </w:p>
    <w:p>
      <w:pPr>
        <w:pStyle w:val="FirstParagraph"/>
        <w:widowControl/>
      </w:pPr>
      <w:r>
        <w:rPr>
          <w:bCs/>
          <w:b/>
        </w:rPr>
        <w:t xml:space="preserve">Допустимо:</w:t>
      </w:r>
      <w:r>
        <w:t xml:space="preserve"> </w:t>
      </w:r>
      <w:r>
        <w:t xml:space="preserve">«3 активных обязательства», «Текущая просрочка: не указана/0 по ПКО», «Исторический max DPD: 1 919», «В отчёте есть цепочка уступки», «Подлинность этой копии не подтверждена».</w:t>
      </w:r>
    </w:p>
    <w:p>
      <w:pPr>
        <w:pStyle w:val="BodyText"/>
        <w:widowControl/>
      </w:pPr>
      <w:r>
        <w:rPr>
          <w:bCs/>
          <w:b/>
        </w:rPr>
        <w:t xml:space="preserve">Запрещено:</w:t>
      </w:r>
      <w:r>
        <w:t xml:space="preserve"> </w:t>
      </w:r>
      <w:r>
        <w:t xml:space="preserve">«хорошая/плохая КИ», «низкий/высокий риск CASA», «ипотека запрещена», «банк откажет», «банк одобрит», «скор CASA».</w:t>
      </w:r>
    </w:p>
    <w:bookmarkEnd w:id="84"/>
    <w:bookmarkStart w:id="85" w:name="состояния-ui"/>
    <w:p>
      <w:pPr>
        <w:pStyle w:val="Heading2"/>
        <w:keepNext/>
        <w:keepLines/>
      </w:pPr>
      <w:r>
        <w:t xml:space="preserve">14.3. Состояния UI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Состояние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Когда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Текст/действие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NOT_UPLOADED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«Загрузите ПКО, полученный клиентом»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CONSENT_REQUIRED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Нет/отозвано consent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Upload/processing disabled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UPLOADING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Идёт upload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Progress, cancel if safe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QUARANTINED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Техпроверка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«Проверяем файл»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PROCESSING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Parse/OCR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Page/section progress; без фальшивых процентов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NEEDS_REVIEW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tasks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Число tasks по criticality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PARTIALLY_VERIFIED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Некритические tasks остались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Snapshot допустим только по policy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VERIFIED_FOR_INTERNAL_USE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Critical gates закрыты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 называть «Банком подтверждено»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AUTHENTICITY_UNVERIFIED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Scan/flattened PDF/manual check не пройден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Жёлтый neutral badge, причина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STALE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Report/active records старше process policy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Показать exact ages; «Загрузить новый отчёт»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UNSUPPORTED_TEMPLATE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Неизвестный layout/type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secure manual fallback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SOURCE_MISMATCH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Subject не тот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Блок snapshot; заменить PDF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FAILED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Blocking technical/error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Код, понятное действие, retry без duplicate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SUPERSEDED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Есть новая version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Read-only history</w:t>
            </w:r>
          </w:p>
        </w:tc>
      </w:tr>
    </w:tbl>
    <w:bookmarkEnd w:id="85"/>
    <w:bookmarkEnd w:id="86"/>
    <w:bookmarkStart w:id="92" w:name="api-json-schema-и-статусы-ошибок"/>
    <w:p>
      <w:pPr>
        <w:pStyle w:val="Heading1"/>
        <w:keepNext/>
        <w:keepLines/>
        <w:pageBreakBefore/>
      </w:pPr>
      <w:r>
        <w:t xml:space="preserve">15. API, JSON Schema и статусы ошибок</w:t>
      </w:r>
    </w:p>
    <w:bookmarkStart w:id="87" w:name="commandapi-surface"/>
    <w:p>
      <w:pPr>
        <w:pStyle w:val="Heading2"/>
        <w:keepNext/>
        <w:keepLines/>
      </w:pPr>
      <w:r>
        <w:t xml:space="preserve">15.1. Command/API surface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Method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Endpoint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Назначение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/api/v2/cases/{caseId}/participants/{participantId}/credit-reports/upload-grant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Одноразовый upload grant после consent/ACL check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/api/v2/credit-reports/{reportId}/versions/{versionId}:process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Idempotent start/retry parse;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Idempotency-Key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required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GET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Шапка, versions, statuses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GET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/api/v2/credit-reports/{reportId}/versions/{versionId}/results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Facts, source records, lineages, profiles, reconciliation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GET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/api/v2/credit-reports/{reportId}/review-tasks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Очередь review, фильтры severity/type/status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/api/v2/credit-reports/{reportId}/review-tasks/{taskId}:resolve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Accept/correct/reject/waive с reason и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If-Match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/api/v2/credit-reports/{reportId}/lineage-links/{linkId}:decide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Merge/keep/split с evidence/reason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/api/v2/credit-reports/{reportId}:verify-authenticity-manually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Зафиксировать manual bureau check; evidence required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/api/v2/credit-reports/{reportId}:publish-snapshot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Проверить gates и создать immutable snapshot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GET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/api/v2/credit-history-snapshots/{snapshotId}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Нейтральный published payload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POST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/api/v2/credit-reports/{reportId}:supersede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Привязать новую report version; не hard delete</w:t>
            </w:r>
          </w:p>
        </w:tc>
      </w:tr>
    </w:tbl>
    <w:p>
      <w:pPr>
        <w:pStyle w:val="BodyText"/>
        <w:widowControl/>
      </w:pPr>
      <w:r>
        <w:t xml:space="preserve">Все mutation endpoints требуют tenant/case ACL, consent gate, CSRF/аутентикацию, idempotency где применимо, optimistic concurrency и audit. API не возвращает presigned storage URL после expiry и не выдаёт raw PDF без separate authorization.</w:t>
      </w:r>
    </w:p>
    <w:bookmarkEnd w:id="87"/>
    <w:bookmarkStart w:id="88" w:name="канонический-json-объекта-snapshot"/>
    <w:p>
      <w:pPr>
        <w:pStyle w:val="Heading2"/>
        <w:keepNext/>
        <w:keepLines/>
      </w:pPr>
      <w:r>
        <w:t xml:space="preserve">15.2. Канонический JSON объекта snapshot</w:t>
      </w:r>
    </w:p>
    <w:p>
      <w:pPr>
        <w:pStyle w:val="SourceCode"/>
        <w:spacing w:before="0" w:after="0" w:line="240" w:lineRule="auto"/>
        <w:ind w:left="170" w:right="170"/>
        <w:shd w:fill="F5F7FA"/>
      </w:pP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"schema_version"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"casa.credit_history_snapshot/1.0.0"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"snapshot_id"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"chs_..."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"tenant_id"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"tnt_..."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"case_id"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"case_..."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"participant_id"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"pt_..."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"created_at"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"2026-08-21T12:00:00+05:00"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"created_by"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"USER"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"usr_..."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"source"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"document_version_id"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"crdv_..."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"sha256"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"hex64"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"bureau"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"FCB"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"report_kind"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"FULL_PERSONAL"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"report_id_masked"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"***59091"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"report_generated_at"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"2026-08-08T09:51:38+05:00"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"report_time_zone_status"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"ASSUMED"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"pages_declared"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29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"pages_actual"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29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"template_id"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"fcb_full_personal_landscape"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"template_version"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"observed_2026_08"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"verification"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"file_integrity_status"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"VALID"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"authenticity_status"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"UNVERIFIED_FLATTENED_PDF"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"extraction_quality_status"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"PASS_WITH_REVIEW"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"reconciliation_status"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"PASS"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"manual_review_status"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"COMPLETED"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"consent_evidence_id"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"cons_..."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"source_facts"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"summary_fact_ids"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"sf_..."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"contract_record_ids"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"cr_..."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"application_ids"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"app_..."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"inq_..."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"embedded_external_fact_ids"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"eef_..."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"lineages"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"lineage_id"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"lin_..."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"current_record_id"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"cr_..."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"record_ids"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"cr_old"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"cr_collector"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"phase"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"CLOSED"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"current_outstanding"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"amount"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"0.00"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"KZT"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"current_dpd"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"max_dpd_lifetime"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1919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"events"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"ASSIGNMENT"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"REHABILITATION"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"link_decision_ids"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"lnk_..."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"current_debt_profile"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"historical_credit_profile"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"quality"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"blocking_issue_count"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"warning_count"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"unknown_critical_field_count"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"stale_active_record_count"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"reconciliation_check_ids"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"rec_..."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"engines"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"parser_version"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"ch-parser/1.0.0"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"normalizer_version"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"ch-normalizer/1.0.0"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"dedup_version"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"ch-dedup/1.0.0"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"profile_version"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"ch-profile/1.0.0"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"snapshot_hash"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"hex64"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</w:p>
    <w:bookmarkEnd w:id="88"/>
    <w:bookmarkStart w:id="90" w:name="json-schema-для-ключевых-структур"/>
    <w:p>
      <w:pPr>
        <w:pStyle w:val="Heading2"/>
        <w:keepNext/>
        <w:keepLines/>
      </w:pPr>
      <w:r>
        <w:t xml:space="preserve">15.3. JSON Schema для ключевых структур</w:t>
      </w:r>
    </w:p>
    <w:p>
      <w:pPr>
        <w:pStyle w:val="SourceCode"/>
        <w:spacing w:before="0" w:after="0" w:line="240" w:lineRule="auto"/>
        <w:ind w:left="170" w:right="170"/>
        <w:shd w:fill="F5F7FA"/>
      </w:pP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"$schema"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"https://json-schema.org/draft/2020-12/schema"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"$id"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"https://schemas.casa.kz/credit-history/snapshot-1.0.0.json"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"title"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"CASA Credit History Snapshot"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"schema_version"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"snapshot_id"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"tenant_id"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"case_id"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"participant_id"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"created_at"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"source"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"verification"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"current_debt_profile"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"historical_credit_profile"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"quality"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"engines"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"snapshot_hash"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"schema_version"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"const"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"casa.credit_history_snapshot/1.0.0"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"snapshot_id"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"^chs_[A-Za-z0-9_-]+$"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"tenant_id"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"case_id"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"participant_id"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"created_at"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"date-time"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"created_by"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"#/$defs/source"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"verification"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"#/$defs/verification"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"source_facts"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"lineages"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"array"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"current_debt_profile"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"#/$defs/currentDebtProfile"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"historical_credit_profile"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"#/$defs/historicalProfile"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"quality"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"#/$defs/quality"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"engines"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"snapshot_hash"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"^[0-9a-f]{64}$"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"$defs"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"money"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"amount"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"currency"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"amount"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"^-?[0-9]+(</w:t>
      </w:r>
      <w:r>
        <w:rPr>
          <w:rStyle w:val="CharTok"/>
          <w:rFonts w:ascii="Consolas" w:hAnsi="Consolas" w:eastAsia="Consolas" w:cs="Consolas"/>
          <w:sz w:val="14"/>
        </w:rPr>
        <w:t xml:space="preserve">\\</w:t>
      </w:r>
      <w:r>
        <w:rPr>
          <w:rStyle w:val="StringTok"/>
          <w:rFonts w:ascii="Consolas" w:hAnsi="Consolas" w:eastAsia="Consolas" w:cs="Consolas"/>
          <w:sz w:val="14"/>
        </w:rPr>
        <w:t xml:space="preserve">.[0-9]{1,8})?$"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"^[A-Z]{3}$"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"moneyMap"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"propertyNames"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"^[A-Z]{3}$"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"^[0-9]+(</w:t>
      </w:r>
      <w:r>
        <w:rPr>
          <w:rStyle w:val="CharTok"/>
          <w:rFonts w:ascii="Consolas" w:hAnsi="Consolas" w:eastAsia="Consolas" w:cs="Consolas"/>
          <w:sz w:val="14"/>
        </w:rPr>
        <w:t xml:space="preserve">\\</w:t>
      </w:r>
      <w:r>
        <w:rPr>
          <w:rStyle w:val="StringTok"/>
          <w:rFonts w:ascii="Consolas" w:hAnsi="Consolas" w:eastAsia="Consolas" w:cs="Consolas"/>
          <w:sz w:val="14"/>
        </w:rPr>
        <w:t xml:space="preserve">.[0-9]{1,8})?$"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"metric"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"oneOf"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"number"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"reason_code"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  </w:t>
      </w:r>
      <w:r>
        <w:rPr>
          <w:rStyle w:val="DataTypeTok"/>
          <w:rFonts w:ascii="Consolas" w:hAnsi="Consolas" w:eastAsia="Consolas" w:cs="Consolas"/>
          <w:sz w:val="14"/>
        </w:rPr>
        <w:t xml:space="preserve">"status"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"const"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  </w:t>
      </w:r>
      <w:r>
        <w:rPr>
          <w:rStyle w:val="DataTypeTok"/>
          <w:rFonts w:ascii="Consolas" w:hAnsi="Consolas" w:eastAsia="Consolas" w:cs="Consolas"/>
          <w:sz w:val="14"/>
        </w:rPr>
        <w:t xml:space="preserve">"reason_code"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"document_version_id"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"sha256"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"bureau"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"report_kind"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"report_generated_at"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"pages_actual"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"template_id"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"template_version"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"document_version_id"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"sha256"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"^[0-9a-f]{64}$"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"bureau"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"FCB"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"SCB"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"report_kind"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"FULL_PERSONAL"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"PERSONAL"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"PARTIAL"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"report_id_masked"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"report_generated_at"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"date-time"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"report_time_zone_status"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"EXPLICIT"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"ASSUMED"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"pages_declared"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"pages_actual"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"template_id"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"template_version"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"verification"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"file_integrity_status"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"authenticity_status"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"extraction_quality_status"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"reconciliation_status"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"manual_review_status"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"consent_evidence_id"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"file_integrity_status"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"VALID"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"CORRUPT"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"HASH_MISMATCH"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"UNREADABLE"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"authenticity_status"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StringTok"/>
          <w:rFonts w:ascii="Consolas" w:hAnsi="Consolas" w:eastAsia="Consolas" w:cs="Consolas"/>
          <w:sz w:val="14"/>
        </w:rPr>
        <w:t xml:space="preserve">"VERIFIED_SIGNATURE"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"VERIFIED_BUREAU_MANUAL"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StringTok"/>
          <w:rFonts w:ascii="Consolas" w:hAnsi="Consolas" w:eastAsia="Consolas" w:cs="Consolas"/>
          <w:sz w:val="14"/>
        </w:rPr>
        <w:t xml:space="preserve">"UNVERIFIED_FLATTENED_PDF"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"UNVERIFIED_SCAN"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  </w:t>
      </w:r>
      <w:r>
        <w:rPr>
          <w:rStyle w:val="StringTok"/>
          <w:rFonts w:ascii="Consolas" w:hAnsi="Consolas" w:eastAsia="Consolas" w:cs="Consolas"/>
          <w:sz w:val="14"/>
        </w:rPr>
        <w:t xml:space="preserve">"FAILED"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"extraction_quality_status"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"PASS"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"PASS_WITH_REVIEW"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"NEEDS_REVIEW"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"FAILED"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"reconciliation_status"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"PASS"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"PASS_WITH_REVIEW"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"FAIL"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"manual_review_status"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"NOT_STARTED"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"IN_PROGRESS"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"COMPLETED"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"WAIVED_BY_POLICY"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"consent_evidence_id"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"currentDebtProfile"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"active_obligation_count"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"total_outstanding_by_currency"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"total_reported_payment_by_currency"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"active_current_delinquency_count"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"max_current_dpd"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"active_card_count"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"active_mfo_count"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"active_obligation_count"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"total_outstanding_by_currency"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"#/$defs/moneyMap"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"total_reported_payment_by_currency"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"#/$defs/moneyMap"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"active_current_delinquency_count"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"max_current_dpd"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"active_card_count"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"active_mfo_count"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"card_limits_by_currency"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"#/$defs/moneyMap"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"card_utilized_by_currency"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"#/$defs/moneyMap"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"active_guarantee_count"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"unknown_current_amount_count"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"stale_active_record_count"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"historicalProfile"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"source_contract_record_count"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"canonical_obligation_count"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"max_dpd_lifetime"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"mfo_source_contract_record_count"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"application_count_30d"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"inquiry_count_30d"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StringTok"/>
          <w:rFonts w:ascii="Consolas" w:hAnsi="Consolas" w:eastAsia="Consolas" w:cs="Consolas"/>
          <w:sz w:val="14"/>
        </w:rPr>
        <w:t xml:space="preserve">"inquiry_count_90d"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"inquiry_count_180d"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"source_contract_record_count"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"canonical_obligation_count"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"max_dpd_lifetime"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"mfo_source_contract_record_count"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"application_count_30d"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"inquiry_count_30d"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"inquiry_count_90d"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"inquiry_count_180d"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"$ref"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"#/$defs/metric"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"quality"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"blocking_issue_count"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"warning_count"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"unknown_critical_field_count"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"blocking_issue_count"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"warning_count"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"unknown_critical_field_count"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</w:p>
    <w:p>
      <w:pPr>
        <w:pStyle w:val="FirstParagraph"/>
        <w:widowControl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при фактической реализации</w:t>
      </w:r>
      <w:r>
        <w:t xml:space="preserve"> </w:t>
      </w:r>
      <w:r>
        <w:rPr>
          <w:rStyle w:val="VerbatimChar"/>
        </w:rPr>
        <w:t xml:space="preserve">$defs/metric</w:t>
      </w:r>
      <w:r>
        <w:t xml:space="preserve"> </w:t>
      </w:r>
      <w:r>
        <w:t xml:space="preserve">следует сузить до typed wrappers по каждому полю. Выше дан транспортный минимум; database DDL должен иметь строже типы.</w:t>
      </w:r>
    </w:p>
    <w:bookmarkStart w:id="89" w:name="минимальная-схема-source-contract-record"/>
    <w:p>
      <w:pPr>
        <w:pStyle w:val="Heading3"/>
        <w:keepNext/>
        <w:keepLines/>
      </w:pPr>
      <w:r>
        <w:t xml:space="preserve">Минимальная схема source contract record</w:t>
      </w:r>
    </w:p>
    <w:p>
      <w:pPr>
        <w:pStyle w:val="SourceCode"/>
        <w:spacing w:before="0" w:after="0" w:line="240" w:lineRule="auto"/>
        <w:ind w:left="170" w:right="170"/>
        <w:shd w:fill="F5F7FA"/>
      </w:pP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"$id"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"https://schemas.casa.kz/credit-history/contract-record-1.0.0.json"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"additionalProperties"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KeywordTok"/>
          <w:rFonts w:ascii="Consolas" w:hAnsi="Consolas" w:eastAsia="Consolas" w:cs="Consolas"/>
          <w:sz w:val="14"/>
        </w:rPr>
        <w:t xml:space="preserve">false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"record_id"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"document_version_id"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"parse_run_id"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"section"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"source_ordinal"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"creditor"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"contract"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"classification"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StringTok"/>
          <w:rFonts w:ascii="Consolas" w:hAnsi="Consolas" w:eastAsia="Consolas" w:cs="Consolas"/>
          <w:sz w:val="14"/>
        </w:rPr>
        <w:t xml:space="preserve">"state"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"amounts"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"delinquency"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"evidence_ids"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"review_status"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"record_id"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"document_version_id"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"parse_run_id"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"section"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"ACTIVE"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"CLOSED"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"CLOSED_OVER_FIVE_YEARS"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"RECALLED"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"source_ordinal"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"creditor"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"name_raw"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"type"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"name_raw"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"name_normalized"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"bin_masked"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"BANK"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"MFO"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"CREDIT_PARTNERSHIP"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"PAWNSHOP"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"COLLECTOR"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"OTHER"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"contract"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"contract_code_raw"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"contract_code_raw"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"agreement_number_raw"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"start_date"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"end_date"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"actual_close_date"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"date"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"classification"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"product_type"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"subject_role"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"product_type"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"LOAN"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"MICROLOAN"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"CREDIT_CARD"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"CREDIT_LINE"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"INSTALLMENT"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"MORTGAGE"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"OVERDRAFT"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"GUARANTEE"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"SURETY"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"OTHER"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"subject_role"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"BORROWER"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"CO_BORROWER"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"JOINT_BORROWER"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"GUARANTOR"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"SURETY_PROVIDER"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"PLEDGOR"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"OTHER"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"state"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"required"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"phase"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"record_as_of"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"phase"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"ACTIVE"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"CLOSED"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"CLOSED_EARLY"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"ASSIGNED_OUT"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"RECALLED"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"UNKNOWN"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"record_as_of"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"format"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"date"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"source_status_raw"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"rehabilitation_status_raw"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"amounts"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"pattern"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"^[A-Z]{3}$"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"original_principal"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"credit_limit"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"outstanding_total_reported"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"periodic_payment_reported"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"minimum_payment_reported"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"components"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"array"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"delinquency"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DataTypeTok"/>
          <w:rFonts w:ascii="Consolas" w:hAnsi="Consolas" w:eastAsia="Consolas" w:cs="Consolas"/>
          <w:sz w:val="14"/>
        </w:rPr>
        <w:t xml:space="preserve">"properties"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"current_dpd"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"max_dpd_lifetime_reported"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"integer"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"minimum"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0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  </w:t>
      </w:r>
      <w:r>
        <w:rPr>
          <w:rStyle w:val="DataTypeTok"/>
          <w:rFonts w:ascii="Consolas" w:hAnsi="Consolas" w:eastAsia="Consolas" w:cs="Consolas"/>
          <w:sz w:val="14"/>
        </w:rPr>
        <w:t xml:space="preserve">"monthly_observations"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"array"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"assignment"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"null"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"related_contract_refs"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"array"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"object"</w:t>
      </w:r>
      <w:r>
        <w:rPr>
          <w:rStyle w:val="FunctionTok"/>
          <w:rFonts w:ascii="Consolas" w:hAnsi="Consolas" w:eastAsia="Consolas" w:cs="Consolas"/>
          <w:sz w:val="14"/>
        </w:rPr>
        <w:t xml:space="preserve">}},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"evidence_ids"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"array"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"minItems"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ecValTok"/>
          <w:rFonts w:ascii="Consolas" w:hAnsi="Consolas" w:eastAsia="Consolas" w:cs="Consolas"/>
          <w:sz w:val="14"/>
        </w:rPr>
        <w:t xml:space="preserve">1</w:t>
      </w:r>
      <w:r>
        <w:rPr>
          <w:rStyle w:val="Function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DataTypeTok"/>
          <w:rFonts w:ascii="Consolas" w:hAnsi="Consolas" w:eastAsia="Consolas" w:cs="Consolas"/>
          <w:sz w:val="14"/>
        </w:rPr>
        <w:t xml:space="preserve">"items"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"type"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"string"</w:t>
      </w:r>
      <w:r>
        <w:rPr>
          <w:rStyle w:val="FunctionTok"/>
          <w:rFonts w:ascii="Consolas" w:hAnsi="Consolas" w:eastAsia="Consolas" w:cs="Consolas"/>
          <w:sz w:val="14"/>
        </w:rPr>
        <w:t xml:space="preserve">}},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  </w:t>
      </w:r>
      <w:r>
        <w:rPr>
          <w:rStyle w:val="DataTypeTok"/>
          <w:rFonts w:ascii="Consolas" w:hAnsi="Consolas" w:eastAsia="Consolas" w:cs="Consolas"/>
          <w:sz w:val="14"/>
        </w:rPr>
        <w:t xml:space="preserve">"review_status"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FunctionTok"/>
          <w:rFonts w:ascii="Consolas" w:hAnsi="Consolas" w:eastAsia="Consolas" w:cs="Consolas"/>
          <w:sz w:val="14"/>
        </w:rPr>
        <w:t xml:space="preserve">{</w:t>
      </w:r>
      <w:r>
        <w:rPr>
          <w:rStyle w:val="DataTypeTok"/>
          <w:rFonts w:ascii="Consolas" w:hAnsi="Consolas" w:eastAsia="Consolas" w:cs="Consolas"/>
          <w:sz w:val="14"/>
        </w:rPr>
        <w:t xml:space="preserve">"enum"</w:t>
      </w:r>
      <w:r>
        <w:rPr>
          <w:rStyle w:val="FunctionTok"/>
          <w:rFonts w:ascii="Consolas" w:hAnsi="Consolas" w:eastAsia="Consolas" w:cs="Consolas"/>
          <w:sz w:val="14"/>
        </w:rPr>
        <w:t xml:space="preserve">: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OtherTok"/>
          <w:rFonts w:ascii="Consolas" w:hAnsi="Consolas" w:eastAsia="Consolas" w:cs="Consolas"/>
          <w:sz w:val="14"/>
        </w:rPr>
        <w:t xml:space="preserve">[</w:t>
      </w:r>
      <w:r>
        <w:rPr>
          <w:rStyle w:val="StringTok"/>
          <w:rFonts w:ascii="Consolas" w:hAnsi="Consolas" w:eastAsia="Consolas" w:cs="Consolas"/>
          <w:sz w:val="14"/>
        </w:rPr>
        <w:t xml:space="preserve">"EXTRACTED"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"NEEDS_REVIEW"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"ACCEPTED"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"CORRECTED"</w:t>
      </w:r>
      <w:r>
        <w:rPr>
          <w:rStyle w:val="OtherTok"/>
          <w:rFonts w:ascii="Consolas" w:hAnsi="Consolas" w:eastAsia="Consolas" w:cs="Consolas"/>
          <w:sz w:val="14"/>
        </w:rPr>
        <w:t xml:space="preserve">,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"REJECTED"</w:t>
      </w:r>
      <w:r>
        <w:rPr>
          <w:rStyle w:val="OtherTok"/>
          <w:rFonts w:ascii="Consolas" w:hAnsi="Consolas" w:eastAsia="Consolas" w:cs="Consolas"/>
          <w:sz w:val="14"/>
        </w:rPr>
        <w:t xml:space="preserve">]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NormalTok"/>
          <w:rFonts w:ascii="Consolas" w:hAnsi="Consolas" w:eastAsia="Consolas" w:cs="Consolas"/>
          <w:sz w:val="14"/>
        </w:rPr>
        <w:t xml:space="preserve">  </w:t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}</w:t>
      </w:r>
    </w:p>
    <w:bookmarkEnd w:id="89"/>
    <w:bookmarkEnd w:id="90"/>
    <w:bookmarkStart w:id="91" w:name="ошибки"/>
    <w:p>
      <w:pPr>
        <w:pStyle w:val="Heading2"/>
        <w:keepNext/>
        <w:keepLines/>
      </w:pPr>
      <w:r>
        <w:t xml:space="preserve">15.4. Ошибки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Код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HTTP/Retry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Blocking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Действие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CONSENT_MISSING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CONSENT_REVOKED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403/no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Получить новое основание; ограничить existing processing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FILE_TOO_LARGE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413/no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Загрузить допустимый PDF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FILE_TYPE_MISMATCH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415/no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Нужен PDF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PASSWORD_PROTECTED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Клиент выгружает незашифованную копию; пароль CASA не принимает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PDF_CORRUPT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Повторная выгрузка из бюро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MALWARE_DETECTED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Quarantine/security incident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ACTIVE_CONTENT_BLOCKED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Secure sanitized copy только по policy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UNSUPPORTED_REPORT_TYPE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/manual workflow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UNSUPPORTED_TEMPLATE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Sample collection; не fallback к догадке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MISSING_PAGE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PAGE_SEQUENCE_INVALID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Загрузить полный PDF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SUBJECT_MISMATCH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409/no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Заменить файл; incident logging без лишней PII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SIGNATURE_INVALID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auto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Manual/authentic copy; не помечать verified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AUTHENTICITY_UNVERIFIABLE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Warning/gate by policy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Manual bureau check или explicit acceptance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TEXT_LAYER_CORRUPT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200/yes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Selective OCR +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OCR_SERVICE_UNAVAILABLE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503/yes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если OCR нужен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Exponential retry, без duplicate run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PROCESSING_TIMEOUT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504/yes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Resume by stage/checkpoint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SCHEMA_DRIFT_DETECTED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422/no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Отключить template auto-confirm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REQUIRED_FIELD_MISSING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Manual review/UNKNOWN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SUMMARY_TOTAL_MISMATCH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affected metric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Открыть reconciliation diff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CONTRACT_COUNT_MISMATCH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Page/segmentation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MONEY_TOTAL_MISMATCH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current profile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Money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ASSIGNMENT_LINK_AMBIGUOUS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lineage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Merge/keep decision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AMBIGUOUS_CURRENT_NODE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для current total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Resolve source state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NULL_ZERO_AMBIGUOUS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 если critical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Presence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REPORT_STALE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ACTIVE_RECORD_STALE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200/no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Process policy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Новый PDF; exact age shown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REVIEW_CONFLICT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409/yes after refresh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Optimistic concurrency; не overwrite reviewer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SNAPSHOT_GATE_FAILED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409/no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Возврат списка unresolved gate codes</w:t>
            </w:r>
          </w:p>
        </w:tc>
      </w:tr>
    </w:tbl>
    <w:p>
      <w:pPr>
        <w:pStyle w:val="BodyText"/>
        <w:widowControl/>
      </w:pPr>
      <w:r>
        <w:t xml:space="preserve">Error response содержит</w:t>
      </w:r>
      <w:r>
        <w:t xml:space="preserve"> </w:t>
      </w:r>
      <w:r>
        <w:rPr>
          <w:rStyle w:val="VerbatimChar"/>
        </w:rPr>
        <w:t xml:space="preserve">error_id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user_message_key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. Raw PDF text, полные ФИО/идентификаторы, номера договоров и денежные детали не попадают в application logs.</w:t>
      </w:r>
    </w:p>
    <w:bookmarkEnd w:id="91"/>
    <w:bookmarkEnd w:id="92"/>
    <w:bookmarkStart w:id="96" w:name="передача-в-будущий-bank-rules-engine"/>
    <w:p>
      <w:pPr>
        <w:pStyle w:val="Heading1"/>
        <w:keepNext/>
        <w:keepLines/>
        <w:pageBreakBefore/>
      </w:pPr>
      <w:r>
        <w:t xml:space="preserve">16. Передача в будущий Bank Rules Engine</w:t>
      </w:r>
    </w:p>
    <w:bookmarkStart w:id="93" w:name="что-передаётся"/>
    <w:p>
      <w:pPr>
        <w:pStyle w:val="Heading2"/>
        <w:keepNext/>
        <w:keepLines/>
      </w:pPr>
      <w:r>
        <w:t xml:space="preserve">16.1. Что передаётся</w:t>
      </w:r>
    </w:p>
    <w:p>
      <w:pPr>
        <w:pStyle w:val="FirstParagraph"/>
        <w:widowControl/>
      </w:pPr>
      <w:r>
        <w:t xml:space="preserve">Только immutable</w:t>
      </w:r>
      <w:r>
        <w:t xml:space="preserve"> </w:t>
      </w:r>
      <w:r>
        <w:rPr>
          <w:rStyle w:val="VerbatimChar"/>
        </w:rPr>
        <w:t xml:space="preserve">credit_history_snapshot</w:t>
      </w:r>
      <w:r>
        <w:t xml:space="preserve">:</w:t>
      </w:r>
    </w:p>
    <w:p>
      <w:pPr>
        <w:widowControl/>
        <w:numPr>
          <w:ilvl w:val="0"/>
          <w:numId w:val="1024"/>
        </w:numPr>
        <w:pStyle w:val="Compact"/>
      </w:pPr>
      <w:r>
        <w:t xml:space="preserve">source identity: bureau/report type/report timestamp/document hash/version;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verification, authenticity, reconciliation, review and freshness statuses;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canonical current obligations с balance/payment kind/payment/current DPD/role/as_of;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separate cards: limit, utilized, minimum payment;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guarantees/sureties/co-borrower roles отдельными facts;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historical events: lifetime DPD, monthly observations, restructuring, assignment, collector, write-off, forgiveness, rehabilitation;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application and inquiry facts с window-neutral dates/classification;</w:t>
      </w:r>
    </w:p>
    <w:p>
      <w:pPr>
        <w:widowControl/>
        <w:numPr>
          <w:ilvl w:val="0"/>
          <w:numId w:val="1024"/>
        </w:numPr>
        <w:pStyle w:val="Compact"/>
      </w:pPr>
      <w:r>
        <w:rPr>
          <w:rStyle w:val="VerbatimChar"/>
        </w:rPr>
        <w:t xml:space="preserve">current_debt_profile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historical_credit_profile</w:t>
      </w:r>
      <w:r>
        <w:t xml:space="preserve">;</w:t>
      </w:r>
    </w:p>
    <w:p>
      <w:pPr>
        <w:widowControl/>
        <w:numPr>
          <w:ilvl w:val="0"/>
          <w:numId w:val="1024"/>
        </w:numPr>
        <w:pStyle w:val="Compact"/>
      </w:pPr>
      <w:r>
        <w:t xml:space="preserve">unknowns, stale flags, evidence IDs, parser/dedup/profile versions.</w:t>
      </w:r>
    </w:p>
    <w:bookmarkEnd w:id="93"/>
    <w:bookmarkStart w:id="94" w:name="что-не-передаётся-как-факт"/>
    <w:p>
      <w:pPr>
        <w:pStyle w:val="Heading2"/>
        <w:keepNext/>
        <w:keepLines/>
      </w:pPr>
      <w:r>
        <w:t xml:space="preserve">16.2. Что не передаётся как факт</w:t>
      </w:r>
    </w:p>
    <w:p>
      <w:pPr>
        <w:widowControl/>
        <w:numPr>
          <w:ilvl w:val="0"/>
          <w:numId w:val="1025"/>
        </w:numPr>
        <w:pStyle w:val="Compact"/>
      </w:pPr>
      <w:r>
        <w:t xml:space="preserve">«хорошая/плохая кредитная история»;</w:t>
      </w:r>
    </w:p>
    <w:p>
      <w:pPr>
        <w:widowControl/>
        <w:numPr>
          <w:ilvl w:val="0"/>
          <w:numId w:val="1025"/>
        </w:numPr>
        <w:pStyle w:val="Compact"/>
      </w:pPr>
      <w:r>
        <w:t xml:space="preserve">probability of approval, отказ/одобрение;</w:t>
      </w:r>
    </w:p>
    <w:p>
      <w:pPr>
        <w:widowControl/>
        <w:numPr>
          <w:ilvl w:val="0"/>
          <w:numId w:val="1025"/>
        </w:numPr>
        <w:pStyle w:val="Compact"/>
      </w:pPr>
      <w:r>
        <w:t xml:space="preserve">внутренний скор CASA;</w:t>
      </w:r>
    </w:p>
    <w:p>
      <w:pPr>
        <w:widowControl/>
        <w:numPr>
          <w:ilvl w:val="0"/>
          <w:numId w:val="1025"/>
        </w:numPr>
        <w:pStyle w:val="Compact"/>
      </w:pPr>
      <w:r>
        <w:t xml:space="preserve">банковский КДН или bank-adjusted card payment;</w:t>
      </w:r>
    </w:p>
    <w:p>
      <w:pPr>
        <w:widowControl/>
        <w:numPr>
          <w:ilvl w:val="0"/>
          <w:numId w:val="1025"/>
        </w:numPr>
        <w:pStyle w:val="Compact"/>
      </w:pPr>
      <w:r>
        <w:t xml:space="preserve">пороги/окна конкретного банка;</w:t>
      </w:r>
    </w:p>
    <w:p>
      <w:pPr>
        <w:widowControl/>
        <w:numPr>
          <w:ilvl w:val="0"/>
          <w:numId w:val="1025"/>
        </w:numPr>
        <w:pStyle w:val="Compact"/>
      </w:pPr>
      <w:r>
        <w:t xml:space="preserve">неподтверждённые OCR guesses.</w:t>
      </w:r>
    </w:p>
    <w:bookmarkEnd w:id="94"/>
    <w:bookmarkStart w:id="95" w:name="consumer-gate"/>
    <w:p>
      <w:pPr>
        <w:pStyle w:val="Heading2"/>
        <w:keepNext/>
        <w:keepLines/>
      </w:pPr>
      <w:r>
        <w:t xml:space="preserve">16.3. Consumer gate</w:t>
      </w:r>
    </w:p>
    <w:p>
      <w:pPr>
        <w:pStyle w:val="FirstParagraph"/>
        <w:widowControl/>
      </w:pPr>
      <w:r>
        <w:t xml:space="preserve">Bank Rules Engine может принять snapshot, если:</w:t>
      </w:r>
    </w:p>
    <w:p>
      <w:pPr>
        <w:widowControl/>
        <w:numPr>
          <w:ilvl w:val="0"/>
          <w:numId w:val="1026"/>
        </w:numPr>
        <w:pStyle w:val="Compact"/>
      </w:pPr>
      <w:r>
        <w:rPr>
          <w:rStyle w:val="VerbatimChar"/>
        </w:rPr>
        <w:t xml:space="preserve">verification.manual_review_status=COMPLETED</w:t>
      </w:r>
      <w:r>
        <w:t xml:space="preserve"> </w:t>
      </w:r>
      <w:r>
        <w:t xml:space="preserve">или явное policy waiver;</w:t>
      </w:r>
    </w:p>
    <w:p>
      <w:pPr>
        <w:widowControl/>
        <w:numPr>
          <w:ilvl w:val="0"/>
          <w:numId w:val="1026"/>
        </w:numPr>
        <w:pStyle w:val="Compact"/>
      </w:pPr>
      <w:r>
        <w:rPr>
          <w:rStyle w:val="VerbatimChar"/>
        </w:rPr>
        <w:t xml:space="preserve">blocking_issue_count=0</w:t>
      </w:r>
      <w:r>
        <w:t xml:space="preserve">;</w:t>
      </w:r>
    </w:p>
    <w:p>
      <w:pPr>
        <w:widowControl/>
        <w:numPr>
          <w:ilvl w:val="0"/>
          <w:numId w:val="1026"/>
        </w:numPr>
        <w:pStyle w:val="Compact"/>
      </w:pPr>
      <w:r>
        <w:t xml:space="preserve">current debt reconciliation PASS/PASS_WITH_REVIEW с закрытыми waivers;</w:t>
      </w:r>
    </w:p>
    <w:p>
      <w:pPr>
        <w:widowControl/>
        <w:numPr>
          <w:ilvl w:val="0"/>
          <w:numId w:val="1026"/>
        </w:numPr>
        <w:pStyle w:val="Compact"/>
      </w:pPr>
      <w:r>
        <w:t xml:space="preserve">subject/consent gates действуют;</w:t>
      </w:r>
    </w:p>
    <w:p>
      <w:pPr>
        <w:widowControl/>
        <w:numPr>
          <w:ilvl w:val="0"/>
          <w:numId w:val="1026"/>
        </w:numPr>
        <w:pStyle w:val="Compact"/>
      </w:pPr>
      <w:r>
        <w:t xml:space="preserve">freshness передана числами/статусами, а не скрыта;</w:t>
      </w:r>
    </w:p>
    <w:p>
      <w:pPr>
        <w:widowControl/>
        <w:numPr>
          <w:ilvl w:val="0"/>
          <w:numId w:val="1026"/>
        </w:numPr>
        <w:pStyle w:val="Compact"/>
      </w:pPr>
      <w:r>
        <w:t xml:space="preserve">consumer сохраняет</w:t>
      </w:r>
      <w:r>
        <w:t xml:space="preserve"> </w:t>
      </w:r>
      <w:r>
        <w:rPr>
          <w:rStyle w:val="VerbatimChar"/>
        </w:rPr>
        <w:t xml:space="preserve">snapshot_id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snapshot_hash</w:t>
      </w:r>
      <w:r>
        <w:t xml:space="preserve"> </w:t>
      </w:r>
      <w:r>
        <w:t xml:space="preserve">в trace любого своего расчёта.</w:t>
      </w:r>
    </w:p>
    <w:p>
      <w:pPr>
        <w:pStyle w:val="FirstParagraph"/>
        <w:widowControl/>
      </w:pPr>
      <w:r>
        <w:t xml:space="preserve">Если свежесть/подлинность не подтверждена, consumer получает сами факты и quality flags; решение, можно ли их использовать, принимает не Credit History Engine.</w:t>
      </w:r>
    </w:p>
    <w:bookmarkEnd w:id="95"/>
    <w:bookmarkEnd w:id="96"/>
    <w:bookmarkStart w:id="99" w:name="безопасность-приватность-и-хранение"/>
    <w:p>
      <w:pPr>
        <w:pStyle w:val="Heading1"/>
        <w:keepNext/>
        <w:keepLines/>
        <w:pageBreakBefore/>
      </w:pPr>
      <w:r>
        <w:t xml:space="preserve">17. Безопасность, приватность и хранение</w:t>
      </w:r>
    </w:p>
    <w:bookmarkStart w:id="97" w:name="обязательные-controls"/>
    <w:p>
      <w:pPr>
        <w:pStyle w:val="Heading2"/>
        <w:keepNext/>
        <w:keepLines/>
      </w:pPr>
      <w:r>
        <w:t xml:space="preserve">17.1. Обязательные controls</w:t>
      </w:r>
    </w:p>
    <w:p>
      <w:pPr>
        <w:widowControl/>
        <w:numPr>
          <w:ilvl w:val="0"/>
          <w:numId w:val="1027"/>
        </w:numPr>
        <w:pStyle w:val="Compact"/>
      </w:pPr>
      <w:r>
        <w:t xml:space="preserve">data residency/storage architecture в РК — как требует утверждённая legal/security architecture;</w:t>
      </w:r>
      <w:r>
        <w:t xml:space="preserve"> </w:t>
      </w:r>
      <w:r>
        <w:rPr>
          <w:rStyle w:val="VerbatimChar"/>
        </w:rPr>
        <w:t xml:space="preserve">LEGAL_REVIEW_REQUIRED</w:t>
      </w:r>
      <w:r>
        <w:t xml:space="preserve"> </w:t>
      </w:r>
      <w:r>
        <w:t xml:space="preserve">для exact deployment;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шифрование в transit и at rest; отдельные key scopes по environment/tenant where feasible;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tenant/case/participant scoped RBAC/ABAC; deny-by-default; object-level authorization на каждом endpoint;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immutable append-only audit для upload, view, download, extraction, correction, merge/split, export, snapshot, deletion/restriction;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полные PII и contract IDs не попадают в logs/metrics/traces/support tickets;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support access только JIT, с approval, TTL и audit; по умолчанию no content;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malware quarantine и изолированный parser; никакого active PDF execution;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маскирование related subjects, полных номеров и report ID в UI;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отдельная authorization на скачивание original PDF и export snapshot;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backups, deletion queues, legal hold, restore tests и cryptographic erasure policy;</w:t>
      </w:r>
    </w:p>
    <w:p>
      <w:pPr>
        <w:widowControl/>
        <w:numPr>
          <w:ilvl w:val="0"/>
          <w:numId w:val="1027"/>
        </w:numPr>
        <w:pStyle w:val="Compact"/>
      </w:pPr>
      <w:r>
        <w:t xml:space="preserve">incident response и access anomaly alerting.</w:t>
      </w:r>
    </w:p>
    <w:p>
      <w:pPr>
        <w:pStyle w:val="FirstParagraph"/>
        <w:widowControl/>
      </w:pPr>
      <w:r>
        <w:t xml:space="preserve">Официальный уполномоченный орган относит к типичным нарушениям отсутствие consent/legal basis, незаконное распространение, отсутствие ответственного лица, неиспользование шифрования и отсутствие логирования. [S14]</w:t>
      </w:r>
    </w:p>
    <w:bookmarkEnd w:id="97"/>
    <w:bookmarkStart w:id="98" w:name="retention"/>
    <w:p>
      <w:pPr>
        <w:pStyle w:val="Heading2"/>
        <w:keepNext/>
        <w:keepLines/>
      </w:pPr>
      <w:r>
        <w:t xml:space="preserve">17.2. Retention</w:t>
      </w:r>
    </w:p>
    <w:p>
      <w:pPr>
        <w:widowControl/>
        <w:numPr>
          <w:ilvl w:val="0"/>
          <w:numId w:val="1028"/>
        </w:numPr>
        <w:pStyle w:val="Compact"/>
      </w:pPr>
      <w:r>
        <w:t xml:space="preserve">PDF, evidence crops, extracted facts, snapshots и audit имеют разные retention classes.</w:t>
      </w:r>
    </w:p>
    <w:p>
      <w:pPr>
        <w:widowControl/>
        <w:numPr>
          <w:ilvl w:val="0"/>
          <w:numId w:val="1028"/>
        </w:numPr>
        <w:pStyle w:val="Compact"/>
      </w:pPr>
      <w:r>
        <w:t xml:space="preserve">Срок не кодируется числом в business logic; он приходит из versioned</w:t>
      </w:r>
      <w:r>
        <w:t xml:space="preserve"> </w:t>
      </w:r>
      <w:r>
        <w:rPr>
          <w:rStyle w:val="VerbatimChar"/>
        </w:rPr>
        <w:t xml:space="preserve">retention_policy</w:t>
      </w:r>
      <w:r>
        <w:t xml:space="preserve">.</w:t>
      </w:r>
    </w:p>
    <w:p>
      <w:pPr>
        <w:widowControl/>
        <w:numPr>
          <w:ilvl w:val="0"/>
          <w:numId w:val="1028"/>
        </w:numPr>
        <w:pStyle w:val="Compact"/>
      </w:pPr>
      <w:r>
        <w:t xml:space="preserve">Окончание цели/отзыв запускают policy evaluation: restrict processing, revoke share/export, schedule deletion/anonymization, preserve minimal audit where legally justified.</w:t>
      </w:r>
    </w:p>
    <w:p>
      <w:pPr>
        <w:widowControl/>
        <w:numPr>
          <w:ilvl w:val="0"/>
          <w:numId w:val="1028"/>
        </w:numPr>
        <w:pStyle w:val="Compact"/>
      </w:pPr>
      <w:r>
        <w:t xml:space="preserve">Legal hold приостанавливает deletion только с documented basis, scope, actor, expiry/review.</w:t>
      </w:r>
    </w:p>
    <w:p>
      <w:pPr>
        <w:widowControl/>
        <w:numPr>
          <w:ilvl w:val="0"/>
          <w:numId w:val="1028"/>
        </w:numPr>
        <w:pStyle w:val="Compact"/>
      </w:pPr>
      <w:r>
        <w:t xml:space="preserve">Официальный пятилетний срок хранения информации кредитным бюро [S03]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автоматический retention CASA.</w:t>
      </w:r>
    </w:p>
    <w:p>
      <w:pPr>
        <w:pStyle w:val="FirstParagraph"/>
        <w:widowControl/>
      </w:pPr>
      <w:r>
        <w:rPr>
          <w:bCs/>
          <w:b/>
        </w:rPr>
        <w:t xml:space="preserve">До production:</w:t>
      </w:r>
      <w:r>
        <w:t xml:space="preserve"> </w:t>
      </w:r>
      <w:r>
        <w:t xml:space="preserve">утвердить письменно CASA retention matrix, consent text, controller/processor roles, subprocessor/OCR locations, incident process, data subject request flow и legal hold —</w:t>
      </w:r>
      <w:r>
        <w:t xml:space="preserve"> </w:t>
      </w:r>
      <w:r>
        <w:rPr>
          <w:rStyle w:val="VerbatimChar"/>
        </w:rPr>
        <w:t xml:space="preserve">LEGAL_REVIEW_REQUIRED</w:t>
      </w:r>
      <w:r>
        <w:t xml:space="preserve">.</w:t>
      </w:r>
    </w:p>
    <w:bookmarkEnd w:id="98"/>
    <w:bookmarkEnd w:id="99"/>
    <w:bookmarkStart w:id="108" w:name="контрольные-тесты"/>
    <w:p>
      <w:pPr>
        <w:pStyle w:val="Heading1"/>
        <w:keepNext/>
        <w:keepLines/>
        <w:pageBreakBefore/>
      </w:pPr>
      <w:r>
        <w:t xml:space="preserve">18. Контрольные тесты</w:t>
      </w:r>
    </w:p>
    <w:p>
      <w:pPr>
        <w:pStyle w:val="FirstParagraph"/>
        <w:widowControl/>
      </w:pPr>
      <w:r>
        <w:t xml:space="preserve">Ниже 90 обязательных тестов. Все expected values должны проверяться на API и, где применимо, в UI. Regression PDF хранится в защищённом тестовом контуре; в CI допускается только обезличенный fixture или защищённый secret asset без PII в логах.</w:t>
      </w:r>
    </w:p>
    <w:bookmarkStart w:id="100" w:name="intake-безопасность-и-версии"/>
    <w:p>
      <w:pPr>
        <w:pStyle w:val="Heading2"/>
        <w:keepNext/>
        <w:keepLines/>
      </w:pPr>
      <w:r>
        <w:t xml:space="preserve">18.1. Intake, безопасность и версии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Действующее consent, PDF в лимите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Upload grant выдан для exact tenant/case/participant/type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Consent отсутствует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Upload/process запрещен,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CONSENT_MISSING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Consent отозван во время parse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New processing/snapshot blocked; existing data restricted по policy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Токен upload повторно используется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Вторая загрузка отклонена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Extension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.pdf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magic bytes PNG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FILE_TYPE_MISMATCH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в parser не передаётся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Password-protected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PASSWORD_PROTECTED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CASA не запрашивает пароль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 с malware/launch action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Quarantine, ни одна страница не рендерится в browser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File &gt; configured size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FILE_TOO_LARGE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нет partial record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CH-009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Одинаковый SHA-256 загружен дважды в case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Вторая ссылка на существующую version; не duplicate parse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Новый ПКО того же participant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Новая version/snapshot, старая SUPERSEDED и read-only</w:t>
            </w:r>
          </w:p>
        </w:tc>
      </w:tr>
    </w:tbl>
    <w:bookmarkEnd w:id="100"/>
    <w:bookmarkStart w:id="101" w:name="шаблон-страницы-подлинность"/>
    <w:p>
      <w:pPr>
        <w:pStyle w:val="Heading2"/>
        <w:keepNext/>
        <w:keepLines/>
      </w:pPr>
      <w:r>
        <w:t xml:space="preserve">18.2. Шаблон, страницы, подлинность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Bureau=FCB, kind=FULL_PERSONAL, report_at=08.08.2026 09:51:38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pages_actual=pages_declared=29, sequence 1…29 PASS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Удалена стр. 12, footer 11/29→13/29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MISSING_PAGE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snapshot blocked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Две страницы поменяны местами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PAGE_SEQUENCE_INVALID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Неизвестный FCB layout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UNSUPPORTED_TEMPLATE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не пытаться разобрать по closest template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GCB PDF без approved sample set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production parser off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PDF без cryptographic signature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UNVERIFIED_FLATTENED_PDF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не VERIFIED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 с valid trusted signature и unmodified revision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VERIFIED_SIGNATURE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cert chain/time evidence сохранены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CH-019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PDF signature invalid после modification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SIGNATURE_INVALID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auto-confirm blocked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Scan FCB отчёта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OCR possible, authenticity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UNVERIFIED_SCAN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manual review required</w:t>
            </w:r>
          </w:p>
        </w:tc>
      </w:tr>
    </w:tbl>
    <w:bookmarkEnd w:id="101"/>
    <w:bookmarkStart w:id="102" w:name="extraction-и-presence"/>
    <w:p>
      <w:pPr>
        <w:pStyle w:val="Heading2"/>
        <w:keepNext/>
        <w:keepLines/>
      </w:pPr>
      <w:r>
        <w:t xml:space="preserve">18.3. Extraction и presence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PDF с text layer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Text-first path; full-page OCR не запущен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Одна зона без text layer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OCR только зоны, provenance=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OCR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Text layer говорит 8, OCR/render — 3 в critical payment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Disagreement task; не auto-confirm при high confidence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Money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2 990 763.9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перенесены на строки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Normalized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2990763.90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raw preserved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Contract code начинается с 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Leading zero сохранён, numeric cast нет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Balance cell пуста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presence=BLANK, amount=null; не 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Balance printed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0.00 KZT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presence=EXPLICIT_ZERO, amount=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0.00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Dash в not-applicable field по template dictionary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presence=NOT_APPLICABLE; rule/template evidence retained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CH-029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Неизвестный product label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product_type=UNKNOWN, raw preserved; не nearest enum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Date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31.02.2026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после OCR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Invalid-date review; no normalized date</w:t>
            </w:r>
          </w:p>
        </w:tc>
      </w:tr>
    </w:tbl>
    <w:bookmarkEnd w:id="102"/>
    <w:bookmarkStart w:id="103" w:name="regression-итоги-и-текущие-обязательства"/>
    <w:p>
      <w:pPr>
        <w:pStyle w:val="Heading2"/>
        <w:keepNext/>
        <w:keepLines/>
      </w:pPr>
      <w:r>
        <w:t xml:space="preserve">18.4. Regression-итоги и текущие обязательства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 active source records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products: 2 CREDIT_CARD + 1 LOAN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total_outstanding.KZT=4737798.64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exact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total_reported_payment.KZT=211711.02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exact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Card limits KZT=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3437876.00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utilized=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3166772.90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current delinquency count=0, max current DPD=0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card with limit 3.1m, used 2.99m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Limit and used are separate; limit not added to outstanding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Card minimum payment 132 768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Stored as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MINIMUM_PAYMENT_REPORTED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не CASA/bank estimate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CH-039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loan balance has principal+interest components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Header outstanding reconciles; components retained separately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obligation balance 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Total outstanding UNKNOWN with reason; не partial silent sum</w:t>
            </w:r>
          </w:p>
        </w:tc>
      </w:tr>
    </w:tbl>
    <w:bookmarkEnd w:id="103"/>
    <w:bookmarkStart w:id="104" w:name="dedup-уступка-и-special-events"/>
    <w:p>
      <w:pPr>
        <w:pStyle w:val="Heading2"/>
        <w:keepNext/>
        <w:keepLines/>
      </w:pPr>
      <w:r>
        <w:t xml:space="preserve">18.5. Dedup, уступка и special events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30 source contract rows, 29 unique codes, 29 canonical lineages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Две records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1705551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+ explicit related/assignment facts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One lineage, two immutable records/nodes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1705551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latest collector node closed, balance 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balance lineage=0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Old node has historic overdue amount, collector node closed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Historical amount not added to current debt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Old node max DPD 337, collector node 1919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Lineage max DPD=1919; both source facts retained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Two cards codes suffix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-001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and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-003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Two lineages; common prefix cannot merge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Same lender/amount/date, different contract IDs, no link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Keep separate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Same code across different creditors, no assignment evidence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ASSIGNMENT_LINK_AMBIGUOUS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, manual review; no auto-merge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CH-049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Explicit restructuring creates new agreement linked to old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Two legal nodes in one lineage; historical event retained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Write-off amount printed, forgiveness blank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Write-off fact only; forgiveness UNKNOWN/blank, not inferred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Forgiveness amount printed, contract active/closed 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Fact retained; phase UNKNOWN, no forced closure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collector status «Реабилитирован»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rehabilitation fact/date retained; historical DPD not deleted</w:t>
            </w:r>
          </w:p>
        </w:tc>
      </w:tr>
    </w:tbl>
    <w:bookmarkEnd w:id="104"/>
    <w:bookmarkStart w:id="105" w:name="просрочки-и-история"/>
    <w:p>
      <w:pPr>
        <w:pStyle w:val="Heading2"/>
        <w:keepNext/>
        <w:keepLines/>
      </w:pPr>
      <w:r>
        <w:t xml:space="preserve">18.6. Просрочки и история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Active card current DPD=0, lifetime max=60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Current=0; historical max=60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Monthly table April=3, May=2, June=0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One estimated episode, exact day boundaries absent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Monthly sequence 3, UNKNOWN, 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Episode count UNKNOWN, не 1 и не 2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Closed collector max DPD=1919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Not active/current delinquency; historical count increments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records with historical DPD=8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 after dedup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Canonical lineages with historical DPD=7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CH-059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Lifetime max DPD=1919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Summary классифицирует 30+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Stored as bureau summary fact; 3-day delay still retained in details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overdue amount=0, lifetime max amount&gt;0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total remains 0; historical amount not added</w:t>
            </w:r>
          </w:p>
        </w:tc>
      </w:tr>
    </w:tbl>
    <w:bookmarkEnd w:id="105"/>
    <w:bookmarkStart w:id="106" w:name="mfo-заявки-запросы-pkr-и-embedded-facts"/>
    <w:p>
      <w:pPr>
        <w:pStyle w:val="Heading2"/>
        <w:keepNext/>
        <w:keepLines/>
      </w:pPr>
      <w:r>
        <w:t xml:space="preserve">18.7. MFO, заявки, запросы, PKR и embedded facts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PKO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MFO source records=24; active MFO=0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Closed MFO вчера, report record still active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Baseline follows report; discrepancy flag/updated report request, не silent closure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applications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2 applications in 30d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Две applications same lender/amount/date, different IDs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Count=2; no fuzzy dedup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One application events created→declined, same source 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One application, two events; outcome declined_by_lender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inquiries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Total inquiry rows=130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windows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All inquiries 30/90/180 = 1/11/33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CH-069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windows by class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Creditor=1/11/32; self=0/0/1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Inquiry exactly at cutoff date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Included in half-closed window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Unknown inquiry type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class=UNKNOWN; not creditor by default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Regression PKR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Value=636, as_of=08.07.2024; separate from report_at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PKR class text exists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Stored as bureau raw fact; UI does not label CASA good/bad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Embedded state facts on page 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Stored separately; excluded from current/historical debt metrics</w:t>
            </w:r>
          </w:p>
        </w:tc>
      </w:tr>
    </w:tbl>
    <w:bookmarkEnd w:id="106"/>
    <w:bookmarkStart w:id="107" w:name="review-api-и-isolation"/>
    <w:p>
      <w:pPr>
        <w:pStyle w:val="Heading2"/>
        <w:keepNext/>
        <w:keepLines/>
      </w:pPr>
      <w:r>
        <w:t xml:space="preserve">18.8. Review, API и isolation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Given/When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Then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Critical payment corrected 8→3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Raw, parsed, corrected, actor/reason retained; new profile version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Two reviewers change same task with stale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If-Match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Second gets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REVIEW_CONFLICT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; first not overwritten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Unresolved active balance task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Publish snapshot returns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SNAPSHOT_GATE_FAILED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with task code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All critical gates closed, authenticity unverified but policy allows explicit acceptance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Snapshot carries unverified status/warning; not rewritten VERIFIED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CH-079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User from another tenant guesses report 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404/deny, no existence leak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Authorized user lacks case assignment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Access denied, audit recorded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Support user without JIT grant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No PDF/facts access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Export snapshot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Contains neutral facts/quality/versions, no bank verdict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Logs after failed parse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No full name, identifier, contract number or raw PDF text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Retry after OCR outage with same idempotency key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One resumed parse run/checkpoint, no duplicate records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New parser version on same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New parse_run and diff; old snapshot reproducible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Manual split of a previous merge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New link version; source records unchanged; profiles recalculated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Delete/restrict request under retention policy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Access/process/export restricted; legal hold behavior audited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Report marked STALE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Exact report age and stale active record count shown; no good/bad verdict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CH-089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UI current card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Shows balance, limit and minimum payment separately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CH-090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UI report header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Shows four distinct statuses; no single misleading «Подтверждён» badge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Release criterion:</w:t>
      </w:r>
      <w:r>
        <w:t xml:space="preserve"> </w:t>
      </w:r>
      <w:r>
        <w:t xml:space="preserve">CH-001…CH-090 pass. Для любого</w:t>
      </w:r>
      <w:r>
        <w:t xml:space="preserve"> </w:t>
      </w:r>
      <w:r>
        <w:rPr>
          <w:rStyle w:val="VerbatimChar"/>
        </w:rPr>
        <w:t xml:space="preserve">SAMPLE_REQUIRED</w:t>
      </w:r>
      <w:r>
        <w:t xml:space="preserve"> </w:t>
      </w:r>
      <w:r>
        <w:t xml:space="preserve">template создаётся отдельный regression suite до включения feature flag.</w:t>
      </w:r>
    </w:p>
    <w:bookmarkEnd w:id="107"/>
    <w:bookmarkEnd w:id="108"/>
    <w:bookmarkStart w:id="109" w:name="открытые-вопросы-и-release-gates"/>
    <w:p>
      <w:pPr>
        <w:pStyle w:val="Heading1"/>
        <w:keepNext/>
        <w:keepLines/>
        <w:pageBreakBefore/>
      </w:pPr>
      <w:r>
        <w:t xml:space="preserve">19. Открытые вопросы и release gates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Вопрос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Статус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Кто закрывает/артефакт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Точный текст/форма consent на upload, extraction, internal use, future rules transfer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Юрист РК + DPO; approved consent version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CASA — собственник/оператор и какие роли у tenant/бюро/OCR vendor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Data processing map/contracts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Retention PDF, crops, fields, snapshots, audit по стадиям дела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Approved retention matrix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Можно ли CASA автоматизировать FCB authenticity check; есть ли договор/API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/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Письменный ответ ПКБ; до того manual only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Нужен ли договор с бюро только для ручной обработки PDF, который сам клиент передал CASA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Письменное заключение; не смешивать с direct bureau access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GCB full personal PDF layout(s)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≥20 обезличенных samples + gold set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FCB personal/non-full PDF layout(s)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≥20 samples + gold set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eGov PDFs: какие underlying bureau/layout/signatures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Samples по каждому issuer/channel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OQ-09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template change notification/version feed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Договор/письмо бюро; до того drift detector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Часовой пояс report timestamp, если PDF его не печатает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Письмо issuer; пока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ASSUMED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Все product/source/role enum mappings в фактических шаблонах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Dictionary corpus + versioned mapping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Как бюро обозначает facility vs drawdown в каждом формате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Official docs + samples; иначе manual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Объём/семантика partial report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UNKNOWN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Issuer sample/docs; не называть полным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Process freshness TTL для CASA before Bank Rules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Product decision, не legal/bank fact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Versioned policy с exact rationale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Как отображать disputed information и повторный ПКО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Product/legal review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Dispute state model + UX copy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Какие embedded state facts правомерно показывать риелтору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Data minimization matrix; в v1 collapsed/masked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Можно ли хранить evidence crop отдельно от PDF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Retention/security decision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OCR/AI subprocessor и локация обработки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Vendor DPA/security architecture; no training on customer data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OQ-19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Правила использования логотипов/названий бюро в UI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Brand/trademark approval if required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OQ-20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Возможен ли direct bureau API в future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CONTRACT_REQUIRED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+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LEGAL_REVIEW_REQUIRED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Отдельный integration project; не часть v1</w:t>
            </w:r>
          </w:p>
        </w:tc>
      </w:tr>
    </w:tbl>
    <w:bookmarkEnd w:id="109"/>
    <w:bookmarkStart w:id="127" w:name="официальный-реестр-источников"/>
    <w:p>
      <w:pPr>
        <w:pStyle w:val="Heading1"/>
        <w:keepNext/>
        <w:keepLines/>
        <w:pageBreakBefore/>
      </w:pPr>
      <w:r>
        <w:t xml:space="preserve">20. Официальный реестр источников</w:t>
      </w:r>
    </w:p>
    <w:p>
      <w:pPr>
        <w:pStyle w:val="FirstParagraph"/>
        <w:widowControl/>
      </w:pPr>
      <w:r>
        <w:t xml:space="preserve">Все ссылки проверены 21.08.2026. Статус страницы может измениться; CASA должна вести версионный source registry и периодически перепроверять его.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ID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Официальный источник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Что подтверждает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Ссылка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Закон РК «О персональных данных и их защите», Әділет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Цели, основания, согласие, ограничение срока обработки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10">
              <w:r>
                <w:rPr>
                  <w:rStyle w:val="Hyperlink"/>
                </w:rPr>
                <w:t xml:space="preserve">adilet.zan.kz/rus/docs/Z1300000094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Закон РК «О кредитных бюро и формировании кредитных историй»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Правовая рамка, согласие, кредитный отчёт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11">
              <w:r>
                <w:rPr>
                  <w:rStyle w:val="Hyperlink"/>
                </w:rPr>
                <w:t xml:space="preserve">adilet.zan.kz/rus/docs/Z040000573_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АРРФР: «Как формируется и используется кредитная история»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Два бюро, поставщики, письменное согласие, хранение у бюро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12">
              <w:r>
                <w:rPr>
                  <w:rStyle w:val="Hyperlink"/>
                </w:rPr>
                <w:t xml:space="preserve">gov.kz, 1090150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АРРФР: реестр кредитных бюр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Официальные наименования/контакты ГКБ и ПКБ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13">
              <w:r>
                <w:rPr>
                  <w:rStyle w:val="Hyperlink"/>
                </w:rPr>
                <w:t xml:space="preserve">gov.kz, 1857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eGov/gov.kz: «Как узнать кредитную историю»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Каналы получения, eGov/бюро, бесплатно раз в календарный год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14">
              <w:r>
                <w:rPr>
                  <w:rStyle w:val="Hyperlink"/>
                </w:rPr>
                <w:t xml:space="preserve">gov.kz/situations/420/1024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 «Персональный кредитный отчёт»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продукт ПКБ, содержание/получение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15">
              <w:r>
                <w:rPr>
                  <w:rStyle w:val="Hyperlink"/>
                </w:rPr>
                <w:t xml:space="preserve">1cb.kz/product-buy/pko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 проверка подлинности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Загрузка PDF; сканы проверке не подлежат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16">
              <w:r>
                <w:rPr>
                  <w:rStyle w:val="Hyperlink"/>
                </w:rPr>
                <w:t xml:space="preserve">1cb.kz/report-auth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S08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АРРФР: «Что такое персональный кредитный рейтинг»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ПКР информационен; даже высокий балл не гарантирует одобрение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17">
              <w:r>
                <w:rPr>
                  <w:rStyle w:val="Hyperlink"/>
                </w:rPr>
                <w:t xml:space="preserve">gov.kz, 1091644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S09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АРФР: статус «Реабилитирован»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Статус присваивает бюро по описанным условиям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18">
              <w:r>
                <w:rPr>
                  <w:rStyle w:val="Hyperlink"/>
                </w:rPr>
                <w:t xml:space="preserve">gov.kz, 188988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S10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ГКБ Wiki: сервис получения кредитного отчёта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Официальная техническая структура отчёта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19">
              <w:r>
                <w:rPr>
                  <w:rStyle w:val="Hyperlink"/>
                </w:rPr>
                <w:t xml:space="preserve">wiki.mkb.kz: сервис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S11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ГКБ Wiki: «Получение отчётов»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Для доступа к выгрузке нужен договор с бюро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20">
              <w:r>
                <w:rPr>
                  <w:rStyle w:val="Hyperlink"/>
                </w:rPr>
                <w:t xml:space="preserve">wiki.mkb.kz: получение отчётов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S12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Smart Bridge: service passport ORGCG-S-6709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Сервис для eGov/eGov Mobile; не публичное право CASA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21">
              <w:r>
                <w:rPr>
                  <w:rStyle w:val="Hyperlink"/>
                </w:rPr>
                <w:t xml:space="preserve">sb.egov.kz/services/passport/ORGCG-S-6709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S13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ПКБ: оспаривание информации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Обновления: 10 рабочих дней; коллекторы — 30 календарных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22">
              <w:r>
                <w:rPr>
                  <w:rStyle w:val="Hyperlink"/>
                </w:rPr>
                <w:t xml:space="preserve">1cb.kz/product-buy/dispute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S14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Комитет по информбезопасности: защита персональных данных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Типичные нарушения: нет основания, шифрования, логирования и др.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23">
              <w:r>
                <w:rPr>
                  <w:rStyle w:val="Hyperlink"/>
                </w:rPr>
                <w:t xml:space="preserve">gov.kz, MAIDD activity 9552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S15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Минимальные требования к порядку предоставления информации в/из бюро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Отчёт может быть полным или частичным; согласия/порядок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24">
              <w:r>
                <w:rPr>
                  <w:rStyle w:val="Hyperlink"/>
                </w:rPr>
                <w:t xml:space="preserve">adilet.zan.kz/rus/docs/V1700015115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S16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ГКБ: персональный отчёт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Официальный канал/продукт ГКБ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hyperlink r:id="rId125">
              <w:r>
                <w:rPr>
                  <w:rStyle w:val="Hyperlink"/>
                </w:rPr>
                <w:t xml:space="preserve">mkb.kz/credits/report_personal</w:t>
              </w:r>
            </w:hyperlink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S17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ГКБ Wiki: техническая документация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Документы для поставщиков/получателей; не публичный API CASA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hyperlink r:id="rId126">
              <w:r>
                <w:rPr>
                  <w:rStyle w:val="Hyperlink"/>
                </w:rPr>
                <w:t xml:space="preserve">wiki.mkb.kz: техдокументация</w:t>
              </w:r>
            </w:hyperlink>
          </w:p>
        </w:tc>
      </w:tr>
    </w:tbl>
    <w:bookmarkEnd w:id="127"/>
    <w:bookmarkStart w:id="132" w:name="X77e49a6186ba6cc02080418131533d464dd922a"/>
    <w:p>
      <w:pPr>
        <w:pStyle w:val="Heading1"/>
        <w:keepNext/>
        <w:keepLines/>
        <w:pageBreakBefore/>
      </w:pPr>
      <w:r>
        <w:t xml:space="preserve">21. ФИНАЛЬНАЯ PRODUCTION-СПЕЦИФИКАЦИЯ БЛОКА КРЕДИТНОЙ ИСТОРИИ CASA PRO</w:t>
      </w:r>
    </w:p>
    <w:bookmarkStart w:id="128" w:name="manifest-v1"/>
    <w:p>
      <w:pPr>
        <w:pStyle w:val="Heading2"/>
        <w:keepNext/>
        <w:keepLines/>
      </w:pPr>
      <w:r>
        <w:t xml:space="preserve">21.1. Manifest v1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AEBAC8"/>
          <w:left w:val="single" w:sz="4" w:space="0" w:color="AEBAC8"/>
          <w:bottom w:val="single" w:sz="4" w:space="0" w:color="AEBAC8"/>
          <w:right w:val="single" w:sz="4" w:space="0" w:color="AEBAC8"/>
          <w:insideH w:val="single" w:sz="4" w:space="0" w:color="AEBAC8"/>
          <w:insideV w:val="single" w:sz="4" w:space="0" w:color="AEBAC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Параметр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0B2545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4"/>
              </w:rPr>
              <w:t xml:space="preserve">Финальное решение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Вход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Ручно загруженный PDF ПКО при consent; без личных кабинетов/ЭЦП/паролей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Supported template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FCB full personal PDF layout, покрытый regression-fixture; другие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SAMPLE_REQUIRED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Истина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Source fact с raw+normalized+evidence; CASA calculation отдельно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Основная единица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Immutable source contract record + canonical obligation lineage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Дедуп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Explicit assignment/related-contract evidence; reversible audited merge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Current debt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Только current node canonical lineage; predecessors/closed/history excluded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History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DPD, events, MFO, applications, inquiries, PKR и старые договоры сохраняются без оценки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Quality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Text-first, selective OCR, field provenance, arithmetic/count/page reconciliation, manual critical review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Выход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Immutable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111111"/>
                <w:sz w:val="14"/>
              </w:rPr>
              <w:t xml:space="preserve">credit_history_snapshot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 </w:t>
            </w: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с current/historical profiles, quality и evidence</w:t>
            </w:r>
          </w:p>
        </w:tc>
      </w:tr>
      <w:tr>
        <w:trPr/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Запрет</w:t>
            </w:r>
          </w:p>
        </w:tc>
        <w:tc>
          <w:tcPr>
            <w:vAlign w:val="top"/>
            <w:tcMar>
              <w:top w:w="35" w:type="dxa"/>
              <w:start w:w="55" w:type="dxa"/>
              <w:bottom w:w="35" w:type="dxa"/>
              <w:end w:w="55" w:type="dxa"/>
            </w:tcMar>
            <w:shd w:fill="F5F7FA"/>
          </w:tcPr>
          <w:p>
            <w:pPr>
              <w:widowControl w:val="0"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11111"/>
                <w:sz w:val="14"/>
              </w:rPr>
              <w:t xml:space="preserve">Нет good/bad label, approval/refusal, bank KDN/rules/application</w:t>
            </w:r>
          </w:p>
        </w:tc>
      </w:tr>
    </w:tbl>
    <w:bookmarkEnd w:id="128"/>
    <w:bookmarkStart w:id="129" w:name="must"/>
    <w:p>
      <w:pPr>
        <w:pStyle w:val="Heading2"/>
        <w:keepNext/>
        <w:keepLines/>
      </w:pPr>
      <w:r>
        <w:t xml:space="preserve">21.2. MUST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сохранять raw record и evidence даже после dedup;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различать blank, zero, unknown, not applicable и unreadable;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хранить report_at, record_as_of и bureau_received_at отдельно;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считать current totals по canonical lineages и валютам;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различать current DPD, lifetime max, monthly observations и bureau summary class;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различать applications и inquiries, creditor и self inquiries;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хранить роли borrower/co-borrower/guarantor/surety/pledgor;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показывать подлинность, extraction, reconciliation и review раздельно;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блокировать snapshot при unresolved critical ambiguity;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версионировать parser, mappings, dedup, profiles, review и snapshot;</w:t>
      </w:r>
    </w:p>
    <w:p>
      <w:pPr>
        <w:widowControl/>
        <w:numPr>
          <w:ilvl w:val="0"/>
          <w:numId w:val="1029"/>
        </w:numPr>
        <w:pStyle w:val="Compact"/>
      </w:pPr>
      <w:r>
        <w:t xml:space="preserve">MUST пройти CH-001…CH-090.</w:t>
      </w:r>
    </w:p>
    <w:bookmarkEnd w:id="129"/>
    <w:bookmarkStart w:id="130" w:name="must-not"/>
    <w:p>
      <w:pPr>
        <w:pStyle w:val="Heading2"/>
        <w:keepNext/>
        <w:keepLines/>
      </w:pPr>
      <w:r>
        <w:t xml:space="preserve">21.3. MUST NOT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называть печатную/сканированную копию подлинной без proof;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переводить confidence в бизнес-истину;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объединять долги/заявки/запросы по fuzzy similarity без evidence;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суммировать predecessor и successor при уступке;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считать лимит карты текущим остатком;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считать lifetime DPD текущей просрочкой;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стирать историю из-за rehabilitation/closure;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заменять UNKNOWN нулём;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выводить bank verdict, банковый КДН или CASA good/bad score;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MUST NOT использовать credentials/ЭЦП клиента или неподтверждённый public API.</w:t>
      </w:r>
    </w:p>
    <w:bookmarkEnd w:id="130"/>
    <w:bookmarkStart w:id="131" w:name="definition-of-done"/>
    <w:p>
      <w:pPr>
        <w:pStyle w:val="Heading2"/>
        <w:keepNext/>
        <w:keepLines/>
      </w:pPr>
      <w:r>
        <w:t xml:space="preserve">21.4. Definition of Done</w:t>
      </w:r>
    </w:p>
    <w:p>
      <w:pPr>
        <w:pStyle w:val="FirstParagraph"/>
        <w:widowControl/>
      </w:pPr>
      <w:r>
        <w:t xml:space="preserve">Блок готов к production, когда одновременно:</w:t>
      </w:r>
    </w:p>
    <w:p>
      <w:pPr>
        <w:widowControl/>
        <w:numPr>
          <w:ilvl w:val="0"/>
          <w:numId w:val="1031"/>
        </w:numPr>
        <w:pStyle w:val="Compact"/>
      </w:pPr>
      <w:r>
        <w:t xml:space="preserve">реализованы сущности §8 и versioned migrations;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FCB full report template закрыт gold dataset и drift detection;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regression-fixture даёт exact итоги §5.2, §11.2 и §11.3;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chain</w:t>
      </w:r>
      <w:r>
        <w:t xml:space="preserve"> </w:t>
      </w:r>
      <w:r>
        <w:rPr>
          <w:rStyle w:val="VerbatimChar"/>
        </w:rPr>
        <w:t xml:space="preserve">1705551</w:t>
      </w:r>
      <w:r>
        <w:t xml:space="preserve"> </w:t>
      </w:r>
      <w:r>
        <w:t xml:space="preserve">даёт 2 source rows и 1 lineage, current balance 0, max DPD 1 919;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все 15 reconciliation checks имеют automated tests и evidence;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UI реализует состояния §14.3, keyboard navigation и не полагается только на цвет;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corrections/merge/split аудируемы и обратимы;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snapshot hash/replay воспроизводят каждую metric;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tenant isolation, ACL, consent, encryption, logging redaction, malware isolation, JIT support и retention прошли security tests;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CH-001…CH-090 проходят в CI;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OQ-01, OQ-02, OQ-03, OQ-05, OQ-16, OQ-17, OQ-18 закрыты письменно; OQ-04 либо закрыт, либо manual-only зафиксирован;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новые report templates остаются за feature flags до своего gold set;</w:t>
      </w:r>
    </w:p>
    <w:p>
      <w:pPr>
        <w:widowControl/>
        <w:numPr>
          <w:ilvl w:val="0"/>
          <w:numId w:val="1031"/>
        </w:numPr>
        <w:pStyle w:val="Compact"/>
      </w:pPr>
      <w:r>
        <w:t xml:space="preserve">в коде, UI, exports и analytics нет лейблов «хорошая/плохая КИ» и банковых вердиктов.</w:t>
      </w:r>
    </w:p>
    <w:p>
      <w:pPr>
        <w:pStyle w:val="BlockText"/>
        <w:widowControl/>
      </w:pPr>
      <w:r>
        <w:rPr>
          <w:bCs/>
          <w:b/>
        </w:rPr>
        <w:t xml:space="preserve">Приёмочная формула:</w:t>
      </w:r>
      <w:r>
        <w:t xml:space="preserve"> </w:t>
      </w:r>
      <w:r>
        <w:t xml:space="preserve">CASA доказует, какой факт из какого места ПКО попал в какой расчёт, как были разрешены дубли и неопределённости. Она не доказывает и не обещает решение банка.</w:t>
      </w:r>
    </w:p>
    <w:bookmarkEnd w:id="131"/>
    <w:bookmarkEnd w:id="132"/>
    <w:sectPr>
      <w:headerReference r:id="rId9" w:type="default"/>
      <w:footerReference r:id="rId10" w:type="default"/>
      <w:pgSz w:h="16838" w:w="11906"/>
      <w:pgMar w:bottom="907" w:footer="397" w:gutter="0" w:header="397" w:left="964" w:right="964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 w:cs="Calibri"/>
        <w:color w:val="5B6573"/>
        <w:sz w:val="15"/>
      </w:rPr>
      <w:t xml:space="preserve">Версия 1.0  ·  проверено 21.08.2026  ·  стр. </w:t>
    </w:r>
    <w:r>
      <w:rPr>
        <w:rFonts w:ascii="Calibri" w:hAnsi="Calibri" w:eastAsia="Calibri" w:cs="Calibri"/>
        <w:color w:val="5B6573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 w:cs="Calibri"/>
        <w:color w:val="5B6573"/>
        <w:sz w:val="15"/>
      </w:rPr>
      <w:t xml:space="preserve"> из </w:t>
    </w:r>
    <w:r>
      <w:rPr>
        <w:rFonts w:ascii="Calibri" w:hAnsi="Calibri" w:eastAsia="Calibri" w:cs="Calibri"/>
        <w:color w:val="5B6573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/>
        <w:b/>
        <w:color w:val="5B6573"/>
        <w:sz w:val="15"/>
      </w:rPr>
      <w:t>CASA Pro  /  CREDIT HISTORY ENGINE  /  PRODUCTION SPEC 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pos="540" w:val="num"/>
        </w:tabs>
        <w:ind w:hanging="270" w:left="54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pos="540" w:val="num"/>
        </w:tabs>
        <w:ind w:hanging="270" w:left="540"/>
        <w:spacing w:after="80" w:line="300" w:lineRule="auto"/>
      </w:pPr>
      <w:rPr>
        <w:rFonts w:ascii="Calibri" w:hAnsi="Calibri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60" w:before="0" w:line="247" w:lineRule="auto"/>
    </w:pPr>
    <w:rPr>
      <w:rFonts w:ascii="Calibri" w:eastAsia="Calibri" w:hAnsi="Calibri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0B2545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2E74B5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0B2545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line="240" w:lineRule="auto"/>
      <w:contextualSpacing/>
    </w:pPr>
    <w:rPr>
      <w:rFonts w:asciiTheme="majorHAnsi" w:cstheme="majorBidi" w:eastAsiaTheme="majorEastAsia" w:hAnsiTheme="majorHAnsi" w:ascii="Calibri" w:hAnsi="Calibri"/>
      <w:b/>
      <w:color w:val="0B2545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cstheme="majorBidi" w:eastAsiaTheme="majorEastAsia" w:hAnsiTheme="majorHAnsi" w:ascii="Calibri" w:hAnsi="Calibri"/>
      <w:i/>
      <w:iCs/>
      <w:color w:val="2E74B5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line="247" w:lineRule="auto"/>
    </w:pPr>
    <w:rPr>
      <w:rFonts w:ascii="Calibri" w:hAnsi="Calibri"/>
      <w:sz w:val="19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Citation" w:type="paragraph">
    <w:name w:val="Table Citation"/>
    <w:pPr>
      <w:spacing w:after="80" w:before="80" w:line="240" w:lineRule="auto"/>
    </w:pPr>
    <w:rPr>
      <w:rFonts w:ascii="Calibri" w:hAnsi="Calibri"/>
      <w:color w:val="5B6573"/>
      <w:sz w:val="17"/>
    </w:rPr>
  </w:style>
  <w:style w:customStyle="1" w:styleId="CodeBlock" w:type="paragraph">
    <w:name w:val="Code Block"/>
    <w:pPr>
      <w:spacing w:after="60" w:before="60" w:line="240" w:lineRule="auto"/>
      <w:ind w:left="216" w:right="216"/>
    </w:pPr>
    <w:rPr>
      <w:rFonts w:ascii="Consolas" w:hAnsi="Consolas"/>
      <w:sz w:val="16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wordWrap w:val="off"/>
      <w:spacing w:after="0" w:line="240" w:lineRule="auto"/>
    </w:pPr>
    <w:rPr>
      <w:rFonts w:ascii="Consolas" w:hAnsi="Consolas"/>
      <w:sz w:val="1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4" Type="http://schemas.openxmlformats.org/officeDocument/2006/relationships/hyperlink" Target="https://adilet.zan.kz/rus/docs/V1700015115" TargetMode="External"/><Relationship Id="rId111" Type="http://schemas.openxmlformats.org/officeDocument/2006/relationships/hyperlink" Target="https://adilet.zan.kz/rus/docs/Z040000573_" TargetMode="External"/><Relationship Id="rId110" Type="http://schemas.openxmlformats.org/officeDocument/2006/relationships/hyperlink" Target="https://adilet.zan.kz/rus/docs/Z1300000094" TargetMode="External"/><Relationship Id="rId121" Type="http://schemas.openxmlformats.org/officeDocument/2006/relationships/hyperlink" Target="https://sb.egov.kz/services/passport/ORGCG-S-6709" TargetMode="External"/><Relationship Id="rId120" Type="http://schemas.openxmlformats.org/officeDocument/2006/relationships/hyperlink" Target="https://wiki.mkb.kz/w/%D0%9F%D0%BE%D0%BB%D1%83%D1%87%D0%B5%D0%BD%D0%B8%D0%B5_%D0%BE%D1%82%D1%87%D0%B5%D1%82%D0%BE%D0%B2" TargetMode="External"/><Relationship Id="rId119" Type="http://schemas.openxmlformats.org/officeDocument/2006/relationships/hyperlink" Target="https://wiki.mkb.kz/w/%D0%A1%D0%B5%D1%80%D0%B2%D0%B8%D1%81_%C2%AB%D0%9F%D0%BE_%D0%BF%D0%BE%D0%BB%D1%83%D1%87%D0%B5%D0%BD%D0%B8%D1%8E_%D0%BA%D1%80%D0%B5%D0%B4%D0%B8%D1%82%D0%BD%D0%BE%D0%B3%D0%BE_%D0%BE%D1%82%D1%87%D0%B5%D1%82%D0%B0%C2%BB" TargetMode="External"/><Relationship Id="rId126" Type="http://schemas.openxmlformats.org/officeDocument/2006/relationships/hyperlink" Target="https://wiki.mkb.kz/w/%D0%A2%D0%B5%D1%85%D0%BD%D0%B8%D1%87%D0%B5%D1%81%D0%BA%D0%B0%D1%8F_%D0%B4%D0%BE%D0%BA%D1%83%D0%BC%D0%B5%D0%BD%D1%82%D0%B0%D1%86%D0%B8%D1%8F_%D0%BF%D0%BE_%D0%B7%D0%B0%D0%B3%D1%80%D1%83%D0%B7%D0%BA%D0%B5_%D0%B4%D0%B0%D0%BD%D0%BD%D1%8B%D1%85_%D0%B8_%D0%BF%D0%BE%D0%BB%D1%83%D1%87%D0%B5%D0%BD%D0%B8%D1%8E_%D0%BA%D1%80%D0%B5%D0%B4%D0%B8%D1%82%D0%BD%D1%8B%D1%85_%D0%BE%D1%82%D1%87%D0%B5%D1%82%D0%BE%D0%B2" TargetMode="External"/><Relationship Id="rId122" Type="http://schemas.openxmlformats.org/officeDocument/2006/relationships/hyperlink" Target="https://www.1cb.kz/product-buy/dispute" TargetMode="External"/><Relationship Id="rId115" Type="http://schemas.openxmlformats.org/officeDocument/2006/relationships/hyperlink" Target="https://www.1cb.kz/product-buy/pko" TargetMode="External"/><Relationship Id="rId116" Type="http://schemas.openxmlformats.org/officeDocument/2006/relationships/hyperlink" Target="https://www.1cb.kz/report-auth" TargetMode="External"/><Relationship Id="rId113" Type="http://schemas.openxmlformats.org/officeDocument/2006/relationships/hyperlink" Target="https://www.gov.kz/memleket/entities/ardfm/press/article/details/1857" TargetMode="External"/><Relationship Id="rId112" Type="http://schemas.openxmlformats.org/officeDocument/2006/relationships/hyperlink" Target="https://www.gov.kz/memleket/entities/ardfm/press/news/details/1090150?lang=ru" TargetMode="External"/><Relationship Id="rId117" Type="http://schemas.openxmlformats.org/officeDocument/2006/relationships/hyperlink" Target="https://www.gov.kz/memleket/entities/ardfm/press/news/details/1091644?lang=ru" TargetMode="External"/><Relationship Id="rId118" Type="http://schemas.openxmlformats.org/officeDocument/2006/relationships/hyperlink" Target="https://www.gov.kz/memleket/entities/ardfm/press/news/details/188988?lang=ru" TargetMode="External"/><Relationship Id="rId123" Type="http://schemas.openxmlformats.org/officeDocument/2006/relationships/hyperlink" Target="https://www.gov.kz/memleket/entities/maidd/activities/9552" TargetMode="External"/><Relationship Id="rId114" Type="http://schemas.openxmlformats.org/officeDocument/2006/relationships/hyperlink" Target="https://www.gov.kz/situations/420/1024?lang=ru" TargetMode="External"/><Relationship Id="rId125" Type="http://schemas.openxmlformats.org/officeDocument/2006/relationships/hyperlink" Target="https://www.mkb.kz/credits/report_personal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adilet.zan.kz/rus/docs/V1700015115" TargetMode="External"/><Relationship Id="rId111" Type="http://schemas.openxmlformats.org/officeDocument/2006/relationships/hyperlink" Target="https://adilet.zan.kz/rus/docs/Z040000573_" TargetMode="External"/><Relationship Id="rId110" Type="http://schemas.openxmlformats.org/officeDocument/2006/relationships/hyperlink" Target="https://adilet.zan.kz/rus/docs/Z1300000094" TargetMode="External"/><Relationship Id="rId121" Type="http://schemas.openxmlformats.org/officeDocument/2006/relationships/hyperlink" Target="https://sb.egov.kz/services/passport/ORGCG-S-6709" TargetMode="External"/><Relationship Id="rId120" Type="http://schemas.openxmlformats.org/officeDocument/2006/relationships/hyperlink" Target="https://wiki.mkb.kz/w/%D0%9F%D0%BE%D0%BB%D1%83%D1%87%D0%B5%D0%BD%D0%B8%D0%B5_%D0%BE%D1%82%D1%87%D0%B5%D1%82%D0%BE%D0%B2" TargetMode="External"/><Relationship Id="rId119" Type="http://schemas.openxmlformats.org/officeDocument/2006/relationships/hyperlink" Target="https://wiki.mkb.kz/w/%D0%A1%D0%B5%D1%80%D0%B2%D0%B8%D1%81_%C2%AB%D0%9F%D0%BE_%D0%BF%D0%BE%D0%BB%D1%83%D1%87%D0%B5%D0%BD%D0%B8%D1%8E_%D0%BA%D1%80%D0%B5%D0%B4%D0%B8%D1%82%D0%BD%D0%BE%D0%B3%D0%BE_%D0%BE%D1%82%D1%87%D0%B5%D1%82%D0%B0%C2%BB" TargetMode="External"/><Relationship Id="rId126" Type="http://schemas.openxmlformats.org/officeDocument/2006/relationships/hyperlink" Target="https://wiki.mkb.kz/w/%D0%A2%D0%B5%D1%85%D0%BD%D0%B8%D1%87%D0%B5%D1%81%D0%BA%D0%B0%D1%8F_%D0%B4%D0%BE%D0%BA%D1%83%D0%BC%D0%B5%D0%BD%D1%82%D0%B0%D1%86%D0%B8%D1%8F_%D0%BF%D0%BE_%D0%B7%D0%B0%D0%B3%D1%80%D1%83%D0%B7%D0%BA%D0%B5_%D0%B4%D0%B0%D0%BD%D0%BD%D1%8B%D1%85_%D0%B8_%D0%BF%D0%BE%D0%BB%D1%83%D1%87%D0%B5%D0%BD%D0%B8%D1%8E_%D0%BA%D1%80%D0%B5%D0%B4%D0%B8%D1%82%D0%BD%D1%8B%D1%85_%D0%BE%D1%82%D1%87%D0%B5%D1%82%D0%BE%D0%B2" TargetMode="External"/><Relationship Id="rId122" Type="http://schemas.openxmlformats.org/officeDocument/2006/relationships/hyperlink" Target="https://www.1cb.kz/product-buy/dispute" TargetMode="External"/><Relationship Id="rId115" Type="http://schemas.openxmlformats.org/officeDocument/2006/relationships/hyperlink" Target="https://www.1cb.kz/product-buy/pko" TargetMode="External"/><Relationship Id="rId116" Type="http://schemas.openxmlformats.org/officeDocument/2006/relationships/hyperlink" Target="https://www.1cb.kz/report-auth" TargetMode="External"/><Relationship Id="rId113" Type="http://schemas.openxmlformats.org/officeDocument/2006/relationships/hyperlink" Target="https://www.gov.kz/memleket/entities/ardfm/press/article/details/1857" TargetMode="External"/><Relationship Id="rId112" Type="http://schemas.openxmlformats.org/officeDocument/2006/relationships/hyperlink" Target="https://www.gov.kz/memleket/entities/ardfm/press/news/details/1090150?lang=ru" TargetMode="External"/><Relationship Id="rId117" Type="http://schemas.openxmlformats.org/officeDocument/2006/relationships/hyperlink" Target="https://www.gov.kz/memleket/entities/ardfm/press/news/details/1091644?lang=ru" TargetMode="External"/><Relationship Id="rId118" Type="http://schemas.openxmlformats.org/officeDocument/2006/relationships/hyperlink" Target="https://www.gov.kz/memleket/entities/ardfm/press/news/details/188988?lang=ru" TargetMode="External"/><Relationship Id="rId123" Type="http://schemas.openxmlformats.org/officeDocument/2006/relationships/hyperlink" Target="https://www.gov.kz/memleket/entities/maidd/activities/9552" TargetMode="External"/><Relationship Id="rId114" Type="http://schemas.openxmlformats.org/officeDocument/2006/relationships/hyperlink" Target="https://www.gov.kz/situations/420/1024?lang=ru" TargetMode="External"/><Relationship Id="rId125" Type="http://schemas.openxmlformats.org/officeDocument/2006/relationships/hyperlink" Target="https://www.mkb.kz/credits/report_pers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ФИНАЛЬНАЯ PRODUCTION-СПЕЦИФИКАЦИЯ БЛОКА КРЕДИТНОЙ ИСТОРИИ CASA PRO</dc:title>
  <dc:creator>CASA Pro</dc:creator>
  <dc:language>ru-RU</dc:language>
  <cp:keywords>CASA Pro, credit history, Kazakhstan, PKO, production specification</cp:keywords>
  <dcterms:created xsi:type="dcterms:W3CDTF">2026-08-21T13:46:04Z</dcterms:created>
  <dcterms:modified xsi:type="dcterms:W3CDTF">2026-08-21T13:46:04Z</dcterms:modified>
  <dc:subject>CASA PRO — CREDIT HISTORY ENGINE</dc:subject>
  <dc:description>Официальные источники проверены 21.08.2026.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августа 2026 г.</vt:lpwstr>
  </property>
  <property fmtid="{D5CDD505-2E9C-101B-9397-08002B2CF9AE}" pid="3" name="numbersections">
    <vt:lpwstr>False</vt:lpwstr>
  </property>
  <property fmtid="{D5CDD505-2E9C-101B-9397-08002B2CF9AE}" pid="4" name="subtitle">
    <vt:lpwstr>CASA PRO — CREDIT HISTORY ENGINE</vt:lpwstr>
  </property>
  <property fmtid="{D5CDD505-2E9C-101B-9397-08002B2CF9AE}" pid="5" name="toc">
    <vt:lpwstr>False</vt:lpwstr>
  </property>
</Properties>
</file>