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81F" w:rsidRDefault="008A381F" w:rsidP="00D54301">
      <w:pPr>
        <w:pStyle w:val="1"/>
      </w:pPr>
      <w:r>
        <w:t>Методы оценки качества</w:t>
      </w:r>
    </w:p>
    <w:p w:rsidR="008A381F" w:rsidRDefault="001F2BE1" w:rsidP="00D54301">
      <w:pPr>
        <w:pStyle w:val="1"/>
      </w:pPr>
      <w:r>
        <w:t>д</w:t>
      </w:r>
      <w:r w:rsidR="008A381F">
        <w:t>ля изображений и видео с частичной потерей данных оригинала</w:t>
      </w:r>
    </w:p>
    <w:p w:rsidR="008A381F" w:rsidRDefault="008A381F"/>
    <w:p w:rsidR="00C7355D" w:rsidRDefault="00C7355D">
      <w:r>
        <w:t>Виды методов:</w:t>
      </w:r>
    </w:p>
    <w:p w:rsidR="00C7355D" w:rsidRDefault="00C7355D" w:rsidP="00C7355D">
      <w:pPr>
        <w:pStyle w:val="a3"/>
        <w:numPr>
          <w:ilvl w:val="0"/>
          <w:numId w:val="1"/>
        </w:numPr>
      </w:pPr>
      <w:r>
        <w:t>Субъективное оценивание группой экспертов по определенным методикам</w:t>
      </w:r>
    </w:p>
    <w:p w:rsidR="00C7355D" w:rsidRDefault="00C7355D" w:rsidP="00C7355D">
      <w:pPr>
        <w:pStyle w:val="a3"/>
        <w:numPr>
          <w:ilvl w:val="0"/>
          <w:numId w:val="1"/>
        </w:numPr>
      </w:pPr>
      <w:r>
        <w:t>Объективные метрики (простые формулы метрик)</w:t>
      </w:r>
    </w:p>
    <w:p w:rsidR="00C7355D" w:rsidRDefault="00C7355D" w:rsidP="00C7355D">
      <w:pPr>
        <w:pStyle w:val="a3"/>
        <w:numPr>
          <w:ilvl w:val="0"/>
          <w:numId w:val="1"/>
        </w:numPr>
      </w:pPr>
      <w:r>
        <w:t>Объективные методы, основанные на модели человеческого зрения (</w:t>
      </w:r>
      <w:r>
        <w:rPr>
          <w:lang w:val="en-US"/>
        </w:rPr>
        <w:t>HVS</w:t>
      </w:r>
      <w:r w:rsidRPr="00C7355D">
        <w:t xml:space="preserve">, </w:t>
      </w:r>
      <w:r>
        <w:rPr>
          <w:lang w:val="en-US"/>
        </w:rPr>
        <w:t>human</w:t>
      </w:r>
      <w:r w:rsidRPr="00C7355D">
        <w:t xml:space="preserve"> </w:t>
      </w:r>
      <w:r>
        <w:rPr>
          <w:lang w:val="en-US"/>
        </w:rPr>
        <w:t>vision</w:t>
      </w:r>
      <w:r w:rsidRPr="00C7355D">
        <w:t xml:space="preserve"> </w:t>
      </w:r>
      <w:r>
        <w:rPr>
          <w:lang w:val="en-US"/>
        </w:rPr>
        <w:t>system</w:t>
      </w:r>
      <w:r w:rsidRPr="00C7355D">
        <w:t>)</w:t>
      </w:r>
    </w:p>
    <w:p w:rsidR="00D54301" w:rsidRDefault="00D54301" w:rsidP="00D54301">
      <w:r>
        <w:t>Зачем</w:t>
      </w:r>
      <w:r>
        <w:t xml:space="preserve"> нужен п.1 если есть п. 2? – объективные метрики не всегда отражают визуальную заметность потерь. Ниже пример</w:t>
      </w:r>
      <w:r w:rsidR="001F2BE1">
        <w:t>ы</w:t>
      </w:r>
      <w:r>
        <w:t xml:space="preserve"> с одинаковым средним квадратом</w:t>
      </w:r>
      <w:r w:rsidR="001F2BE1">
        <w:t xml:space="preserve"> ошибки (</w:t>
      </w:r>
      <w:r w:rsidR="001F2BE1">
        <w:rPr>
          <w:lang w:val="en-US"/>
        </w:rPr>
        <w:t>MSE)</w:t>
      </w:r>
      <w:r>
        <w:t>.</w:t>
      </w:r>
    </w:p>
    <w:p w:rsidR="00D54301" w:rsidRDefault="00D54301" w:rsidP="00D54301">
      <w:r>
        <w:rPr>
          <w:noProof/>
          <w:lang w:eastAsia="ru-RU"/>
        </w:rPr>
        <w:drawing>
          <wp:inline distT="0" distB="0" distL="0" distR="0" wp14:anchorId="5BB295AE" wp14:editId="4A3BEBCF">
            <wp:extent cx="5940425" cy="38893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301" w:rsidRDefault="00D54301" w:rsidP="00D54301"/>
    <w:p w:rsidR="00D54301" w:rsidRDefault="00D54301" w:rsidP="00D54301">
      <w:r>
        <w:t>Также метрики делятся на: с предъявлением оригинала, и без.</w:t>
      </w:r>
    </w:p>
    <w:p w:rsidR="00D54301" w:rsidRDefault="00D54301" w:rsidP="00D54301">
      <w:r>
        <w:t xml:space="preserve">Так, есть подгруппа объективных метрик, которые оценивают </w:t>
      </w:r>
      <w:proofErr w:type="gramStart"/>
      <w:r>
        <w:t>качеств</w:t>
      </w:r>
      <w:r w:rsidR="006B1CC0">
        <w:t>о</w:t>
      </w:r>
      <w:proofErr w:type="gramEnd"/>
      <w:r>
        <w:t xml:space="preserve"> НЕ ИМЕЯ доступа к оригиналу, только на основе информации в сжатой видеопоследовательности.</w:t>
      </w:r>
    </w:p>
    <w:p w:rsidR="00D156C7" w:rsidRPr="001F2BE1" w:rsidRDefault="00D156C7" w:rsidP="00D54301">
      <w:pPr>
        <w:rPr>
          <w:b/>
          <w:lang w:val="en-US"/>
        </w:rPr>
      </w:pPr>
      <w:r>
        <w:t>Например</w:t>
      </w:r>
      <w:r w:rsidR="001F2BE1" w:rsidRPr="001F2BE1">
        <w:rPr>
          <w:lang w:val="en-US"/>
        </w:rPr>
        <w:t xml:space="preserve">, </w:t>
      </w:r>
      <w:r w:rsidR="001F2BE1">
        <w:t>для</w:t>
      </w:r>
      <w:r w:rsidR="001F2BE1">
        <w:rPr>
          <w:lang w:val="en-US"/>
        </w:rPr>
        <w:t xml:space="preserve"> JPEG\MPEG:</w:t>
      </w:r>
      <w:r w:rsidRPr="001F2BE1">
        <w:rPr>
          <w:lang w:val="en-US"/>
        </w:rPr>
        <w:t xml:space="preserve"> </w:t>
      </w:r>
      <w:r w:rsidRPr="00D156C7">
        <w:rPr>
          <w:b/>
          <w:lang w:val="en-US"/>
        </w:rPr>
        <w:t>DCT</w:t>
      </w:r>
      <w:r w:rsidRPr="001F2BE1">
        <w:rPr>
          <w:b/>
          <w:lang w:val="en-US"/>
        </w:rPr>
        <w:t>-</w:t>
      </w:r>
      <w:r w:rsidRPr="00D156C7">
        <w:rPr>
          <w:b/>
          <w:lang w:val="en-US"/>
        </w:rPr>
        <w:t>based</w:t>
      </w:r>
      <w:r w:rsidRPr="001F2BE1">
        <w:rPr>
          <w:b/>
          <w:lang w:val="en-US"/>
        </w:rPr>
        <w:t xml:space="preserve"> </w:t>
      </w:r>
      <w:r w:rsidRPr="00D156C7">
        <w:rPr>
          <w:b/>
          <w:lang w:val="en-US"/>
        </w:rPr>
        <w:t>Video</w:t>
      </w:r>
      <w:r w:rsidRPr="001F2BE1">
        <w:rPr>
          <w:b/>
          <w:lang w:val="en-US"/>
        </w:rPr>
        <w:t xml:space="preserve"> </w:t>
      </w:r>
      <w:r w:rsidRPr="00D156C7">
        <w:rPr>
          <w:b/>
          <w:lang w:val="en-US"/>
        </w:rPr>
        <w:t>Quality</w:t>
      </w:r>
      <w:r w:rsidRPr="001F2BE1">
        <w:rPr>
          <w:b/>
          <w:lang w:val="en-US"/>
        </w:rPr>
        <w:t xml:space="preserve"> </w:t>
      </w:r>
      <w:r w:rsidRPr="00D156C7">
        <w:rPr>
          <w:b/>
          <w:lang w:val="en-US"/>
        </w:rPr>
        <w:t>Evaluation</w:t>
      </w:r>
    </w:p>
    <w:p w:rsidR="00D156C7" w:rsidRPr="001F2BE1" w:rsidRDefault="00D156C7" w:rsidP="00D54301">
      <w:pPr>
        <w:rPr>
          <w:lang w:val="en-US"/>
        </w:rPr>
      </w:pPr>
    </w:p>
    <w:p w:rsidR="00D54301" w:rsidRPr="00D156C7" w:rsidRDefault="00D156C7" w:rsidP="00D156C7">
      <w:pPr>
        <w:pStyle w:val="2"/>
      </w:pPr>
      <w:r w:rsidRPr="00D156C7">
        <w:rPr>
          <w:highlight w:val="yellow"/>
        </w:rPr>
        <w:t>1 ГРУППА</w:t>
      </w:r>
    </w:p>
    <w:p w:rsidR="00D156C7" w:rsidRDefault="001F2BE1" w:rsidP="00C7355D">
      <w:r>
        <w:t>См.</w:t>
      </w:r>
      <w:r w:rsidR="00D156C7">
        <w:t xml:space="preserve"> </w:t>
      </w:r>
      <w:r>
        <w:t>к</w:t>
      </w:r>
      <w:r w:rsidR="00D156C7">
        <w:t>ниг</w:t>
      </w:r>
      <w:r>
        <w:t>у</w:t>
      </w:r>
      <w:r w:rsidR="00D156C7">
        <w:t xml:space="preserve"> Крапивенко А.В.</w:t>
      </w:r>
      <w:r>
        <w:t>:</w:t>
      </w:r>
    </w:p>
    <w:p w:rsidR="001F2BE1" w:rsidRDefault="001F2BE1" w:rsidP="001F2BE1">
      <w:r>
        <w:rPr>
          <w:noProof/>
          <w:lang w:eastAsia="ru-RU"/>
        </w:rPr>
        <w:lastRenderedPageBreak/>
        <w:drawing>
          <wp:inline distT="0" distB="0" distL="0" distR="0" wp14:anchorId="31E33C1C" wp14:editId="235840C9">
            <wp:extent cx="3530380" cy="276203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8162" cy="27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D5B7B3" wp14:editId="35CB7E87">
            <wp:extent cx="3529965" cy="52235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565" cy="52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E1" w:rsidRDefault="001F2BE1" w:rsidP="00D156C7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 wp14:anchorId="40E0FDB8" wp14:editId="4A80ACAB">
            <wp:extent cx="3961268" cy="1781092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2891" cy="17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E1" w:rsidRDefault="001F2BE1" w:rsidP="00D156C7">
      <w:pPr>
        <w:pStyle w:val="2"/>
      </w:pPr>
      <w:r>
        <w:rPr>
          <w:noProof/>
          <w:lang w:eastAsia="ru-RU"/>
        </w:rPr>
        <w:drawing>
          <wp:inline distT="0" distB="0" distL="0" distR="0" wp14:anchorId="34335B6F" wp14:editId="4FBBD9D2">
            <wp:extent cx="4047214" cy="516187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442" cy="51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C7" w:rsidRPr="00D156C7" w:rsidRDefault="008A381F" w:rsidP="00D156C7">
      <w:pPr>
        <w:pStyle w:val="2"/>
      </w:pPr>
      <w:r w:rsidRPr="00D156C7">
        <w:br w:type="page"/>
      </w:r>
      <w:r w:rsidR="00D156C7">
        <w:rPr>
          <w:highlight w:val="yellow"/>
        </w:rPr>
        <w:lastRenderedPageBreak/>
        <w:t>2</w:t>
      </w:r>
      <w:r w:rsidR="00D156C7" w:rsidRPr="00D156C7">
        <w:rPr>
          <w:highlight w:val="yellow"/>
        </w:rPr>
        <w:t xml:space="preserve"> ГРУППА</w:t>
      </w:r>
    </w:p>
    <w:p w:rsidR="008A381F" w:rsidRPr="001F2BE1" w:rsidRDefault="00D54301" w:rsidP="00C7355D">
      <w:r w:rsidRPr="001F2BE1">
        <w:t xml:space="preserve"> </w:t>
      </w:r>
    </w:p>
    <w:p w:rsidR="00D156C7" w:rsidRPr="001F2BE1" w:rsidRDefault="00D156C7" w:rsidP="00D156C7">
      <w:pPr>
        <w:rPr>
          <w:b/>
        </w:rPr>
      </w:pPr>
      <w:r w:rsidRPr="002D1DB3">
        <w:rPr>
          <w:b/>
        </w:rPr>
        <w:t xml:space="preserve">2.1 Метрика </w:t>
      </w:r>
      <w:r w:rsidRPr="002D1DB3">
        <w:rPr>
          <w:b/>
          <w:lang w:val="en-US"/>
        </w:rPr>
        <w:t>sup</w:t>
      </w:r>
      <w:r w:rsidRPr="001F2BE1">
        <w:rPr>
          <w:b/>
        </w:rPr>
        <w:t xml:space="preserve"> </w:t>
      </w:r>
      <w:r w:rsidRPr="002D1DB3">
        <w:rPr>
          <w:b/>
          <w:lang w:val="en-US"/>
        </w:rPr>
        <w:t>x</w:t>
      </w:r>
      <w:r w:rsidRPr="001F2BE1">
        <w:rPr>
          <w:b/>
        </w:rPr>
        <w:t>-</w:t>
      </w:r>
      <w:r w:rsidRPr="002D1DB3">
        <w:rPr>
          <w:b/>
          <w:lang w:val="en-US"/>
        </w:rPr>
        <w:t>y</w:t>
      </w:r>
    </w:p>
    <w:p w:rsidR="00D156C7" w:rsidRPr="00D156C7" w:rsidRDefault="00D156C7" w:rsidP="00D156C7">
      <w:r>
        <w:t>Хороша на таких примерах:</w:t>
      </w:r>
    </w:p>
    <w:p w:rsidR="00D156C7" w:rsidRPr="001F2BE1" w:rsidRDefault="00D156C7" w:rsidP="00D156C7">
      <w:r>
        <w:rPr>
          <w:noProof/>
          <w:lang w:eastAsia="ru-RU"/>
        </w:rPr>
        <w:drawing>
          <wp:inline distT="0" distB="0" distL="0" distR="0" wp14:anchorId="65E381CF" wp14:editId="03BBEAE1">
            <wp:extent cx="5396546" cy="167001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437" cy="16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C7" w:rsidRPr="001F2BE1" w:rsidRDefault="00D156C7" w:rsidP="00C7355D">
      <w:bookmarkStart w:id="0" w:name="_GoBack"/>
      <w:bookmarkEnd w:id="0"/>
    </w:p>
    <w:p w:rsidR="00D156C7" w:rsidRPr="002D1DB3" w:rsidRDefault="00D156C7" w:rsidP="00C7355D">
      <w:pPr>
        <w:rPr>
          <w:b/>
        </w:rPr>
      </w:pPr>
      <w:r w:rsidRPr="002D1DB3">
        <w:rPr>
          <w:b/>
        </w:rPr>
        <w:t xml:space="preserve">2.2. </w:t>
      </w:r>
      <w:proofErr w:type="spellStart"/>
      <w:r w:rsidRPr="002D1DB3">
        <w:rPr>
          <w:b/>
        </w:rPr>
        <w:t>Матожидание</w:t>
      </w:r>
      <w:proofErr w:type="spellEnd"/>
      <w:r w:rsidRPr="002D1DB3">
        <w:rPr>
          <w:b/>
        </w:rPr>
        <w:t>. (Точнее, среднее арифметическое</w:t>
      </w:r>
      <w:r w:rsidR="002D1DB3">
        <w:rPr>
          <w:b/>
        </w:rPr>
        <w:t>, т.к. измеряется апостериори</w:t>
      </w:r>
      <w:r w:rsidRPr="002D1DB3">
        <w:rPr>
          <w:b/>
        </w:rPr>
        <w:t>)</w:t>
      </w:r>
    </w:p>
    <w:p w:rsidR="002D1DB3" w:rsidRDefault="002D1DB3" w:rsidP="00C7355D">
      <w:r>
        <w:t>Показывает разницу в средней яркости двух изображений.</w:t>
      </w:r>
    </w:p>
    <w:p w:rsidR="001F2BE1" w:rsidRPr="00D156C7" w:rsidRDefault="001F2BE1" w:rsidP="00C7355D">
      <w:r>
        <w:t xml:space="preserve">Осторожно, есть два варианта. </w:t>
      </w:r>
      <w:r w:rsidRPr="001F2BE1">
        <w:rPr>
          <w:i/>
        </w:rPr>
        <w:t>Найдите 10 различий, и на что они влияют</w:t>
      </w:r>
      <w:r>
        <w:rPr>
          <w:i/>
        </w:rPr>
        <w:t xml:space="preserve"> с </w:t>
      </w:r>
      <w:proofErr w:type="spellStart"/>
      <w:r>
        <w:rPr>
          <w:i/>
        </w:rPr>
        <w:t>т.зр</w:t>
      </w:r>
      <w:proofErr w:type="spellEnd"/>
      <w:r>
        <w:rPr>
          <w:i/>
        </w:rPr>
        <w:t>. изменения средней яркости сжатого изображения</w:t>
      </w:r>
    </w:p>
    <w:p w:rsidR="00D156C7" w:rsidRDefault="002D1DB3" w:rsidP="00C7355D">
      <w:r>
        <w:rPr>
          <w:noProof/>
          <w:lang w:eastAsia="ru-RU"/>
        </w:rPr>
        <w:drawing>
          <wp:inline distT="0" distB="0" distL="0" distR="0" wp14:anchorId="273243CE" wp14:editId="5434E027">
            <wp:extent cx="5940425" cy="1540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Default="002D1DB3" w:rsidP="00C7355D">
      <w:r>
        <w:rPr>
          <w:noProof/>
          <w:lang w:eastAsia="ru-RU"/>
        </w:rPr>
        <w:drawing>
          <wp:inline distT="0" distB="0" distL="0" distR="0" wp14:anchorId="57E7157E" wp14:editId="4B03EEB9">
            <wp:extent cx="5940425" cy="15290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Default="002D1DB3" w:rsidP="00C7355D"/>
    <w:p w:rsidR="002D1DB3" w:rsidRPr="002D1DB3" w:rsidRDefault="002D1DB3" w:rsidP="00C7355D">
      <w:pPr>
        <w:rPr>
          <w:b/>
        </w:rPr>
      </w:pPr>
      <w:r w:rsidRPr="002D1DB3">
        <w:rPr>
          <w:b/>
        </w:rPr>
        <w:t xml:space="preserve">2.3 </w:t>
      </w:r>
      <w:proofErr w:type="gramStart"/>
      <w:r w:rsidRPr="002D1DB3">
        <w:rPr>
          <w:b/>
        </w:rPr>
        <w:t>Средне-квадратичное</w:t>
      </w:r>
      <w:proofErr w:type="gramEnd"/>
      <w:r w:rsidRPr="002D1DB3">
        <w:rPr>
          <w:b/>
        </w:rPr>
        <w:t xml:space="preserve"> отклонение</w:t>
      </w:r>
    </w:p>
    <w:p w:rsidR="002D1DB3" w:rsidRDefault="002D1DB3" w:rsidP="00C7355D">
      <w:r>
        <w:t>Не рассматриваем, т.к. на его базе есть специально разработанная следующая метрика</w:t>
      </w:r>
    </w:p>
    <w:p w:rsidR="002D1DB3" w:rsidRPr="002D1DB3" w:rsidRDefault="002D1DB3" w:rsidP="00C7355D">
      <w:pPr>
        <w:rPr>
          <w:b/>
          <w:lang w:val="en-US"/>
        </w:rPr>
      </w:pPr>
      <w:r w:rsidRPr="002D1DB3">
        <w:rPr>
          <w:b/>
        </w:rPr>
        <w:t xml:space="preserve">2.4. </w:t>
      </w:r>
      <w:r w:rsidRPr="002D1DB3">
        <w:rPr>
          <w:b/>
          <w:lang w:val="en-US"/>
        </w:rPr>
        <w:t>PSNR</w:t>
      </w:r>
    </w:p>
    <w:p w:rsidR="002D1DB3" w:rsidRDefault="002D1DB3" w:rsidP="00C7355D">
      <w:r>
        <w:rPr>
          <w:lang w:val="en-US"/>
        </w:rPr>
        <w:t>Peak Signal to Noise Ratio</w:t>
      </w:r>
      <w:r w:rsidRPr="002D1DB3">
        <w:rPr>
          <w:lang w:val="en-US"/>
        </w:rPr>
        <w:t xml:space="preserve">. </w:t>
      </w:r>
      <w:r>
        <w:t>Основная</w:t>
      </w:r>
      <w:r w:rsidR="00CE729D">
        <w:t>,</w:t>
      </w:r>
      <w:r>
        <w:t xml:space="preserve"> быстро считаемая и самая распространенная простая объективная метрика.</w:t>
      </w:r>
    </w:p>
    <w:p w:rsidR="002D1DB3" w:rsidRDefault="002D1DB3" w:rsidP="00C7355D">
      <w:hyperlink r:id="rId13" w:history="1">
        <w:r>
          <w:rPr>
            <w:rStyle w:val="a4"/>
          </w:rPr>
          <w:t>https://ru.wikipedia.org/wiki/%D0%9F%D0%B8%D0%BA%D0%BE%D0%B2%D0%BE%D0%B5_%D0%BE%D1%82%D0%BD%D0%BE%D1%88%D0%B5%D0%BD%D0%B8%D0%B5_%D1%81%D0%B8%D0%B3%D0%BD%D0%B0%D0%BB%D0%B0_%D0%BA_%D1%88%D1%83%D0%BC%D1%83</w:t>
        </w:r>
      </w:hyperlink>
    </w:p>
    <w:p w:rsidR="002D1DB3" w:rsidRPr="002D1DB3" w:rsidRDefault="002D1DB3" w:rsidP="00C7355D">
      <w:r>
        <w:rPr>
          <w:noProof/>
          <w:lang w:eastAsia="ru-RU"/>
        </w:rPr>
        <w:drawing>
          <wp:inline distT="0" distB="0" distL="0" distR="0" wp14:anchorId="26FD1895" wp14:editId="092391BE">
            <wp:extent cx="5940425" cy="1250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C8" w:rsidRDefault="006A6FC8">
      <w:r>
        <w:t xml:space="preserve">Итого: </w:t>
      </w:r>
    </w:p>
    <w:p w:rsidR="006A6FC8" w:rsidRDefault="006A6FC8">
      <w:r>
        <w:rPr>
          <w:noProof/>
          <w:lang w:eastAsia="ru-RU"/>
        </w:rPr>
        <w:drawing>
          <wp:inline distT="0" distB="0" distL="0" distR="0" wp14:anchorId="23745344" wp14:editId="01A6FE09">
            <wp:extent cx="2309785" cy="7139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8882" cy="7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9D" w:rsidRPr="00CE729D" w:rsidRDefault="00CE729D">
      <w:r w:rsidRPr="00CE729D">
        <w:rPr>
          <w:i/>
        </w:rPr>
        <w:t xml:space="preserve">Что даёт такое представление сигнала относительно </w:t>
      </w:r>
      <w:r w:rsidRPr="00CE729D">
        <w:rPr>
          <w:i/>
          <w:lang w:val="en-US"/>
        </w:rPr>
        <w:t>MSE</w:t>
      </w:r>
      <w:r w:rsidRPr="00CE729D">
        <w:rPr>
          <w:i/>
        </w:rPr>
        <w:t xml:space="preserve">? </w:t>
      </w:r>
      <w:r>
        <w:t>Есть 2 основных плюса, слушайте внимательно.</w:t>
      </w:r>
    </w:p>
    <w:p w:rsidR="00C342D5" w:rsidRDefault="002D1DB3">
      <w:r>
        <w:t xml:space="preserve">Экспериментально подтвержденная зависимость субъективных оценок </w:t>
      </w:r>
      <w:r w:rsidRPr="002D1DB3">
        <w:t>(</w:t>
      </w:r>
      <w:proofErr w:type="spellStart"/>
      <w:r>
        <w:rPr>
          <w:lang w:val="en-US"/>
        </w:rPr>
        <w:t>QoE</w:t>
      </w:r>
      <w:proofErr w:type="spellEnd"/>
      <w:r w:rsidRPr="002D1DB3">
        <w:t xml:space="preserve">) </w:t>
      </w:r>
      <w:r>
        <w:t xml:space="preserve">и значений </w:t>
      </w:r>
      <w:r>
        <w:rPr>
          <w:lang w:val="en-US"/>
        </w:rPr>
        <w:t>PSNR</w:t>
      </w:r>
      <w:r w:rsidR="009A3448" w:rsidRPr="009A3448">
        <w:t xml:space="preserve"> </w:t>
      </w:r>
      <w:r w:rsidR="009A3448">
        <w:t>в децибелах (т.к. шкала – логарифмическая).</w:t>
      </w:r>
      <w:r w:rsidR="008A381F" w:rsidRPr="002D1DB3">
        <w:br/>
      </w:r>
      <w:r w:rsidR="008A381F">
        <w:rPr>
          <w:noProof/>
          <w:lang w:eastAsia="ru-RU"/>
        </w:rPr>
        <w:drawing>
          <wp:inline distT="0" distB="0" distL="0" distR="0">
            <wp:extent cx="3474720" cy="2337435"/>
            <wp:effectExtent l="0" t="0" r="0" b="5715"/>
            <wp:docPr id="1" name="Рисунок 1" descr="Academic OneFile - Document - Fair optimization of video stream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ademic OneFile - Document - Fair optimization of video streaming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1F" w:rsidRPr="001F2BE1" w:rsidRDefault="001F2BE1">
      <w:pPr>
        <w:rPr>
          <w:i/>
        </w:rPr>
      </w:pPr>
      <w:r w:rsidRPr="001F2BE1">
        <w:rPr>
          <w:i/>
        </w:rPr>
        <w:t xml:space="preserve">Укажите в каком диапазоне </w:t>
      </w:r>
      <w:r w:rsidRPr="001F2BE1">
        <w:rPr>
          <w:i/>
          <w:lang w:val="en-US"/>
        </w:rPr>
        <w:t>PSNR</w:t>
      </w:r>
      <w:r w:rsidRPr="001F2BE1">
        <w:rPr>
          <w:i/>
        </w:rPr>
        <w:t xml:space="preserve"> происходит скачок качества</w:t>
      </w:r>
    </w:p>
    <w:p w:rsidR="009A3448" w:rsidRPr="00D156C7" w:rsidRDefault="009A3448" w:rsidP="009A3448">
      <w:pPr>
        <w:pStyle w:val="2"/>
      </w:pPr>
      <w:r>
        <w:rPr>
          <w:highlight w:val="yellow"/>
        </w:rPr>
        <w:t>3</w:t>
      </w:r>
      <w:r w:rsidRPr="00D156C7">
        <w:rPr>
          <w:highlight w:val="yellow"/>
        </w:rPr>
        <w:t xml:space="preserve"> ГРУППА</w:t>
      </w:r>
    </w:p>
    <w:p w:rsidR="008A381F" w:rsidRPr="009A3448" w:rsidRDefault="009A3448" w:rsidP="009A3448">
      <w:r>
        <w:t>По изображению строится карта заметности (важности) (влияния), и все дефекты корректируются с поправкой на карту заметности человеческим глазом.</w:t>
      </w:r>
    </w:p>
    <w:p w:rsidR="009A3448" w:rsidRPr="006B1CC0" w:rsidRDefault="009A3448" w:rsidP="009A3448">
      <w:pPr>
        <w:pStyle w:val="a3"/>
        <w:numPr>
          <w:ilvl w:val="1"/>
          <w:numId w:val="1"/>
        </w:numPr>
        <w:rPr>
          <w:b/>
          <w:lang w:val="en-US"/>
        </w:rPr>
      </w:pPr>
      <w:r w:rsidRPr="006B1CC0">
        <w:rPr>
          <w:b/>
        </w:rPr>
        <w:t>Метрика</w:t>
      </w:r>
      <w:r w:rsidRPr="006B1CC0">
        <w:rPr>
          <w:b/>
          <w:lang w:val="en-US"/>
        </w:rPr>
        <w:t xml:space="preserve"> JND, Just Noticeable Difference</w:t>
      </w:r>
    </w:p>
    <w:p w:rsidR="009A3448" w:rsidRDefault="009A3448" w:rsidP="009A3448">
      <w:pPr>
        <w:pStyle w:val="a3"/>
      </w:pPr>
      <w:r>
        <w:t xml:space="preserve">Самая первая метрика, корпорации </w:t>
      </w:r>
      <w:r>
        <w:rPr>
          <w:lang w:val="en-US"/>
        </w:rPr>
        <w:t>Sarnoff</w:t>
      </w:r>
    </w:p>
    <w:p w:rsidR="009A3448" w:rsidRDefault="009A3448" w:rsidP="009A3448">
      <w:pPr>
        <w:pStyle w:val="a3"/>
        <w:numPr>
          <w:ilvl w:val="0"/>
          <w:numId w:val="3"/>
        </w:numPr>
      </w:pPr>
      <w:proofErr w:type="spellStart"/>
      <w:r>
        <w:t>Luminance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 xml:space="preserve"> (LA)</w:t>
      </w:r>
    </w:p>
    <w:p w:rsidR="009A3448" w:rsidRDefault="009A3448" w:rsidP="009A3448">
      <w:pPr>
        <w:pStyle w:val="a3"/>
        <w:numPr>
          <w:ilvl w:val="0"/>
          <w:numId w:val="3"/>
        </w:numPr>
      </w:pPr>
      <w:proofErr w:type="spellStart"/>
      <w:r>
        <w:t>Contrast</w:t>
      </w:r>
      <w:proofErr w:type="spellEnd"/>
      <w:r>
        <w:t xml:space="preserve"> </w:t>
      </w:r>
      <w:proofErr w:type="spellStart"/>
      <w:r>
        <w:t>masking</w:t>
      </w:r>
      <w:proofErr w:type="spellEnd"/>
      <w:r>
        <w:t xml:space="preserve"> (CM)</w:t>
      </w:r>
    </w:p>
    <w:p w:rsidR="009A3448" w:rsidRDefault="009A3448" w:rsidP="009A3448">
      <w:pPr>
        <w:pStyle w:val="a3"/>
        <w:numPr>
          <w:ilvl w:val="0"/>
          <w:numId w:val="3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JND </w:t>
      </w:r>
      <w:proofErr w:type="spellStart"/>
      <w:r>
        <w:t>model</w:t>
      </w:r>
      <w:proofErr w:type="spellEnd"/>
    </w:p>
    <w:p w:rsidR="009A3448" w:rsidRPr="009A3448" w:rsidRDefault="009A3448" w:rsidP="009A3448">
      <w:pPr>
        <w:ind w:left="720"/>
      </w:pPr>
      <w:r>
        <w:t>Измеряется от 0 до 1, 0 – самое худшее, 1 – различий нет</w:t>
      </w:r>
    </w:p>
    <w:p w:rsidR="009A3448" w:rsidRPr="006B1CC0" w:rsidRDefault="009A3448" w:rsidP="009A3448">
      <w:pPr>
        <w:pStyle w:val="a3"/>
        <w:numPr>
          <w:ilvl w:val="1"/>
          <w:numId w:val="1"/>
        </w:numPr>
        <w:rPr>
          <w:b/>
        </w:rPr>
      </w:pPr>
      <w:r w:rsidRPr="006B1CC0">
        <w:rPr>
          <w:b/>
          <w:lang w:val="en-US"/>
        </w:rPr>
        <w:t>VQM</w:t>
      </w:r>
    </w:p>
    <w:p w:rsidR="009A3448" w:rsidRDefault="009A3448" w:rsidP="009A3448">
      <w:pPr>
        <w:pStyle w:val="a3"/>
        <w:rPr>
          <w:lang w:val="en-US"/>
        </w:rPr>
      </w:pPr>
      <w:r>
        <w:rPr>
          <w:lang w:val="en-US"/>
        </w:rPr>
        <w:t>Video</w:t>
      </w:r>
      <w:r w:rsidRPr="009A3448">
        <w:rPr>
          <w:lang w:val="en-US"/>
        </w:rPr>
        <w:t xml:space="preserve"> </w:t>
      </w:r>
      <w:r>
        <w:rPr>
          <w:lang w:val="en-US"/>
        </w:rPr>
        <w:t>Quality</w:t>
      </w:r>
      <w:r w:rsidRPr="009A3448">
        <w:rPr>
          <w:lang w:val="en-US"/>
        </w:rPr>
        <w:t xml:space="preserve"> </w:t>
      </w:r>
      <w:r>
        <w:rPr>
          <w:lang w:val="en-US"/>
        </w:rPr>
        <w:t>Metric</w:t>
      </w:r>
      <w:r w:rsidRPr="009A3448">
        <w:rPr>
          <w:lang w:val="en-US"/>
        </w:rPr>
        <w:t xml:space="preserve">, </w:t>
      </w:r>
      <w:r>
        <w:t>см</w:t>
      </w:r>
      <w:r w:rsidRPr="009A3448">
        <w:rPr>
          <w:lang w:val="en-US"/>
        </w:rPr>
        <w:t xml:space="preserve">. </w:t>
      </w:r>
      <w:r>
        <w:t>материалы</w:t>
      </w:r>
      <w:r w:rsidRPr="009A3448">
        <w:rPr>
          <w:lang w:val="en-US"/>
        </w:rPr>
        <w:t xml:space="preserve"> </w:t>
      </w:r>
      <w:r>
        <w:t>группы</w:t>
      </w:r>
      <w:r w:rsidRPr="009A3448">
        <w:rPr>
          <w:lang w:val="en-US"/>
        </w:rPr>
        <w:t xml:space="preserve"> </w:t>
      </w:r>
      <w:r>
        <w:rPr>
          <w:lang w:val="en-US"/>
        </w:rPr>
        <w:t>Video Quality Expert Group (VQEG)</w:t>
      </w:r>
    </w:p>
    <w:p w:rsidR="009A3448" w:rsidRPr="009A3448" w:rsidRDefault="009A3448" w:rsidP="009A3448">
      <w:pPr>
        <w:pStyle w:val="a3"/>
        <w:rPr>
          <w:lang w:val="en-US"/>
        </w:rPr>
      </w:pPr>
    </w:p>
    <w:p w:rsidR="009A3448" w:rsidRPr="006B1CC0" w:rsidRDefault="009A3448" w:rsidP="009A3448">
      <w:pPr>
        <w:pStyle w:val="a3"/>
        <w:numPr>
          <w:ilvl w:val="1"/>
          <w:numId w:val="1"/>
        </w:numPr>
        <w:rPr>
          <w:b/>
        </w:rPr>
      </w:pPr>
      <w:r w:rsidRPr="006B1CC0">
        <w:rPr>
          <w:b/>
          <w:lang w:val="en-US"/>
        </w:rPr>
        <w:t>SSIM</w:t>
      </w:r>
    </w:p>
    <w:p w:rsidR="009A3448" w:rsidRDefault="009A3448" w:rsidP="009A3448">
      <w:pPr>
        <w:pStyle w:val="a3"/>
        <w:rPr>
          <w:lang w:val="en-US"/>
        </w:rPr>
      </w:pPr>
      <w:r>
        <w:rPr>
          <w:lang w:val="en-US"/>
        </w:rPr>
        <w:lastRenderedPageBreak/>
        <w:t>Structure Similarity Image Metric</w:t>
      </w:r>
    </w:p>
    <w:p w:rsidR="009A3448" w:rsidRDefault="009A3448" w:rsidP="009A3448">
      <w:pPr>
        <w:pStyle w:val="a3"/>
        <w:rPr>
          <w:lang w:val="en-US"/>
        </w:rPr>
      </w:pPr>
      <w:r>
        <w:t>Исходник</w:t>
      </w:r>
      <w:r w:rsidRPr="009A3448">
        <w:rPr>
          <w:lang w:val="en-US"/>
        </w:rPr>
        <w:t xml:space="preserve">: </w:t>
      </w:r>
      <w:r w:rsidRPr="009A3448">
        <w:rPr>
          <w:lang w:val="en-US"/>
        </w:rPr>
        <w:t>Image Quality Assessment: From Error Visibility to Structural Similarity</w:t>
      </w:r>
    </w:p>
    <w:p w:rsidR="009A3448" w:rsidRPr="001F2BE1" w:rsidRDefault="009A3448" w:rsidP="009A3448">
      <w:pPr>
        <w:pStyle w:val="a3"/>
      </w:pPr>
      <w:r>
        <w:t>Первое.</w:t>
      </w:r>
      <w:r w:rsidR="001F2BE1">
        <w:t xml:space="preserve"> Карта светимости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02F8452" wp14:editId="020DA641">
            <wp:extent cx="2621632" cy="873877"/>
            <wp:effectExtent l="0" t="0" r="762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8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48" w:rsidRPr="001F2BE1" w:rsidRDefault="009A3448" w:rsidP="009A3448">
      <w:pPr>
        <w:pStyle w:val="a3"/>
      </w:pPr>
      <w:r>
        <w:t>Второе</w:t>
      </w:r>
      <w:r w:rsidR="001F2BE1">
        <w:t>. Карта контрастности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C51018E" wp14:editId="71310E3B">
            <wp:extent cx="2621632" cy="543568"/>
            <wp:effectExtent l="0" t="0" r="762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598" cy="5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48" w:rsidRDefault="009A3448" w:rsidP="009A3448">
      <w:pPr>
        <w:pStyle w:val="a3"/>
      </w:pPr>
      <w:proofErr w:type="gramStart"/>
      <w:r>
        <w:t xml:space="preserve">Третье </w:t>
      </w:r>
      <w:r w:rsidR="001F2BE1">
        <w:t>.</w:t>
      </w:r>
      <w:proofErr w:type="gramEnd"/>
      <w:r w:rsidR="001F2BE1">
        <w:t xml:space="preserve"> Карта структурного сходства</w:t>
      </w:r>
      <w:r>
        <w:rPr>
          <w:noProof/>
          <w:lang w:eastAsia="ru-RU"/>
        </w:rPr>
        <w:drawing>
          <wp:inline distT="0" distB="0" distL="0" distR="0" wp14:anchorId="57906466" wp14:editId="1B045A11">
            <wp:extent cx="2283357" cy="513198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2016" cy="5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E1" w:rsidRDefault="001F2BE1" w:rsidP="009A3448">
      <w:pPr>
        <w:pStyle w:val="a3"/>
      </w:pPr>
    </w:p>
    <w:p w:rsidR="001F2BE1" w:rsidRDefault="001F2BE1" w:rsidP="009A3448">
      <w:pPr>
        <w:pStyle w:val="a3"/>
      </w:pPr>
    </w:p>
    <w:p w:rsidR="006B1CC0" w:rsidRDefault="006B1CC0" w:rsidP="009A3448">
      <w:pPr>
        <w:pStyle w:val="a3"/>
      </w:pPr>
    </w:p>
    <w:p w:rsidR="006B1CC0" w:rsidRDefault="006B1CC0" w:rsidP="009A3448">
      <w:pPr>
        <w:pStyle w:val="a3"/>
      </w:pPr>
    </w:p>
    <w:p w:rsidR="009A3448" w:rsidRDefault="009A3448" w:rsidP="009A3448">
      <w:pPr>
        <w:pStyle w:val="a3"/>
      </w:pPr>
      <w:r w:rsidRPr="001F2BE1">
        <w:rPr>
          <w:b/>
          <w:u w:val="single"/>
        </w:rPr>
        <w:t xml:space="preserve">Итого: </w:t>
      </w:r>
      <w:r>
        <w:rPr>
          <w:noProof/>
          <w:lang w:eastAsia="ru-RU"/>
        </w:rPr>
        <w:drawing>
          <wp:inline distT="0" distB="0" distL="0" distR="0" wp14:anchorId="26DE9AF1" wp14:editId="26E2F91F">
            <wp:extent cx="3351038" cy="751879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776" cy="7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48" w:rsidRDefault="009A3448" w:rsidP="009A3448">
      <w:pPr>
        <w:ind w:left="720"/>
      </w:pPr>
      <w:r>
        <w:t>Измеряется от 0 до 1, 0 – самое худшее, 1 – различий нет</w:t>
      </w:r>
    </w:p>
    <w:p w:rsidR="001F2BE1" w:rsidRPr="00CE729D" w:rsidRDefault="001F2BE1" w:rsidP="009A3448">
      <w:pPr>
        <w:ind w:left="720"/>
        <w:rPr>
          <w:i/>
        </w:rPr>
      </w:pPr>
      <w:r>
        <w:t xml:space="preserve">Самая популярная метрика в 3й группе. </w:t>
      </w:r>
      <w:r w:rsidRPr="00CE729D">
        <w:rPr>
          <w:i/>
        </w:rPr>
        <w:t>Входит в ЛР.</w:t>
      </w:r>
    </w:p>
    <w:p w:rsidR="001F2BE1" w:rsidRDefault="001F2BE1" w:rsidP="009A3448">
      <w:pPr>
        <w:pStyle w:val="a3"/>
      </w:pPr>
    </w:p>
    <w:p w:rsidR="009A3448" w:rsidRDefault="001F2BE1" w:rsidP="001F2BE1">
      <w:pPr>
        <w:pStyle w:val="a3"/>
        <w:ind w:left="-426"/>
      </w:pPr>
      <w:r w:rsidRPr="001F2BE1">
        <w:rPr>
          <w:highlight w:val="yellow"/>
        </w:rPr>
        <w:t xml:space="preserve">Далее материалы и </w:t>
      </w:r>
      <w:proofErr w:type="spellStart"/>
      <w:r w:rsidRPr="001F2BE1">
        <w:rPr>
          <w:highlight w:val="yellow"/>
        </w:rPr>
        <w:t>метод.указания</w:t>
      </w:r>
      <w:proofErr w:type="spellEnd"/>
      <w:r w:rsidRPr="001F2BE1">
        <w:rPr>
          <w:highlight w:val="yellow"/>
        </w:rPr>
        <w:t xml:space="preserve"> для ЛР</w:t>
      </w:r>
    </w:p>
    <w:p w:rsidR="001F2BE1" w:rsidRPr="00DB6D09" w:rsidRDefault="001F2BE1" w:rsidP="001F2BE1">
      <w:pPr>
        <w:rPr>
          <w:b/>
          <w:sz w:val="24"/>
          <w:szCs w:val="24"/>
        </w:rPr>
      </w:pPr>
      <w:r w:rsidRPr="00DB6D09">
        <w:rPr>
          <w:b/>
          <w:sz w:val="24"/>
          <w:szCs w:val="24"/>
        </w:rPr>
        <w:t>Лабораторная работа №</w:t>
      </w:r>
      <w:r>
        <w:rPr>
          <w:b/>
          <w:sz w:val="24"/>
          <w:szCs w:val="24"/>
        </w:rPr>
        <w:t>4</w:t>
      </w:r>
      <w:r w:rsidRPr="00DB6D09">
        <w:rPr>
          <w:b/>
          <w:sz w:val="24"/>
          <w:szCs w:val="24"/>
        </w:rPr>
        <w:t xml:space="preserve">. Тема: </w:t>
      </w:r>
      <w:r w:rsidRPr="00DB6D09">
        <w:rPr>
          <w:sz w:val="24"/>
          <w:szCs w:val="24"/>
        </w:rPr>
        <w:t xml:space="preserve">Методики </w:t>
      </w:r>
      <w:r>
        <w:rPr>
          <w:sz w:val="24"/>
          <w:szCs w:val="24"/>
        </w:rPr>
        <w:t>о</w:t>
      </w:r>
      <w:r w:rsidRPr="00DB6D09">
        <w:rPr>
          <w:sz w:val="24"/>
          <w:szCs w:val="24"/>
        </w:rPr>
        <w:t>бъективной оценки потерь качества.</w:t>
      </w:r>
    </w:p>
    <w:p w:rsidR="001F2BE1" w:rsidRPr="00DB6D09" w:rsidRDefault="001F2BE1" w:rsidP="001F2BE1">
      <w:pPr>
        <w:rPr>
          <w:b/>
          <w:sz w:val="24"/>
          <w:szCs w:val="24"/>
        </w:rPr>
      </w:pPr>
      <w:r w:rsidRPr="00DB6D09">
        <w:rPr>
          <w:b/>
          <w:sz w:val="24"/>
          <w:szCs w:val="24"/>
        </w:rPr>
        <w:t xml:space="preserve">Лабораторная работа №5. Тема: </w:t>
      </w:r>
      <w:r w:rsidRPr="00DB6D09">
        <w:rPr>
          <w:sz w:val="24"/>
          <w:szCs w:val="24"/>
        </w:rPr>
        <w:t>Методики субъективной оценки потерь качества.</w:t>
      </w:r>
    </w:p>
    <w:p w:rsidR="001F2BE1" w:rsidRPr="001F2BE1" w:rsidRDefault="001F2BE1" w:rsidP="009A3448">
      <w:pPr>
        <w:pStyle w:val="a3"/>
      </w:pPr>
      <w:hyperlink r:id="rId21" w:history="1">
        <w:r>
          <w:rPr>
            <w:rStyle w:val="a4"/>
          </w:rPr>
          <w:t>http://compression.ru/video/quality_measure/video_measurement_tool.html</w:t>
        </w:r>
      </w:hyperlink>
    </w:p>
    <w:sectPr w:rsidR="001F2BE1" w:rsidRPr="001F2BE1" w:rsidSect="001F2BE1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23A4"/>
    <w:multiLevelType w:val="multilevel"/>
    <w:tmpl w:val="D66A4C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93D0054"/>
    <w:multiLevelType w:val="hybridMultilevel"/>
    <w:tmpl w:val="E03E5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96EFE"/>
    <w:multiLevelType w:val="hybridMultilevel"/>
    <w:tmpl w:val="3F587CAC"/>
    <w:lvl w:ilvl="0" w:tplc="AA60C2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81F"/>
    <w:rsid w:val="001F2BE1"/>
    <w:rsid w:val="002D1DB3"/>
    <w:rsid w:val="006A6FC8"/>
    <w:rsid w:val="006B1CC0"/>
    <w:rsid w:val="008A381F"/>
    <w:rsid w:val="009A3448"/>
    <w:rsid w:val="00C342D5"/>
    <w:rsid w:val="00C7355D"/>
    <w:rsid w:val="00CE729D"/>
    <w:rsid w:val="00D156C7"/>
    <w:rsid w:val="00D1727D"/>
    <w:rsid w:val="00D5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B95CDA-AB38-46F9-BFEF-7E1E32C73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4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56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355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543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156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semiHidden/>
    <w:unhideWhenUsed/>
    <w:rsid w:val="002D1D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%D0%9F%D0%B8%D0%BA%D0%BE%D0%B2%D0%BE%D0%B5_%D0%BE%D1%82%D0%BD%D0%BE%D1%88%D0%B5%D0%BD%D0%B8%D0%B5_%D1%81%D0%B8%D0%B3%D0%BD%D0%B0%D0%BB%D0%B0_%D0%BA_%D1%88%D1%83%D0%BC%D1%83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compression.ru/video/quality_measure/video_measurement_tool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</dc:creator>
  <cp:keywords/>
  <dc:description/>
  <cp:lastModifiedBy>KAV</cp:lastModifiedBy>
  <cp:revision>4</cp:revision>
  <dcterms:created xsi:type="dcterms:W3CDTF">2020-04-09T09:57:00Z</dcterms:created>
  <dcterms:modified xsi:type="dcterms:W3CDTF">2020-04-09T16:15:00Z</dcterms:modified>
</cp:coreProperties>
</file>