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  <w:r>
        <w:rPr>
          <w:rFonts w:hint="eastAsia"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CSS3</w:t>
      </w:r>
    </w:p>
    <w:p>
      <w:pPr>
        <w:pStyle w:val="19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29633"/>
      <w:bookmarkStart w:id="1" w:name="_Toc21179"/>
      <w:bookmarkStart w:id="2" w:name="_Toc30284"/>
      <w:bookmarkStart w:id="3" w:name="_Toc10984"/>
      <w:bookmarkStart w:id="4" w:name="_Toc444804676"/>
      <w:bookmarkStart w:id="5" w:name="_Toc29341"/>
      <w:bookmarkStart w:id="6" w:name="_Toc5369"/>
      <w:bookmarkStart w:id="7" w:name="_Toc15591"/>
      <w:bookmarkStart w:id="8" w:name="_Toc16193"/>
      <w:bookmarkStart w:id="9" w:name="_Toc11131"/>
      <w:bookmarkStart w:id="10" w:name="_Toc13755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"_Toc444804676" </w:instrText>
      </w:r>
      <w:r>
        <w:fldChar w:fldCharType="separate"/>
      </w:r>
      <w:r>
        <w:rPr>
          <w:rStyle w:val="23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_Toc444804676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"_Toc444804677"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第1章</w:t>
      </w:r>
      <w:r>
        <w:rPr>
          <w:rStyle w:val="23"/>
          <w:rFonts w:ascii="黑体" w:hAnsi="黑体" w:eastAsia="黑体"/>
        </w:rPr>
        <w:t xml:space="preserve"> CSS3</w:t>
      </w:r>
      <w:r>
        <w:rPr>
          <w:rStyle w:val="23"/>
          <w:rFonts w:hint="eastAsia" w:ascii="黑体" w:hAnsi="黑体" w:eastAsia="黑体"/>
        </w:rPr>
        <w:t>简介</w:t>
      </w:r>
      <w:r>
        <w:tab/>
      </w:r>
      <w:r>
        <w:fldChar w:fldCharType="begin"/>
      </w:r>
      <w:r>
        <w:instrText xml:space="preserve"> PAGEREF _Toc444804677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"_Toc444804678" </w:instrText>
      </w:r>
      <w:r>
        <w:fldChar w:fldCharType="separate"/>
      </w:r>
      <w:r>
        <w:rPr>
          <w:rStyle w:val="23"/>
        </w:rPr>
        <w:t>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</w:rPr>
        <w:t>CSS3</w:t>
      </w:r>
      <w:r>
        <w:rPr>
          <w:rStyle w:val="23"/>
          <w:rFonts w:hint="eastAsia"/>
        </w:rPr>
        <w:t>的现状</w:t>
      </w:r>
      <w:r>
        <w:tab/>
      </w:r>
      <w:r>
        <w:fldChar w:fldCharType="begin"/>
      </w:r>
      <w:r>
        <w:instrText xml:space="preserve"> PAGEREF _Toc444804678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"_Toc444804679" </w:instrText>
      </w:r>
      <w:r>
        <w:fldChar w:fldCharType="separate"/>
      </w:r>
      <w:r>
        <w:rPr>
          <w:rStyle w:val="23"/>
        </w:rPr>
        <w:t>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如何对待</w:t>
      </w:r>
      <w:r>
        <w:tab/>
      </w:r>
      <w:r>
        <w:fldChar w:fldCharType="begin"/>
      </w:r>
      <w:r>
        <w:instrText xml:space="preserve"> PAGEREF _Toc444804679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"_Toc444804680"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第2章 准备工作</w:t>
      </w:r>
      <w:r>
        <w:tab/>
      </w:r>
      <w:r>
        <w:fldChar w:fldCharType="begin"/>
      </w:r>
      <w:r>
        <w:instrText xml:space="preserve"> PAGEREF _Toc444804680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"_Toc444804681" </w:instrText>
      </w:r>
      <w:r>
        <w:fldChar w:fldCharType="separate"/>
      </w:r>
      <w:r>
        <w:rPr>
          <w:rStyle w:val="23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统一环境</w:t>
      </w:r>
      <w:r>
        <w:tab/>
      </w:r>
      <w:r>
        <w:fldChar w:fldCharType="begin"/>
      </w:r>
      <w:r>
        <w:instrText xml:space="preserve"> PAGEREF _Toc444804681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"_Toc444804682" </w:instrText>
      </w:r>
      <w:r>
        <w:fldChar w:fldCharType="separate"/>
      </w:r>
      <w:r>
        <w:rPr>
          <w:rStyle w:val="23"/>
        </w:rPr>
        <w:t>2.1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如何使用手册</w:t>
      </w:r>
      <w:r>
        <w:tab/>
      </w:r>
      <w:r>
        <w:fldChar w:fldCharType="begin"/>
      </w:r>
      <w:r>
        <w:instrText xml:space="preserve"> PAGEREF _Toc444804682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"_Toc444804683"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第3章 基础知识</w:t>
      </w:r>
      <w:r>
        <w:tab/>
      </w:r>
      <w:r>
        <w:fldChar w:fldCharType="begin"/>
      </w:r>
      <w:r>
        <w:instrText xml:space="preserve"> PAGEREF _Toc444804683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"_Toc444804684" </w:instrText>
      </w:r>
      <w:r>
        <w:fldChar w:fldCharType="separate"/>
      </w:r>
      <w:r>
        <w:rPr>
          <w:rStyle w:val="23"/>
        </w:rPr>
        <w:t>3.1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选择器</w:t>
      </w:r>
      <w:r>
        <w:tab/>
      </w:r>
      <w:r>
        <w:fldChar w:fldCharType="begin"/>
      </w:r>
      <w:r>
        <w:instrText xml:space="preserve"> PAGEREF _Toc444804684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"_Toc444804685" </w:instrText>
      </w:r>
      <w:r>
        <w:fldChar w:fldCharType="separate"/>
      </w:r>
      <w:r>
        <w:rPr>
          <w:rStyle w:val="23"/>
        </w:rPr>
        <w:t>3.1.1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属性选择器</w:t>
      </w:r>
      <w:r>
        <w:tab/>
      </w:r>
      <w:r>
        <w:fldChar w:fldCharType="begin"/>
      </w:r>
      <w:r>
        <w:instrText xml:space="preserve"> PAGEREF _Toc444804685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"_Toc444804686" </w:instrText>
      </w:r>
      <w:r>
        <w:fldChar w:fldCharType="separate"/>
      </w:r>
      <w:r>
        <w:rPr>
          <w:rStyle w:val="23"/>
        </w:rPr>
        <w:t>3.1.2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伪类选择器</w:t>
      </w:r>
      <w:r>
        <w:tab/>
      </w:r>
      <w:r>
        <w:fldChar w:fldCharType="begin"/>
      </w:r>
      <w:r>
        <w:instrText xml:space="preserve"> PAGEREF _Toc444804686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"_Toc444804687" </w:instrText>
      </w:r>
      <w:r>
        <w:fldChar w:fldCharType="separate"/>
      </w:r>
      <w:r>
        <w:rPr>
          <w:rStyle w:val="23"/>
        </w:rPr>
        <w:t>3.1.3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伪元素选择器</w:t>
      </w:r>
      <w:r>
        <w:tab/>
      </w:r>
      <w:r>
        <w:fldChar w:fldCharType="begin"/>
      </w:r>
      <w:r>
        <w:instrText xml:space="preserve"> PAGEREF _Toc444804687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"_Toc444804688" </w:instrText>
      </w:r>
      <w:r>
        <w:fldChar w:fldCharType="separate"/>
      </w:r>
      <w:r>
        <w:rPr>
          <w:rStyle w:val="23"/>
        </w:rPr>
        <w:t>3.2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颜色</w:t>
      </w:r>
      <w:r>
        <w:tab/>
      </w:r>
      <w:r>
        <w:fldChar w:fldCharType="begin"/>
      </w:r>
      <w:r>
        <w:instrText xml:space="preserve"> PAGEREF _Toc444804688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"_Toc444804689" </w:instrText>
      </w:r>
      <w:r>
        <w:fldChar w:fldCharType="separate"/>
      </w:r>
      <w:r>
        <w:rPr>
          <w:rStyle w:val="23"/>
        </w:rPr>
        <w:t>3.3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文本</w:t>
      </w:r>
      <w:r>
        <w:tab/>
      </w:r>
      <w:r>
        <w:fldChar w:fldCharType="begin"/>
      </w:r>
      <w:r>
        <w:instrText xml:space="preserve"> PAGEREF _Toc444804689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"_Toc444804690" </w:instrText>
      </w:r>
      <w:r>
        <w:fldChar w:fldCharType="separate"/>
      </w:r>
      <w:r>
        <w:rPr>
          <w:rStyle w:val="23"/>
        </w:rPr>
        <w:t>3.4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边框</w:t>
      </w:r>
      <w:r>
        <w:tab/>
      </w:r>
      <w:r>
        <w:fldChar w:fldCharType="begin"/>
      </w:r>
      <w:r>
        <w:instrText xml:space="preserve"> PAGEREF _Toc444804690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"_Toc444804691" </w:instrText>
      </w:r>
      <w:r>
        <w:fldChar w:fldCharType="separate"/>
      </w:r>
      <w:r>
        <w:rPr>
          <w:rStyle w:val="23"/>
        </w:rPr>
        <w:t>3.4.1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边框圆角</w:t>
      </w:r>
      <w:r>
        <w:tab/>
      </w:r>
      <w:r>
        <w:fldChar w:fldCharType="begin"/>
      </w:r>
      <w:r>
        <w:instrText xml:space="preserve"> PAGEREF _Toc444804691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"_Toc444804692" </w:instrText>
      </w:r>
      <w:r>
        <w:fldChar w:fldCharType="separate"/>
      </w:r>
      <w:r>
        <w:rPr>
          <w:rStyle w:val="23"/>
        </w:rPr>
        <w:t>3.4.2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边框阴影</w:t>
      </w:r>
      <w:r>
        <w:tab/>
      </w:r>
      <w:r>
        <w:fldChar w:fldCharType="begin"/>
      </w:r>
      <w:r>
        <w:instrText xml:space="preserve"> PAGEREF _Toc444804692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"_Toc444804693" </w:instrText>
      </w:r>
      <w:r>
        <w:fldChar w:fldCharType="separate"/>
      </w:r>
      <w:r>
        <w:rPr>
          <w:rStyle w:val="23"/>
        </w:rPr>
        <w:t>3.4.3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边框图片</w:t>
      </w:r>
      <w:r>
        <w:tab/>
      </w:r>
      <w:r>
        <w:fldChar w:fldCharType="begin"/>
      </w:r>
      <w:r>
        <w:instrText xml:space="preserve"> PAGEREF _Toc444804693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"_Toc444804694" </w:instrText>
      </w:r>
      <w:r>
        <w:fldChar w:fldCharType="separate"/>
      </w:r>
      <w:r>
        <w:rPr>
          <w:rStyle w:val="23"/>
        </w:rPr>
        <w:t>3.5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盒模型</w:t>
      </w:r>
      <w:r>
        <w:tab/>
      </w:r>
      <w:r>
        <w:fldChar w:fldCharType="begin"/>
      </w:r>
      <w:r>
        <w:instrText xml:space="preserve"> PAGEREF _Toc444804694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"_Toc444804695" </w:instrText>
      </w:r>
      <w:r>
        <w:fldChar w:fldCharType="separate"/>
      </w:r>
      <w:r>
        <w:rPr>
          <w:rStyle w:val="23"/>
        </w:rPr>
        <w:t>3.6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背景</w:t>
      </w:r>
      <w:r>
        <w:tab/>
      </w:r>
      <w:r>
        <w:fldChar w:fldCharType="begin"/>
      </w:r>
      <w:r>
        <w:instrText xml:space="preserve"> PAGEREF _Toc444804695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"_Toc444804696" </w:instrText>
      </w:r>
      <w:r>
        <w:fldChar w:fldCharType="separate"/>
      </w:r>
      <w:r>
        <w:rPr>
          <w:rStyle w:val="23"/>
        </w:rPr>
        <w:t>3.7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渐变</w:t>
      </w:r>
      <w:r>
        <w:tab/>
      </w:r>
      <w:r>
        <w:fldChar w:fldCharType="begin"/>
      </w:r>
      <w:r>
        <w:instrText xml:space="preserve"> PAGEREF _Toc444804696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"_Toc444804697" </w:instrText>
      </w:r>
      <w:r>
        <w:fldChar w:fldCharType="separate"/>
      </w:r>
      <w:r>
        <w:rPr>
          <w:rStyle w:val="23"/>
        </w:rPr>
        <w:t>3.7.1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线性渐变</w:t>
      </w:r>
      <w:r>
        <w:tab/>
      </w:r>
      <w:r>
        <w:fldChar w:fldCharType="begin"/>
      </w:r>
      <w:r>
        <w:instrText xml:space="preserve"> PAGEREF _Toc444804697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"_Toc444804698" </w:instrText>
      </w:r>
      <w:r>
        <w:fldChar w:fldCharType="separate"/>
      </w:r>
      <w:r>
        <w:rPr>
          <w:rStyle w:val="23"/>
        </w:rPr>
        <w:t>3.7.2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径向渐变</w:t>
      </w:r>
      <w:r>
        <w:tab/>
      </w:r>
      <w:r>
        <w:fldChar w:fldCharType="begin"/>
      </w:r>
      <w:r>
        <w:instrText xml:space="preserve"> PAGEREF _Toc444804698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"_Toc444804699" </w:instrText>
      </w:r>
      <w:r>
        <w:fldChar w:fldCharType="separate"/>
      </w:r>
      <w:r>
        <w:rPr>
          <w:rStyle w:val="23"/>
        </w:rPr>
        <w:t>3.8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过渡</w:t>
      </w:r>
      <w:r>
        <w:tab/>
      </w:r>
      <w:r>
        <w:fldChar w:fldCharType="begin"/>
      </w:r>
      <w:r>
        <w:instrText xml:space="preserve"> PAGEREF _Toc444804699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"_Toc444804700" </w:instrText>
      </w:r>
      <w:r>
        <w:fldChar w:fldCharType="separate"/>
      </w:r>
      <w:r>
        <w:rPr>
          <w:rStyle w:val="23"/>
        </w:rPr>
        <w:t>3.9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</w:rPr>
        <w:t>2D</w:t>
      </w:r>
      <w:r>
        <w:rPr>
          <w:rStyle w:val="23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_Toc444804700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"_Toc444804701" </w:instrText>
      </w:r>
      <w:r>
        <w:fldChar w:fldCharType="separate"/>
      </w:r>
      <w:r>
        <w:rPr>
          <w:rStyle w:val="23"/>
        </w:rPr>
        <w:t>3.10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</w:rPr>
        <w:t>3D</w:t>
      </w:r>
      <w:r>
        <w:rPr>
          <w:rStyle w:val="23"/>
          <w:rFonts w:hint="eastAsia"/>
        </w:rPr>
        <w:t>转换</w:t>
      </w:r>
      <w:r>
        <w:tab/>
      </w:r>
      <w:r>
        <w:fldChar w:fldCharType="begin"/>
      </w:r>
      <w:r>
        <w:instrText xml:space="preserve"> PAGEREF _Toc444804701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"_Toc444804702" </w:instrText>
      </w:r>
      <w:r>
        <w:fldChar w:fldCharType="separate"/>
      </w:r>
      <w:r>
        <w:rPr>
          <w:rStyle w:val="23"/>
        </w:rPr>
        <w:t>3.11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动画</w:t>
      </w:r>
      <w:r>
        <w:tab/>
      </w:r>
      <w:r>
        <w:fldChar w:fldCharType="begin"/>
      </w:r>
      <w:r>
        <w:instrText xml:space="preserve"> PAGEREF _Toc444804702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"_Toc444804703" </w:instrText>
      </w:r>
      <w:r>
        <w:fldChar w:fldCharType="separate"/>
      </w:r>
      <w:r>
        <w:rPr>
          <w:rStyle w:val="23"/>
        </w:rPr>
        <w:t>3.12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伸缩布局</w:t>
      </w:r>
      <w:r>
        <w:tab/>
      </w:r>
      <w:r>
        <w:fldChar w:fldCharType="begin"/>
      </w:r>
      <w:r>
        <w:instrText xml:space="preserve"> PAGEREF _Toc444804703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"_Toc444804704" </w:instrText>
      </w:r>
      <w:r>
        <w:fldChar w:fldCharType="separate"/>
      </w:r>
      <w:r>
        <w:rPr>
          <w:rStyle w:val="23"/>
        </w:rPr>
        <w:t>3.13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多列布局</w:t>
      </w:r>
      <w:r>
        <w:tab/>
      </w:r>
      <w:r>
        <w:fldChar w:fldCharType="begin"/>
      </w:r>
      <w:r>
        <w:instrText xml:space="preserve"> PAGEREF _Toc444804704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"_Toc444804705"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第4章</w:t>
      </w:r>
      <w:r>
        <w:rPr>
          <w:rStyle w:val="23"/>
        </w:rPr>
        <w:t xml:space="preserve"> Web</w:t>
      </w:r>
      <w:r>
        <w:rPr>
          <w:rStyle w:val="23"/>
          <w:rFonts w:hint="eastAsia" w:ascii="黑体" w:hAnsi="黑体" w:eastAsia="黑体"/>
        </w:rPr>
        <w:t>字体</w:t>
      </w:r>
      <w:r>
        <w:tab/>
      </w:r>
      <w:r>
        <w:fldChar w:fldCharType="begin"/>
      </w:r>
      <w:r>
        <w:instrText xml:space="preserve"> PAGEREF _Toc444804705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"_Toc444804706" </w:instrText>
      </w:r>
      <w:r>
        <w:fldChar w:fldCharType="separate"/>
      </w:r>
      <w:r>
        <w:rPr>
          <w:rStyle w:val="23"/>
        </w:rPr>
        <w:t>4.1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字体格式</w:t>
      </w:r>
      <w:r>
        <w:tab/>
      </w:r>
      <w:r>
        <w:fldChar w:fldCharType="begin"/>
      </w:r>
      <w:r>
        <w:instrText xml:space="preserve"> PAGEREF _Toc444804706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"_Toc444804707" </w:instrText>
      </w:r>
      <w:r>
        <w:fldChar w:fldCharType="separate"/>
      </w:r>
      <w:r>
        <w:rPr>
          <w:rStyle w:val="23"/>
        </w:rPr>
        <w:t>4.2</w:t>
      </w:r>
      <w:r>
        <w:rPr>
          <w:rFonts w:cs="Times New Roman"/>
          <w:kern w:val="2"/>
          <w:sz w:val="21"/>
          <w:szCs w:val="24"/>
        </w:rPr>
        <w:tab/>
      </w:r>
      <w:r>
        <w:rPr>
          <w:rStyle w:val="23"/>
          <w:rFonts w:hint="eastAsia"/>
        </w:rPr>
        <w:t>字体图标</w:t>
      </w:r>
      <w:r>
        <w:tab/>
      </w:r>
      <w:r>
        <w:fldChar w:fldCharType="begin"/>
      </w:r>
      <w:r>
        <w:instrText xml:space="preserve"> PAGEREF _Toc444804707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"_Toc444804708"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第5章</w:t>
      </w:r>
      <w:r>
        <w:rPr>
          <w:rStyle w:val="23"/>
          <w:rFonts w:hint="eastAsia"/>
        </w:rPr>
        <w:t xml:space="preserve"> 兼容性</w:t>
      </w:r>
      <w:r>
        <w:tab/>
      </w:r>
      <w:r>
        <w:fldChar w:fldCharType="begin"/>
      </w:r>
      <w:r>
        <w:instrText xml:space="preserve"> PAGEREF _Toc444804708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fldChar w:fldCharType="begin"/>
      </w:r>
      <w:r>
        <w:instrText xml:space="preserve"> HYPERLINK \l "_Toc444804709" </w:instrText>
      </w:r>
      <w:r>
        <w:fldChar w:fldCharType="separate"/>
      </w:r>
      <w:r>
        <w:rPr>
          <w:rStyle w:val="23"/>
          <w:rFonts w:hint="eastAsia" w:ascii="黑体" w:hAnsi="黑体" w:eastAsia="黑体"/>
        </w:rPr>
        <w:t>第6章</w:t>
      </w:r>
      <w:r>
        <w:rPr>
          <w:rStyle w:val="23"/>
          <w:rFonts w:hint="eastAsia"/>
        </w:rPr>
        <w:t xml:space="preserve"> 高级应用</w:t>
      </w:r>
      <w:r>
        <w:tab/>
      </w:r>
      <w:r>
        <w:fldChar w:fldCharType="begin"/>
      </w:r>
      <w:r>
        <w:instrText xml:space="preserve"> PAGEREF _Toc444804709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ind w:left="560" w:firstLine="0" w:firstLineChars="0"/>
      </w:pPr>
      <w:r>
        <w:rPr>
          <w:rFonts w:hint="eastAsia" w:ascii="黑体" w:hAnsi="黑体" w:eastAsia="黑体"/>
        </w:rPr>
        <w:fldChar w:fldCharType="end"/>
      </w: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2"/>
        <w:rPr>
          <w:rFonts w:ascii="黑体" w:hAnsi="黑体" w:eastAsia="黑体"/>
        </w:rPr>
      </w:pPr>
      <w:bookmarkStart w:id="11" w:name="_Toc444804677"/>
      <w:r>
        <w:rPr>
          <w:rFonts w:ascii="黑体" w:hAnsi="黑体" w:eastAsia="黑体"/>
        </w:rPr>
        <w:t>CSS3</w:t>
      </w:r>
      <w:r>
        <w:rPr>
          <w:rFonts w:hint="eastAsia" w:ascii="黑体" w:hAnsi="黑体" w:eastAsia="黑体"/>
        </w:rPr>
        <w:t>简介</w:t>
      </w:r>
      <w:bookmarkEnd w:id="11"/>
    </w:p>
    <w:p>
      <w:pPr>
        <w:ind w:firstLine="560"/>
      </w:pPr>
      <w:r>
        <w:rPr>
          <w:rFonts w:hint="eastAsia"/>
        </w:rPr>
        <w:t>如同人类的的进化一样，CSS3是CSS2的“进化”版本，在CSS2基础上，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 弥补了CSS2的众多不足之处，使得Web开发变得更为高效和便捷。</w:t>
      </w:r>
    </w:p>
    <w:p>
      <w:pPr>
        <w:pStyle w:val="3"/>
        <w:numPr>
          <w:ilvl w:val="1"/>
          <w:numId w:val="1"/>
        </w:numPr>
      </w:pPr>
      <w:bookmarkStart w:id="12" w:name="_Toc444804678"/>
      <w:r>
        <w:rPr>
          <w:rFonts w:hint="eastAsia"/>
        </w:rPr>
        <w:t>CSS3的现状</w:t>
      </w:r>
      <w:bookmarkEnd w:id="12"/>
    </w:p>
    <w:p>
      <w:pPr>
        <w:ind w:firstLine="560"/>
      </w:pPr>
      <w:r>
        <w:rPr>
          <w:rFonts w:hint="eastAsia"/>
        </w:rPr>
        <w:t>1、浏览器支持程度差，需要添加</w:t>
      </w:r>
      <w:r>
        <w:rPr>
          <w:rFonts w:hint="eastAsia"/>
          <w:color w:val="FF0000"/>
        </w:rPr>
        <w:t>私有前缀</w:t>
      </w:r>
    </w:p>
    <w:p>
      <w:pPr>
        <w:ind w:firstLine="560"/>
      </w:pPr>
      <w:r>
        <w:rPr>
          <w:rFonts w:hint="eastAsia"/>
        </w:rPr>
        <w:t>2、移动端支持优于PC端</w:t>
      </w:r>
    </w:p>
    <w:p>
      <w:pPr>
        <w:ind w:firstLine="560"/>
      </w:pPr>
      <w:r>
        <w:rPr>
          <w:rFonts w:hint="eastAsia"/>
        </w:rPr>
        <w:t>3、不断改进中</w:t>
      </w:r>
    </w:p>
    <w:p>
      <w:pPr>
        <w:ind w:firstLine="560"/>
      </w:pPr>
      <w:r>
        <w:rPr>
          <w:rFonts w:hint="eastAsia"/>
        </w:rPr>
        <w:t>4、应用相对广泛</w:t>
      </w:r>
    </w:p>
    <w:p>
      <w:pPr>
        <w:pStyle w:val="3"/>
        <w:numPr>
          <w:ilvl w:val="1"/>
          <w:numId w:val="1"/>
        </w:numPr>
      </w:pPr>
      <w:bookmarkStart w:id="13" w:name="_Toc444804679"/>
      <w:r>
        <w:rPr>
          <w:rFonts w:hint="eastAsia"/>
        </w:rPr>
        <w:t>如何对待</w:t>
      </w:r>
      <w:bookmarkEnd w:id="13"/>
    </w:p>
    <w:p>
      <w:pPr>
        <w:ind w:firstLine="560"/>
      </w:pPr>
      <w:r>
        <w:rPr>
          <w:rFonts w:hint="eastAsia"/>
        </w:rPr>
        <w:t>1、坚持</w:t>
      </w:r>
      <w:r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>
      <w:pPr>
        <w:ind w:firstLine="560"/>
      </w:pPr>
      <w:r>
        <w:rPr>
          <w:rFonts w:hint="eastAsia"/>
        </w:rPr>
        <w:t>2、考虑用户群体</w:t>
      </w:r>
    </w:p>
    <w:p>
      <w:pPr>
        <w:ind w:firstLine="560"/>
      </w:pPr>
      <w:r>
        <w:rPr>
          <w:rFonts w:hint="eastAsia"/>
        </w:rPr>
        <w:t>3、遵照产品的方案</w:t>
      </w:r>
    </w:p>
    <w:p>
      <w:pPr>
        <w:ind w:firstLine="560"/>
        <w:rPr>
          <w:color w:val="FF0000"/>
        </w:rPr>
      </w:pPr>
      <w:r>
        <w:rPr>
          <w:rFonts w:hint="eastAsia"/>
        </w:rPr>
        <w:t>4、</w:t>
      </w:r>
      <w:r>
        <w:rPr>
          <w:rFonts w:hint="eastAsia"/>
          <w:color w:val="FF0000"/>
        </w:rPr>
        <w:t>听Boss的</w:t>
      </w:r>
    </w:p>
    <w:p>
      <w:pPr>
        <w:pStyle w:val="2"/>
        <w:rPr>
          <w:rFonts w:ascii="黑体" w:hAnsi="黑体" w:eastAsia="黑体"/>
        </w:rPr>
      </w:pPr>
      <w:bookmarkStart w:id="14" w:name="_Toc444804680"/>
      <w:r>
        <w:rPr>
          <w:rFonts w:hint="eastAsia" w:ascii="黑体" w:hAnsi="黑体" w:eastAsia="黑体"/>
        </w:rPr>
        <w:t>准备工作</w:t>
      </w:r>
      <w:bookmarkEnd w:id="14"/>
    </w:p>
    <w:p>
      <w:pPr>
        <w:pStyle w:val="3"/>
        <w:numPr>
          <w:ilvl w:val="1"/>
          <w:numId w:val="1"/>
        </w:numPr>
      </w:pPr>
      <w:bookmarkStart w:id="15" w:name="_Toc444804681"/>
      <w:r>
        <w:rPr>
          <w:rFonts w:hint="eastAsia"/>
        </w:rPr>
        <w:t>统一环境</w:t>
      </w:r>
      <w:bookmarkEnd w:id="15"/>
    </w:p>
    <w:p>
      <w:pPr>
        <w:ind w:firstLine="560"/>
      </w:pPr>
      <w:r>
        <w:rPr>
          <w:rFonts w:hint="eastAsia"/>
        </w:rPr>
        <w:t>由于CSS3兼容性问题的普遍存在，为了避免因兼容性带来的干扰，我们约定统一的环境，以保证学习的效率，在最后会单独说明兼容性的问题。</w:t>
      </w:r>
    </w:p>
    <w:p>
      <w:pPr>
        <w:ind w:firstLine="560"/>
      </w:pPr>
      <w:r>
        <w:rPr>
          <w:rFonts w:hint="eastAsia"/>
        </w:rPr>
        <w:t>1、Chrome浏览器 version 46+</w:t>
      </w:r>
    </w:p>
    <w:p>
      <w:pPr>
        <w:ind w:firstLine="560"/>
      </w:pPr>
      <w:r>
        <w:rPr>
          <w:rFonts w:hint="eastAsia"/>
        </w:rPr>
        <w:t>2、Firefox浏览器 firefox 42+</w:t>
      </w:r>
    </w:p>
    <w:p>
      <w:pPr>
        <w:ind w:firstLine="560"/>
      </w:pPr>
      <w:r>
        <w:rPr>
          <w:rFonts w:hint="eastAsia"/>
        </w:rPr>
        <w:t>3、PhotoShop CS6</w:t>
      </w:r>
      <w:r>
        <w:rPr>
          <w:rFonts w:hint="eastAsia"/>
          <w:color w:val="FF0000"/>
        </w:rPr>
        <w:t>（建议）</w:t>
      </w:r>
    </w:p>
    <w:p>
      <w:pPr>
        <w:pStyle w:val="3"/>
        <w:numPr>
          <w:ilvl w:val="1"/>
          <w:numId w:val="2"/>
        </w:numPr>
        <w:rPr>
          <w:color w:val="FF0000"/>
        </w:rPr>
      </w:pPr>
      <w:bookmarkStart w:id="16" w:name="_Toc444804682"/>
      <w:r>
        <w:rPr>
          <w:rFonts w:hint="eastAsia"/>
          <w:color w:val="FF0000"/>
        </w:rPr>
        <w:t>如何使用手册</w:t>
      </w:r>
      <w:bookmarkEnd w:id="16"/>
    </w:p>
    <w:p>
      <w:pPr>
        <w:ind w:firstLine="0" w:firstLineChars="0"/>
      </w:pPr>
      <w:r>
        <w:rPr>
          <w:rFonts w:hint="eastAsia"/>
        </w:rPr>
        <w:t>学会使用工具，可以让我们事半功倍。</w:t>
      </w:r>
    </w:p>
    <w:tbl>
      <w:tblPr>
        <w:tblStyle w:val="26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648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元字符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[]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全部可选项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padding: [&lt;length&gt; | &lt;percentage&gt;]{1, 4}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||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并列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|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多选一</w:t>
            </w:r>
          </w:p>
        </w:tc>
        <w:tc>
          <w:tcPr>
            <w:tcW w:w="64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position: static | relative | absolute | fixed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?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0个或1个</w:t>
            </w:r>
          </w:p>
        </w:tc>
        <w:tc>
          <w:tcPr>
            <w:tcW w:w="6484" w:type="dxa"/>
            <w:vMerge w:val="restart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box-shadow: none | &lt;shadow&gt;[, &lt;shadow&gt;]*</w:t>
            </w:r>
          </w:p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 xml:space="preserve">&lt;shadow&gt;: </w:t>
            </w:r>
            <w:r>
              <w:t xml:space="preserve">inset? </w:t>
            </w:r>
            <w:r>
              <w:rPr>
                <w:rFonts w:hint="eastAsia"/>
              </w:rPr>
              <w:t>&amp;&amp;</w:t>
            </w:r>
            <w:r>
              <w:t xml:space="preserve"> &lt;length&gt;{2,</w:t>
            </w:r>
            <w:r>
              <w:rPr>
                <w:rFonts w:hint="eastAsia"/>
              </w:rPr>
              <w:t xml:space="preserve"> </w:t>
            </w:r>
            <w:r>
              <w:t>4} &amp;&amp; &lt;color&gt;?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*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0个或多个</w:t>
            </w:r>
          </w:p>
        </w:tc>
        <w:tc>
          <w:tcPr>
            <w:tcW w:w="6484" w:type="dxa"/>
            <w:vMerge w:val="continue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{}</w:t>
            </w:r>
          </w:p>
        </w:tc>
        <w:tc>
          <w:tcPr>
            <w:tcW w:w="19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 w:val="continue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</w:tr>
    </w:tbl>
    <w:p>
      <w:pPr>
        <w:ind w:firstLine="0" w:firstLineChars="0"/>
        <w:rPr>
          <w:color w:val="FF0000"/>
        </w:rPr>
      </w:pPr>
      <w:r>
        <w:rPr>
          <w:rFonts w:hint="eastAsia"/>
          <w:color w:val="FF0000"/>
        </w:rPr>
        <w:t>学会查看手册，培养自主学习能力。</w:t>
      </w:r>
    </w:p>
    <w:p>
      <w:pPr>
        <w:pStyle w:val="2"/>
        <w:rPr>
          <w:rFonts w:ascii="黑体" w:hAnsi="黑体" w:eastAsia="黑体"/>
        </w:rPr>
      </w:pPr>
      <w:bookmarkStart w:id="17" w:name="_Toc444804683"/>
      <w:r>
        <w:rPr>
          <w:rFonts w:hint="eastAsia" w:ascii="黑体" w:hAnsi="黑体" w:eastAsia="黑体"/>
        </w:rPr>
        <w:t>基础知识</w:t>
      </w:r>
      <w:bookmarkEnd w:id="17"/>
    </w:p>
    <w:p>
      <w:pPr>
        <w:pStyle w:val="3"/>
        <w:numPr>
          <w:ilvl w:val="1"/>
          <w:numId w:val="1"/>
        </w:numPr>
        <w:rPr>
          <w:color w:val="FF0000"/>
        </w:rPr>
      </w:pPr>
      <w:bookmarkStart w:id="18" w:name="_Toc444804684"/>
      <w:r>
        <w:rPr>
          <w:rFonts w:hint="eastAsia"/>
          <w:color w:val="FF0000"/>
        </w:rPr>
        <w:t>选择器</w:t>
      </w:r>
      <w:bookmarkEnd w:id="18"/>
    </w:p>
    <w:p>
      <w:pPr>
        <w:ind w:firstLine="560"/>
      </w:pPr>
      <w:r>
        <w:rPr>
          <w:rFonts w:hint="eastAsia"/>
        </w:rPr>
        <w:t>CSS3新增了许多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。CSS3选择器与jQuery中所提供的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>
      <w:pPr>
        <w:pStyle w:val="4"/>
        <w:numPr>
          <w:ilvl w:val="2"/>
          <w:numId w:val="1"/>
        </w:numPr>
        <w:rPr>
          <w:color w:val="FFC000"/>
        </w:rPr>
      </w:pPr>
      <w:bookmarkStart w:id="19" w:name="_Toc444804685"/>
      <w:r>
        <w:rPr>
          <w:rFonts w:hint="eastAsia"/>
          <w:color w:val="FFC000"/>
        </w:rPr>
        <w:t>属性</w:t>
      </w:r>
      <w:bookmarkEnd w:id="19"/>
    </w:p>
    <w:p>
      <w:pPr>
        <w:ind w:firstLine="0" w:firstLineChars="0"/>
      </w:pPr>
      <w:r>
        <w:rPr>
          <w:rFonts w:hint="eastAsia"/>
        </w:rPr>
        <w:t>其特点是通过</w:t>
      </w:r>
      <w:r>
        <w:rPr>
          <w:rFonts w:hint="eastAsia"/>
          <w:color w:val="FF0000"/>
        </w:rPr>
        <w:t>属性</w:t>
      </w:r>
      <w:r>
        <w:rPr>
          <w:rFonts w:hint="eastAsia"/>
        </w:rPr>
        <w:t>来选择元素，具体有以下5种形式：</w:t>
      </w:r>
    </w:p>
    <w:tbl>
      <w:tblPr>
        <w:tblStyle w:val="26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10"/>
        <w:gridCol w:w="563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选择器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存在attr属性即可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  <w:color w:val="FF0000"/>
              </w:rPr>
              <w:t>完全等于</w:t>
            </w:r>
            <w:r>
              <w:rPr>
                <w:rFonts w:hint="eastAsia"/>
              </w:rPr>
              <w:t>val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E[attr*=val]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任意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E[attr^=val]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开始</w:t>
            </w:r>
            <w:r>
              <w:rPr>
                <w:rFonts w:hint="eastAsia"/>
              </w:rPr>
              <w:t>”位置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E[attr$=val]</w:t>
            </w:r>
          </w:p>
        </w:tc>
        <w:tc>
          <w:tcPr>
            <w:tcW w:w="24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563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属性值里包含val字符并且在“</w:t>
            </w:r>
            <w:r>
              <w:rPr>
                <w:rFonts w:hint="eastAsia"/>
                <w:color w:val="FF0000"/>
              </w:rPr>
              <w:t>结束</w:t>
            </w:r>
            <w:r>
              <w:rPr>
                <w:rFonts w:hint="eastAsia"/>
              </w:rPr>
              <w:t>”位置</w:t>
            </w:r>
          </w:p>
        </w:tc>
      </w:tr>
    </w:tbl>
    <w:p>
      <w:pPr>
        <w:ind w:firstLine="0" w:firstLineChars="0"/>
        <w:rPr>
          <w:color w:val="92D050"/>
        </w:rPr>
      </w:pPr>
      <w:r>
        <w:rPr>
          <w:rFonts w:hint="eastAsia"/>
          <w:color w:val="92D050"/>
        </w:rPr>
        <w:t>见代码示例01 选择器-属性.html</w:t>
      </w:r>
    </w:p>
    <w:p>
      <w:pPr>
        <w:pStyle w:val="4"/>
        <w:numPr>
          <w:ilvl w:val="2"/>
          <w:numId w:val="1"/>
        </w:numPr>
        <w:rPr>
          <w:color w:val="FF0000"/>
        </w:rPr>
      </w:pPr>
      <w:bookmarkStart w:id="20" w:name="_Toc444804686"/>
      <w:r>
        <w:rPr>
          <w:rFonts w:hint="eastAsia"/>
          <w:color w:val="FF0000"/>
        </w:rPr>
        <w:t>伪类</w:t>
      </w:r>
      <w:bookmarkEnd w:id="20"/>
    </w:p>
    <w:p>
      <w:pPr>
        <w:ind w:firstLine="560"/>
      </w:pPr>
      <w:r>
        <w:rPr>
          <w:rFonts w:hint="eastAsia"/>
        </w:rPr>
        <w:t>除了以前学过的:link、:active、:visited、:hover，CSS3又新增了其它的伪类选择器。</w:t>
      </w:r>
    </w:p>
    <w:p>
      <w:pPr>
        <w:ind w:firstLine="566" w:firstLineChars="202"/>
      </w:pPr>
      <w:r>
        <w:rPr>
          <w:rFonts w:hint="eastAsia"/>
        </w:rPr>
        <w:t>1</w:t>
      </w:r>
      <w:r>
        <w:rPr>
          <w:rFonts w:hint="eastAsia"/>
          <w:color w:val="FF0000"/>
        </w:rPr>
        <w:t>、结构(位置)伪类</w:t>
      </w:r>
    </w:p>
    <w:p>
      <w:pPr>
        <w:ind w:firstLine="566" w:firstLineChars="202"/>
      </w:pPr>
      <w:r>
        <w:rPr>
          <w:rFonts w:hint="eastAsia"/>
        </w:rPr>
        <w:t>以某元素（E）相对于其父元素或兄弟元素的位置来获取无素；</w:t>
      </w:r>
    </w:p>
    <w:tbl>
      <w:tblPr>
        <w:tblStyle w:val="26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2755"/>
        <w:gridCol w:w="4510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选择器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示例</w:t>
            </w: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E:first-child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其父元素的第1个子元素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E:last-child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其父元素的最后1个子元素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E:nth-child(n)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其父元素的第n个子元素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E:nth-last-child(n)</w:t>
            </w:r>
          </w:p>
        </w:tc>
        <w:tc>
          <w:tcPr>
            <w:tcW w:w="2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</w:p>
        </w:tc>
        <w:tc>
          <w:tcPr>
            <w:tcW w:w="45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其父元素的第n个子元素（倒着数）</w:t>
            </w:r>
          </w:p>
        </w:tc>
      </w:tr>
    </w:tbl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 xml:space="preserve">n遵循线性变化，其取值0、1、2、3、4、... </w:t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n可是多种形式：nth-child(2n+0)、nth-child(2n+1)、nth-child(-1n+3)等；</w:t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注：指E元素的父元素，并对应位置的子元素必须是E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选择器-伪类.html</w:t>
      </w:r>
    </w:p>
    <w:p>
      <w:pPr>
        <w:ind w:firstLine="560"/>
      </w:pPr>
      <w:r>
        <w:rPr>
          <w:rFonts w:hint="eastAsia"/>
        </w:rPr>
        <w:t>2、空伪类</w:t>
      </w:r>
    </w:p>
    <w:p>
      <w:pPr>
        <w:ind w:firstLine="560"/>
      </w:pPr>
      <w:r>
        <w:rPr>
          <w:rFonts w:hint="eastAsia"/>
        </w:rPr>
        <w:t>E:empty 选中没有任何子节点的E元素；（使用不是非常广泛）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见代码示例03 选择器-伪类empty.html</w:t>
      </w:r>
    </w:p>
    <w:p>
      <w:pPr>
        <w:ind w:firstLine="560"/>
      </w:pPr>
      <w:r>
        <w:rPr>
          <w:rFonts w:hint="eastAsia"/>
        </w:rPr>
        <w:t>3、目标伪类</w:t>
      </w:r>
    </w:p>
    <w:p>
      <w:pPr>
        <w:ind w:firstLine="560"/>
      </w:pPr>
      <w:r>
        <w:rPr>
          <w:rFonts w:hint="eastAsia"/>
        </w:rPr>
        <w:t>E:target 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选择器-伪类target.html</w:t>
      </w:r>
    </w:p>
    <w:p>
      <w:pPr>
        <w:ind w:firstLine="560"/>
      </w:pPr>
      <w:r>
        <w:rPr>
          <w:rFonts w:hint="eastAsia"/>
        </w:rPr>
        <w:t>4、排除伪类</w:t>
      </w:r>
    </w:p>
    <w:p>
      <w:pPr>
        <w:ind w:firstLine="560"/>
      </w:pPr>
      <w:r>
        <w:rPr>
          <w:rFonts w:hint="eastAsia"/>
        </w:rPr>
        <w:t>E:not(selector) 除selector（任意选择器）外的元素会被选中；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见代码示例05 选择器-伪类not.html</w:t>
      </w:r>
    </w:p>
    <w:p>
      <w:pPr>
        <w:pStyle w:val="4"/>
        <w:numPr>
          <w:ilvl w:val="2"/>
          <w:numId w:val="1"/>
        </w:numPr>
        <w:rPr>
          <w:color w:val="FF0000"/>
        </w:rPr>
      </w:pPr>
      <w:bookmarkStart w:id="21" w:name="_Toc444804687"/>
      <w:r>
        <w:rPr>
          <w:rFonts w:hint="eastAsia"/>
          <w:color w:val="FF0000"/>
        </w:rPr>
        <w:t>伪元素</w:t>
      </w:r>
      <w:bookmarkEnd w:id="21"/>
    </w:p>
    <w:p>
      <w:pPr>
        <w:ind w:firstLine="560"/>
      </w:pPr>
      <w:r>
        <w:rPr>
          <w:rFonts w:hint="eastAsia"/>
        </w:rPr>
        <w:t>1、E::first-letter文本的第一个单词或</w:t>
      </w:r>
      <w:r>
        <w:rPr>
          <w:rFonts w:hint="eastAsia"/>
          <w:color w:val="FF0000"/>
        </w:rPr>
        <w:t>字（如中文、日文、韩文等）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见代码示例07 选择器-伪元素first-letter.html</w:t>
      </w:r>
    </w:p>
    <w:p>
      <w:pPr>
        <w:ind w:firstLine="560"/>
      </w:pPr>
      <w:r>
        <w:rPr>
          <w:rFonts w:hint="eastAsia"/>
        </w:rPr>
        <w:t>2、E::first-line 文本第一行；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见代码示例07 选择器-伪元素first-line.html</w:t>
      </w:r>
    </w:p>
    <w:p>
      <w:pPr>
        <w:ind w:firstLine="560"/>
      </w:pPr>
      <w:r>
        <w:rPr>
          <w:rFonts w:hint="eastAsia"/>
        </w:rPr>
        <w:t>3、E::selection 可改变选中文本的样式；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见代码示例08 选择器-伪元素selection.html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4、E::before和E::after</w:t>
      </w:r>
    </w:p>
    <w:p>
      <w:pPr>
        <w:ind w:firstLine="560"/>
      </w:pPr>
      <w:r>
        <w:rPr>
          <w:rFonts w:hint="eastAsia"/>
        </w:rPr>
        <w:t>在E元素内部的开始位置和结束位创建一个元素，该元素为行内元素，且必须要结合content属性使用。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见代码示例09 选择器-伪元素before&amp;after.html</w:t>
      </w:r>
    </w:p>
    <w:p>
      <w:pPr>
        <w:ind w:firstLine="560"/>
      </w:pPr>
      <w:r>
        <w:rPr>
          <w:rFonts w:hint="eastAsia"/>
        </w:rPr>
        <w:t>E:after、E:before 在</w:t>
      </w:r>
      <w:r>
        <w:rPr>
          <w:rFonts w:hint="eastAsia"/>
          <w:color w:val="FF0000"/>
        </w:rPr>
        <w:t>旧版本</w:t>
      </w:r>
      <w:r>
        <w:rPr>
          <w:rFonts w:hint="eastAsia"/>
        </w:rPr>
        <w:t>里是伪元素，CSS3的规范里“:”用来表示伪类，“::”用来表示伪元素，但是在高版本浏览器下E:after、E:before会被自动识别为E::after、E::before，这样做的目的是用来做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E:after、E:before后面的练习中会反复用到，目前只需要有个大致了解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":" 与 "::" 区别在于区分伪类和伪元素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22" w:name="_Toc444804688"/>
      <w:r>
        <w:rPr>
          <w:rFonts w:hint="eastAsia"/>
          <w:color w:val="FFFF00"/>
        </w:rPr>
        <w:t>颜色</w:t>
      </w:r>
      <w:bookmarkEnd w:id="22"/>
    </w:p>
    <w:p>
      <w:pPr>
        <w:ind w:firstLine="560"/>
      </w:pPr>
      <w:r>
        <w:rPr>
          <w:rFonts w:hint="eastAsia"/>
        </w:rPr>
        <w:t>新增了</w:t>
      </w:r>
      <w:r>
        <w:rPr>
          <w:rFonts w:hint="eastAsia"/>
          <w:lang w:val="en-US" w:eastAsia="zh-CN"/>
        </w:rPr>
        <w:t>(重要)</w:t>
      </w:r>
      <w:r>
        <w:rPr>
          <w:rFonts w:hint="eastAsia"/>
        </w:rPr>
        <w:t>RGB</w:t>
      </w:r>
      <w:r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(不重要)</w:t>
      </w:r>
      <w:r>
        <w:rPr>
          <w:rFonts w:hint="eastAsia"/>
        </w:rPr>
        <w:t>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表示透明度通道，即可以设置颜色值的透明度，相较opacity，它们不具有继承性，即不会影响子元素的透明度。</w:t>
      </w:r>
    </w:p>
    <w:p>
      <w:pPr>
        <w:ind w:firstLine="560"/>
      </w:pPr>
      <w:r>
        <w:rPr>
          <w:rFonts w:hint="eastAsia"/>
        </w:rPr>
        <w:t>如下图所示为颜色表示方法：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39471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rgb-color-wheel-lg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  <w:color w:val="FF0000"/>
        </w:rPr>
        <w:t>R</w:t>
      </w:r>
      <w:r>
        <w:rPr>
          <w:rFonts w:hint="eastAsia"/>
        </w:rPr>
        <w:t>ed、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reen、</w:t>
      </w:r>
      <w:r>
        <w:rPr>
          <w:rFonts w:hint="eastAsia"/>
          <w:color w:val="FF0000"/>
        </w:rPr>
        <w:t>B</w:t>
      </w:r>
      <w:r>
        <w:rPr>
          <w:rFonts w:hint="eastAsia"/>
        </w:rPr>
        <w:t>lue、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lpha即RGBA</w:t>
      </w:r>
    </w:p>
    <w:p>
      <w:pPr>
        <w:ind w:firstLine="560"/>
      </w:pPr>
      <w:r>
        <w:rPr>
          <w:rFonts w:hint="eastAsia"/>
          <w:color w:val="FF0000"/>
        </w:rPr>
        <w:t>H</w:t>
      </w:r>
      <w:r>
        <w:rPr>
          <w:rFonts w:hint="eastAsia"/>
        </w:rPr>
        <w:t>ue、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lpha即HSLA</w:t>
      </w:r>
    </w:p>
    <w:p>
      <w:pPr>
        <w:ind w:firstLine="560"/>
      </w:pPr>
      <w:r>
        <w:rPr>
          <w:rFonts w:hint="eastAsia"/>
        </w:rPr>
        <w:t>不同的颜色表示方法其取值也不相同，具体如下：</w:t>
      </w:r>
    </w:p>
    <w:p>
      <w:pPr>
        <w:ind w:firstLine="560"/>
      </w:pPr>
      <w:r>
        <w:rPr>
          <w:rFonts w:hint="eastAsia"/>
        </w:rPr>
        <w:t>R、G、B 取值范围0~255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颜色-透明rgba.html</w:t>
      </w:r>
    </w:p>
    <w:p>
      <w:pPr>
        <w:ind w:firstLine="560"/>
      </w:pPr>
      <w:r>
        <w:rPr>
          <w:rFonts w:hint="eastAsia"/>
          <w:color w:val="FF0000"/>
        </w:rPr>
        <w:t>H 色调</w:t>
      </w:r>
      <w:r>
        <w:rPr>
          <w:rFonts w:hint="eastAsia"/>
        </w:rPr>
        <w:t xml:space="preserve"> 取值范围0~360，0/360表示红色、120表示绿色、240表示蓝色</w:t>
      </w:r>
    </w:p>
    <w:p>
      <w:pPr>
        <w:ind w:firstLine="560"/>
      </w:pPr>
      <w:r>
        <w:rPr>
          <w:rFonts w:hint="eastAsia"/>
          <w:color w:val="FF0000"/>
        </w:rPr>
        <w:t>S 饱和度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L 亮度</w:t>
      </w:r>
      <w:r>
        <w:rPr>
          <w:rFonts w:hint="eastAsia"/>
        </w:rPr>
        <w:t xml:space="preserve"> 取值范围0%~100%</w:t>
      </w:r>
    </w:p>
    <w:p>
      <w:pPr>
        <w:ind w:firstLine="560"/>
      </w:pPr>
      <w:r>
        <w:rPr>
          <w:rFonts w:hint="eastAsia"/>
          <w:color w:val="FF0000"/>
        </w:rPr>
        <w:t>A 透明度</w:t>
      </w:r>
      <w:r>
        <w:rPr>
          <w:rFonts w:hint="eastAsia"/>
        </w:rPr>
        <w:t xml:space="preserve"> 取值范围0~1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颜色-透明hsla.html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RGBA、HSLA可应用于所有使用颜色的地方。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>
      <w:pPr>
        <w:ind w:firstLine="560"/>
      </w:pPr>
      <w:r>
        <w:rPr>
          <w:rFonts w:hint="eastAsia"/>
        </w:rPr>
        <w:t>关于CSS透明度：</w:t>
      </w:r>
    </w:p>
    <w:p>
      <w:pPr>
        <w:ind w:firstLine="560"/>
      </w:pPr>
      <w:r>
        <w:rPr>
          <w:rFonts w:hint="eastAsia"/>
        </w:rPr>
        <w:t>1、opacity只能针对整个盒子设置透明度，子盒子及内容会继承父盒子的透明度；</w:t>
      </w:r>
    </w:p>
    <w:p>
      <w:pPr>
        <w:ind w:firstLine="560"/>
      </w:pPr>
      <w:r>
        <w:rPr>
          <w:rFonts w:hint="eastAsia"/>
        </w:rPr>
        <w:t>2 、transparent 不可调节透明度，始终完全透明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23" w:name="_Toc444804689"/>
      <w:r>
        <w:rPr>
          <w:rFonts w:hint="eastAsia"/>
          <w:color w:val="FFFF00"/>
        </w:rPr>
        <w:t>文本</w:t>
      </w:r>
      <w:bookmarkEnd w:id="23"/>
    </w:p>
    <w:p>
      <w:pPr>
        <w:ind w:firstLine="560"/>
      </w:pPr>
      <w:r>
        <w:rPr>
          <w:rFonts w:hint="eastAsia"/>
        </w:rPr>
        <w:t>text-shadow，可分别设置偏移量、模糊度、颜色（可设透明度）。</w:t>
      </w:r>
    </w:p>
    <w:p>
      <w:pPr>
        <w:ind w:firstLine="560"/>
      </w:pPr>
      <w:r>
        <w:rPr>
          <w:rFonts w:hint="eastAsia"/>
        </w:rPr>
        <w:t>如：text-shadow: 2px 2px 2px #CCC;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文本-阴影text-shadow.html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4" w:name="_Toc444804694"/>
      <w:r>
        <w:rPr>
          <w:rFonts w:hint="eastAsia"/>
          <w:color w:val="FF0000"/>
        </w:rPr>
        <w:t>盒模型</w:t>
      </w:r>
      <w:bookmarkEnd w:id="24"/>
    </w:p>
    <w:p>
      <w:pPr>
        <w:ind w:firstLine="560"/>
      </w:pPr>
      <w:r>
        <w:rPr>
          <w:rFonts w:hint="eastAsia"/>
        </w:rPr>
        <w:t>CSS3中可以通过box-sizing 来指定盒模型，即可指定为content-box、border-box，这样我们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>
      <w:pPr>
        <w:ind w:firstLine="560"/>
      </w:pPr>
      <w:r>
        <w:rPr>
          <w:rFonts w:hint="eastAsia"/>
        </w:rPr>
        <w:t>可以分成两种情况：</w:t>
      </w:r>
    </w:p>
    <w:p>
      <w:pPr>
        <w:ind w:firstLine="560"/>
      </w:pPr>
      <w:r>
        <w:rPr>
          <w:rFonts w:hint="eastAsia"/>
        </w:rPr>
        <w:t>1、box-sizing: border-box  盒子大小为 width</w:t>
      </w:r>
    </w:p>
    <w:p>
      <w:pPr>
        <w:ind w:firstLine="560"/>
      </w:pPr>
      <w:r>
        <w:rPr>
          <w:rFonts w:hint="eastAsia"/>
        </w:rPr>
        <w:t>2、box-sizing: content-box  盒子大小为 width + padding + border</w:t>
      </w:r>
    </w:p>
    <w:p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>
        <w:rPr>
          <w:rFonts w:hint="eastAsia"/>
          <w:b/>
          <w:color w:val="008000"/>
        </w:rPr>
        <w:t>width指的是CSS属性里设置的width: length，</w:t>
      </w:r>
      <w:r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>
      <w:pPr>
        <w:ind w:firstLine="562"/>
        <w:rPr>
          <w:b/>
          <w:color w:val="92D050"/>
        </w:rPr>
      </w:pPr>
      <w:r>
        <w:rPr>
          <w:rFonts w:hint="eastAsia"/>
          <w:b/>
          <w:color w:val="92D050"/>
        </w:rPr>
        <w:t>见代码示例01 盒模型.html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5" w:name="_Toc444804690"/>
      <w:r>
        <w:rPr>
          <w:rFonts w:hint="eastAsia"/>
          <w:color w:val="FF0000"/>
        </w:rPr>
        <w:t>边框</w:t>
      </w:r>
      <w:bookmarkEnd w:id="25"/>
    </w:p>
    <w:p>
      <w:pPr>
        <w:ind w:firstLine="560"/>
      </w:pPr>
      <w:r>
        <w:rPr>
          <w:rFonts w:hint="eastAsia"/>
        </w:rPr>
        <w:t>其中</w:t>
      </w:r>
      <w:r>
        <w:rPr>
          <w:rFonts w:hint="eastAsia"/>
          <w:color w:val="FF0000"/>
        </w:rPr>
        <w:t>边框圆角</w:t>
      </w:r>
      <w:r>
        <w:rPr>
          <w:rFonts w:hint="eastAsia"/>
        </w:rPr>
        <w:t>、</w:t>
      </w:r>
      <w:r>
        <w:rPr>
          <w:rFonts w:hint="eastAsia"/>
          <w:color w:val="FF0000"/>
        </w:rPr>
        <w:t>边框阴影</w:t>
      </w:r>
      <w:r>
        <w:rPr>
          <w:rFonts w:hint="eastAsia"/>
        </w:rPr>
        <w:t>属性，</w:t>
      </w:r>
      <w:r>
        <w:rPr>
          <w:rFonts w:hint="eastAsia"/>
          <w:color w:val="FF0000"/>
        </w:rPr>
        <w:t>应用十分广泛</w:t>
      </w:r>
      <w:r>
        <w:rPr>
          <w:rFonts w:hint="eastAsia"/>
        </w:rPr>
        <w:t>，兼容性也相对较好，具有符合渐进增强原则的特征，我们需要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1"/>
        </w:numPr>
        <w:rPr>
          <w:color w:val="FF0000"/>
        </w:rPr>
      </w:pPr>
      <w:bookmarkStart w:id="26" w:name="_Toc444804691"/>
      <w:bookmarkStart w:id="53" w:name="_GoBack"/>
      <w:bookmarkEnd w:id="53"/>
      <w:r>
        <w:rPr>
          <w:rFonts w:hint="eastAsia"/>
          <w:color w:val="FF0000"/>
        </w:rPr>
        <w:t>边框圆角</w:t>
      </w:r>
      <w:bookmarkEnd w:id="26"/>
    </w:p>
    <w:p>
      <w:pPr>
        <w:ind w:firstLine="560"/>
      </w:pPr>
      <w:r>
        <w:rPr>
          <w:rFonts w:hint="eastAsia"/>
        </w:rPr>
        <w:t>border-radius</w:t>
      </w:r>
    </w:p>
    <w:p>
      <w:pPr>
        <w:ind w:firstLine="560"/>
      </w:pPr>
      <w:r>
        <w:rPr>
          <w:rFonts w:hint="eastAsia"/>
        </w:rPr>
        <w:t>圆角处理时，脑中要形成圆、圆心、横轴、纵轴的概念，</w:t>
      </w:r>
      <w:r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。如下图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为了方便表述，我们将四个角标记成1、2、3、4，如2代表右上角，CSS里提供了border-radius来设置这些角横纵轴半径值。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边框-圆角border-radius.html</w:t>
      </w:r>
    </w:p>
    <w:p>
      <w:pPr>
        <w:ind w:firstLine="560"/>
      </w:pPr>
      <w:r>
        <w:rPr>
          <w:rFonts w:hint="eastAsia"/>
        </w:rPr>
        <w:t>分别设置横纵轴半径，以“/”进行分隔，遵循“1，2，3，4”规则，“/”前面的1~4个用来设置横轴半径（分别对应横轴1、2、3、4位置 ），“/”后面1~4个参数用来设置纵轴半径（分别对应纵轴1、2、3、4位置 ）。</w:t>
      </w:r>
    </w:p>
    <w:p>
      <w:pPr>
        <w:ind w:firstLine="560"/>
      </w:pPr>
      <w:r>
        <w:rPr>
          <w:rFonts w:hint="eastAsia"/>
        </w:rPr>
        <w:t>支持简写模式，具体如下：</w:t>
      </w:r>
    </w:p>
    <w:p>
      <w:pPr>
        <w:ind w:firstLine="560"/>
      </w:pPr>
      <w:r>
        <w:rPr>
          <w:rFonts w:hint="eastAsia"/>
        </w:rPr>
        <w:t>1、border-radius: 10px; 表示四个角的横纵轴半径都为10px；</w:t>
      </w:r>
    </w:p>
    <w:p>
      <w:pPr>
        <w:ind w:firstLine="560"/>
      </w:pPr>
      <w:r>
        <w:rPr>
          <w:rFonts w:hint="eastAsia"/>
        </w:rPr>
        <w:t>2、border-radius: 10px 5px; 表示1和3角横纵轴半径都为10px，2和4角横纵轴半径为5px；</w:t>
      </w:r>
    </w:p>
    <w:p>
      <w:pPr>
        <w:ind w:firstLine="560"/>
      </w:pPr>
      <w:r>
        <w:rPr>
          <w:rFonts w:hint="eastAsia"/>
        </w:rPr>
        <w:t>3、border-radius: 10px 5px 8px; 表示1角模纵轴半径都为10px，2和4角横纵轴半径都为8px，3角的横纵轴半径都为8px；</w:t>
      </w:r>
    </w:p>
    <w:p>
      <w:pPr>
        <w:ind w:firstLine="560"/>
      </w:pPr>
      <w:r>
        <w:rPr>
          <w:rFonts w:hint="eastAsia"/>
        </w:rPr>
        <w:t>4、border-radius: 10px 8px 6px 4px; 表示1角横纵轴半径都为10px，表示2角横纵轴半径都为8px，表示3角横纵轴半径都为6px，表示4角横纵轴半径都为6px；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边框-圆角-详解border-radius.html</w:t>
      </w:r>
    </w:p>
    <w:p>
      <w:pPr>
        <w:pStyle w:val="4"/>
        <w:numPr>
          <w:ilvl w:val="2"/>
          <w:numId w:val="1"/>
        </w:numPr>
        <w:rPr>
          <w:color w:val="FFFF00"/>
        </w:rPr>
      </w:pPr>
      <w:bookmarkStart w:id="27" w:name="_Toc444804692"/>
      <w:r>
        <w:rPr>
          <w:rFonts w:hint="eastAsia"/>
          <w:color w:val="FFFF00"/>
        </w:rPr>
        <w:t>边框阴影</w:t>
      </w:r>
      <w:bookmarkEnd w:id="27"/>
    </w:p>
    <w:p>
      <w:pPr>
        <w:ind w:firstLine="560"/>
      </w:pPr>
      <w:r>
        <w:rPr>
          <w:rFonts w:hint="eastAsia"/>
        </w:rPr>
        <w:t>box-shadow</w:t>
      </w:r>
    </w:p>
    <w:p>
      <w:pPr>
        <w:ind w:firstLine="560"/>
      </w:pPr>
      <w:r>
        <w:rPr>
          <w:rFonts w:hint="eastAsia"/>
        </w:rPr>
        <w:t>与文字阴影类似，可分别设置盒子阴影偏移量、模糊度、颜色（可设透明度）。</w:t>
      </w:r>
    </w:p>
    <w:p>
      <w:pPr>
        <w:ind w:firstLine="560"/>
      </w:pPr>
      <w:r>
        <w:rPr>
          <w:rFonts w:hint="eastAsia"/>
        </w:rPr>
        <w:t>如box-shadow: 5px 5px 5px #CCC</w:t>
      </w:r>
    </w:p>
    <w:p>
      <w:pPr>
        <w:ind w:firstLine="560"/>
      </w:pPr>
      <w:r>
        <w:rPr>
          <w:rFonts w:hint="eastAsia"/>
        </w:rPr>
        <w:t>1、水平偏移量 正值向右 负值向左；</w:t>
      </w:r>
    </w:p>
    <w:p>
      <w:pPr>
        <w:ind w:firstLine="560"/>
      </w:pPr>
      <w:r>
        <w:rPr>
          <w:rFonts w:hint="eastAsia"/>
        </w:rPr>
        <w:t>2、垂直偏移量 正值向下 负值向上；</w:t>
      </w:r>
    </w:p>
    <w:p>
      <w:pPr>
        <w:ind w:firstLine="560"/>
      </w:pPr>
      <w:r>
        <w:rPr>
          <w:rFonts w:hint="eastAsia"/>
        </w:rPr>
        <w:t>3、模糊度是不能为负值；</w:t>
      </w:r>
    </w:p>
    <w:p>
      <w:pPr>
        <w:ind w:firstLine="560"/>
      </w:pPr>
      <w:r>
        <w:rPr>
          <w:rFonts w:hint="eastAsia"/>
        </w:rPr>
        <w:t>4、inset可以设置内阴影；</w:t>
      </w:r>
    </w:p>
    <w:p>
      <w:pPr>
        <w:ind w:firstLine="560"/>
      </w:pPr>
      <w:r>
        <w:rPr>
          <w:rFonts w:hint="eastAsia"/>
          <w:color w:val="FF0000"/>
        </w:rPr>
        <w:t>注：设置边框阴影不会改变盒子的大小，即不会影响其兄弟元素的布局。可以设置多重边框阴影，实现更好的效果，增强立体感，</w:t>
      </w:r>
      <w:r>
        <w:rPr>
          <w:rFonts w:hint="eastAsia"/>
        </w:rPr>
        <w:t>符合渐进增强，实际开发中可以大胆使用。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边框-阴影box-shadow.html</w:t>
      </w:r>
    </w:p>
    <w:p>
      <w:pPr>
        <w:pStyle w:val="4"/>
        <w:numPr>
          <w:ilvl w:val="2"/>
          <w:numId w:val="1"/>
        </w:numPr>
        <w:rPr>
          <w:color w:val="FFFF00"/>
        </w:rPr>
      </w:pPr>
      <w:bookmarkStart w:id="28" w:name="_Toc444804693"/>
      <w:r>
        <w:rPr>
          <w:rFonts w:hint="eastAsia"/>
          <w:color w:val="FFFF00"/>
        </w:rPr>
        <w:t>边框图片</w:t>
      </w:r>
      <w:bookmarkEnd w:id="28"/>
    </w:p>
    <w:p>
      <w:pPr>
        <w:ind w:firstLine="560"/>
      </w:pPr>
      <w:r>
        <w:rPr>
          <w:rFonts w:hint="eastAsia"/>
        </w:rPr>
        <w:t>border-image</w:t>
      </w:r>
    </w:p>
    <w:p>
      <w:pPr>
        <w:ind w:firstLine="560"/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>
      <w:pPr>
        <w:ind w:firstLine="560"/>
      </w:pPr>
      <w:r>
        <w:drawing>
          <wp:inline distT="0" distB="0" distL="0" distR="0">
            <wp:extent cx="4772025" cy="2143125"/>
            <wp:effectExtent l="19050" t="0" r="9525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最少“4刀”便可以将一个图片切成9部分，“切割”完成后生成</w:t>
      </w:r>
      <w:r>
        <w:rPr>
          <w:rFonts w:hint="eastAsia"/>
          <w:color w:val="FF0000"/>
        </w:rPr>
        <w:t>虚拟</w:t>
      </w:r>
      <w:r>
        <w:rPr>
          <w:rFonts w:hint="eastAsia"/>
        </w:rPr>
        <w:t>的9块图形，如下图</w:t>
      </w:r>
    </w:p>
    <w:p>
      <w:pPr>
        <w:ind w:firstLine="566" w:firstLineChars="202"/>
      </w:pPr>
      <w:r>
        <w:rPr>
          <w:rFonts w:hint="eastAsia"/>
        </w:rPr>
        <w:drawing>
          <wp:inline distT="0" distB="0" distL="0" distR="0">
            <wp:extent cx="4762500" cy="2105025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border-image-jugongtu-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6" w:firstLineChars="202"/>
      </w:pPr>
      <w:r>
        <w:rPr>
          <w:rFonts w:hint="eastAsia"/>
        </w:rPr>
        <w:t>这时我们将一个盒子想象是由9部分组成的，分别是左上角、上边框、右上角、右边框、右下角、下边框、左下角、左边框、中间，那么浏览器会将切割好的9张虚拟图片分别对应到盒子的各个部分上。</w:t>
      </w:r>
    </w:p>
    <w:p>
      <w:pPr>
        <w:ind w:firstLine="560"/>
      </w:pPr>
      <w:r>
        <w:rPr>
          <w:rFonts w:hint="eastAsia"/>
        </w:rPr>
        <w:t>其中四个角</w:t>
      </w:r>
      <w:r>
        <w:rPr>
          <w:rFonts w:hint="eastAsia"/>
          <w:color w:val="FF0000"/>
        </w:rPr>
        <w:t>位置、形状</w:t>
      </w:r>
      <w:r>
        <w:rPr>
          <w:rFonts w:hint="eastAsia"/>
        </w:rPr>
        <w:t>保持不变，中心位置</w:t>
      </w:r>
      <w:r>
        <w:rPr>
          <w:rFonts w:hint="eastAsia"/>
          <w:color w:val="FF0000"/>
        </w:rPr>
        <w:t>水平垂直</w:t>
      </w:r>
      <w:r>
        <w:rPr>
          <w:rFonts w:hint="eastAsia"/>
        </w:rPr>
        <w:t>两个方向平铺或拉伸，如下图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171825" cy="2133600"/>
            <wp:effectExtent l="19050" t="0" r="9525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参数详解</w:t>
      </w:r>
    </w:p>
    <w:p>
      <w:pPr>
        <w:ind w:firstLine="562"/>
        <w:rPr>
          <w:b/>
        </w:rPr>
      </w:pPr>
      <w:r>
        <w:rPr>
          <w:rFonts w:hint="eastAsia"/>
          <w:b/>
        </w:rPr>
        <w:t>1、border-image-source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指定图片路径</w:t>
      </w:r>
    </w:p>
    <w:p>
      <w:pPr>
        <w:ind w:firstLine="562"/>
        <w:rPr>
          <w:b/>
        </w:rPr>
      </w:pPr>
      <w:r>
        <w:rPr>
          <w:rFonts w:hint="eastAsia"/>
          <w:b/>
        </w:rPr>
        <w:t>2、border-image-repeat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指定裁切好的虚拟图片的平铺方式</w:t>
      </w:r>
    </w:p>
    <w:p>
      <w:pPr>
        <w:ind w:firstLine="562"/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a)  round会自动调整尺寸，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3352800" cy="1914525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b)  repeat 单纯平铺,多余部分，会被“</w:t>
      </w:r>
      <w:r>
        <w:rPr>
          <w:rFonts w:hint="eastAsia"/>
          <w:color w:val="FF0000"/>
        </w:rPr>
        <w:t>裁切</w:t>
      </w:r>
      <w:r>
        <w:rPr>
          <w:rFonts w:hint="eastAsia"/>
        </w:rPr>
        <w:t>”而不能完整显示。</w:t>
      </w:r>
    </w:p>
    <w:p>
      <w:pPr>
        <w:ind w:firstLine="560"/>
        <w:rPr>
          <w:color w:val="C0C0C0"/>
        </w:rPr>
      </w:pPr>
      <w:r>
        <w:rPr>
          <w:rFonts w:hint="eastAsia"/>
          <w:color w:val="C0C0C0"/>
        </w:rPr>
        <w:drawing>
          <wp:inline distT="0" distB="0" distL="0" distR="0">
            <wp:extent cx="3400425" cy="2038350"/>
            <wp:effectExtent l="1905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3、border-image-slice</w:t>
      </w:r>
    </w:p>
    <w:p>
      <w:pPr>
        <w:ind w:firstLine="560"/>
      </w:pPr>
    </w:p>
    <w:p>
      <w:pPr>
        <w:ind w:firstLine="560"/>
      </w:pPr>
    </w:p>
    <w:p>
      <w:pPr>
        <w:ind w:firstLine="560"/>
      </w:pPr>
      <w:r>
        <w:rPr>
          <w:rFonts w:hint="eastAsia"/>
        </w:rPr>
        <w:t>4、border-image-width</w:t>
      </w:r>
    </w:p>
    <w:p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见代码示例06 边框-图片border-image.html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关于边框图片重点理解9宫格的裁切及平铺方式，实际开发中应用不广泛，但是如能灵活动用会给我们带来不少便利。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29" w:name="_Toc444804695"/>
      <w:r>
        <w:rPr>
          <w:rFonts w:hint="eastAsia"/>
          <w:color w:val="FF0000"/>
        </w:rPr>
        <w:t>背景</w:t>
      </w:r>
      <w:bookmarkEnd w:id="29"/>
    </w:p>
    <w:p>
      <w:pPr>
        <w:ind w:firstLine="560"/>
      </w:pPr>
      <w:r>
        <w:rPr>
          <w:rFonts w:hint="eastAsia"/>
        </w:rPr>
        <w:t>背景在CSS3中也得到很大程度的增强，比如背景图片尺寸、背景裁切区域、背景定位参照点、多重背景等。</w:t>
      </w:r>
    </w:p>
    <w:p>
      <w:pPr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background-size</w:t>
      </w:r>
    </w:p>
    <w:p>
      <w:pPr>
        <w:ind w:left="562" w:firstLine="0" w:firstLineChars="0"/>
      </w:pPr>
      <w:r>
        <w:rPr>
          <w:rFonts w:hint="eastAsia"/>
        </w:rPr>
        <w:t>通过background-size设置背景图片的尺寸，就像我们设置img的尺寸一样，在移动Web开发中做屏幕适配应用非常广泛。</w:t>
      </w:r>
    </w:p>
    <w:p>
      <w:pPr>
        <w:ind w:left="562" w:firstLine="0" w:firstLineChars="0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left="562" w:firstLine="0" w:firstLineChars="0"/>
      </w:pPr>
      <w:r>
        <w:rPr>
          <w:rFonts w:hint="eastAsia"/>
        </w:rPr>
        <w:t>a) 可以设置长度单位(px)或百分比（设置百分比时，参照盒子的宽高）</w:t>
      </w:r>
    </w:p>
    <w:p>
      <w:pPr>
        <w:ind w:firstLine="560"/>
      </w:pPr>
      <w:r>
        <w:rPr>
          <w:rFonts w:hint="eastAsia"/>
        </w:rPr>
        <w:t>b) 设置为cover时，会自动调整缩放比例，保证图片始终</w:t>
      </w:r>
      <w:r>
        <w:rPr>
          <w:rFonts w:hint="eastAsia"/>
          <w:color w:val="FF0000"/>
        </w:rPr>
        <w:t>填充满</w:t>
      </w:r>
      <w:r>
        <w:rPr>
          <w:rFonts w:hint="eastAsia"/>
        </w:rPr>
        <w:t>背景区域，如有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>
      <w:pPr>
        <w:ind w:firstLine="560"/>
      </w:pPr>
      <w:r>
        <w:rPr>
          <w:rFonts w:hint="eastAsia"/>
        </w:rPr>
        <w:t>c) 设置为contain会自动调整缩放比例，保证图片始终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 xml:space="preserve">在背景区域。 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背景-尺寸background-size.html</w:t>
      </w:r>
    </w:p>
    <w:p>
      <w:pPr>
        <w:ind w:firstLine="562"/>
        <w:rPr>
          <w:b/>
        </w:rPr>
      </w:pPr>
      <w:r>
        <w:rPr>
          <w:rFonts w:hint="eastAsia"/>
          <w:b/>
        </w:rPr>
        <w:t>2、background-origin</w:t>
      </w:r>
    </w:p>
    <w:p>
      <w:pPr>
        <w:ind w:firstLine="560"/>
      </w:pPr>
      <w:r>
        <w:rPr>
          <w:rFonts w:hint="eastAsia"/>
        </w:rPr>
        <w:t>通过background-origin可以设置背景图片定位(background-position)的参照原点。</w:t>
      </w:r>
    </w:p>
    <w:p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firstLine="560"/>
      </w:pPr>
      <w:r>
        <w:rPr>
          <w:rFonts w:hint="eastAsia"/>
        </w:rPr>
        <w:t>border-box以边框做为参考原点；</w:t>
      </w:r>
    </w:p>
    <w:p>
      <w:pPr>
        <w:ind w:firstLine="560"/>
      </w:pPr>
      <w:r>
        <w:rPr>
          <w:rFonts w:hint="eastAsia"/>
        </w:rPr>
        <w:t>padding-box以内边距做为参考原点；</w:t>
      </w:r>
    </w:p>
    <w:p>
      <w:pPr>
        <w:ind w:firstLine="560"/>
      </w:pPr>
      <w:r>
        <w:rPr>
          <w:rFonts w:hint="eastAsia"/>
        </w:rPr>
        <w:t>content-box以内容区做为参考点；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背景-原点background-origin.html</w:t>
      </w:r>
    </w:p>
    <w:p>
      <w:pPr>
        <w:ind w:firstLine="562"/>
        <w:rPr>
          <w:b/>
        </w:rPr>
      </w:pPr>
      <w:r>
        <w:rPr>
          <w:rFonts w:hint="eastAsia"/>
          <w:b/>
        </w:rPr>
        <w:t>3、background-clip</w:t>
      </w:r>
    </w:p>
    <w:p>
      <w:pPr>
        <w:ind w:firstLine="560"/>
      </w:pPr>
      <w:r>
        <w:rPr>
          <w:rFonts w:hint="eastAsia"/>
        </w:rPr>
        <w:t>通过background-clip，可以设置对背景区域进行裁切，即改变背景区域的大小。</w:t>
      </w:r>
    </w:p>
    <w:p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>
      <w:pPr>
        <w:ind w:firstLine="560"/>
      </w:pPr>
      <w:r>
        <w:rPr>
          <w:rFonts w:hint="eastAsia"/>
        </w:rPr>
        <w:t>border-box裁切边框以内为背景区域；</w:t>
      </w:r>
    </w:p>
    <w:p>
      <w:pPr>
        <w:ind w:firstLine="560"/>
      </w:pPr>
      <w:r>
        <w:rPr>
          <w:rFonts w:hint="eastAsia"/>
        </w:rPr>
        <w:t>padding-box裁切内边距以内为背景区域；</w:t>
      </w:r>
    </w:p>
    <w:p>
      <w:pPr>
        <w:ind w:firstLine="560"/>
      </w:pPr>
      <w:r>
        <w:rPr>
          <w:rFonts w:hint="eastAsia"/>
        </w:rPr>
        <w:t>content-box裁切内容区做为背景区域；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见代码示例03 背景-裁切background-clip.html</w:t>
      </w:r>
    </w:p>
    <w:p>
      <w:pPr>
        <w:ind w:firstLine="562"/>
        <w:rPr>
          <w:b/>
        </w:rPr>
      </w:pPr>
      <w:r>
        <w:rPr>
          <w:rFonts w:hint="eastAsia"/>
          <w:b/>
        </w:rPr>
        <w:t>4、多背景</w:t>
      </w:r>
    </w:p>
    <w:p>
      <w:pPr>
        <w:ind w:firstLine="560"/>
      </w:pPr>
      <w:r>
        <w:rPr>
          <w:rFonts w:hint="eastAsia"/>
        </w:rPr>
        <w:t>以逗号分隔可以设置多背景，可用于自适应布局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见代码示例04 背景-多背景.html</w:t>
      </w:r>
    </w:p>
    <w:p>
      <w:pPr>
        <w:pStyle w:val="3"/>
        <w:numPr>
          <w:ilvl w:val="1"/>
          <w:numId w:val="1"/>
        </w:numPr>
      </w:pPr>
      <w:bookmarkStart w:id="30" w:name="_Toc444804696"/>
      <w:r>
        <w:rPr>
          <w:rFonts w:hint="eastAsia"/>
        </w:rPr>
        <w:t>渐变</w:t>
      </w:r>
      <w:bookmarkEnd w:id="30"/>
    </w:p>
    <w:p>
      <w:pPr>
        <w:ind w:firstLine="560"/>
      </w:pPr>
      <w:r>
        <w:rPr>
          <w:rFonts w:hint="eastAsia"/>
        </w:rPr>
        <w:t>渐变是CSS3当中比较丰富多彩的一个特性，通过渐变我们可以实现许多炫丽的效果，有效的减少图片的使用数量，并且具有很强的适应性和可扩展性。</w:t>
      </w:r>
    </w:p>
    <w:p>
      <w:pPr>
        <w:pStyle w:val="4"/>
        <w:numPr>
          <w:ilvl w:val="2"/>
          <w:numId w:val="1"/>
        </w:numPr>
      </w:pPr>
      <w:bookmarkStart w:id="31" w:name="_Toc444804697"/>
      <w:r>
        <w:rPr>
          <w:rFonts w:hint="eastAsia"/>
        </w:rPr>
        <w:t>线性渐变</w:t>
      </w:r>
      <w:bookmarkEnd w:id="31"/>
    </w:p>
    <w:p>
      <w:pPr>
        <w:ind w:firstLine="560"/>
      </w:pPr>
      <w:r>
        <w:rPr>
          <w:rFonts w:hint="eastAsia"/>
        </w:rPr>
        <w:t>linear-gradient线性渐变指沿着某条直线朝一个方向产生渐变效果，如下图是从黄色渐变到绿色。</w:t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1、必要的元素：</w:t>
      </w:r>
    </w:p>
    <w:p>
      <w:pPr>
        <w:ind w:firstLine="560"/>
      </w:pPr>
      <w:r>
        <w:rPr>
          <w:rFonts w:hint="eastAsia"/>
        </w:rPr>
        <w:t>借助Photoshop总结得出线性渐变的必要元素</w:t>
      </w:r>
    </w:p>
    <w:p>
      <w:pPr>
        <w:ind w:firstLine="560"/>
      </w:pPr>
      <w:r>
        <w:rPr>
          <w:rFonts w:hint="eastAsia"/>
        </w:rPr>
        <w:t>a、方向</w:t>
      </w:r>
    </w:p>
    <w:p>
      <w:pPr>
        <w:ind w:firstLine="560"/>
      </w:pPr>
      <w:r>
        <w:rPr>
          <w:rFonts w:hint="eastAsia"/>
        </w:rPr>
        <w:t>b、起始色</w:t>
      </w:r>
    </w:p>
    <w:p>
      <w:pPr>
        <w:ind w:firstLine="560"/>
      </w:pPr>
      <w:r>
        <w:rPr>
          <w:rFonts w:hint="eastAsia"/>
        </w:rPr>
        <w:t>c、终止色</w:t>
      </w:r>
    </w:p>
    <w:p>
      <w:pPr>
        <w:ind w:firstLine="560"/>
      </w:pPr>
      <w:r>
        <w:rPr>
          <w:rFonts w:hint="eastAsia"/>
        </w:rPr>
        <w:t>d、渐变距离</w:t>
      </w:r>
    </w:p>
    <w:p>
      <w:pPr>
        <w:ind w:firstLine="562"/>
        <w:rPr>
          <w:b/>
        </w:rPr>
      </w:pPr>
      <w:r>
        <w:rPr>
          <w:rFonts w:hint="eastAsia"/>
          <w:b/>
        </w:rPr>
        <w:t>2、关于方向</w:t>
      </w:r>
    </w:p>
    <w:p>
      <w:pPr>
        <w:ind w:firstLine="560"/>
      </w:pPr>
      <w:r>
        <w:rPr>
          <w:rFonts w:hint="eastAsia"/>
        </w:rPr>
        <w:t>设置渐变方向，可以用关键字如to top、to right，也可以用角度（正负值均可）如45deg、-90deg等，当以角度做为参数时，可参照下图来使用，0deg从下往上，90deg从左向右，进而可以推算出180deg从上向下。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2495550" cy="2447925"/>
            <wp:effectExtent l="19050" t="0" r="0" b="0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见代码示例01 渐变-线性渐变linear-gradient.html</w:t>
      </w:r>
    </w:p>
    <w:p>
      <w:pPr>
        <w:pStyle w:val="4"/>
        <w:numPr>
          <w:ilvl w:val="2"/>
          <w:numId w:val="1"/>
        </w:numPr>
      </w:pPr>
      <w:bookmarkStart w:id="32" w:name="_Toc444804698"/>
      <w:r>
        <w:rPr>
          <w:rFonts w:hint="eastAsia"/>
        </w:rPr>
        <w:t>径向渐变</w:t>
      </w:r>
      <w:bookmarkEnd w:id="32"/>
    </w:p>
    <w:p>
      <w:pPr>
        <w:ind w:firstLine="560"/>
      </w:pPr>
      <w:r>
        <w:rPr>
          <w:rFonts w:hint="eastAsia"/>
        </w:rPr>
        <w:t>radial-gradient径向渐变指从</w:t>
      </w:r>
      <w:r>
        <w:rPr>
          <w:rFonts w:hint="eastAsia"/>
          <w:color w:val="FF0000"/>
        </w:rPr>
        <w:t>一个中心点</w:t>
      </w:r>
      <w:r>
        <w:rPr>
          <w:rFonts w:hint="eastAsia"/>
        </w:rPr>
        <w:t>开始沿着</w:t>
      </w:r>
      <w:r>
        <w:rPr>
          <w:rFonts w:hint="eastAsia"/>
          <w:color w:val="FF0000"/>
        </w:rPr>
        <w:t>四周</w:t>
      </w:r>
      <w:r>
        <w:rPr>
          <w:rFonts w:hint="eastAsia"/>
        </w:rPr>
        <w:t>产生渐变效果</w:t>
      </w:r>
    </w:p>
    <w:p>
      <w:pPr>
        <w:ind w:firstLine="560"/>
        <w:rPr>
          <w:color w:val="999999"/>
        </w:rPr>
      </w:pPr>
      <w:r>
        <w:rPr>
          <w:rFonts w:hint="eastAsia"/>
          <w:color w:val="999999"/>
        </w:rPr>
        <w:drawing>
          <wp:inline distT="0" distB="0" distL="0" distR="0">
            <wp:extent cx="1924050" cy="1905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1、必要的元素：</w:t>
      </w:r>
    </w:p>
    <w:p>
      <w:pPr>
        <w:ind w:left="280" w:firstLine="560"/>
      </w:pPr>
      <w:r>
        <w:rPr>
          <w:rFonts w:hint="eastAsia"/>
        </w:rPr>
        <w:t xml:space="preserve">a) 辐射范围即圆半径 </w:t>
      </w:r>
    </w:p>
    <w:p>
      <w:pPr>
        <w:ind w:left="280" w:firstLine="560"/>
      </w:pPr>
      <w:r>
        <w:rPr>
          <w:rFonts w:hint="eastAsia"/>
        </w:rPr>
        <w:t>b) 中心点 即圆的中心</w:t>
      </w:r>
    </w:p>
    <w:p>
      <w:pPr>
        <w:ind w:left="280" w:firstLine="560"/>
      </w:pPr>
      <w:r>
        <w:rPr>
          <w:rFonts w:hint="eastAsia"/>
        </w:rPr>
        <w:t>c) 渐变起始色</w:t>
      </w:r>
    </w:p>
    <w:p>
      <w:pPr>
        <w:ind w:left="280" w:firstLine="560"/>
      </w:pPr>
      <w:r>
        <w:rPr>
          <w:rFonts w:hint="eastAsia"/>
        </w:rPr>
        <w:t>d) 渐变终止色</w:t>
      </w:r>
    </w:p>
    <w:p>
      <w:pPr>
        <w:ind w:left="280" w:firstLine="560"/>
      </w:pPr>
      <w:r>
        <w:rPr>
          <w:rFonts w:hint="eastAsia"/>
        </w:rPr>
        <w:t>e) 渐变范围</w:t>
      </w:r>
    </w:p>
    <w:p>
      <w:pPr>
        <w:ind w:firstLine="562"/>
        <w:rPr>
          <w:b/>
        </w:rPr>
      </w:pPr>
      <w:r>
        <w:rPr>
          <w:rFonts w:hint="eastAsia"/>
          <w:b/>
        </w:rPr>
        <w:t>2、关于中心点</w:t>
      </w:r>
    </w:p>
    <w:p>
      <w:pPr>
        <w:ind w:firstLine="560"/>
      </w:pPr>
      <w:r>
        <w:rPr>
          <w:rFonts w:hint="eastAsia"/>
        </w:rPr>
        <w:t>中心位置参照的是盒子的左上角，例如background-image: radial-gradient(120px at 0 0 yellow green)其圆心点为左上角，background-image: radial-gradient(120px at 0 100% yellow green)其圆心为左下角。</w:t>
      </w:r>
    </w:p>
    <w:p>
      <w:pPr>
        <w:ind w:firstLine="562"/>
        <w:rPr>
          <w:b/>
        </w:rPr>
      </w:pPr>
      <w:r>
        <w:rPr>
          <w:rFonts w:hint="eastAsia"/>
          <w:b/>
        </w:rPr>
        <w:t>3、关于辐射范围</w:t>
      </w:r>
    </w:p>
    <w:p>
      <w:pPr>
        <w:ind w:firstLine="560"/>
      </w:pPr>
      <w:r>
        <w:rPr>
          <w:rFonts w:hint="eastAsia"/>
        </w:rPr>
        <w:t>其半径可以不等，即可以是椭圆，如background-image: radial-gradient(120px 100px at 0 0 yellow green)会是一个椭圆形（横轴120px、纵轴100px）的渐变。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见代码示例02 渐变-径向渐变radial-gradient.html</w:t>
      </w:r>
    </w:p>
    <w:p>
      <w:pPr>
        <w:ind w:firstLine="562"/>
        <w:rPr>
          <w:b/>
        </w:rPr>
      </w:pPr>
      <w:r>
        <w:rPr>
          <w:rFonts w:hint="eastAsia"/>
          <w:b/>
        </w:rPr>
        <w:t>写在最后</w:t>
      </w:r>
    </w:p>
    <w:p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>
        <w:rPr>
          <w:rFonts w:hint="eastAsia"/>
          <w:color w:val="FF0000"/>
        </w:rPr>
        <w:t>了解即可。</w:t>
      </w:r>
    </w:p>
    <w:p>
      <w:pPr>
        <w:ind w:firstLine="560"/>
      </w:pPr>
      <w:r>
        <w:t>http://www.w3cplus.com/css3/new-css3-linear-gradient.html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3" w:name="_Toc444804699"/>
      <w:r>
        <w:rPr>
          <w:rFonts w:hint="eastAsia"/>
          <w:color w:val="FF0000"/>
        </w:rPr>
        <w:t>过渡</w:t>
      </w:r>
      <w:bookmarkEnd w:id="33"/>
    </w:p>
    <w:p>
      <w:pPr>
        <w:ind w:firstLine="560"/>
      </w:pPr>
      <w:r>
        <w:rPr>
          <w:rFonts w:hint="eastAsia"/>
        </w:rPr>
        <w:t>过渡是CSS3中具有颠覆性的特征之一，可以实现元素不同状态间的</w:t>
      </w:r>
      <w:r>
        <w:rPr>
          <w:rFonts w:hint="eastAsia"/>
          <w:color w:val="FF0000"/>
        </w:rPr>
        <w:t>平滑</w:t>
      </w:r>
      <w:r>
        <w:rPr>
          <w:rFonts w:hint="eastAsia"/>
        </w:rPr>
        <w:t>过渡（补间动画），经常用来制作动画效果。</w:t>
      </w:r>
    </w:p>
    <w:p>
      <w:pPr>
        <w:ind w:firstLine="560"/>
      </w:pPr>
      <w:r>
        <w:rPr>
          <w:rFonts w:hint="eastAsia"/>
        </w:rPr>
        <w:t>帧动画：通过一帧一帧的画面按照固定顺序和速度播放。如电影胶片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952875" cy="2790825"/>
            <wp:effectExtent l="19050" t="0" r="9525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补间动画：自动完成从起始状态到终止状态的的过渡。</w:t>
      </w:r>
    </w:p>
    <w:p>
      <w:pPr>
        <w:ind w:firstLine="560"/>
      </w:pPr>
      <w:r>
        <w:rPr>
          <w:rFonts w:hint="eastAsia"/>
        </w:rPr>
        <w:t>关于补间动画更多学习可查看</w:t>
      </w:r>
      <w:r>
        <w:t>http://mux.alimama.com/posts/1009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特点：当前元素只要有“属性”发生变化时，可以平滑的进行过渡，并不仅仅局限于hover状态。</w:t>
      </w:r>
    </w:p>
    <w:p>
      <w:pPr>
        <w:ind w:firstLine="560"/>
      </w:pPr>
      <w:r>
        <w:rPr>
          <w:rFonts w:hint="eastAsia"/>
        </w:rPr>
        <w:t>transition-property设置过渡属性</w:t>
      </w:r>
    </w:p>
    <w:p>
      <w:pPr>
        <w:ind w:firstLine="560"/>
      </w:pPr>
      <w:r>
        <w:rPr>
          <w:rFonts w:hint="eastAsia"/>
        </w:rPr>
        <w:t>transition-duration设置过渡时间</w:t>
      </w:r>
    </w:p>
    <w:p>
      <w:pPr>
        <w:ind w:firstLine="560"/>
      </w:pPr>
      <w:r>
        <w:rPr>
          <w:rFonts w:hint="eastAsia"/>
        </w:rPr>
        <w:t>transition-timing-function设置过渡速度</w:t>
      </w:r>
    </w:p>
    <w:p>
      <w:pPr>
        <w:ind w:firstLine="560"/>
      </w:pPr>
      <w:r>
        <w:rPr>
          <w:rFonts w:hint="eastAsia"/>
        </w:rPr>
        <w:t>transition-delay设置过渡延时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 xml:space="preserve">以上四属性重在理解 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4" w:name="_Toc444804700"/>
      <w:r>
        <w:rPr>
          <w:rFonts w:hint="eastAsia"/>
          <w:color w:val="FF0000"/>
        </w:rPr>
        <w:t>2D转换</w:t>
      </w:r>
      <w:bookmarkEnd w:id="34"/>
    </w:p>
    <w:p>
      <w:pPr>
        <w:ind w:firstLine="560"/>
      </w:pPr>
      <w:r>
        <w:rPr>
          <w:rFonts w:hint="eastAsia"/>
        </w:rPr>
        <w:t>转换是CSS3中具有颠覆性的特征之一，可以实现元素的位移、旋转、变形、缩放，甚至支持矩阵方式，配合即将学习的过渡和动画知识，可以取代大量之前只能靠Flash才可以实现的效果。</w:t>
      </w:r>
    </w:p>
    <w:p>
      <w:pPr>
        <w:ind w:firstLine="560"/>
      </w:pPr>
      <w:r>
        <w:rPr>
          <w:rFonts w:hint="eastAsia"/>
        </w:rPr>
        <w:t>1、移动 translate(x, y) 可以改变元素的位置，x、y可为负值；</w:t>
      </w:r>
    </w:p>
    <w:p>
      <w:pPr>
        <w:ind w:left="280" w:firstLine="560"/>
        <w:rPr>
          <w:color w:val="FF0000"/>
        </w:rPr>
      </w:pPr>
      <w:r>
        <w:rPr>
          <w:rFonts w:hint="eastAsia"/>
        </w:rPr>
        <w:t>a) 移动位置相当于自身</w:t>
      </w:r>
      <w:r>
        <w:rPr>
          <w:rFonts w:hint="eastAsia"/>
          <w:color w:val="FF0000"/>
        </w:rPr>
        <w:t>原来位置</w:t>
      </w:r>
    </w:p>
    <w:p>
      <w:pPr>
        <w:ind w:left="280" w:firstLine="560"/>
      </w:pPr>
      <w:r>
        <w:rPr>
          <w:rFonts w:hint="eastAsia"/>
        </w:rPr>
        <w:t>b)  y轴正方向朝下</w:t>
      </w:r>
    </w:p>
    <w:p>
      <w:pPr>
        <w:ind w:left="280" w:firstLine="560"/>
        <w:rPr>
          <w:color w:val="FF0000"/>
        </w:rPr>
      </w:pPr>
      <w:r>
        <w:rPr>
          <w:rFonts w:hint="eastAsia"/>
        </w:rPr>
        <w:t>c) 除了可以像素值，也可以是百分比，</w:t>
      </w:r>
      <w:r>
        <w:rPr>
          <w:rFonts w:hint="eastAsia"/>
          <w:color w:val="FF0000"/>
        </w:rPr>
        <w:t>相对于自身的宽度或高度</w:t>
      </w:r>
    </w:p>
    <w:p>
      <w:pPr>
        <w:ind w:firstLine="560"/>
      </w:pPr>
      <w:r>
        <w:rPr>
          <w:rFonts w:hint="eastAsia"/>
        </w:rPr>
        <w:t>2、缩放 scale(x, y) 可以对元素进行水平和垂直方向的缩放，x、y的取值可为小数；</w:t>
      </w:r>
    </w:p>
    <w:p>
      <w:pPr>
        <w:ind w:firstLine="560"/>
      </w:pPr>
      <w:r>
        <w:rPr>
          <w:rFonts w:hint="eastAsia"/>
        </w:rPr>
        <w:t>3、旋转 rotate(deg) 可以对元素进行旋转，正值为顺时针，</w:t>
      </w:r>
      <w:r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>
      <w:pPr>
        <w:ind w:left="280" w:firstLine="560"/>
      </w:pPr>
      <w:r>
        <w:rPr>
          <w:rFonts w:hint="eastAsia"/>
        </w:rPr>
        <w:t>a) 当元素旋转以后，坐标轴也跟着发生的转变</w:t>
      </w:r>
    </w:p>
    <w:p>
      <w:pPr>
        <w:ind w:left="280" w:firstLine="560"/>
      </w:pPr>
      <w:r>
        <w:rPr>
          <w:rFonts w:hint="eastAsia"/>
        </w:rPr>
        <w:t>b) 调整顺序可以解决，把旋转放到最后</w:t>
      </w:r>
    </w:p>
    <w:p>
      <w:pPr>
        <w:ind w:firstLine="560"/>
      </w:pPr>
      <w:r>
        <w:rPr>
          <w:rFonts w:hint="eastAsia"/>
        </w:rPr>
        <w:t>4、倾斜 skew(deg, deg) 可以使元素按一定的角度进行倾斜，可为负值，第二个参数不写默认为0。</w:t>
      </w:r>
    </w:p>
    <w:p>
      <w:pPr>
        <w:ind w:firstLine="560"/>
      </w:pPr>
      <w:r>
        <w:rPr>
          <w:rFonts w:hint="eastAsia"/>
        </w:rPr>
        <w:t>5、</w:t>
      </w:r>
      <w:r>
        <w:rPr>
          <w:rFonts w:hint="eastAsia"/>
          <w:color w:val="00CCFF"/>
        </w:rPr>
        <w:t>矩阵matrix() 把所有的2D转换组合到一起，需要6个参数。</w:t>
      </w:r>
    </w:p>
    <w:p>
      <w:pPr>
        <w:ind w:firstLine="560"/>
      </w:pPr>
      <w:r>
        <w:rPr>
          <w:rFonts w:hint="eastAsia"/>
        </w:rPr>
        <w:t>transform-origin可以调整元素转换的原点，但是对于transform: translate(x，y) 没有影响。</w:t>
      </w:r>
    </w:p>
    <w:p>
      <w:pPr>
        <w:ind w:firstLine="560"/>
      </w:pPr>
      <w:r>
        <w:rPr>
          <w:rFonts w:hint="eastAsia"/>
        </w:rPr>
        <w:t>我们可以同时使用多个转换，其格式为：transform: translate() rotate() scale() ...等，其顺序会影转换的效果。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5" w:name="_Toc444804701"/>
      <w:bookmarkStart w:id="36" w:name="_Toc440920678"/>
      <w:r>
        <w:rPr>
          <w:rFonts w:hint="eastAsia"/>
          <w:color w:val="FF0000"/>
        </w:rPr>
        <w:t>3D转换</w:t>
      </w:r>
      <w:bookmarkEnd w:id="35"/>
      <w:bookmarkEnd w:id="36"/>
    </w:p>
    <w:p>
      <w:pPr>
        <w:ind w:firstLine="562"/>
        <w:rPr>
          <w:b/>
        </w:rPr>
      </w:pPr>
      <w:r>
        <w:rPr>
          <w:rFonts w:hint="eastAsia"/>
          <w:b/>
        </w:rPr>
        <w:t>1、3D坐标轴</w:t>
      </w:r>
    </w:p>
    <w:p>
      <w:pPr>
        <w:ind w:firstLine="560"/>
      </w:pPr>
      <w:r>
        <w:rPr>
          <w:rFonts w:hint="eastAsia"/>
        </w:rPr>
        <w:t>用X、Y、Z分别表示空间的3个维度，三条轴互相垂直。如下图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105150" cy="3409950"/>
            <wp:effectExtent l="19050" t="0" r="0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d_axe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2、透视（perspective）</w:t>
      </w:r>
    </w:p>
    <w:p>
      <w:pPr>
        <w:ind w:firstLine="560"/>
      </w:pPr>
      <w:r>
        <w:rPr>
          <w:rFonts w:hint="eastAsia"/>
        </w:rPr>
        <w:t>电脑显示屏是一个2D平面，图像之所以具有立体感（3D效果），其实只是一种视觉呈现 ，通过</w:t>
      </w:r>
      <w:r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>
      <w:pPr>
        <w:ind w:firstLine="560"/>
        <w:rPr>
          <w:color w:val="FF0000"/>
        </w:rPr>
      </w:pPr>
      <w:r>
        <w:rPr>
          <w:rFonts w:hint="eastAsia"/>
        </w:rPr>
        <w:t>透视可以将一个2D平面，在转换的过程当中，呈现3D效果。</w:t>
      </w:r>
      <w:r>
        <w:rPr>
          <w:rFonts w:hint="eastAsia"/>
          <w:color w:val="FF0000"/>
        </w:rPr>
        <w:t>（没有perspective，便“没有”Z轴）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并非任何情况下需要透视效果</w:t>
      </w:r>
    </w:p>
    <w:p>
      <w:pPr>
        <w:ind w:firstLine="562"/>
        <w:rPr>
          <w:b/>
        </w:rPr>
      </w:pPr>
      <w:r>
        <w:rPr>
          <w:rFonts w:hint="eastAsia"/>
          <w:b/>
        </w:rPr>
        <w:t>3、perspective有两种写法</w:t>
      </w:r>
    </w:p>
    <w:p>
      <w:pPr>
        <w:ind w:firstLine="560"/>
      </w:pPr>
      <w:r>
        <w:rPr>
          <w:rFonts w:hint="eastAsia"/>
        </w:rPr>
        <w:t>a) 作为一个属性，设置给父元素，作用于所有3D转换的子元素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 xml:space="preserve"> b) 作为transform属性的一个值，做用于元素自身 </w:t>
      </w:r>
    </w:p>
    <w:p>
      <w:pPr>
        <w:ind w:firstLine="562"/>
        <w:rPr>
          <w:b/>
        </w:rPr>
      </w:pPr>
      <w:r>
        <w:rPr>
          <w:rFonts w:hint="eastAsia"/>
          <w:b/>
        </w:rPr>
        <w:t>4、左手坐标系</w:t>
      </w:r>
    </w:p>
    <w:p>
      <w:pPr>
        <w:ind w:firstLine="560"/>
      </w:pPr>
      <w:r>
        <w:t>伸出左手，让拇指和食指成</w:t>
      </w:r>
      <w:r>
        <w:rPr>
          <w:rFonts w:hint="eastAsia"/>
        </w:rPr>
        <w:t>“L”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>
        <w:t>我们就建立了一个左手坐标系，拇指、食指和</w:t>
      </w:r>
      <w:r>
        <w:rPr>
          <w:rFonts w:hint="eastAsia"/>
        </w:rPr>
        <w:t>中</w:t>
      </w:r>
      <w:r>
        <w:t>指分别代表</w:t>
      </w:r>
      <w:r>
        <w:rPr>
          <w:rFonts w:hint="eastAsia"/>
        </w:rPr>
        <w:t>X、Y、Z</w:t>
      </w:r>
      <w:r>
        <w:t>轴的正方向。</w:t>
      </w:r>
      <w:r>
        <w:rPr>
          <w:rFonts w:hint="eastAsia"/>
        </w:rPr>
        <w:t>如下图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3228975" cy="3028950"/>
            <wp:effectExtent l="19050" t="0" r="9525" b="0"/>
            <wp:docPr id="14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naua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5、左手法则</w:t>
      </w:r>
    </w:p>
    <w:p>
      <w:pPr>
        <w:ind w:firstLine="560"/>
      </w:pPr>
      <w:r>
        <w:t>左手握住旋转轴，竖起拇指指向旋转轴正方向，</w:t>
      </w:r>
      <w:r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>
        <w:rPr>
          <w:color w:val="FF0000"/>
        </w:rPr>
        <w:t>其余手指卷曲的方向</w:t>
      </w:r>
      <w:r>
        <w:rPr>
          <w:rFonts w:hint="eastAsia"/>
        </w:rPr>
        <w:t>。</w:t>
      </w:r>
    </w:p>
    <w:p>
      <w:pPr>
        <w:ind w:firstLine="562"/>
        <w:rPr>
          <w:b/>
        </w:rPr>
      </w:pPr>
      <w:r>
        <w:rPr>
          <w:rFonts w:hint="eastAsia"/>
          <w:b/>
        </w:rPr>
        <w:t>6、理解透视距离</w:t>
      </w:r>
    </w:p>
    <w:p>
      <w:pPr>
        <w:ind w:firstLine="566" w:firstLineChars="202"/>
      </w:pPr>
      <w:r>
        <w:rPr>
          <w:rFonts w:hint="eastAsia"/>
        </w:rPr>
        <w:drawing>
          <wp:inline distT="0" distB="0" distL="0" distR="0">
            <wp:extent cx="3781425" cy="3781425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6" w:firstLineChars="202"/>
        <w:rPr>
          <w:color w:val="FF0000"/>
        </w:rPr>
      </w:pPr>
      <w:r>
        <w:rPr>
          <w:rFonts w:hint="eastAsia"/>
          <w:color w:val="FF0000"/>
        </w:rPr>
        <w:t>透视会产生“近大远小”的效果</w:t>
      </w:r>
    </w:p>
    <w:p>
      <w:pPr>
        <w:ind w:firstLine="562"/>
        <w:rPr>
          <w:b/>
        </w:rPr>
      </w:pPr>
      <w:r>
        <w:rPr>
          <w:rFonts w:hint="eastAsia"/>
          <w:b/>
        </w:rPr>
        <w:t>7、3D呈现（transform-style）</w:t>
      </w:r>
    </w:p>
    <w:p>
      <w:pPr>
        <w:ind w:firstLine="560"/>
      </w:pPr>
      <w:r>
        <w:rPr>
          <w:rFonts w:hint="eastAsia"/>
        </w:rPr>
        <w:t>设置</w:t>
      </w:r>
      <w:r>
        <w:rPr>
          <w:rFonts w:hint="eastAsia"/>
          <w:color w:val="FF0000"/>
        </w:rPr>
        <w:t>内嵌的元素</w:t>
      </w:r>
      <w:r>
        <w:rPr>
          <w:rFonts w:hint="eastAsia"/>
        </w:rPr>
        <w:t>在 3D 空间如何呈现，这些子元素必须为</w:t>
      </w:r>
      <w:r>
        <w:rPr>
          <w:rFonts w:hint="eastAsia"/>
          <w:color w:val="FF0000"/>
        </w:rPr>
        <w:t>变形</w:t>
      </w:r>
      <w:r>
        <w:rPr>
          <w:rFonts w:hint="eastAsia"/>
        </w:rPr>
        <w:t>原素。</w:t>
      </w:r>
    </w:p>
    <w:p>
      <w:pPr>
        <w:ind w:firstLine="560"/>
      </w:pPr>
      <w:r>
        <w:rPr>
          <w:rFonts w:hint="eastAsia"/>
        </w:rPr>
        <w:t>flat：所有子元素在 2D 平面呈现</w:t>
      </w:r>
    </w:p>
    <w:p>
      <w:pPr>
        <w:ind w:firstLine="560"/>
      </w:pPr>
      <w:r>
        <w:rPr>
          <w:rFonts w:hint="eastAsia"/>
        </w:rPr>
        <w:t>preserve-3d：保留3D空间</w:t>
      </w:r>
    </w:p>
    <w:p>
      <w:pPr>
        <w:ind w:firstLine="562"/>
        <w:rPr>
          <w:b/>
        </w:rPr>
      </w:pPr>
      <w:r>
        <w:rPr>
          <w:rFonts w:hint="eastAsia"/>
          <w:b/>
        </w:rPr>
        <w:t>8、backface-visibility</w:t>
      </w:r>
    </w:p>
    <w:p>
      <w:pPr>
        <w:ind w:firstLine="560"/>
      </w:pPr>
      <w:r>
        <w:rPr>
          <w:rFonts w:hint="eastAsia"/>
        </w:rPr>
        <w:t>设置元素背面是否可见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参考文档</w:t>
      </w:r>
    </w:p>
    <w:p>
      <w:pPr>
        <w:ind w:firstLine="420" w:firstLineChars="0"/>
      </w:pPr>
      <w:r>
        <w:t>http://isux.tencent.com/css3/index.html?transform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CSS3动画库</w:t>
      </w:r>
    </w:p>
    <w:p>
      <w:pPr>
        <w:ind w:firstLine="420" w:firstLineChars="0"/>
      </w:pPr>
      <w:r>
        <w:rPr>
          <w:rFonts w:hint="eastAsia"/>
        </w:rPr>
        <w:t>animate.css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37" w:name="_Toc440920679"/>
      <w:bookmarkStart w:id="38" w:name="_Toc444804702"/>
      <w:r>
        <w:rPr>
          <w:rFonts w:hint="eastAsia"/>
          <w:color w:val="FF0000"/>
        </w:rPr>
        <w:t>动画</w:t>
      </w:r>
      <w:bookmarkEnd w:id="37"/>
      <w:bookmarkEnd w:id="38"/>
    </w:p>
    <w:p>
      <w:pPr>
        <w:ind w:firstLine="560"/>
      </w:pPr>
      <w:r>
        <w:rPr>
          <w:rFonts w:hint="eastAsia"/>
        </w:rPr>
        <w:t>动画是CSS3中具有颠覆性的特征之一，可通过设置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a、通过@keyframes指定动画序列；</w:t>
      </w:r>
    </w:p>
    <w:p>
      <w:pPr>
        <w:ind w:firstLine="560"/>
      </w:pPr>
      <w:r>
        <w:rPr>
          <w:rFonts w:hint="eastAsia"/>
        </w:rPr>
        <w:t>b、通过百分比将动画序列分割成多个节点；</w:t>
      </w:r>
    </w:p>
    <w:p>
      <w:pPr>
        <w:ind w:firstLine="560"/>
      </w:pPr>
      <w:r>
        <w:rPr>
          <w:rFonts w:hint="eastAsia"/>
        </w:rPr>
        <w:t>c、在各节点中分别定义各属性</w:t>
      </w:r>
    </w:p>
    <w:p>
      <w:pPr>
        <w:ind w:firstLine="560"/>
      </w:pPr>
      <w:r>
        <w:rPr>
          <w:rFonts w:hint="eastAsia"/>
        </w:rPr>
        <w:t>d、通过animation将动画应用于相应元素；</w:t>
      </w:r>
    </w:p>
    <w:p>
      <w:pPr>
        <w:ind w:firstLine="562"/>
        <w:rPr>
          <w:b/>
        </w:rPr>
      </w:pPr>
      <w:r>
        <w:rPr>
          <w:rFonts w:hint="eastAsia"/>
          <w:b/>
        </w:rPr>
        <w:t>2、关键属性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a、animation-name设置动画序列名称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b、animation-duration动画持续时间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c、animation-delay动画延时时间</w:t>
      </w:r>
    </w:p>
    <w:p>
      <w:pPr>
        <w:ind w:firstLine="560"/>
      </w:pPr>
      <w:r>
        <w:rPr>
          <w:rFonts w:hint="eastAsia"/>
        </w:rPr>
        <w:t>d、animation-timing-function动画执行速度，linear、ease等</w:t>
      </w:r>
    </w:p>
    <w:p>
      <w:pPr>
        <w:ind w:firstLine="560"/>
      </w:pPr>
      <w:r>
        <w:rPr>
          <w:rFonts w:hint="eastAsia"/>
        </w:rPr>
        <w:t>e、animation-play-state动画播放状态，running、paused等</w:t>
      </w:r>
    </w:p>
    <w:p>
      <w:pPr>
        <w:ind w:firstLine="560"/>
      </w:pPr>
      <w:r>
        <w:rPr>
          <w:rFonts w:hint="eastAsia"/>
        </w:rPr>
        <w:t>f、animation-direction动画逆播，alternate等</w:t>
      </w:r>
    </w:p>
    <w:p>
      <w:pPr>
        <w:ind w:firstLine="560"/>
      </w:pPr>
      <w:r>
        <w:rPr>
          <w:rFonts w:hint="eastAsia"/>
        </w:rPr>
        <w:t>g、animation-fill-mode动画执行完毕后状态，forwards、backwards等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h、animation-iteration-count动画执行次数，inifinate等</w:t>
      </w:r>
    </w:p>
    <w:p>
      <w:pPr>
        <w:ind w:firstLine="560"/>
      </w:pPr>
      <w:r>
        <w:rPr>
          <w:rFonts w:hint="eastAsia"/>
        </w:rPr>
        <w:t>i、steps(60) 表示动画分成60步完成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参数值的顺序：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关于几个值，除了名字，动画时间，延时有严格顺序要求其它随意</w:t>
      </w:r>
    </w:p>
    <w:p>
      <w:pPr>
        <w:pStyle w:val="3"/>
        <w:numPr>
          <w:ilvl w:val="1"/>
          <w:numId w:val="1"/>
        </w:numPr>
        <w:rPr>
          <w:color w:val="FFFF00"/>
        </w:rPr>
      </w:pPr>
      <w:bookmarkStart w:id="39" w:name="_Toc440920680"/>
      <w:bookmarkStart w:id="40" w:name="_Toc444804703"/>
      <w:r>
        <w:rPr>
          <w:rFonts w:hint="eastAsia"/>
          <w:color w:val="FFFF00"/>
        </w:rPr>
        <w:t>伸缩布局</w:t>
      </w:r>
      <w:bookmarkEnd w:id="39"/>
      <w:bookmarkEnd w:id="40"/>
    </w:p>
    <w:p>
      <w:pPr>
        <w:ind w:firstLine="560"/>
      </w:pPr>
      <w:r>
        <w:rPr>
          <w:rFonts w:hint="eastAsia"/>
        </w:rPr>
        <w:t>CSS3在布局方面做了非常大的改进，使得我们对</w:t>
      </w:r>
      <w:r>
        <w:rPr>
          <w:rFonts w:hint="eastAsia"/>
          <w:color w:val="FF0000"/>
        </w:rPr>
        <w:t>块级元素</w:t>
      </w:r>
      <w:r>
        <w:rPr>
          <w:rFonts w:hint="eastAsia"/>
        </w:rPr>
        <w:t>的布局排列变得十分灵活，适应性非常强，其强大的伸缩性，在响应式开中可以发挥极大的作用。</w:t>
      </w:r>
    </w:p>
    <w:p>
      <w:pPr>
        <w:ind w:firstLine="560"/>
      </w:pPr>
      <w:r>
        <w:rPr>
          <w:rFonts w:hint="eastAsia"/>
        </w:rPr>
        <w:t>如下图，学习新的概念：</w:t>
      </w:r>
    </w:p>
    <w:p>
      <w:pPr>
        <w:ind w:firstLine="560"/>
      </w:pPr>
      <w:r>
        <w:rPr>
          <w:rFonts w:hint="eastAsia"/>
        </w:rPr>
        <w:t>主轴：</w:t>
      </w:r>
      <w:r>
        <w:t>Flex容器的主轴主要用来配置Flex项目</w:t>
      </w:r>
      <w:r>
        <w:rPr>
          <w:rFonts w:hint="eastAsia"/>
        </w:rPr>
        <w:t>，默认是水平方向</w:t>
      </w:r>
    </w:p>
    <w:p>
      <w:pPr>
        <w:ind w:firstLine="560"/>
      </w:pPr>
      <w:r>
        <w:rPr>
          <w:rFonts w:hint="eastAsia"/>
        </w:rPr>
        <w:t>侧轴：</w:t>
      </w:r>
      <w:r>
        <w:t>与主轴垂直的轴称作侧轴</w:t>
      </w:r>
      <w:r>
        <w:rPr>
          <w:rFonts w:hint="eastAsia"/>
        </w:rPr>
        <w:t>，默认是垂直方向的</w:t>
      </w:r>
    </w:p>
    <w:p>
      <w:pPr>
        <w:ind w:firstLine="560"/>
      </w:pPr>
      <w:r>
        <w:rPr>
          <w:rFonts w:hint="eastAsia"/>
        </w:rPr>
        <w:t>方向：默认主轴</w:t>
      </w:r>
      <w:r>
        <w:rPr>
          <w:rFonts w:hint="eastAsia"/>
          <w:color w:val="FF0000"/>
        </w:rPr>
        <w:t>从左向右</w:t>
      </w:r>
      <w:r>
        <w:rPr>
          <w:rFonts w:hint="eastAsia"/>
        </w:rPr>
        <w:t>，侧轴默认</w:t>
      </w:r>
      <w:r>
        <w:rPr>
          <w:rFonts w:hint="eastAsia"/>
          <w:color w:val="FF0000"/>
        </w:rPr>
        <w:t>从上到下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主轴和侧轴并不是固定不变的，通过flex-direction可以互换。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5486400" cy="2457450"/>
            <wp:effectExtent l="19050" t="0" r="0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</w:rPr>
      </w:pPr>
      <w:r>
        <w:rPr>
          <w:rFonts w:hint="eastAsia"/>
          <w:b/>
        </w:rPr>
        <w:t>1、必要元素：</w:t>
      </w:r>
    </w:p>
    <w:p>
      <w:pPr>
        <w:ind w:firstLine="560"/>
      </w:pPr>
      <w:r>
        <w:rPr>
          <w:rFonts w:hint="eastAsia"/>
        </w:rPr>
        <w:t>a、指定一个盒子为伸缩盒子 display: flex</w:t>
      </w:r>
    </w:p>
    <w:p>
      <w:pPr>
        <w:ind w:firstLine="560"/>
      </w:pPr>
      <w:r>
        <w:rPr>
          <w:rFonts w:hint="eastAsia"/>
        </w:rPr>
        <w:t>b、设置属性来调整此盒的子元素的布局方式 例如 flex-direction</w:t>
      </w:r>
    </w:p>
    <w:p>
      <w:pPr>
        <w:ind w:firstLine="560"/>
      </w:pPr>
      <w:r>
        <w:rPr>
          <w:rFonts w:hint="eastAsia"/>
        </w:rPr>
        <w:t>c、明确主侧轴及方向</w:t>
      </w:r>
    </w:p>
    <w:p>
      <w:pPr>
        <w:ind w:firstLine="560"/>
      </w:pPr>
      <w:r>
        <w:rPr>
          <w:rFonts w:hint="eastAsia"/>
        </w:rPr>
        <w:t>d、可互换主侧轴，也可改变方向</w:t>
      </w:r>
    </w:p>
    <w:p>
      <w:pPr>
        <w:ind w:firstLine="562"/>
        <w:rPr>
          <w:b/>
        </w:rPr>
      </w:pPr>
      <w:r>
        <w:rPr>
          <w:rFonts w:hint="eastAsia"/>
          <w:b/>
        </w:rPr>
        <w:t>2、各属性详解</w:t>
      </w:r>
    </w:p>
    <w:p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a、flex-direction</w:t>
      </w:r>
      <w:r>
        <w:rPr>
          <w:rFonts w:hint="eastAsia" w:ascii="宋体" w:hAnsi="宋体"/>
          <w:color w:val="000000"/>
          <w:szCs w:val="28"/>
          <w:shd w:val="clear" w:color="auto" w:fill="FFFFFF"/>
        </w:rPr>
        <w:t>调整主轴方向（默认为水平方向）</w:t>
      </w:r>
    </w:p>
    <w:p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b、justify-content</w:t>
      </w:r>
      <w:r>
        <w:rPr>
          <w:rFonts w:hint="eastAsia" w:ascii="宋体" w:hAnsi="宋体"/>
          <w:color w:val="FF0000"/>
          <w:szCs w:val="28"/>
          <w:shd w:val="clear" w:color="auto" w:fill="FFFFFF"/>
        </w:rPr>
        <w:t>调整主轴对齐</w:t>
      </w:r>
    </w:p>
    <w:p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c、align-items</w:t>
      </w:r>
      <w:r>
        <w:rPr>
          <w:rFonts w:hint="eastAsia" w:ascii="宋体" w:hAnsi="宋体"/>
          <w:color w:val="FF0000"/>
          <w:szCs w:val="28"/>
          <w:shd w:val="clear" w:color="auto" w:fill="FFFFFF"/>
        </w:rPr>
        <w:t>调整侧轴对齐</w:t>
      </w:r>
    </w:p>
    <w:p>
      <w:pPr>
        <w:ind w:firstLine="560"/>
      </w:pPr>
      <w:r>
        <w:rPr>
          <w:rFonts w:hint="eastAsia"/>
        </w:rPr>
        <w:t>d、flex-wrap控制是否换行</w:t>
      </w:r>
    </w:p>
    <w:p>
      <w:pPr>
        <w:ind w:firstLine="560"/>
        <w:rPr>
          <w:color w:val="00CCFF"/>
        </w:rPr>
      </w:pPr>
      <w:r>
        <w:rPr>
          <w:rFonts w:hint="eastAsia"/>
          <w:color w:val="00CCFF"/>
        </w:rPr>
        <w:t>e、align-content堆栈（由flex-wrap产生的独立行）对齐</w:t>
      </w:r>
    </w:p>
    <w:p>
      <w:pPr>
        <w:ind w:firstLine="560"/>
      </w:pPr>
      <w:r>
        <w:rPr>
          <w:rFonts w:hint="eastAsia"/>
        </w:rPr>
        <w:t>f、flex-flow是flex-direction、flex-wrap的简写形式</w:t>
      </w:r>
    </w:p>
    <w:p>
      <w:pPr>
        <w:ind w:firstLine="560"/>
      </w:pPr>
      <w:r>
        <w:rPr>
          <w:rFonts w:hint="eastAsia"/>
        </w:rPr>
        <w:t>g、flex子项目在</w:t>
      </w:r>
      <w:r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>
        <w:rPr>
          <w:rFonts w:hint="eastAsia"/>
          <w:color w:val="FF0000"/>
        </w:rPr>
        <w:t>不指定flex属性，则不参与伸缩分配</w:t>
      </w:r>
    </w:p>
    <w:p>
      <w:pPr>
        <w:ind w:firstLine="560"/>
        <w:rPr>
          <w:color w:val="00CCFF"/>
        </w:rPr>
      </w:pPr>
      <w:r>
        <w:rPr>
          <w:rFonts w:hint="eastAsia"/>
          <w:color w:val="00CCFF"/>
        </w:rPr>
        <w:t>h、order控制子项目的排列顺序，正序方式排序，从小到大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此知识点重在理解，要明确找出主轴、侧轴、方向，各属性对应的属性值可参考示例源码</w:t>
      </w:r>
    </w:p>
    <w:p>
      <w:pPr>
        <w:pStyle w:val="3"/>
        <w:numPr>
          <w:ilvl w:val="1"/>
          <w:numId w:val="1"/>
        </w:numPr>
      </w:pPr>
      <w:bookmarkStart w:id="41" w:name="_Toc440920681"/>
      <w:bookmarkStart w:id="42" w:name="_Toc444804704"/>
      <w:r>
        <w:rPr>
          <w:rFonts w:hint="eastAsia"/>
        </w:rPr>
        <w:t>多列布局</w:t>
      </w:r>
      <w:bookmarkEnd w:id="41"/>
      <w:bookmarkEnd w:id="42"/>
    </w:p>
    <w:p>
      <w:pPr>
        <w:ind w:firstLine="560"/>
      </w:pPr>
      <w:r>
        <w:rPr>
          <w:rFonts w:hint="eastAsia"/>
        </w:rPr>
        <w:t>类似报纸或杂志中的排版方式，上要用以控制大篇幅文本。</w:t>
      </w:r>
    </w:p>
    <w:p>
      <w:pPr>
        <w:ind w:firstLine="560"/>
      </w:pPr>
      <w:r>
        <w:rPr>
          <w:rFonts w:hint="eastAsia"/>
        </w:rPr>
        <w:t>了解即可，实际意义不大。</w:t>
      </w:r>
    </w:p>
    <w:p>
      <w:pPr>
        <w:pStyle w:val="2"/>
      </w:pPr>
      <w:bookmarkStart w:id="43" w:name="_Toc440920682"/>
      <w:bookmarkStart w:id="44" w:name="_Toc444804705"/>
      <w:r>
        <w:rPr>
          <w:rFonts w:hint="eastAsia"/>
        </w:rPr>
        <w:t>Web</w:t>
      </w:r>
      <w:r>
        <w:rPr>
          <w:rFonts w:hint="eastAsia" w:ascii="黑体" w:hAnsi="黑体" w:eastAsia="黑体"/>
        </w:rPr>
        <w:t>字体</w:t>
      </w:r>
      <w:bookmarkEnd w:id="43"/>
      <w:bookmarkEnd w:id="44"/>
    </w:p>
    <w:p>
      <w:pPr>
        <w:ind w:firstLine="560"/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>
      <w:pPr>
        <w:ind w:firstLine="560"/>
      </w:pPr>
      <w:r>
        <w:rPr>
          <w:rFonts w:hint="eastAsia"/>
        </w:rPr>
        <w:t>支持程度比较好，甚至IE低版本浏览器也能支持。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45" w:name="_Toc444804706"/>
      <w:bookmarkStart w:id="46" w:name="_Toc440920683"/>
      <w:r>
        <w:rPr>
          <w:rFonts w:hint="eastAsia"/>
          <w:color w:val="FF0000"/>
        </w:rPr>
        <w:t>字体格式</w:t>
      </w:r>
      <w:bookmarkEnd w:id="45"/>
      <w:bookmarkEnd w:id="46"/>
    </w:p>
    <w:p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>
      <w:pPr>
        <w:ind w:firstLine="560"/>
      </w:pPr>
      <w:r>
        <w:rPr>
          <w:rFonts w:hint="eastAsia"/>
        </w:rPr>
        <w:t>1、TureType(.ttf)格式</w:t>
      </w:r>
    </w:p>
    <w:p>
      <w:pPr>
        <w:ind w:firstLine="560"/>
      </w:pPr>
      <w:r>
        <w:rPr>
          <w:rFonts w:hint="eastAsia"/>
        </w:rPr>
        <w:t>.ttf字体是Windows和Mac的最常见的字体，是一种RAW格式，支持这种字体的浏览器有IE9+、Firefox3.5+、Chrome4+、Safari3+、Opera10+、iOS Mobile、Safari4.2+；</w:t>
      </w:r>
    </w:p>
    <w:p>
      <w:pPr>
        <w:ind w:firstLine="560"/>
      </w:pPr>
      <w:r>
        <w:rPr>
          <w:rFonts w:hint="eastAsia"/>
        </w:rPr>
        <w:t>2、OpenType(.otf)格式</w:t>
      </w:r>
    </w:p>
    <w:p>
      <w:pPr>
        <w:ind w:firstLine="560"/>
      </w:pPr>
      <w:r>
        <w:rPr>
          <w:rFonts w:hint="eastAsia"/>
        </w:rPr>
        <w:t>.otf字体被认为是一种原始的字体格式，其内置在TureType的基础上，支持这种字体的浏览器有Firefox3.5+、Chrome4.0+、Safari3.1+、Opera10.0+、iOS Mobile、Safari4.2+；</w:t>
      </w:r>
    </w:p>
    <w:p>
      <w:pPr>
        <w:ind w:left="560" w:firstLine="0" w:firstLineChars="0"/>
      </w:pPr>
      <w:r>
        <w:rPr>
          <w:rFonts w:hint="eastAsia"/>
        </w:rPr>
        <w:t>3、Web Open Font Format(.woff)格式</w:t>
      </w:r>
    </w:p>
    <w:p>
      <w:pPr>
        <w:ind w:firstLine="560"/>
      </w:pPr>
      <w:r>
        <w:rPr>
          <w:rFonts w:hint="eastAsia"/>
        </w:rPr>
        <w:t>woff字体是Web字体中最佳格式，他是一个开放的TrueType/OpenType的压缩版本，同时也支持元数据包的分离，支持这种字体的浏览器有IE9+、Firefox3.5+、Chrome6+、Safari3.6+、Opera11.1+；</w:t>
      </w:r>
    </w:p>
    <w:p>
      <w:pPr>
        <w:ind w:firstLine="560"/>
      </w:pPr>
      <w:r>
        <w:rPr>
          <w:rFonts w:hint="eastAsia"/>
        </w:rPr>
        <w:t>4、Embedded Open Type(.eot)格式</w:t>
      </w:r>
    </w:p>
    <w:p>
      <w:pPr>
        <w:ind w:firstLine="560"/>
      </w:pPr>
      <w:r>
        <w:rPr>
          <w:rFonts w:hint="eastAsia"/>
        </w:rPr>
        <w:t>.eot字体是IE专用字体，可以从TrueType创建此格式字体，支持这种字体的浏览器有IE4+；</w:t>
      </w:r>
    </w:p>
    <w:p>
      <w:pPr>
        <w:ind w:firstLine="560"/>
      </w:pPr>
      <w:r>
        <w:rPr>
          <w:rFonts w:hint="eastAsia"/>
        </w:rPr>
        <w:t>5、SVG(.svg)格式</w:t>
      </w:r>
    </w:p>
    <w:p>
      <w:pPr>
        <w:ind w:firstLine="560"/>
      </w:pPr>
      <w:r>
        <w:rPr>
          <w:rFonts w:hint="eastAsia"/>
        </w:rPr>
        <w:t>.svg字体是基于SVG字体渲染的一种格式，支持这种字体的浏览器有Chrome4+、Safari3.1+、Opera10.0+、iOS Mobile Safari3.2+；</w:t>
      </w:r>
    </w:p>
    <w:p>
      <w:pPr>
        <w:ind w:firstLine="560"/>
      </w:pPr>
      <w:r>
        <w:rPr>
          <w:rFonts w:hint="eastAsia"/>
          <w:color w:val="FF0000"/>
        </w:rPr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推荐</w:t>
      </w:r>
      <w:r>
        <w:rPr>
          <w:color w:val="FF0000"/>
        </w:rPr>
        <w:t>http://www.zhaozi.cn/</w:t>
      </w:r>
      <w:r>
        <w:rPr>
          <w:rFonts w:hint="eastAsia"/>
          <w:color w:val="FF0000"/>
        </w:rPr>
        <w:t>、</w:t>
      </w:r>
      <w:r>
        <w:rPr>
          <w:color w:val="FF0000"/>
        </w:rPr>
        <w:t>http://www.youziku.com/</w:t>
      </w:r>
      <w:r>
        <w:rPr>
          <w:rFonts w:hint="eastAsia"/>
          <w:color w:val="FF0000"/>
        </w:rPr>
        <w:t xml:space="preserve"> 查找更多中文字体</w:t>
      </w:r>
    </w:p>
    <w:p>
      <w:pPr>
        <w:pStyle w:val="3"/>
        <w:numPr>
          <w:ilvl w:val="1"/>
          <w:numId w:val="1"/>
        </w:numPr>
        <w:rPr>
          <w:color w:val="FF0000"/>
        </w:rPr>
      </w:pPr>
      <w:bookmarkStart w:id="47" w:name="_Toc444804707"/>
      <w:bookmarkStart w:id="48" w:name="_Toc440920684"/>
      <w:r>
        <w:rPr>
          <w:rFonts w:hint="eastAsia"/>
          <w:color w:val="FF0000"/>
        </w:rPr>
        <w:t>字体图标</w:t>
      </w:r>
      <w:bookmarkEnd w:id="47"/>
      <w:bookmarkEnd w:id="48"/>
    </w:p>
    <w:p>
      <w:pPr>
        <w:ind w:firstLine="560"/>
      </w:pPr>
      <w:r>
        <w:rPr>
          <w:rFonts w:hint="eastAsia"/>
        </w:rPr>
        <w:t>其实我们可以把文字理解成是一种</w:t>
      </w:r>
      <w:r>
        <w:rPr>
          <w:rFonts w:hint="eastAsia"/>
          <w:color w:val="FF0000"/>
        </w:rPr>
        <w:t>特殊形状的图片</w:t>
      </w:r>
      <w:r>
        <w:rPr>
          <w:rFonts w:hint="eastAsia"/>
        </w:rPr>
        <w:t>，反之我们是不是也可以把图片制作成字体呢？</w:t>
      </w:r>
    </w:p>
    <w:p>
      <w:pPr>
        <w:ind w:firstLine="560"/>
      </w:pPr>
      <w:r>
        <w:rPr>
          <w:rFonts w:hint="eastAsia"/>
        </w:rPr>
        <w:t>答案是肯定的。</w:t>
      </w:r>
    </w:p>
    <w:p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>
      <w:pPr>
        <w:ind w:firstLine="560"/>
      </w:pPr>
      <w:r>
        <w:rPr>
          <w:rFonts w:hint="eastAsia"/>
        </w:rPr>
        <w:t>优点：</w:t>
      </w:r>
    </w:p>
    <w:p>
      <w:pPr>
        <w:ind w:firstLine="560"/>
      </w:pPr>
      <w:r>
        <w:rPr>
          <w:rFonts w:hint="eastAsia"/>
        </w:rPr>
        <w:t>1、将所有图标打包成字体库，减少请求；</w:t>
      </w:r>
    </w:p>
    <w:p>
      <w:pPr>
        <w:ind w:firstLine="560"/>
      </w:pPr>
      <w:r>
        <w:rPr>
          <w:rFonts w:hint="eastAsia"/>
        </w:rPr>
        <w:t>2、具有矢量性，可保证清晰度；</w:t>
      </w:r>
    </w:p>
    <w:p>
      <w:pPr>
        <w:ind w:firstLine="560"/>
      </w:pPr>
      <w:r>
        <w:rPr>
          <w:rFonts w:hint="eastAsia"/>
        </w:rPr>
        <w:t>3、使用灵活，便于维护；</w:t>
      </w:r>
    </w:p>
    <w:p>
      <w:pPr>
        <w:ind w:firstLine="562"/>
        <w:rPr>
          <w:b/>
        </w:rPr>
      </w:pPr>
      <w:r>
        <w:rPr>
          <w:rFonts w:hint="eastAsia"/>
          <w:b/>
        </w:rPr>
        <w:t>Font Awesome 使用介绍</w:t>
      </w:r>
    </w:p>
    <w:p>
      <w:pPr>
        <w:ind w:firstLine="560"/>
      </w:pPr>
      <w:r>
        <w:t>http://fontawesome.dashgame.com/</w:t>
      </w:r>
    </w:p>
    <w:p>
      <w:pPr>
        <w:ind w:firstLine="562"/>
        <w:rPr>
          <w:b/>
        </w:rPr>
      </w:pPr>
      <w:r>
        <w:rPr>
          <w:rFonts w:hint="eastAsia"/>
          <w:b/>
        </w:rPr>
        <w:t>定制自已的字体图标库</w:t>
      </w:r>
    </w:p>
    <w:p>
      <w:pPr>
        <w:ind w:firstLine="560"/>
      </w:pPr>
      <w:r>
        <w:t>http://iconfont.cn/</w:t>
      </w:r>
    </w:p>
    <w:p>
      <w:pPr>
        <w:ind w:firstLine="560"/>
      </w:pPr>
      <w:r>
        <w:t>https://icomoon.io/</w:t>
      </w:r>
    </w:p>
    <w:p>
      <w:pPr>
        <w:ind w:firstLine="562"/>
        <w:rPr>
          <w:b/>
        </w:rPr>
      </w:pPr>
      <w:r>
        <w:rPr>
          <w:rFonts w:hint="eastAsia"/>
          <w:b/>
        </w:rPr>
        <w:t>SVG素材</w:t>
      </w:r>
    </w:p>
    <w:p>
      <w:pPr>
        <w:ind w:firstLine="560"/>
      </w:pPr>
      <w:r>
        <w:t>http://www.iconsvg.com/</w:t>
      </w:r>
    </w:p>
    <w:p>
      <w:pPr>
        <w:pStyle w:val="2"/>
      </w:pPr>
      <w:bookmarkStart w:id="49" w:name="_Toc440920685"/>
      <w:bookmarkStart w:id="50" w:name="_Toc444804708"/>
      <w:r>
        <w:rPr>
          <w:rFonts w:hint="eastAsia"/>
        </w:rPr>
        <w:t>兼容性</w:t>
      </w:r>
      <w:bookmarkEnd w:id="49"/>
      <w:bookmarkEnd w:id="50"/>
    </w:p>
    <w:p>
      <w:pPr>
        <w:ind w:firstLine="560"/>
      </w:pPr>
      <w:r>
        <w:rPr>
          <w:rFonts w:hint="eastAsia"/>
        </w:rPr>
        <w:t>通过</w:t>
      </w:r>
      <w:r>
        <w:t>http://caniuse.com/</w:t>
      </w:r>
      <w:r>
        <w:rPr>
          <w:rFonts w:hint="eastAsia"/>
        </w:rPr>
        <w:t xml:space="preserve"> 可查询CSS3各特性的支持程度，一般兼容性处理的常见方法是为属性添加私有前缀，如不能解决，应避免使用，无需刻意去处理CSS3的兼容性问题。</w:t>
      </w:r>
    </w:p>
    <w:p>
      <w:pPr>
        <w:pStyle w:val="2"/>
      </w:pPr>
      <w:bookmarkStart w:id="51" w:name="_Toc440920686"/>
      <w:bookmarkStart w:id="52" w:name="_Toc444804709"/>
      <w:r>
        <w:rPr>
          <w:rFonts w:hint="eastAsia"/>
        </w:rPr>
        <w:t>高级应用</w:t>
      </w:r>
      <w:bookmarkEnd w:id="51"/>
      <w:bookmarkEnd w:id="5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4097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4098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4099" o:spid="_x0000_s4099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4100" o:spid="_x0000_s4100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B19"/>
    <w:multiLevelType w:val="multilevel"/>
    <w:tmpl w:val="37283B19"/>
    <w:lvl w:ilvl="0" w:tentative="0">
      <w:start w:val="1"/>
      <w:numFmt w:val="decimal"/>
      <w:lvlText w:val="%1、"/>
      <w:lvlJc w:val="left"/>
      <w:pPr>
        <w:tabs>
          <w:tab w:val="left" w:pos="1282"/>
        </w:tabs>
        <w:ind w:left="128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2"/>
        </w:tabs>
        <w:ind w:left="140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2"/>
        </w:tabs>
        <w:ind w:left="1822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2"/>
        </w:tabs>
        <w:ind w:left="224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2"/>
        </w:tabs>
        <w:ind w:left="266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2"/>
        </w:tabs>
        <w:ind w:left="3082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2"/>
        </w:tabs>
        <w:ind w:left="350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2"/>
        </w:tabs>
        <w:ind w:left="392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2"/>
        </w:tabs>
        <w:ind w:left="4342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297C"/>
    <w:rsid w:val="00033D41"/>
    <w:rsid w:val="00033D8C"/>
    <w:rsid w:val="00036DF1"/>
    <w:rsid w:val="00037A12"/>
    <w:rsid w:val="00041CF8"/>
    <w:rsid w:val="00041DDB"/>
    <w:rsid w:val="000439BF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6778"/>
    <w:rsid w:val="0005687D"/>
    <w:rsid w:val="000575C8"/>
    <w:rsid w:val="00057A25"/>
    <w:rsid w:val="00060F6F"/>
    <w:rsid w:val="000612C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999"/>
    <w:rsid w:val="00153830"/>
    <w:rsid w:val="0015408E"/>
    <w:rsid w:val="00154684"/>
    <w:rsid w:val="00154E2B"/>
    <w:rsid w:val="00156F7E"/>
    <w:rsid w:val="00157FD6"/>
    <w:rsid w:val="001604EE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91916"/>
    <w:rsid w:val="00192F40"/>
    <w:rsid w:val="001939EC"/>
    <w:rsid w:val="00194FC9"/>
    <w:rsid w:val="00197CB8"/>
    <w:rsid w:val="001A0B0F"/>
    <w:rsid w:val="001A31DE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413F"/>
    <w:rsid w:val="001E79C3"/>
    <w:rsid w:val="001F4829"/>
    <w:rsid w:val="00201E28"/>
    <w:rsid w:val="002043A3"/>
    <w:rsid w:val="00206D23"/>
    <w:rsid w:val="002102BE"/>
    <w:rsid w:val="00214FD3"/>
    <w:rsid w:val="00215E72"/>
    <w:rsid w:val="00220272"/>
    <w:rsid w:val="002215CD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418CC"/>
    <w:rsid w:val="00241F53"/>
    <w:rsid w:val="0024570D"/>
    <w:rsid w:val="002459A9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4D"/>
    <w:rsid w:val="0026355D"/>
    <w:rsid w:val="00264855"/>
    <w:rsid w:val="00264873"/>
    <w:rsid w:val="00264878"/>
    <w:rsid w:val="002677EC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62A4"/>
    <w:rsid w:val="002D68AA"/>
    <w:rsid w:val="002D6F7E"/>
    <w:rsid w:val="002D705B"/>
    <w:rsid w:val="002E1487"/>
    <w:rsid w:val="002E2A5E"/>
    <w:rsid w:val="002E3939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78C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563D"/>
    <w:rsid w:val="00547C3A"/>
    <w:rsid w:val="005504A1"/>
    <w:rsid w:val="005505FD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25D0"/>
    <w:rsid w:val="00764211"/>
    <w:rsid w:val="00770D77"/>
    <w:rsid w:val="0077468A"/>
    <w:rsid w:val="00782C94"/>
    <w:rsid w:val="007834EA"/>
    <w:rsid w:val="007920FA"/>
    <w:rsid w:val="007941F2"/>
    <w:rsid w:val="00794C35"/>
    <w:rsid w:val="00795737"/>
    <w:rsid w:val="007A2504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61DF"/>
    <w:rsid w:val="00816342"/>
    <w:rsid w:val="008163E2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5BC0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B82"/>
    <w:rsid w:val="00B02BA2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701F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1048"/>
    <w:rsid w:val="00C612B6"/>
    <w:rsid w:val="00C62095"/>
    <w:rsid w:val="00C62E06"/>
    <w:rsid w:val="00C64553"/>
    <w:rsid w:val="00C64962"/>
    <w:rsid w:val="00C73BCA"/>
    <w:rsid w:val="00C75852"/>
    <w:rsid w:val="00C80D55"/>
    <w:rsid w:val="00C813FB"/>
    <w:rsid w:val="00C851EC"/>
    <w:rsid w:val="00C86B57"/>
    <w:rsid w:val="00C87608"/>
    <w:rsid w:val="00C9112E"/>
    <w:rsid w:val="00CA4258"/>
    <w:rsid w:val="00CA524D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57F7"/>
    <w:rsid w:val="00DD20F8"/>
    <w:rsid w:val="00DD5283"/>
    <w:rsid w:val="00DE0598"/>
    <w:rsid w:val="00DE606E"/>
    <w:rsid w:val="00DE73EB"/>
    <w:rsid w:val="00DF014E"/>
    <w:rsid w:val="00DF0A4B"/>
    <w:rsid w:val="00DF5CDB"/>
    <w:rsid w:val="00DF677C"/>
    <w:rsid w:val="00E0033A"/>
    <w:rsid w:val="00E029CF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9020D"/>
    <w:rsid w:val="00E91490"/>
    <w:rsid w:val="00E940C4"/>
    <w:rsid w:val="00E945E5"/>
    <w:rsid w:val="00EA1654"/>
    <w:rsid w:val="00EA3208"/>
    <w:rsid w:val="00EA418B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6B3B"/>
    <w:rsid w:val="00FE7E0B"/>
    <w:rsid w:val="00FF0EC2"/>
    <w:rsid w:val="00FF2345"/>
    <w:rsid w:val="00FF336D"/>
    <w:rsid w:val="00FF4FD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5270D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D6B0E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77107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9"/>
    <w:unhideWhenUsed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paragraph" w:styleId="18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19">
    <w:name w:val="Title"/>
    <w:basedOn w:val="1"/>
    <w:link w:val="34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Times New Roman" w:hAnsi="Times New Roman" w:eastAsia="宋体"/>
      <w:b/>
    </w:rPr>
  </w:style>
  <w:style w:type="character" w:styleId="22">
    <w:name w:val="FollowedHyperlink"/>
    <w:basedOn w:val="20"/>
    <w:unhideWhenUsed/>
    <w:uiPriority w:val="99"/>
    <w:rPr>
      <w:color w:val="008000"/>
      <w:u w:val="none"/>
    </w:rPr>
  </w:style>
  <w:style w:type="character" w:styleId="23">
    <w:name w:val="Hyperlink"/>
    <w:basedOn w:val="20"/>
    <w:unhideWhenUsed/>
    <w:uiPriority w:val="99"/>
    <w:rPr>
      <w:color w:val="008000"/>
      <w:u w:val="none"/>
    </w:rPr>
  </w:style>
  <w:style w:type="table" w:styleId="25">
    <w:name w:val="Table Grid"/>
    <w:basedOn w:val="24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Light Grid Accent 5"/>
    <w:basedOn w:val="24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27">
    <w:name w:val="Medium Grid 3 Accent 5"/>
    <w:basedOn w:val="2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customStyle="1" w:styleId="28">
    <w:name w:val="语法格式 Char"/>
    <w:link w:val="29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29">
    <w:name w:val="语法格式"/>
    <w:basedOn w:val="1"/>
    <w:next w:val="1"/>
    <w:link w:val="28"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30">
    <w:name w:val="多学一招、脚下留心字体 Char"/>
    <w:link w:val="31"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1">
    <w:name w:val="多学一招、脚下留心字体"/>
    <w:basedOn w:val="1"/>
    <w:link w:val="30"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2">
    <w:name w:val="多学一招脚下留心内容[858D7CFB-ED40-4347-BF05-701D383B685F]"/>
    <w:link w:val="33"/>
    <w:uiPriority w:val="0"/>
    <w:rPr>
      <w:rFonts w:ascii="楷体_GB2312" w:hAnsi="楷体_GB2312" w:eastAsia="楷体_GB2312"/>
      <w:sz w:val="24"/>
    </w:rPr>
  </w:style>
  <w:style w:type="paragraph" w:customStyle="1" w:styleId="33">
    <w:name w:val="多学一招脚下留心内容"/>
    <w:basedOn w:val="1"/>
    <w:link w:val="32"/>
    <w:uiPriority w:val="0"/>
    <w:pPr>
      <w:ind w:firstLine="420"/>
    </w:pPr>
    <w:rPr>
      <w:rFonts w:ascii="楷体_GB2312" w:hAnsi="楷体_GB2312" w:eastAsia="楷体_GB2312"/>
      <w:sz w:val="24"/>
    </w:rPr>
  </w:style>
  <w:style w:type="character" w:customStyle="1" w:styleId="34">
    <w:name w:val="标题 Char"/>
    <w:link w:val="19"/>
    <w:uiPriority w:val="0"/>
    <w:rPr>
      <w:rFonts w:ascii="Arial" w:hAnsi="Arial"/>
      <w:b/>
      <w:sz w:val="32"/>
    </w:rPr>
  </w:style>
  <w:style w:type="character" w:customStyle="1" w:styleId="35">
    <w:name w:val="图片 Char"/>
    <w:link w:val="36"/>
    <w:uiPriority w:val="0"/>
  </w:style>
  <w:style w:type="paragraph" w:customStyle="1" w:styleId="36">
    <w:name w:val="图片"/>
    <w:basedOn w:val="1"/>
    <w:link w:val="35"/>
    <w:qFormat/>
    <w:uiPriority w:val="0"/>
    <w:pPr>
      <w:jc w:val="center"/>
    </w:pPr>
  </w:style>
  <w:style w:type="paragraph" w:customStyle="1" w:styleId="37">
    <w:name w:val="本章重点（内容）"/>
    <w:basedOn w:val="1"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38">
    <w:name w:val="代码部分"/>
    <w:basedOn w:val="1"/>
    <w:next w:val="1"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39">
    <w:name w:val="批注框文本 Char"/>
    <w:basedOn w:val="20"/>
    <w:link w:val="10"/>
    <w:semiHidden/>
    <w:qFormat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FA9FCF-6179-4B09-A9B8-E9C79B8283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1844</Words>
  <Characters>10513</Characters>
  <Lines>87</Lines>
  <Paragraphs>24</Paragraphs>
  <ScaleCrop>false</ScaleCrop>
  <LinksUpToDate>false</LinksUpToDate>
  <CharactersWithSpaces>12333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2016-06-16T03:57:00Z</dcterms:created>
  <dc:creator>刘晓强</dc:creator>
  <cp:lastModifiedBy>zhengwei</cp:lastModifiedBy>
  <dcterms:modified xsi:type="dcterms:W3CDTF">2016-09-03T11:16:13Z</dcterms:modified>
  <dc:title>浮动与定位</dc:title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