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stretnutie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Frontend TTS je pripravený, funguje.</w:t>
        <w:br w:type="textWrapping"/>
        <w:t xml:space="preserve">Video generation ešte nie je nasadený, treba to tam dodať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Ideálne čím skôr preistotu to bude treba schovať za login - najbližšia storka authentification (8).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Backend má základné endpointy (FastAPI).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Zamyslieť sa nad Djangom alebo niečím, čo má permission system. Alebo pozrieť ako to má FastAPI - ďalšia storka (5).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Endpointy pre Heygen API. Dobudúcna by bolo fajn mať databázu k už existujúcim avatarom.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Môžeme to prerobiť tak, ako je to v tom TTS, nech je to prehľadnejšie. - ďalšia storka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 tomuto treba spísať metodiku - tvorba endpointov a pod. (tak ako sa to robí v tom TTS, to je kvázi vzor.). V metodike doriešiť aj FastAPI defaulty (spraviť konfigurák json). Bude to formou payload template a defaults. A aj code review - ďalšia storka (3)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Refactor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Voices get new file - ďalšia storka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Treba popohnať API premium lebo sa nám míňajú kľúče.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Editor začať robiť cez náš FE a BE - ďalšia storka (13)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FE zodpovedný Paťo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BE zodpovedný Adam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pribudne code review (pozor, robiť veci trochu vpred, nech sa to stíha)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Návrh systému - component diagram je (doplniť user auth) + aj textový popis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 stach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deployment (môže byť a nemusí)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prípady použitia (textové opisy + diagram)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 prečo sme si vybrali, čo sme si vybrali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ďalšia storka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harmonogram na prázdniny, kedy by sme sa stretli aspoň raz, nech sa pohneme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Retrospektíva:</w:t>
        <w:br w:type="textWrapping"/>
        <w:t xml:space="preserve">Musíme začať ku každému tasku písať dokumentáciu, nech si na to vieme spätne pospomínať - dáme to ako definition of done pri každom tasku a tak sa donútime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Pozor na generovanie kódu cez AI nástroje - zvytočne veľa problémov to prináša - radšej pochopiť kód.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začneme robiť code review, vždy bude za to niekto zodpovedný.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Ale ide nám to fajn, máme dorbý základ, hoci prenášame občas storky, to musíme na tom zapracovať.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905375" cy="5943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6849" l="5814" r="8638" t="15442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