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1.1401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4.107666015625" w:line="322.76235580444336" w:lineRule="auto"/>
        <w:ind w:left="2090.40771484375" w:right="2283.87573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68000030517578"/>
          <w:szCs w:val="43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9.68000030517578"/>
          <w:szCs w:val="79.68000030517578"/>
          <w:u w:val="none"/>
          <w:shd w:fill="auto" w:val="clear"/>
          <w:vertAlign w:val="baseline"/>
          <w:rtl w:val="0"/>
        </w:rPr>
        <w:t xml:space="preserve">CHARTE EDITORIALE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68000030517578"/>
          <w:szCs w:val="43.68000030517578"/>
          <w:u w:val="none"/>
          <w:shd w:fill="auto" w:val="clear"/>
          <w:vertAlign w:val="baseline"/>
          <w:rtl w:val="0"/>
        </w:rPr>
        <w:t xml:space="preserve">L’olivier Assurance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8505859375" w:line="240" w:lineRule="auto"/>
        <w:ind w:left="4795.4418182373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34342"/>
          <w:sz w:val="23.6734561920166"/>
          <w:szCs w:val="23.67345619201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34342"/>
          <w:sz w:val="23.6734561920166"/>
          <w:szCs w:val="23.6734561920166"/>
          <w:rtl w:val="0"/>
        </w:rPr>
        <w:t xml:space="preserve">Revised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34342"/>
          <w:sz w:val="23.6734561920166"/>
          <w:szCs w:val="23.6734561920166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Calibri" w:cs="Calibri" w:eastAsia="Calibri" w:hAnsi="Calibri"/>
          <w:color w:val="434342"/>
          <w:sz w:val="23.6734561920166"/>
          <w:szCs w:val="23.6734561920166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34342"/>
          <w:sz w:val="23.6734561920166"/>
          <w:szCs w:val="23.67345619201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0.908203125" w:line="240" w:lineRule="auto"/>
        <w:ind w:left="0" w:right="5353.21838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0.489501953125" w:firstLine="0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0.489501953125" w:firstLine="0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0.48950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23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231"/>
          <w:sz w:val="48"/>
          <w:szCs w:val="48"/>
          <w:u w:val="none"/>
          <w:shd w:fill="auto" w:val="clear"/>
          <w:vertAlign w:val="baseline"/>
          <w:rtl w:val="0"/>
        </w:rPr>
        <w:t xml:space="preserve">CHARTE EDITORIALE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840576171875" w:line="266.56073570251465" w:lineRule="auto"/>
        <w:ind w:left="580.6559753417969" w:right="743.720703125" w:hanging="3.45596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Ce document regroupe les guidelines à suivre lorsqu’un contenu écrit L’olivier est créé. Toutes 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productions externes « au nom de L’olivier » doivent suivre ces règles.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28515625" w:line="266.56073570251465" w:lineRule="auto"/>
        <w:ind w:left="579.5759582519531" w:right="1353.9300537109375" w:firstLine="3.45603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Pour chaque type de contenu/département, une charte éditoriale plus précise est disponible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(newsletter, SOME, département qualité, marque employeur, site web…).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0224609375" w:line="240" w:lineRule="auto"/>
        <w:ind w:left="588.25920104980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LA MARQUE L’OLIVIER ASSURANCE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677734375" w:line="268.7820053100586" w:lineRule="auto"/>
        <w:ind w:left="580.2238464355469" w:right="951.4794921875" w:firstLine="1.94412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L’olivier Assurance s’écrit TOUJOURS avec un « o » minuscule, un « L » majuscule et un « A 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majuscule. Le mot « Assurance » est toujours au singulier. Utiliser L’olivier sans « Assurance 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lorsque le contexte permet déjà de savoir qui nous sommes et lorsque nous souhaitons éviter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21875" w:line="266.5601634979248" w:lineRule="auto"/>
        <w:ind w:left="569.2078399658203" w:right="877.666015625" w:firstLine="11.2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répétition du mot ou encore alléger la phrase. L’olivier est masculin donc quand un adjectif ou 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verbe doit être accordé, il l’est au masculin.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023681640625" w:line="240" w:lineRule="auto"/>
        <w:ind w:left="568.3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TONALITE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677734375" w:line="269.8923397064209" w:lineRule="auto"/>
        <w:ind w:left="556.6798400878906" w:right="657.967529296875" w:firstLine="10.58403015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Vouvoiement : Ce n’est pas car on est jeune qu’on doit tutoyer. Pour rappel, nous avons une cible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assez large</w:t>
      </w:r>
      <w:r w:rsidDel="00000000" w:rsidR="00000000" w:rsidRPr="00000000">
        <w:rPr>
          <w:color w:val="1c1c1c"/>
          <w:sz w:val="21.600000381469727"/>
          <w:szCs w:val="21.600000381469727"/>
          <w:highlight w:val="white"/>
          <w:rtl w:val="0"/>
        </w:rPr>
        <w:t xml:space="preserve">, dont le coeur est 25-45ans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. Et lorsque L’olivier parle, il s’adresse la plupart du temps à l’ensemble de cette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cible. De plus à partir de 18ans les jeunes cherchent aussi à être respectés. Avoir une voiture c’est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être grand et souvent les jeunes préféreront être traités comme tels. De plus, nous avons certains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eunes assurés par leurs parents donc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il convient que le ton parle au plus grand nombre.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25" w:line="269.0988349914551" w:lineRule="auto"/>
        <w:ind w:left="556.6798400878906" w:right="425.738525390625" w:firstLine="25.4879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Le ton employé </w:t>
      </w:r>
      <w:r w:rsidDel="00000000" w:rsidR="00000000" w:rsidRPr="00000000">
        <w:rPr>
          <w:color w:val="1c1c1c"/>
          <w:sz w:val="21.600000381469727"/>
          <w:szCs w:val="21.600000381469727"/>
          <w:highlight w:val="whit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L’olivier est jeune mais respectueux et rassurant. L’olivier est jeune mais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n’est pas pour autant un copain, c’est plus un grand frère car il doit y avoir une notion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« protection » et de « responsabilité ». Les phrases doivent être simples car comprises par tout 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monde. Lorsque vous écrivez au nom de L’olivier, rappelez-vous que certaines personnes 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connaissent rien au monde des assurances (voir partie lexique). L’humour est un parti pris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L’olivier. Cependant il doit être adapté à une large cible donc doit lui aussi être compris par tous. 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eux de mots, les traits d’esprits fins, les petites phrases qui laissent échapper un sourire sont 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que L’olivier recherche. L’olivier n’est jamais déplacé, lourd ou ringard.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3880615234375" w:line="240" w:lineRule="auto"/>
        <w:ind w:left="583.4638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Ex de marque qui utilise une tonalité de laquelle L’olivier se rapproche 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27880859375" w:line="240" w:lineRule="auto"/>
        <w:ind w:left="582.16781616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Back Market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8076171875" w:line="271.00255966186523" w:lineRule="auto"/>
        <w:ind w:left="573.0958557128906" w:right="1232.93212890625" w:hanging="1.72798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Ton jeune, simple, utilisation de jeux de mots fins, traits d’humour « intellectuels », garde 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sérieux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55126953125" w:line="271.00255966186523" w:lineRule="auto"/>
        <w:ind w:left="583.4638214111328" w:right="477.2314453125" w:hanging="2.8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https://www.backmarket.fr/?utm_override=hmx&amp;gclid=EAIaIQobChMI3LezxPGb5wIVxYTVCh2tDgGD EAAYASAAEgL34_D_BwE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253143310547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  <w:drawing>
          <wp:inline distB="19050" distT="19050" distL="19050" distR="19050">
            <wp:extent cx="813816" cy="44805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399841308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  <w:drawing>
          <wp:inline distB="19050" distT="19050" distL="19050" distR="19050">
            <wp:extent cx="1307592" cy="62484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62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  <w:drawing>
          <wp:inline distB="19050" distT="19050" distL="19050" distR="19050">
            <wp:extent cx="1597152" cy="61874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61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69384765625" w:line="240" w:lineRule="auto"/>
        <w:ind w:left="576.551971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Citymapper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8076171875" w:line="271.00324630737305" w:lineRule="auto"/>
        <w:ind w:left="580.6559753417969" w:right="867.139892578125" w:hanging="9.28794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Ton jeune, qui ne se prend pas au sérieux, utilisations de jeux de mots simples et de tournure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phrase qui font sourire.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https://citymapper.com/paris?lang=en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25341796875" w:line="240" w:lineRule="auto"/>
        <w:ind w:left="566.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  <w:drawing>
          <wp:inline distB="19050" distT="19050" distL="19050" distR="19050">
            <wp:extent cx="3578352" cy="30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352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40869140625" w:line="240" w:lineRule="auto"/>
        <w:ind w:left="582.383956909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Frichti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27880859375" w:line="266.56073570251465" w:lineRule="auto"/>
        <w:ind w:left="580.6559753417969" w:right="2345.6842041015625" w:hanging="9.28794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Ton jeune, vocabulaire simple et facilement compréhensible, respectueux et poli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https://www.frichti.co/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2265625" w:line="240" w:lineRule="auto"/>
        <w:ind w:left="566.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  <w:drawing>
          <wp:inline distB="19050" distT="19050" distL="19050" distR="19050">
            <wp:extent cx="3910584" cy="3535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584" cy="35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1435546875" w:line="240" w:lineRule="auto"/>
        <w:ind w:left="588.259048461914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LEXIQUE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0673828125" w:line="269.522123336792" w:lineRule="auto"/>
        <w:ind w:left="570.2878570556641" w:right="534.72412109375" w:firstLine="6.9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Comme dit plus haut, les phrases de L’olivier doivent être les plus simples possible. Évitez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phrases à rallonge et n’hésitez pas à faire deux phrases courtes à la place d’une phrase longue. Le jargon 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assurances n’est pas compris par tout le monde et nous souhaitons véhiculer une image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transparence et d’accessibilité, c’est pour cela que nous devons utiliser des mots simples, précis,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concrets, courants et compréhensibles par tous. L’idée est de vulgariser au maximum 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informations pour qu’une tâche qui peut être pénible (inscription, contact suite à un sinistre etc.) soit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rendue la plus simple possible. Évitez les répétitions et préférez les synonymes.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58251953125" w:line="268.7817192077637" w:lineRule="auto"/>
        <w:ind w:left="580.2238464355469" w:right="535.841064453125" w:firstLine="1.9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Lorsque vous rédigez des contenus techniques (FAQ, explications garanties etc.), n’oubliez pas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la personne en face de vous </w:t>
      </w:r>
      <w:r w:rsidDel="00000000" w:rsidR="00000000" w:rsidRPr="00000000">
        <w:rPr>
          <w:color w:val="1c1c1c"/>
          <w:sz w:val="21.600000381469727"/>
          <w:szCs w:val="21.600000381469727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 très surement beaucoup moins de connaissances que vous. Alors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prenez le temps de trouver les mots les plus simples et représentatifs de ce que vous voulez dire.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0242919921875" w:line="240" w:lineRule="auto"/>
        <w:ind w:left="566.3998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highlight w:val="white"/>
          <w:u w:val="none"/>
          <w:vertAlign w:val="baseline"/>
          <w:rtl w:val="0"/>
        </w:rPr>
        <w:t xml:space="preserve">Vocabulaire</w:t>
      </w:r>
    </w:p>
    <w:tbl>
      <w:tblPr>
        <w:tblStyle w:val="Table1"/>
        <w:tblW w:w="9292.800369262695" w:type="dxa"/>
        <w:jc w:val="left"/>
        <w:tblInd w:w="451.199798583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4.800491333008"/>
        <w:gridCol w:w="2803.2000732421875"/>
        <w:gridCol w:w="3244.7998046875"/>
        <w:tblGridChange w:id="0">
          <w:tblGrid>
            <w:gridCol w:w="3244.800491333008"/>
            <w:gridCol w:w="2803.2000732421875"/>
            <w:gridCol w:w="3244.7998046875"/>
          </w:tblGrid>
        </w:tblGridChange>
      </w:tblGrid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32028198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JE 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Synonymes 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3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JE NE DIS PAS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Assuré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Client, sociétaire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Contrat d’assurance auto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46128749847412" w:lineRule="auto"/>
              <w:ind w:left="128.3758544921875" w:right="305.7684326171875" w:firstLine="3.4558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Police d’assurance auto, DP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(Dispositions Particulières)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1605834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Numéro de contrat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Numéro de police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Sinistre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Accident, pépin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48025512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Garanties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3186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Protections, couvertures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6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Tarifs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3186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Paiements, prix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Cotisations, prime</w:t>
            </w:r>
          </w:p>
        </w:tc>
      </w:tr>
      <w:tr>
        <w:trPr>
          <w:cantSplit w:val="0"/>
          <w:trHeight w:val="51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Conseillers, service client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6368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Experts en assurance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01850509643555" w:lineRule="auto"/>
              <w:ind w:left="122.5433349609375" w:right="477.119140625" w:firstLine="3.45642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Centre d’appel, plateforme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d’appel, téléconseillers 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Loi Hamon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6790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  <w:rtl w:val="0"/>
              </w:rPr>
              <w:t xml:space="preserve">Loi consommation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1.600000381469727"/>
                <w:szCs w:val="21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13816" cy="44805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13304138183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highlight w:val="white"/>
          <w:u w:val="none"/>
          <w:vertAlign w:val="baseline"/>
          <w:rtl w:val="0"/>
        </w:rPr>
        <w:t xml:space="preserve">Je/nous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07177734375" w:line="269.5220375061035" w:lineRule="auto"/>
        <w:ind w:left="574.8239898681641" w:right="510.46630859375" w:firstLine="1.2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Sur le site « nous » car L’olivier est une équipe d’humains qui met tout en œuvre pour servir 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clients. Le « nous » donne une dimension humaine que nous perdons avec le je car il n’y a aucune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personne spécifique derrière un éventuel « je ». L’utilisation du « on » est possible dans certains 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(surtout lorsque l’on s’adresse à une cible jeune).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58251953125" w:line="453.15327644348145" w:lineRule="auto"/>
        <w:ind w:left="586.7231750488281" w:right="848.543701171875" w:hanging="9.5231628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Cependant, un conseiller utilise « je » car il parle en son nom (voir charte pour messages directs).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highlight w:val="white"/>
          <w:u w:val="none"/>
          <w:vertAlign w:val="baseline"/>
          <w:rtl w:val="0"/>
        </w:rPr>
        <w:t xml:space="preserve">Ponctuation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8955078125" w:line="278.4074020385742" w:lineRule="auto"/>
        <w:ind w:left="944.7597503662109" w:right="612.27294921875" w:firstLine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?! = Espace avant et après.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Un seul par phrase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. Ex : « Bonjour ! » et non « Bonjour !! » Attention à l</w:t>
      </w:r>
      <w:r w:rsidDel="00000000" w:rsidR="00000000" w:rsidRPr="00000000">
        <w:rPr>
          <w:color w:val="1c1c1c"/>
          <w:sz w:val="21.600000381469727"/>
          <w:szCs w:val="21.600000381469727"/>
          <w:highlight w:val="white"/>
          <w:rtl w:val="0"/>
        </w:rPr>
        <w:t xml:space="preserve">’usage des points d’exclamation. Il doit être limité et utilisé avec modération ; son emploi bascule vite dans la surenchère. Une phrase bien construite, avec le bon choix de vocabulaire, ne nécessite souvent pas de ponctuation supplémentaire.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8955078125" w:line="278.4074020385742" w:lineRule="auto"/>
        <w:ind w:left="944.7597503662109" w:right="612.27294921875" w:firstLine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… = Espace entre le mot et les trois points de suspension. Ex : A suivre …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8955078125" w:line="278.4074020385742" w:lineRule="auto"/>
        <w:ind w:left="944.7597503662109" w:right="612.27294921875" w:firstLine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: = Espace avant et après, pour introduire un discours rapporté/citation, une énumération 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encore pour introduire une explication. Ex : Elle est partie : elle était fatiguée.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2744140625" w:line="271.8914222717285" w:lineRule="auto"/>
        <w:ind w:left="944.7597503662109" w:right="364.973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; = Espace avant et après. Pour séparer des propositions ou expressions indépendantes mais qui </w:t>
      </w:r>
      <w:r w:rsidDel="00000000" w:rsidR="00000000" w:rsidRPr="00000000">
        <w:rPr>
          <w:color w:val="1c1c1c"/>
          <w:sz w:val="21.600000381469727"/>
          <w:szCs w:val="21.600000381469727"/>
          <w:highlight w:val="white"/>
          <w:rtl w:val="0"/>
        </w:rPr>
        <w:t xml:space="preserve">ont entre elles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 une relation faible (généralement logique) =&gt; Ex: La planète se réchauffe ; 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glaciers reculent d’année en année. Lorsque la 2ème proposition débute par un adverbe =&gt;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Ex : Sa voiture est tombée en panne ; heureusement un fermier passait par là. Pour mettre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parallèle 2 propositions =&gt; Ex : Isabelle jouait au tennis ; son frère préférait le foot.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2744140625" w:line="271.8914222717285" w:lineRule="auto"/>
        <w:ind w:left="944.7597503662109" w:right="364.973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, = Pas d’espace avant mais espace après.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226318359375" w:line="240" w:lineRule="auto"/>
        <w:ind w:left="576.220626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SMILEYS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78.2940673828125" w:line="240" w:lineRule="auto"/>
        <w:ind w:left="583.4638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Utilisation de smileys encouragée : nous sommes une marque jeune.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884643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AUTRES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0673828125" w:line="268.7815475463867" w:lineRule="auto"/>
        <w:ind w:left="574.8238372802734" w:right="462.027587890625" w:firstLine="7.34397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Lorsque l’on parle d’un évènement précis, éviter de dire « il y a x années » mais utiliser plutôt l’année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concernée. Ex : Nous sommes dans le classement Great Place to Work depuis 4 ans ! Changer 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« depuis 2015 ». </w:t>
        <w:br w:type="textWrapping"/>
        <w:t xml:space="preserve">Cela permet aux textes de rester exacts dans le temps et d’éviter de devoir faire 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modification chaque année en rajoutant une année. Lorsque le texte est destiné à disparaître, il 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possible de mettre le nombre d’annése.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4244384765625" w:line="240" w:lineRule="auto"/>
        <w:ind w:left="576.220626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none"/>
          <w:shd w:fill="auto" w:val="clear"/>
          <w:vertAlign w:val="baseline"/>
          <w:rtl w:val="0"/>
        </w:rPr>
        <w:t xml:space="preserve">SITES AIDE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37255859375" w:line="240" w:lineRule="auto"/>
        <w:ind w:left="576.11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Si vous êtes à court de synonymes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http://www.synonymo.fr/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8076171875" w:line="271.0026168823242" w:lineRule="auto"/>
        <w:ind w:left="580.6558227539062" w:right="2712.744140625" w:hanging="4.5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Si vous hésitez sur l’orthographe d’un mot ou sur la grammaire d’une phrase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http://www.reverso.net/orthographe/correcteur-francais/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554931640625" w:line="240" w:lineRule="auto"/>
        <w:ind w:left="583.4638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Un site si vous avez un doute sur la conjugaison d’un verbe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  <w:rtl w:val="0"/>
        </w:rPr>
        <w:t xml:space="preserve">https://www.the-conjugation.com/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2765197753906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1.600000381469727"/>
          <w:szCs w:val="21.600000381469727"/>
          <w:highlight w:val="white"/>
          <w:u w:val="single"/>
          <w:vertAlign w:val="baseline"/>
        </w:rPr>
        <w:drawing>
          <wp:inline distB="19050" distT="19050" distL="19050" distR="19050">
            <wp:extent cx="813816" cy="44805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16.994018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highlight w:val="white"/>
          <w:u w:val="none"/>
          <w:vertAlign w:val="baseline"/>
          <w:rtl w:val="0"/>
        </w:rPr>
        <w:t xml:space="preserve">MARQUE EMPLOYEUR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095703125" w:line="271.00210189819336" w:lineRule="auto"/>
        <w:ind w:left="577.2000122070312" w:right="1403.642578125" w:hanging="5.831985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Tout ce qui est dans la charte éditoriale générale s’applique à la charte Marque Employeur.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Cependant, il y a quelques précisions à faire sur la tonalité.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7685546875" w:line="453.15098762512207" w:lineRule="auto"/>
        <w:ind w:left="568.30078125" w:right="1177.3828125" w:firstLine="15.16319274902343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En effet, notre auditoire n’est plus représenté par les clients mais par des potentiels candidats.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TONALITE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9345703125" w:line="271.00210189819336" w:lineRule="auto"/>
        <w:ind w:left="580.4399871826172" w:right="853.331298828125" w:firstLine="1.72798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La tonalité qui doit être utilisée lorsque la marque employeur crée du contenu au nom de L’olivier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reste jeune, moderne et humoristique.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7685546875" w:line="269.5220375061035" w:lineRule="auto"/>
        <w:ind w:left="577.1998596191406" w:right="487.23388671875" w:firstLine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Cependant là où nous insistions sur un langage très simple et compréhensible par tous, nous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pouvons nous permettre ici d’employer des mots un peu plus recherchés pour montrer notre sérieux.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C’est L’olivier en costume. Il reste qui il est mais est un peu plus « adulte » que d’habitude. Ce n’est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pas pour autant qu’on enlèvera les traits d’humour ! Au contraire.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58251953125" w:line="271.00324630737305" w:lineRule="auto"/>
        <w:ind w:left="580.6558227539062" w:right="597.198486328125" w:hanging="3.888015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On garde le vouvoiement. En effet, nous recrutons des profils juniors comme seniors et ne pouvons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pas nous permettre de changer le pronom personnel en fonction des offres.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5244140625" w:line="271.00324630737305" w:lineRule="auto"/>
        <w:ind w:left="569.2078399658203" w:right="694.404296875" w:firstLine="6.9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Sinon idem que pour la charte édito générale : emploi du « nous », phrases courtes, simples et qui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vont à l’essentiel.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5854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Voir le document « Marque Employeur – Templates » pour les offres d’emploi et email automatiques.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8.327636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  <w:drawing>
          <wp:inline distB="19050" distT="19050" distL="19050" distR="19050">
            <wp:extent cx="813816" cy="44805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3.719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highlight w:val="white"/>
          <w:u w:val="none"/>
          <w:vertAlign w:val="baseline"/>
          <w:rtl w:val="0"/>
        </w:rPr>
        <w:t xml:space="preserve">INTERACTION DIRECTE AVEC LES PROSPECTS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31.67999839782715"/>
          <w:szCs w:val="31.67999839782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95458984375" w:line="240" w:lineRule="auto"/>
        <w:ind w:left="0" w:right="3975.363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Qualité + NL + Texto + Appel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8076171875" w:line="269.8923397064209" w:lineRule="auto"/>
        <w:ind w:left="571.3680267333984" w:right="424.468994140625" w:hanging="1.9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Tout ce qui est dans la charte éditoriale générale s’applique aux messages que nous envoyons à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prospects. Cependant il faut faire une distinction entre les messages envoyés par les conseillers/la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qualité et qui répondent à une demande/une insatisfaction et les emails/textos qui sont destinés à un groupe de personnes plus large. Dans le premier cas, c’est le conseiller qui parle pour L’olivier mais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en son nom, dans le 2ème cas c’est uniquement L’olivier.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2587890625" w:line="271.00210189819336" w:lineRule="auto"/>
        <w:ind w:left="574.8239898681641" w:right="619.444580078125" w:firstLine="11.663970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Il y a donc quelques précisions à faire sur la tonalité si nous sommes dans le 1er cas. Dans le 2ème cas, se reporter à la charte éditoriale générale.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27099609375" w:line="240" w:lineRule="auto"/>
        <w:ind w:left="568.3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TONALITE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677734375" w:line="269.52192306518555" w:lineRule="auto"/>
        <w:ind w:left="573.0958557128906" w:right="425.809326171875" w:firstLine="9.935989379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Dans le cas où nous devons répondre à des demandes/requêtes de clients nous évitons l’humour. Si un client nous contacte c’est qu’il attend une réponse à sa question ou veut nous faire part d’un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mécontentement. Le seul objectif du prospect est donc que sa requête soit réglée au plus vite. Le 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doit donc être poli et respectueux sans être précieux (nous gardons l’utilisation de mots simples 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compréhensibles par tous). Les phrases doivent être courtes et aller droit au but. Commencer 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l’information qui intéresse le plus le client (celle qui répond à sa requête), puis rentrer dans les détails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si nécessaires.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58251953125" w:line="240" w:lineRule="auto"/>
        <w:ind w:left="588.259048461914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2"/>
          <w:sz w:val="31.67999839782715"/>
          <w:szCs w:val="31.67999839782715"/>
          <w:u w:val="single"/>
          <w:shd w:fill="auto" w:val="clear"/>
          <w:vertAlign w:val="baseline"/>
          <w:rtl w:val="0"/>
        </w:rPr>
        <w:t xml:space="preserve">LEXIQUE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4677734375" w:line="268.7817192077637" w:lineRule="auto"/>
        <w:ind w:left="556.6798400878906" w:right="989.20166015625" w:firstLine="25.70396423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Mots simples, compréhensibles par tous. Mettre de l’humain et de la personnalisation dans 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réponses. Si client mécontent dire que l’on comprend et s’excuser si il le faut. Nous ne sommes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amais contre nos clients mais toujours de leur côté et ils doivent le ressentir.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24560546875" w:line="268.78143310546875" w:lineRule="auto"/>
        <w:ind w:left="573.0958557128906" w:right="890.01953125" w:firstLine="10.3679656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Emploi du « je » et du « nous » si le conseiller a besoin de la force de L’olivier derrière lui lors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situations délicates. Ex : « Nous sommes malheureusement dans l’obligation de résilier votre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contrat. »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53662109375" w:line="240" w:lineRule="auto"/>
        <w:ind w:left="576.11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Salutations et formules de politesse 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8076171875" w:line="240" w:lineRule="auto"/>
        <w:ind w:left="582.167816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Bonjour prénom,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27880859375" w:line="240" w:lineRule="auto"/>
        <w:ind w:left="582.383804321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Merci pour votre email / Merci de nous avoir contacté aujourd’hui.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777099609375" w:line="240" w:lineRule="auto"/>
        <w:ind w:left="572.231826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  <w:rtl w:val="0"/>
        </w:rPr>
        <w:t xml:space="preserve">Je vous souhaite une très bonne journée et espère avoir pu vous aider ! / A bientôt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777099609375" w:line="240" w:lineRule="auto"/>
        <w:ind w:left="572.2318267822266" w:right="0" w:firstLine="0"/>
        <w:jc w:val="left"/>
        <w:rPr>
          <w:color w:val="1c1c1c"/>
          <w:sz w:val="21.600000381469727"/>
          <w:szCs w:val="21.6000003814697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9276733398438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1.600000381469727"/>
          <w:szCs w:val="21.600000381469727"/>
          <w:highlight w:val="white"/>
          <w:u w:val="none"/>
          <w:vertAlign w:val="baseline"/>
        </w:rPr>
        <w:drawing>
          <wp:inline distB="19050" distT="19050" distL="19050" distR="19050">
            <wp:extent cx="813816" cy="44805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5 </w:t>
      </w:r>
    </w:p>
    <w:sectPr>
      <w:pgSz w:h="16840" w:w="11900" w:orient="portrait"/>
      <w:pgMar w:bottom="337.2003936767578" w:top="1704.3994140625" w:left="437.1997833251953" w:right="554.119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