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06" w:rsidRPr="008B6462" w:rsidRDefault="00890906" w:rsidP="00890906">
      <w:pPr>
        <w:rPr>
          <w:sz w:val="24"/>
          <w:szCs w:val="24"/>
        </w:rPr>
      </w:pPr>
      <w:r w:rsidRPr="008B6462">
        <w:rPr>
          <w:rFonts w:hint="eastAsia"/>
          <w:b/>
          <w:sz w:val="24"/>
          <w:szCs w:val="24"/>
        </w:rPr>
        <w:t xml:space="preserve">2.20 </w:t>
      </w:r>
      <w:proofErr w:type="gramStart"/>
      <w:r w:rsidRPr="008B6462">
        <w:rPr>
          <w:rFonts w:hint="eastAsia"/>
          <w:sz w:val="24"/>
          <w:szCs w:val="24"/>
        </w:rPr>
        <w:t>设总体</w:t>
      </w:r>
      <w:proofErr w:type="gramEnd"/>
      <w:r w:rsidRPr="008B6462">
        <w:rPr>
          <w:position w:val="-14"/>
          <w:sz w:val="24"/>
          <w:szCs w:val="2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21pt" o:ole="">
            <v:imagedata r:id="rId4" o:title=""/>
          </v:shape>
          <o:OLEObject Type="Embed" ProgID="Equation.DSMT4" ShapeID="_x0000_i1025" DrawAspect="Content" ObjectID="_1601905368" r:id="rId5"/>
        </w:object>
      </w:r>
      <w:r w:rsidRPr="008B6462">
        <w:rPr>
          <w:rFonts w:hint="eastAsia"/>
          <w:sz w:val="24"/>
          <w:szCs w:val="24"/>
        </w:rPr>
        <w:t>，其中</w:t>
      </w:r>
      <w:r w:rsidRPr="008B6462">
        <w:rPr>
          <w:position w:val="-6"/>
          <w:sz w:val="24"/>
          <w:szCs w:val="24"/>
        </w:rPr>
        <w:object w:dxaOrig="220" w:dyaOrig="279">
          <v:shape id="_x0000_i1026" type="#_x0000_t75" style="width:11.5pt;height:14.5pt" o:ole="">
            <v:imagedata r:id="rId6" o:title=""/>
          </v:shape>
          <o:OLEObject Type="Embed" ProgID="Equation.DSMT4" ShapeID="_x0000_i1026" DrawAspect="Content" ObjectID="_1601905369" r:id="rId7"/>
        </w:object>
      </w:r>
      <w:r w:rsidRPr="008B6462">
        <w:rPr>
          <w:rFonts w:hint="eastAsia"/>
          <w:sz w:val="24"/>
          <w:szCs w:val="24"/>
        </w:rPr>
        <w:t>未知，</w:t>
      </w:r>
      <w:r w:rsidRPr="008B6462">
        <w:rPr>
          <w:position w:val="-6"/>
          <w:sz w:val="24"/>
          <w:szCs w:val="24"/>
        </w:rPr>
        <w:object w:dxaOrig="580" w:dyaOrig="279">
          <v:shape id="_x0000_i1027" type="#_x0000_t75" style="width:29.5pt;height:14.5pt" o:ole="">
            <v:imagedata r:id="rId8" o:title=""/>
          </v:shape>
          <o:OLEObject Type="Embed" ProgID="Equation.DSMT4" ShapeID="_x0000_i1027" DrawAspect="Content" ObjectID="_1601905370" r:id="rId9"/>
        </w:object>
      </w:r>
      <w:r w:rsidRPr="008B6462">
        <w:rPr>
          <w:rFonts w:hint="eastAsia"/>
          <w:sz w:val="24"/>
          <w:szCs w:val="24"/>
        </w:rPr>
        <w:t>；</w:t>
      </w:r>
      <w:r w:rsidR="00666A21" w:rsidRPr="008B6462">
        <w:rPr>
          <w:position w:val="-14"/>
          <w:sz w:val="24"/>
          <w:szCs w:val="24"/>
        </w:rPr>
        <w:object w:dxaOrig="1219" w:dyaOrig="400">
          <v:shape id="_x0000_i1028" type="#_x0000_t75" style="width:61pt;height:21pt" o:ole="">
            <v:imagedata r:id="rId10" o:title=""/>
          </v:shape>
          <o:OLEObject Type="Embed" ProgID="Equation.DSMT4" ShapeID="_x0000_i1028" DrawAspect="Content" ObjectID="_1601905371" r:id="rId11"/>
        </w:object>
      </w:r>
      <w:r w:rsidRPr="008B6462">
        <w:rPr>
          <w:rFonts w:hint="eastAsia"/>
          <w:sz w:val="24"/>
          <w:szCs w:val="24"/>
        </w:rPr>
        <w:t>是取自这个总体的一个样本</w:t>
      </w:r>
      <w:r w:rsidR="00666A21">
        <w:rPr>
          <w:rFonts w:hint="eastAsia"/>
          <w:sz w:val="24"/>
          <w:szCs w:val="24"/>
        </w:rPr>
        <w:t>.</w:t>
      </w:r>
      <w:r w:rsidR="00666A21">
        <w:rPr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试证，</w:t>
      </w:r>
      <w:r w:rsidRPr="008B6462">
        <w:rPr>
          <w:position w:val="-4"/>
          <w:sz w:val="24"/>
          <w:szCs w:val="24"/>
        </w:rPr>
        <w:object w:dxaOrig="279" w:dyaOrig="320">
          <v:shape id="_x0000_i1029" type="#_x0000_t75" style="width:14.5pt;height:16.5pt" o:ole="">
            <v:imagedata r:id="rId12" o:title=""/>
          </v:shape>
          <o:OLEObject Type="Embed" ProgID="Equation.DSMT4" ShapeID="_x0000_i1029" DrawAspect="Content" ObjectID="_1601905372" r:id="rId13"/>
        </w:object>
      </w:r>
      <w:r w:rsidRPr="008B6462">
        <w:rPr>
          <w:rFonts w:hint="eastAsia"/>
          <w:sz w:val="24"/>
          <w:szCs w:val="24"/>
        </w:rPr>
        <w:t>是</w:t>
      </w:r>
      <w:r w:rsidRPr="008B6462">
        <w:rPr>
          <w:position w:val="-6"/>
          <w:sz w:val="24"/>
          <w:szCs w:val="24"/>
        </w:rPr>
        <w:object w:dxaOrig="220" w:dyaOrig="279">
          <v:shape id="_x0000_i1030" type="#_x0000_t75" style="width:11.5pt;height:14.5pt" o:ole="">
            <v:imagedata r:id="rId6" o:title=""/>
          </v:shape>
          <o:OLEObject Type="Embed" ProgID="Equation.DSMT4" ShapeID="_x0000_i1030" DrawAspect="Content" ObjectID="_1601905373" r:id="rId14"/>
        </w:object>
      </w:r>
      <w:r w:rsidRPr="008B6462">
        <w:rPr>
          <w:rFonts w:hint="eastAsia"/>
          <w:sz w:val="24"/>
          <w:szCs w:val="24"/>
        </w:rPr>
        <w:t>的有效估计</w:t>
      </w:r>
      <w:r w:rsidR="00666A21">
        <w:rPr>
          <w:rFonts w:hint="eastAsia"/>
          <w:sz w:val="24"/>
          <w:szCs w:val="24"/>
        </w:rPr>
        <w:t>.</w:t>
      </w:r>
    </w:p>
    <w:p w:rsidR="002A1D05" w:rsidRDefault="002A1D05">
      <w:pPr>
        <w:rPr>
          <w:sz w:val="24"/>
          <w:szCs w:val="24"/>
        </w:rPr>
      </w:pPr>
    </w:p>
    <w:p w:rsidR="00D744A6" w:rsidRDefault="00D744A6">
      <w:r w:rsidRPr="00D744A6">
        <w:rPr>
          <w:rFonts w:hint="eastAsia"/>
          <w:sz w:val="24"/>
          <w:szCs w:val="24"/>
        </w:rPr>
        <w:t>解：①集合</w:t>
      </w:r>
      <w:r w:rsidRPr="00D744A6">
        <w:rPr>
          <w:position w:val="-10"/>
          <w:sz w:val="24"/>
          <w:szCs w:val="24"/>
        </w:rPr>
        <w:object w:dxaOrig="3100" w:dyaOrig="320">
          <v:shape id="_x0000_i1031" type="#_x0000_t75" style="width:161pt;height:16.5pt" o:ole="">
            <v:imagedata r:id="rId15" o:title=""/>
          </v:shape>
          <o:OLEObject Type="Embed" ProgID="Equation.DSMT4" ShapeID="_x0000_i1031" DrawAspect="Content" ObjectID="_1601905374" r:id="rId16"/>
        </w:object>
      </w:r>
      <w:r>
        <w:rPr>
          <w:rFonts w:hint="eastAsia"/>
          <w:sz w:val="24"/>
          <w:szCs w:val="24"/>
        </w:rPr>
        <w:t>与参数</w:t>
      </w:r>
      <w:r w:rsidRPr="008B6462">
        <w:rPr>
          <w:position w:val="-6"/>
          <w:sz w:val="24"/>
          <w:szCs w:val="24"/>
        </w:rPr>
        <w:object w:dxaOrig="220" w:dyaOrig="279">
          <v:shape id="_x0000_i1032" type="#_x0000_t75" style="width:11.5pt;height:14.5pt" o:ole="">
            <v:imagedata r:id="rId6" o:title=""/>
          </v:shape>
          <o:OLEObject Type="Embed" ProgID="Equation.DSMT4" ShapeID="_x0000_i1032" DrawAspect="Content" ObjectID="_1601905375" r:id="rId17"/>
        </w:object>
      </w:r>
      <w:r>
        <w:rPr>
          <w:rFonts w:hint="eastAsia"/>
          <w:sz w:val="24"/>
          <w:szCs w:val="24"/>
        </w:rPr>
        <w:t>无关；</w:t>
      </w:r>
    </w:p>
    <w:p w:rsidR="00D744A6" w:rsidRDefault="00D744A6">
      <w:pPr>
        <w:rPr>
          <w:sz w:val="24"/>
          <w:szCs w:val="24"/>
        </w:rPr>
      </w:pPr>
      <w:r w:rsidRPr="00D744A6">
        <w:rPr>
          <w:rFonts w:hint="eastAsia"/>
          <w:sz w:val="24"/>
          <w:szCs w:val="24"/>
        </w:rPr>
        <w:t>②</w:t>
      </w:r>
      <w:r w:rsidR="003B4D18" w:rsidRPr="00D744A6">
        <w:rPr>
          <w:position w:val="-24"/>
          <w:sz w:val="24"/>
          <w:szCs w:val="24"/>
        </w:rPr>
        <w:object w:dxaOrig="4880" w:dyaOrig="660">
          <v:shape id="_x0000_i1033" type="#_x0000_t75" style="width:255pt;height:34.5pt" o:ole="">
            <v:imagedata r:id="rId18" o:title=""/>
          </v:shape>
          <o:OLEObject Type="Embed" ProgID="Equation.DSMT4" ShapeID="_x0000_i1033" DrawAspect="Content" ObjectID="_1601905376" r:id="rId19"/>
        </w:object>
      </w:r>
      <w:r w:rsidR="003B4D18" w:rsidRPr="00D744A6">
        <w:rPr>
          <w:position w:val="-24"/>
          <w:sz w:val="24"/>
          <w:szCs w:val="24"/>
        </w:rPr>
        <w:object w:dxaOrig="2640" w:dyaOrig="620">
          <v:shape id="_x0000_i1034" type="#_x0000_t75" style="width:138pt;height:32pt" o:ole="">
            <v:imagedata r:id="rId20" o:title=""/>
          </v:shape>
          <o:OLEObject Type="Embed" ProgID="Equation.DSMT4" ShapeID="_x0000_i1034" DrawAspect="Content" ObjectID="_1601905377" r:id="rId21"/>
        </w:object>
      </w:r>
      <w:r w:rsidR="003B4D18">
        <w:rPr>
          <w:rFonts w:hint="eastAsia"/>
          <w:sz w:val="24"/>
          <w:szCs w:val="24"/>
        </w:rPr>
        <w:t>，</w:t>
      </w:r>
    </w:p>
    <w:p w:rsidR="003B4D18" w:rsidRDefault="003B4D18">
      <w:pPr>
        <w:rPr>
          <w:sz w:val="24"/>
          <w:szCs w:val="24"/>
        </w:rPr>
      </w:pPr>
      <w:r w:rsidRPr="00D744A6">
        <w:rPr>
          <w:position w:val="-24"/>
          <w:sz w:val="24"/>
          <w:szCs w:val="24"/>
        </w:rPr>
        <w:object w:dxaOrig="7140" w:dyaOrig="620">
          <v:shape id="_x0000_i1035" type="#_x0000_t75" style="width:373pt;height:32pt" o:ole="">
            <v:imagedata r:id="rId22" o:title=""/>
          </v:shape>
          <o:OLEObject Type="Embed" ProgID="Equation.DSMT4" ShapeID="_x0000_i1035" DrawAspect="Content" ObjectID="_1601905378" r:id="rId23"/>
        </w:object>
      </w:r>
      <w:r>
        <w:rPr>
          <w:rFonts w:hint="eastAsia"/>
          <w:sz w:val="24"/>
          <w:szCs w:val="24"/>
        </w:rPr>
        <w:t>，</w:t>
      </w:r>
    </w:p>
    <w:p w:rsidR="003B4D18" w:rsidRDefault="003B4D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Pr="003B4D18">
        <w:rPr>
          <w:position w:val="-6"/>
          <w:sz w:val="24"/>
          <w:szCs w:val="24"/>
        </w:rPr>
        <w:object w:dxaOrig="220" w:dyaOrig="279">
          <v:shape id="_x0000_i1036" type="#_x0000_t75" style="width:11pt;height:14pt" o:ole="">
            <v:imagedata r:id="rId24" o:title=""/>
          </v:shape>
          <o:OLEObject Type="Embed" ProgID="Equation.DSMT4" ShapeID="_x0000_i1036" DrawAspect="Content" ObjectID="_1601905379" r:id="rId25"/>
        </w:object>
      </w:r>
      <w:r w:rsidRPr="003B4D18">
        <w:rPr>
          <w:rFonts w:hint="eastAsia"/>
          <w:sz w:val="24"/>
          <w:szCs w:val="24"/>
        </w:rPr>
        <w:t>的无偏估计的下界为</w:t>
      </w:r>
      <w:r w:rsidRPr="003B4D18">
        <w:rPr>
          <w:position w:val="-24"/>
        </w:rPr>
        <w:object w:dxaOrig="260" w:dyaOrig="620">
          <v:shape id="_x0000_i1037" type="#_x0000_t75" style="width:13pt;height:31pt" o:ole="">
            <v:imagedata r:id="rId26" o:title=""/>
          </v:shape>
          <o:OLEObject Type="Embed" ProgID="Equation.DSMT4" ShapeID="_x0000_i1037" DrawAspect="Content" ObjectID="_1601905380" r:id="rId27"/>
        </w:object>
      </w:r>
      <w:r w:rsidR="00666A21">
        <w:rPr>
          <w:rFonts w:hint="eastAsia"/>
        </w:rPr>
        <w:t>；</w:t>
      </w:r>
    </w:p>
    <w:p w:rsidR="00666A21" w:rsidRDefault="00D744A6">
      <w:pPr>
        <w:rPr>
          <w:sz w:val="24"/>
          <w:szCs w:val="24"/>
        </w:rPr>
      </w:pPr>
      <w:r w:rsidRPr="00D744A6">
        <w:rPr>
          <w:rFonts w:hint="eastAsia"/>
          <w:sz w:val="24"/>
          <w:szCs w:val="24"/>
        </w:rPr>
        <w:t>③</w:t>
      </w:r>
      <w:r w:rsidR="00666A21">
        <w:rPr>
          <w:rFonts w:hint="eastAsia"/>
          <w:sz w:val="24"/>
          <w:szCs w:val="24"/>
        </w:rPr>
        <w:t>又</w:t>
      </w:r>
      <w:r w:rsidR="00666A21" w:rsidRPr="00666A21">
        <w:rPr>
          <w:position w:val="-28"/>
        </w:rPr>
        <w:object w:dxaOrig="4520" w:dyaOrig="660">
          <v:shape id="_x0000_i1038" type="#_x0000_t75" style="width:226pt;height:33pt" o:ole="">
            <v:imagedata r:id="rId28" o:title=""/>
          </v:shape>
          <o:OLEObject Type="Embed" ProgID="Equation.DSMT4" ShapeID="_x0000_i1038" DrawAspect="Content" ObjectID="_1601905381" r:id="rId29"/>
        </w:object>
      </w:r>
      <w:r w:rsidR="00666A21">
        <w:rPr>
          <w:rFonts w:hint="eastAsia"/>
        </w:rPr>
        <w:t>，</w:t>
      </w:r>
      <w:r w:rsidR="00666A21" w:rsidRPr="00666A21">
        <w:rPr>
          <w:rFonts w:hint="eastAsia"/>
          <w:sz w:val="24"/>
          <w:szCs w:val="24"/>
        </w:rPr>
        <w:t>故</w:t>
      </w:r>
      <w:r w:rsidR="00666A21" w:rsidRPr="008B6462">
        <w:rPr>
          <w:position w:val="-4"/>
          <w:sz w:val="24"/>
          <w:szCs w:val="24"/>
        </w:rPr>
        <w:object w:dxaOrig="279" w:dyaOrig="320">
          <v:shape id="_x0000_i1039" type="#_x0000_t75" style="width:14.5pt;height:16.5pt" o:ole="">
            <v:imagedata r:id="rId12" o:title=""/>
          </v:shape>
          <o:OLEObject Type="Embed" ProgID="Equation.DSMT4" ShapeID="_x0000_i1039" DrawAspect="Content" ObjectID="_1601905382" r:id="rId30"/>
        </w:object>
      </w:r>
      <w:r w:rsidR="00666A21" w:rsidRPr="008B6462">
        <w:rPr>
          <w:rFonts w:hint="eastAsia"/>
          <w:sz w:val="24"/>
          <w:szCs w:val="24"/>
        </w:rPr>
        <w:t>是</w:t>
      </w:r>
      <w:r w:rsidR="00666A21" w:rsidRPr="008B6462">
        <w:rPr>
          <w:position w:val="-6"/>
          <w:sz w:val="24"/>
          <w:szCs w:val="24"/>
        </w:rPr>
        <w:object w:dxaOrig="220" w:dyaOrig="279">
          <v:shape id="_x0000_i1040" type="#_x0000_t75" style="width:11.5pt;height:14.5pt" o:ole="">
            <v:imagedata r:id="rId6" o:title=""/>
          </v:shape>
          <o:OLEObject Type="Embed" ProgID="Equation.DSMT4" ShapeID="_x0000_i1040" DrawAspect="Content" ObjectID="_1601905383" r:id="rId31"/>
        </w:object>
      </w:r>
      <w:r w:rsidR="00666A21" w:rsidRPr="008B6462">
        <w:rPr>
          <w:rFonts w:hint="eastAsia"/>
          <w:sz w:val="24"/>
          <w:szCs w:val="24"/>
        </w:rPr>
        <w:t>的有效估计</w:t>
      </w:r>
      <w:r w:rsidR="00666A21">
        <w:rPr>
          <w:rFonts w:hint="eastAsia"/>
          <w:sz w:val="24"/>
          <w:szCs w:val="24"/>
        </w:rPr>
        <w:t>.</w:t>
      </w:r>
    </w:p>
    <w:p w:rsidR="00FB2E09" w:rsidRDefault="00FB2E09"/>
    <w:p w:rsidR="00890906" w:rsidRDefault="00890906" w:rsidP="00890906">
      <w:pPr>
        <w:rPr>
          <w:sz w:val="24"/>
          <w:szCs w:val="24"/>
        </w:rPr>
      </w:pPr>
      <w:r w:rsidRPr="008B6462">
        <w:rPr>
          <w:b/>
          <w:sz w:val="24"/>
          <w:szCs w:val="24"/>
        </w:rPr>
        <w:t xml:space="preserve">2.21 </w:t>
      </w:r>
      <w:proofErr w:type="gramStart"/>
      <w:r w:rsidRPr="008B6462">
        <w:rPr>
          <w:rFonts w:hint="eastAsia"/>
          <w:sz w:val="24"/>
          <w:szCs w:val="24"/>
        </w:rPr>
        <w:t>设总体</w:t>
      </w:r>
      <w:proofErr w:type="gramEnd"/>
      <w:r w:rsidRPr="008B6462">
        <w:rPr>
          <w:rFonts w:ascii="Times New Roman" w:hAnsi="Times New Roman"/>
          <w:position w:val="-14"/>
          <w:sz w:val="24"/>
          <w:szCs w:val="24"/>
        </w:rPr>
        <w:object w:dxaOrig="940" w:dyaOrig="400">
          <v:shape id="_x0000_i1041" type="#_x0000_t75" style="width:48pt;height:21pt" o:ole="">
            <v:imagedata r:id="rId32" o:title=""/>
          </v:shape>
          <o:OLEObject Type="Embed" ProgID="Equation.DSMT4" ShapeID="_x0000_i1041" DrawAspect="Content" ObjectID="_1601905384" r:id="rId33"/>
        </w:object>
      </w:r>
      <w:r w:rsidRPr="008B6462">
        <w:rPr>
          <w:rFonts w:hint="eastAsia"/>
          <w:sz w:val="24"/>
          <w:szCs w:val="24"/>
        </w:rPr>
        <w:t>，其中</w:t>
      </w:r>
      <w:r w:rsidRPr="008B6462">
        <w:rPr>
          <w:rFonts w:ascii="Times New Roman" w:hAnsi="Times New Roman"/>
          <w:position w:val="-6"/>
          <w:sz w:val="24"/>
          <w:szCs w:val="24"/>
        </w:rPr>
        <w:object w:dxaOrig="220" w:dyaOrig="280">
          <v:shape id="_x0000_i1042" type="#_x0000_t75" style="width:11.5pt;height:14.5pt" o:ole="">
            <v:imagedata r:id="rId6" o:title=""/>
          </v:shape>
          <o:OLEObject Type="Embed" ProgID="Equation.DSMT4" ShapeID="_x0000_i1042" DrawAspect="Content" ObjectID="_1601905385" r:id="rId34"/>
        </w:object>
      </w:r>
      <w:r w:rsidRPr="008B6462">
        <w:rPr>
          <w:rFonts w:hint="eastAsia"/>
          <w:sz w:val="24"/>
          <w:szCs w:val="24"/>
        </w:rPr>
        <w:t>未知，</w:t>
      </w:r>
      <w:r w:rsidRPr="008B6462">
        <w:rPr>
          <w:rFonts w:ascii="Times New Roman" w:hAnsi="Times New Roman"/>
          <w:position w:val="-6"/>
          <w:sz w:val="24"/>
          <w:szCs w:val="24"/>
        </w:rPr>
        <w:object w:dxaOrig="580" w:dyaOrig="280">
          <v:shape id="_x0000_i1043" type="#_x0000_t75" style="width:29.5pt;height:14.5pt" o:ole="">
            <v:imagedata r:id="rId8" o:title=""/>
          </v:shape>
          <o:OLEObject Type="Embed" ProgID="Equation.DSMT4" ShapeID="_x0000_i1043" DrawAspect="Content" ObjectID="_1601905386" r:id="rId35"/>
        </w:object>
      </w:r>
      <w:r w:rsidRPr="008B6462">
        <w:rPr>
          <w:rFonts w:hint="eastAsia"/>
          <w:sz w:val="24"/>
          <w:szCs w:val="24"/>
        </w:rPr>
        <w:t>；</w:t>
      </w:r>
      <w:r w:rsidR="00E1676A" w:rsidRPr="008B6462">
        <w:rPr>
          <w:rFonts w:ascii="Times New Roman" w:hAnsi="Times New Roman"/>
          <w:position w:val="-14"/>
          <w:sz w:val="24"/>
          <w:szCs w:val="24"/>
        </w:rPr>
        <w:object w:dxaOrig="1219" w:dyaOrig="400">
          <v:shape id="_x0000_i1044" type="#_x0000_t75" style="width:61pt;height:21pt" o:ole="">
            <v:imagedata r:id="rId36" o:title=""/>
          </v:shape>
          <o:OLEObject Type="Embed" ProgID="Equation.DSMT4" ShapeID="_x0000_i1044" DrawAspect="Content" ObjectID="_1601905387" r:id="rId37"/>
        </w:object>
      </w:r>
      <w:r w:rsidRPr="008B6462">
        <w:rPr>
          <w:rFonts w:hint="eastAsia"/>
          <w:sz w:val="24"/>
          <w:szCs w:val="24"/>
        </w:rPr>
        <w:t>是取自这个总体的一个样本</w:t>
      </w:r>
      <w:r w:rsidR="00E1676A">
        <w:rPr>
          <w:rFonts w:hint="eastAsia"/>
          <w:sz w:val="24"/>
          <w:szCs w:val="24"/>
        </w:rPr>
        <w:t>.</w:t>
      </w:r>
      <w:r w:rsidR="00E1676A">
        <w:rPr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试证，</w:t>
      </w:r>
      <w:r w:rsidRPr="008B6462">
        <w:rPr>
          <w:rFonts w:ascii="Times New Roman" w:hAnsi="Times New Roman"/>
          <w:position w:val="-4"/>
          <w:sz w:val="24"/>
          <w:szCs w:val="24"/>
        </w:rPr>
        <w:object w:dxaOrig="280" w:dyaOrig="320">
          <v:shape id="_x0000_i1045" type="#_x0000_t75" style="width:14.5pt;height:16.5pt" o:ole="">
            <v:imagedata r:id="rId12" o:title=""/>
          </v:shape>
          <o:OLEObject Type="Embed" ProgID="Equation.DSMT4" ShapeID="_x0000_i1045" DrawAspect="Content" ObjectID="_1601905388" r:id="rId38"/>
        </w:object>
      </w:r>
      <w:proofErr w:type="gramStart"/>
      <w:r w:rsidRPr="008B6462">
        <w:rPr>
          <w:rFonts w:hint="eastAsia"/>
          <w:sz w:val="24"/>
          <w:szCs w:val="24"/>
        </w:rPr>
        <w:t>是待估函数</w:t>
      </w:r>
      <w:proofErr w:type="gramEnd"/>
      <w:r w:rsidRPr="008B6462">
        <w:rPr>
          <w:rFonts w:ascii="Times New Roman" w:hAnsi="Times New Roman"/>
          <w:position w:val="-24"/>
          <w:sz w:val="24"/>
          <w:szCs w:val="24"/>
        </w:rPr>
        <w:object w:dxaOrig="260" w:dyaOrig="619">
          <v:shape id="_x0000_i1046" type="#_x0000_t75" style="width:13pt;height:31pt" o:ole="">
            <v:imagedata r:id="rId39" o:title=""/>
          </v:shape>
          <o:OLEObject Type="Embed" ProgID="Equation.DSMT4" ShapeID="_x0000_i1046" DrawAspect="Content" ObjectID="_1601905389" r:id="rId40"/>
        </w:object>
      </w:r>
      <w:r w:rsidRPr="008B6462">
        <w:rPr>
          <w:rFonts w:hint="eastAsia"/>
          <w:sz w:val="24"/>
          <w:szCs w:val="24"/>
        </w:rPr>
        <w:t>的有效估计</w:t>
      </w:r>
      <w:r w:rsidR="00E1676A">
        <w:rPr>
          <w:rFonts w:hint="eastAsia"/>
          <w:sz w:val="24"/>
          <w:szCs w:val="24"/>
        </w:rPr>
        <w:t>.</w:t>
      </w:r>
    </w:p>
    <w:p w:rsidR="002A1D05" w:rsidRDefault="002A1D05" w:rsidP="00DB6519">
      <w:pPr>
        <w:rPr>
          <w:sz w:val="24"/>
          <w:szCs w:val="24"/>
        </w:rPr>
      </w:pPr>
    </w:p>
    <w:p w:rsidR="00DB6519" w:rsidRDefault="00DB6519" w:rsidP="00DB6519">
      <w:r w:rsidRPr="00D744A6">
        <w:rPr>
          <w:rFonts w:hint="eastAsia"/>
          <w:sz w:val="24"/>
          <w:szCs w:val="24"/>
        </w:rPr>
        <w:t>解：①集合</w:t>
      </w:r>
      <w:r w:rsidR="00315E7D" w:rsidRPr="00D744A6">
        <w:rPr>
          <w:position w:val="-10"/>
          <w:sz w:val="24"/>
          <w:szCs w:val="24"/>
        </w:rPr>
        <w:object w:dxaOrig="3019" w:dyaOrig="320">
          <v:shape id="_x0000_i1047" type="#_x0000_t75" style="width:157pt;height:16.5pt" o:ole="">
            <v:imagedata r:id="rId41" o:title=""/>
          </v:shape>
          <o:OLEObject Type="Embed" ProgID="Equation.DSMT4" ShapeID="_x0000_i1047" DrawAspect="Content" ObjectID="_1601905390" r:id="rId42"/>
        </w:object>
      </w:r>
      <w:r>
        <w:rPr>
          <w:rFonts w:hint="eastAsia"/>
          <w:sz w:val="24"/>
          <w:szCs w:val="24"/>
        </w:rPr>
        <w:t>与参数</w:t>
      </w:r>
      <w:r w:rsidRPr="008B6462">
        <w:rPr>
          <w:position w:val="-6"/>
          <w:sz w:val="24"/>
          <w:szCs w:val="24"/>
        </w:rPr>
        <w:object w:dxaOrig="220" w:dyaOrig="279">
          <v:shape id="_x0000_i1048" type="#_x0000_t75" style="width:11.5pt;height:14.5pt" o:ole="">
            <v:imagedata r:id="rId6" o:title=""/>
          </v:shape>
          <o:OLEObject Type="Embed" ProgID="Equation.DSMT4" ShapeID="_x0000_i1048" DrawAspect="Content" ObjectID="_1601905391" r:id="rId43"/>
        </w:object>
      </w:r>
      <w:r>
        <w:rPr>
          <w:rFonts w:hint="eastAsia"/>
          <w:sz w:val="24"/>
          <w:szCs w:val="24"/>
        </w:rPr>
        <w:t>无关；</w:t>
      </w:r>
      <w:r w:rsidR="00E63934">
        <w:rPr>
          <w:rFonts w:hint="eastAsia"/>
          <w:sz w:val="24"/>
          <w:szCs w:val="24"/>
        </w:rPr>
        <w:t>记</w:t>
      </w:r>
      <w:r w:rsidR="00E63934" w:rsidRPr="00315E7D">
        <w:rPr>
          <w:position w:val="-24"/>
          <w:sz w:val="24"/>
          <w:szCs w:val="24"/>
        </w:rPr>
        <w:object w:dxaOrig="960" w:dyaOrig="620">
          <v:shape id="_x0000_i1049" type="#_x0000_t75" style="width:48pt;height:31pt" o:ole="">
            <v:imagedata r:id="rId44" o:title=""/>
          </v:shape>
          <o:OLEObject Type="Embed" ProgID="Equation.DSMT4" ShapeID="_x0000_i1049" DrawAspect="Content" ObjectID="_1601905392" r:id="rId45"/>
        </w:object>
      </w:r>
      <w:r w:rsidR="00E63934">
        <w:rPr>
          <w:rFonts w:hint="eastAsia"/>
          <w:sz w:val="24"/>
          <w:szCs w:val="24"/>
        </w:rPr>
        <w:t>；</w:t>
      </w:r>
    </w:p>
    <w:p w:rsidR="00DB6519" w:rsidRDefault="00DB6519" w:rsidP="00DB6519">
      <w:pPr>
        <w:rPr>
          <w:sz w:val="24"/>
          <w:szCs w:val="24"/>
        </w:rPr>
      </w:pPr>
      <w:r w:rsidRPr="00D744A6">
        <w:rPr>
          <w:rFonts w:hint="eastAsia"/>
          <w:sz w:val="24"/>
          <w:szCs w:val="24"/>
        </w:rPr>
        <w:t>②</w:t>
      </w:r>
      <w:r w:rsidR="00315E7D" w:rsidRPr="00315E7D">
        <w:rPr>
          <w:position w:val="-10"/>
          <w:sz w:val="24"/>
          <w:szCs w:val="24"/>
        </w:rPr>
        <w:object w:dxaOrig="4160" w:dyaOrig="360">
          <v:shape id="_x0000_i1050" type="#_x0000_t75" style="width:217.5pt;height:18.5pt" o:ole="">
            <v:imagedata r:id="rId46" o:title=""/>
          </v:shape>
          <o:OLEObject Type="Embed" ProgID="Equation.DSMT4" ShapeID="_x0000_i1050" DrawAspect="Content" ObjectID="_1601905393" r:id="rId47"/>
        </w:object>
      </w:r>
      <w:r w:rsidR="00315E7D" w:rsidRPr="00D744A6">
        <w:rPr>
          <w:position w:val="-24"/>
          <w:sz w:val="24"/>
          <w:szCs w:val="24"/>
        </w:rPr>
        <w:object w:dxaOrig="1939" w:dyaOrig="620">
          <v:shape id="_x0000_i1051" type="#_x0000_t75" style="width:101.5pt;height:32pt" o:ole="">
            <v:imagedata r:id="rId48" o:title=""/>
          </v:shape>
          <o:OLEObject Type="Embed" ProgID="Equation.DSMT4" ShapeID="_x0000_i1051" DrawAspect="Content" ObjectID="_1601905394" r:id="rId49"/>
        </w:object>
      </w:r>
      <w:r>
        <w:rPr>
          <w:rFonts w:hint="eastAsia"/>
          <w:sz w:val="24"/>
          <w:szCs w:val="24"/>
        </w:rPr>
        <w:t>，</w:t>
      </w:r>
    </w:p>
    <w:p w:rsidR="00DB6519" w:rsidRDefault="00E63934" w:rsidP="00DB6519">
      <w:pPr>
        <w:rPr>
          <w:sz w:val="24"/>
          <w:szCs w:val="24"/>
        </w:rPr>
      </w:pPr>
      <w:r w:rsidRPr="00D744A6">
        <w:rPr>
          <w:position w:val="-24"/>
          <w:sz w:val="24"/>
          <w:szCs w:val="24"/>
        </w:rPr>
        <w:object w:dxaOrig="6560" w:dyaOrig="620">
          <v:shape id="_x0000_i1052" type="#_x0000_t75" style="width:343pt;height:32pt" o:ole="">
            <v:imagedata r:id="rId50" o:title=""/>
          </v:shape>
          <o:OLEObject Type="Embed" ProgID="Equation.DSMT4" ShapeID="_x0000_i1052" DrawAspect="Content" ObjectID="_1601905395" r:id="rId51"/>
        </w:object>
      </w:r>
      <w:r w:rsidR="00DB6519">
        <w:rPr>
          <w:rFonts w:hint="eastAsia"/>
          <w:sz w:val="24"/>
          <w:szCs w:val="24"/>
        </w:rPr>
        <w:t>，</w:t>
      </w:r>
      <w:r w:rsidR="00315E7D" w:rsidRPr="00315E7D">
        <w:rPr>
          <w:position w:val="-24"/>
          <w:sz w:val="24"/>
          <w:szCs w:val="24"/>
        </w:rPr>
        <w:object w:dxaOrig="1280" w:dyaOrig="620">
          <v:shape id="_x0000_i1053" type="#_x0000_t75" style="width:64pt;height:31pt" o:ole="">
            <v:imagedata r:id="rId52" o:title=""/>
          </v:shape>
          <o:OLEObject Type="Embed" ProgID="Equation.DSMT4" ShapeID="_x0000_i1053" DrawAspect="Content" ObjectID="_1601905396" r:id="rId53"/>
        </w:object>
      </w:r>
    </w:p>
    <w:p w:rsidR="00DB6519" w:rsidRDefault="00DB6519" w:rsidP="00DB6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315E7D" w:rsidRPr="00315E7D">
        <w:rPr>
          <w:position w:val="-24"/>
          <w:sz w:val="24"/>
          <w:szCs w:val="24"/>
        </w:rPr>
        <w:object w:dxaOrig="960" w:dyaOrig="620">
          <v:shape id="_x0000_i1054" type="#_x0000_t75" style="width:48pt;height:31pt" o:ole="">
            <v:imagedata r:id="rId44" o:title=""/>
          </v:shape>
          <o:OLEObject Type="Embed" ProgID="Equation.DSMT4" ShapeID="_x0000_i1054" DrawAspect="Content" ObjectID="_1601905397" r:id="rId54"/>
        </w:object>
      </w:r>
      <w:r w:rsidRPr="003B4D18">
        <w:rPr>
          <w:rFonts w:hint="eastAsia"/>
          <w:sz w:val="24"/>
          <w:szCs w:val="24"/>
        </w:rPr>
        <w:t>的无偏估计的下界为</w:t>
      </w:r>
      <w:r w:rsidR="00E63934" w:rsidRPr="00E63934">
        <w:rPr>
          <w:position w:val="-54"/>
        </w:rPr>
        <w:object w:dxaOrig="1480" w:dyaOrig="1200">
          <v:shape id="_x0000_i1055" type="#_x0000_t75" style="width:74pt;height:60pt" o:ole="">
            <v:imagedata r:id="rId55" o:title=""/>
          </v:shape>
          <o:OLEObject Type="Embed" ProgID="Equation.DSMT4" ShapeID="_x0000_i1055" DrawAspect="Content" ObjectID="_1601905398" r:id="rId56"/>
        </w:object>
      </w:r>
      <w:r>
        <w:rPr>
          <w:rFonts w:hint="eastAsia"/>
        </w:rPr>
        <w:t>；</w:t>
      </w:r>
    </w:p>
    <w:p w:rsidR="00DB6519" w:rsidRDefault="00DB6519" w:rsidP="00DB6519">
      <w:pPr>
        <w:rPr>
          <w:sz w:val="24"/>
          <w:szCs w:val="24"/>
        </w:rPr>
      </w:pPr>
      <w:r w:rsidRPr="00D744A6"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又</w:t>
      </w:r>
      <w:r w:rsidR="00E63934" w:rsidRPr="00666A21">
        <w:rPr>
          <w:position w:val="-28"/>
        </w:rPr>
        <w:object w:dxaOrig="5020" w:dyaOrig="700">
          <v:shape id="_x0000_i1056" type="#_x0000_t75" style="width:251pt;height:35pt" o:ole="">
            <v:imagedata r:id="rId57" o:title=""/>
          </v:shape>
          <o:OLEObject Type="Embed" ProgID="Equation.DSMT4" ShapeID="_x0000_i1056" DrawAspect="Content" ObjectID="_1601905399" r:id="rId58"/>
        </w:object>
      </w:r>
      <w:r>
        <w:rPr>
          <w:rFonts w:hint="eastAsia"/>
        </w:rPr>
        <w:t>，</w:t>
      </w:r>
      <w:r w:rsidRPr="00666A21">
        <w:rPr>
          <w:rFonts w:hint="eastAsia"/>
          <w:sz w:val="24"/>
          <w:szCs w:val="24"/>
        </w:rPr>
        <w:t>故</w:t>
      </w:r>
      <w:r w:rsidRPr="008B6462">
        <w:rPr>
          <w:position w:val="-4"/>
          <w:sz w:val="24"/>
          <w:szCs w:val="24"/>
        </w:rPr>
        <w:object w:dxaOrig="279" w:dyaOrig="320">
          <v:shape id="_x0000_i1057" type="#_x0000_t75" style="width:14.5pt;height:16.5pt" o:ole="">
            <v:imagedata r:id="rId12" o:title=""/>
          </v:shape>
          <o:OLEObject Type="Embed" ProgID="Equation.DSMT4" ShapeID="_x0000_i1057" DrawAspect="Content" ObjectID="_1601905400" r:id="rId59"/>
        </w:object>
      </w:r>
      <w:r w:rsidRPr="008B6462">
        <w:rPr>
          <w:rFonts w:hint="eastAsia"/>
          <w:sz w:val="24"/>
          <w:szCs w:val="24"/>
        </w:rPr>
        <w:t>是</w:t>
      </w:r>
      <w:r w:rsidR="00E63934" w:rsidRPr="00E63934">
        <w:rPr>
          <w:position w:val="-24"/>
          <w:sz w:val="24"/>
          <w:szCs w:val="24"/>
        </w:rPr>
        <w:object w:dxaOrig="260" w:dyaOrig="620">
          <v:shape id="_x0000_i1058" type="#_x0000_t75" style="width:13.5pt;height:32pt" o:ole="">
            <v:imagedata r:id="rId60" o:title=""/>
          </v:shape>
          <o:OLEObject Type="Embed" ProgID="Equation.DSMT4" ShapeID="_x0000_i1058" DrawAspect="Content" ObjectID="_1601905401" r:id="rId61"/>
        </w:object>
      </w:r>
      <w:r w:rsidRPr="008B6462">
        <w:rPr>
          <w:rFonts w:hint="eastAsia"/>
          <w:sz w:val="24"/>
          <w:szCs w:val="24"/>
        </w:rPr>
        <w:t>的有效估计</w:t>
      </w:r>
      <w:r>
        <w:rPr>
          <w:rFonts w:hint="eastAsia"/>
          <w:sz w:val="24"/>
          <w:szCs w:val="24"/>
        </w:rPr>
        <w:t>.</w:t>
      </w:r>
    </w:p>
    <w:p w:rsidR="00D57966" w:rsidRPr="00DB6519" w:rsidRDefault="00D57966"/>
    <w:p w:rsidR="002A1D05" w:rsidRDefault="002A1D05">
      <w:pPr>
        <w:rPr>
          <w:sz w:val="24"/>
          <w:szCs w:val="24"/>
        </w:rPr>
      </w:pPr>
    </w:p>
    <w:p w:rsidR="002A1D05" w:rsidRDefault="002A1D05">
      <w:pPr>
        <w:rPr>
          <w:sz w:val="24"/>
          <w:szCs w:val="24"/>
        </w:rPr>
      </w:pPr>
    </w:p>
    <w:p w:rsidR="002A1D05" w:rsidRDefault="002A1D05">
      <w:pPr>
        <w:rPr>
          <w:sz w:val="24"/>
          <w:szCs w:val="24"/>
        </w:rPr>
      </w:pPr>
    </w:p>
    <w:p w:rsidR="00FB2E09" w:rsidRDefault="00FB2E09"/>
    <w:p w:rsidR="00FB2E09" w:rsidRPr="008B6462" w:rsidRDefault="00FB2E09" w:rsidP="00FB2E09">
      <w:pPr>
        <w:rPr>
          <w:sz w:val="24"/>
          <w:szCs w:val="24"/>
        </w:rPr>
      </w:pPr>
      <w:r w:rsidRPr="008B6462">
        <w:rPr>
          <w:b/>
          <w:sz w:val="24"/>
          <w:szCs w:val="24"/>
        </w:rPr>
        <w:lastRenderedPageBreak/>
        <w:t xml:space="preserve">2.22 </w:t>
      </w:r>
      <w:proofErr w:type="gramStart"/>
      <w:r w:rsidRPr="008B6462">
        <w:rPr>
          <w:rFonts w:hint="eastAsia"/>
          <w:sz w:val="24"/>
          <w:szCs w:val="24"/>
        </w:rPr>
        <w:t>设总体</w:t>
      </w:r>
      <w:proofErr w:type="gramEnd"/>
      <w:r w:rsidR="00BF5AEF" w:rsidRPr="008B6462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70" type="#_x0000_t75" style="width:55pt;height:21pt" o:ole="">
            <v:imagedata r:id="rId62" o:title=""/>
          </v:shape>
          <o:OLEObject Type="Embed" ProgID="Equation.DSMT4" ShapeID="_x0000_i1070" DrawAspect="Content" ObjectID="_1601905402" r:id="rId63"/>
        </w:object>
      </w:r>
      <w:r w:rsidRPr="008B6462">
        <w:rPr>
          <w:rFonts w:hint="eastAsia"/>
          <w:sz w:val="24"/>
          <w:szCs w:val="24"/>
        </w:rPr>
        <w:t>，其中</w:t>
      </w:r>
      <w:r w:rsidRPr="008B6462">
        <w:rPr>
          <w:rFonts w:ascii="Times New Roman" w:hAnsi="Times New Roman"/>
          <w:position w:val="-10"/>
          <w:sz w:val="24"/>
          <w:szCs w:val="24"/>
        </w:rPr>
        <w:object w:dxaOrig="240" w:dyaOrig="260">
          <v:shape id="_x0000_i1071" type="#_x0000_t75" style="width:12pt;height:13pt" o:ole="">
            <v:imagedata r:id="rId64" o:title=""/>
          </v:shape>
          <o:OLEObject Type="Embed" ProgID="Equation.DSMT4" ShapeID="_x0000_i1071" DrawAspect="Content" ObjectID="_1601905403" r:id="rId65"/>
        </w:object>
      </w:r>
      <w:r w:rsidRPr="008B6462">
        <w:rPr>
          <w:rFonts w:hint="eastAsia"/>
          <w:sz w:val="24"/>
          <w:szCs w:val="24"/>
        </w:rPr>
        <w:t>未知，</w:t>
      </w:r>
      <w:r w:rsidRPr="008B6462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072" type="#_x0000_t75" style="width:46pt;height:16.5pt" o:ole="">
            <v:imagedata r:id="rId66" o:title=""/>
          </v:shape>
          <o:OLEObject Type="Embed" ProgID="Equation.DSMT4" ShapeID="_x0000_i1072" DrawAspect="Content" ObjectID="_1601905404" r:id="rId67"/>
        </w:object>
      </w:r>
      <w:r w:rsidRPr="008B6462">
        <w:rPr>
          <w:rFonts w:hint="eastAsia"/>
          <w:sz w:val="24"/>
          <w:szCs w:val="24"/>
        </w:rPr>
        <w:t>；</w:t>
      </w:r>
      <w:r w:rsidR="00BF5AEF" w:rsidRPr="008B6462">
        <w:rPr>
          <w:rFonts w:ascii="Times New Roman" w:hAnsi="Times New Roman"/>
          <w:position w:val="-14"/>
          <w:sz w:val="24"/>
          <w:szCs w:val="24"/>
        </w:rPr>
        <w:object w:dxaOrig="1219" w:dyaOrig="400">
          <v:shape id="_x0000_i1073" type="#_x0000_t75" style="width:61pt;height:21pt" o:ole="">
            <v:imagedata r:id="rId68" o:title=""/>
          </v:shape>
          <o:OLEObject Type="Embed" ProgID="Equation.DSMT4" ShapeID="_x0000_i1073" DrawAspect="Content" ObjectID="_1601905405" r:id="rId69"/>
        </w:object>
      </w:r>
      <w:r w:rsidRPr="008B6462">
        <w:rPr>
          <w:rFonts w:hint="eastAsia"/>
          <w:sz w:val="24"/>
          <w:szCs w:val="24"/>
        </w:rPr>
        <w:t>是取自这个总体的一个样本，</w:t>
      </w:r>
      <w:r w:rsidRPr="008B6462">
        <w:rPr>
          <w:rFonts w:ascii="Times New Roman" w:hAnsi="Times New Roman"/>
          <w:position w:val="-6"/>
          <w:sz w:val="24"/>
          <w:szCs w:val="24"/>
        </w:rPr>
        <w:object w:dxaOrig="559" w:dyaOrig="280">
          <v:shape id="_x0000_i1074" type="#_x0000_t75" style="width:28.5pt;height:14.5pt" o:ole="">
            <v:imagedata r:id="rId70" o:title=""/>
          </v:shape>
          <o:OLEObject Type="Embed" ProgID="Equation.DSMT4" ShapeID="_x0000_i1074" DrawAspect="Content" ObjectID="_1601905406" r:id="rId71"/>
        </w:object>
      </w:r>
      <w:r w:rsidR="00BF5AEF">
        <w:rPr>
          <w:rFonts w:ascii="Times New Roman" w:hAnsi="Times New Roman"/>
          <w:sz w:val="24"/>
          <w:szCs w:val="24"/>
        </w:rPr>
        <w:t xml:space="preserve">. </w:t>
      </w:r>
      <w:r w:rsidRPr="008B6462">
        <w:rPr>
          <w:rFonts w:hint="eastAsia"/>
          <w:sz w:val="24"/>
          <w:szCs w:val="24"/>
        </w:rPr>
        <w:t>（</w:t>
      </w:r>
      <w:r w:rsidRPr="008B6462">
        <w:rPr>
          <w:sz w:val="24"/>
          <w:szCs w:val="24"/>
        </w:rPr>
        <w:t>1</w:t>
      </w:r>
      <w:r w:rsidRPr="008B6462">
        <w:rPr>
          <w:rFonts w:hint="eastAsia"/>
          <w:sz w:val="24"/>
          <w:szCs w:val="24"/>
        </w:rPr>
        <w:t>）试证，</w:t>
      </w:r>
      <w:r w:rsidRPr="008B6462">
        <w:rPr>
          <w:rFonts w:ascii="Times New Roman" w:hAnsi="Times New Roman"/>
          <w:position w:val="-4"/>
          <w:sz w:val="24"/>
          <w:szCs w:val="24"/>
        </w:rPr>
        <w:object w:dxaOrig="360" w:dyaOrig="360">
          <v:shape id="_x0000_i1075" type="#_x0000_t75" style="width:18pt;height:18pt" o:ole="">
            <v:imagedata r:id="rId72" o:title=""/>
          </v:shape>
          <o:OLEObject Type="Embed" ProgID="Equation.DSMT4" ShapeID="_x0000_i1075" DrawAspect="Content" ObjectID="_1601905407" r:id="rId73"/>
        </w:object>
      </w:r>
      <w:r w:rsidRPr="008B6462">
        <w:rPr>
          <w:rFonts w:hint="eastAsia"/>
          <w:sz w:val="24"/>
          <w:szCs w:val="24"/>
        </w:rPr>
        <w:t>不是</w:t>
      </w:r>
      <w:r w:rsidRPr="008B6462">
        <w:rPr>
          <w:rFonts w:ascii="Times New Roman" w:hAnsi="Times New Roman"/>
          <w:position w:val="-10"/>
          <w:sz w:val="24"/>
          <w:szCs w:val="24"/>
        </w:rPr>
        <w:object w:dxaOrig="320" w:dyaOrig="360">
          <v:shape id="_x0000_i1076" type="#_x0000_t75" style="width:16.5pt;height:18pt" o:ole="">
            <v:imagedata r:id="rId74" o:title=""/>
          </v:shape>
          <o:OLEObject Type="Embed" ProgID="Equation.DSMT4" ShapeID="_x0000_i1076" DrawAspect="Content" ObjectID="_1601905408" r:id="rId75"/>
        </w:object>
      </w:r>
      <w:r w:rsidRPr="008B6462">
        <w:rPr>
          <w:rFonts w:hint="eastAsia"/>
          <w:sz w:val="24"/>
          <w:szCs w:val="24"/>
        </w:rPr>
        <w:t>的无偏估计；（</w:t>
      </w:r>
      <w:r w:rsidRPr="008B6462">
        <w:rPr>
          <w:sz w:val="24"/>
          <w:szCs w:val="24"/>
        </w:rPr>
        <w:t>2</w:t>
      </w:r>
      <w:r w:rsidRPr="008B6462">
        <w:rPr>
          <w:rFonts w:hint="eastAsia"/>
          <w:sz w:val="24"/>
          <w:szCs w:val="24"/>
        </w:rPr>
        <w:t>）试证，</w:t>
      </w:r>
      <w:r w:rsidRPr="008B6462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77" type="#_x0000_t75" style="width:29.5pt;height:18pt" o:ole="">
            <v:imagedata r:id="rId76" o:title=""/>
          </v:shape>
          <o:OLEObject Type="Embed" ProgID="Equation.DSMT4" ShapeID="_x0000_i1077" DrawAspect="Content" ObjectID="_1601905409" r:id="rId77"/>
        </w:object>
      </w:r>
      <w:r w:rsidRPr="008B6462">
        <w:rPr>
          <w:rFonts w:hint="eastAsia"/>
          <w:sz w:val="24"/>
          <w:szCs w:val="24"/>
        </w:rPr>
        <w:t>是</w:t>
      </w:r>
      <w:r w:rsidRPr="008B6462">
        <w:rPr>
          <w:rFonts w:ascii="Times New Roman" w:hAnsi="Times New Roman"/>
          <w:position w:val="-10"/>
          <w:sz w:val="24"/>
          <w:szCs w:val="24"/>
        </w:rPr>
        <w:object w:dxaOrig="320" w:dyaOrig="360">
          <v:shape id="_x0000_i1078" type="#_x0000_t75" style="width:16.5pt;height:18pt" o:ole="">
            <v:imagedata r:id="rId74" o:title=""/>
          </v:shape>
          <o:OLEObject Type="Embed" ProgID="Equation.DSMT4" ShapeID="_x0000_i1078" DrawAspect="Content" ObjectID="_1601905410" r:id="rId78"/>
        </w:object>
      </w:r>
      <w:r w:rsidRPr="008B6462">
        <w:rPr>
          <w:rFonts w:hint="eastAsia"/>
          <w:sz w:val="24"/>
          <w:szCs w:val="24"/>
        </w:rPr>
        <w:t>的无偏估计；（</w:t>
      </w:r>
      <w:r>
        <w:rPr>
          <w:rFonts w:hint="eastAsia"/>
          <w:sz w:val="24"/>
          <w:szCs w:val="24"/>
        </w:rPr>
        <w:t>3</w:t>
      </w:r>
      <w:r w:rsidRPr="008B6462">
        <w:rPr>
          <w:rFonts w:hint="eastAsia"/>
          <w:sz w:val="24"/>
          <w:szCs w:val="24"/>
        </w:rPr>
        <w:t>）试求</w:t>
      </w:r>
      <w:r w:rsidRPr="008B6462">
        <w:rPr>
          <w:rFonts w:ascii="Times New Roman" w:hAnsi="Times New Roman"/>
          <w:position w:val="-10"/>
          <w:sz w:val="24"/>
          <w:szCs w:val="24"/>
        </w:rPr>
        <w:object w:dxaOrig="320" w:dyaOrig="360">
          <v:shape id="_x0000_i1079" type="#_x0000_t75" style="width:16.5pt;height:18pt" o:ole="">
            <v:imagedata r:id="rId74" o:title=""/>
          </v:shape>
          <o:OLEObject Type="Embed" ProgID="Equation.DSMT4" ShapeID="_x0000_i1079" DrawAspect="Content" ObjectID="_1601905411" r:id="rId79"/>
        </w:object>
      </w:r>
      <w:r w:rsidRPr="008B6462">
        <w:rPr>
          <w:rFonts w:hint="eastAsia"/>
          <w:sz w:val="24"/>
          <w:szCs w:val="24"/>
        </w:rPr>
        <w:t>的估计量</w:t>
      </w:r>
      <w:r w:rsidRPr="008B6462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80" type="#_x0000_t75" style="width:29.5pt;height:18pt" o:ole="">
            <v:imagedata r:id="rId76" o:title=""/>
          </v:shape>
          <o:OLEObject Type="Embed" ProgID="Equation.DSMT4" ShapeID="_x0000_i1080" DrawAspect="Content" ObjectID="_1601905412" r:id="rId80"/>
        </w:object>
      </w:r>
      <w:r w:rsidRPr="008B6462">
        <w:rPr>
          <w:rFonts w:hint="eastAsia"/>
          <w:sz w:val="24"/>
          <w:szCs w:val="24"/>
        </w:rPr>
        <w:t>的效率</w:t>
      </w:r>
      <w:r w:rsidR="00BF5AEF">
        <w:rPr>
          <w:rFonts w:hint="eastAsia"/>
          <w:sz w:val="24"/>
          <w:szCs w:val="24"/>
        </w:rPr>
        <w:t>.</w:t>
      </w:r>
    </w:p>
    <w:p w:rsidR="002A1D05" w:rsidRDefault="002A1D05">
      <w:pPr>
        <w:rPr>
          <w:sz w:val="24"/>
          <w:szCs w:val="24"/>
        </w:rPr>
      </w:pPr>
    </w:p>
    <w:p w:rsidR="00D57966" w:rsidRPr="006673A4" w:rsidRDefault="00BF5AEF">
      <w:pPr>
        <w:rPr>
          <w:sz w:val="24"/>
          <w:szCs w:val="24"/>
        </w:rPr>
      </w:pPr>
      <w:bookmarkStart w:id="0" w:name="_GoBack"/>
      <w:bookmarkEnd w:id="0"/>
      <w:r w:rsidRPr="006673A4">
        <w:rPr>
          <w:rFonts w:hint="eastAsia"/>
          <w:sz w:val="24"/>
          <w:szCs w:val="24"/>
        </w:rPr>
        <w:t>解：（</w:t>
      </w:r>
      <w:r w:rsidRPr="006673A4">
        <w:rPr>
          <w:rFonts w:hint="eastAsia"/>
          <w:sz w:val="24"/>
          <w:szCs w:val="24"/>
        </w:rPr>
        <w:t>1</w:t>
      </w:r>
      <w:r w:rsidRPr="006673A4">
        <w:rPr>
          <w:rFonts w:hint="eastAsia"/>
          <w:sz w:val="24"/>
          <w:szCs w:val="24"/>
        </w:rPr>
        <w:t>）计算可得</w:t>
      </w:r>
      <w:r w:rsidRPr="006673A4">
        <w:rPr>
          <w:rFonts w:ascii="Times New Roman" w:hAnsi="Times New Roman"/>
          <w:position w:val="-24"/>
          <w:sz w:val="24"/>
          <w:szCs w:val="24"/>
        </w:rPr>
        <w:object w:dxaOrig="6080" w:dyaOrig="620">
          <v:shape id="_x0000_i1081" type="#_x0000_t75" style="width:304pt;height:31.5pt" o:ole="">
            <v:imagedata r:id="rId81" o:title=""/>
          </v:shape>
          <o:OLEObject Type="Embed" ProgID="Equation.DSMT4" ShapeID="_x0000_i1081" DrawAspect="Content" ObjectID="_1601905413" r:id="rId82"/>
        </w:object>
      </w:r>
      <w:r w:rsidRPr="006673A4">
        <w:rPr>
          <w:rFonts w:ascii="Times New Roman" w:hAnsi="Times New Roman" w:hint="eastAsia"/>
          <w:sz w:val="24"/>
          <w:szCs w:val="24"/>
        </w:rPr>
        <w:t>，</w:t>
      </w:r>
    </w:p>
    <w:p w:rsidR="00D57966" w:rsidRPr="006673A4" w:rsidRDefault="00BF5AEF">
      <w:pPr>
        <w:rPr>
          <w:sz w:val="24"/>
          <w:szCs w:val="24"/>
        </w:rPr>
      </w:pPr>
      <w:r w:rsidRPr="006673A4">
        <w:rPr>
          <w:rFonts w:hint="eastAsia"/>
          <w:sz w:val="24"/>
          <w:szCs w:val="24"/>
        </w:rPr>
        <w:t>故</w:t>
      </w:r>
      <w:r w:rsidRPr="006673A4">
        <w:rPr>
          <w:rFonts w:ascii="Times New Roman" w:hAnsi="Times New Roman"/>
          <w:position w:val="-4"/>
          <w:sz w:val="24"/>
          <w:szCs w:val="24"/>
        </w:rPr>
        <w:object w:dxaOrig="360" w:dyaOrig="360">
          <v:shape id="_x0000_i1082" type="#_x0000_t75" style="width:18pt;height:18pt" o:ole="">
            <v:imagedata r:id="rId72" o:title=""/>
          </v:shape>
          <o:OLEObject Type="Embed" ProgID="Equation.DSMT4" ShapeID="_x0000_i1082" DrawAspect="Content" ObjectID="_1601905414" r:id="rId83"/>
        </w:object>
      </w:r>
      <w:r w:rsidRPr="006673A4">
        <w:rPr>
          <w:rFonts w:hint="eastAsia"/>
          <w:sz w:val="24"/>
          <w:szCs w:val="24"/>
        </w:rPr>
        <w:t>不是</w:t>
      </w:r>
      <w:r w:rsidRPr="006673A4">
        <w:rPr>
          <w:rFonts w:ascii="Times New Roman" w:hAnsi="Times New Roman"/>
          <w:position w:val="-10"/>
          <w:sz w:val="24"/>
          <w:szCs w:val="24"/>
        </w:rPr>
        <w:object w:dxaOrig="320" w:dyaOrig="360">
          <v:shape id="_x0000_i1083" type="#_x0000_t75" style="width:16.5pt;height:18pt" o:ole="">
            <v:imagedata r:id="rId74" o:title=""/>
          </v:shape>
          <o:OLEObject Type="Embed" ProgID="Equation.DSMT4" ShapeID="_x0000_i1083" DrawAspect="Content" ObjectID="_1601905415" r:id="rId84"/>
        </w:object>
      </w:r>
      <w:r w:rsidRPr="006673A4">
        <w:rPr>
          <w:rFonts w:hint="eastAsia"/>
          <w:sz w:val="24"/>
          <w:szCs w:val="24"/>
        </w:rPr>
        <w:t>的无偏估计；</w:t>
      </w:r>
    </w:p>
    <w:p w:rsidR="00FB2E09" w:rsidRPr="006673A4" w:rsidRDefault="00BF5AEF">
      <w:pPr>
        <w:rPr>
          <w:sz w:val="24"/>
          <w:szCs w:val="24"/>
        </w:rPr>
      </w:pPr>
      <w:r w:rsidRPr="006673A4">
        <w:rPr>
          <w:rFonts w:hint="eastAsia"/>
          <w:sz w:val="24"/>
          <w:szCs w:val="24"/>
        </w:rPr>
        <w:t>（</w:t>
      </w:r>
      <w:r w:rsidRPr="006673A4">
        <w:rPr>
          <w:rFonts w:hint="eastAsia"/>
          <w:sz w:val="24"/>
          <w:szCs w:val="24"/>
        </w:rPr>
        <w:t>2</w:t>
      </w:r>
      <w:r w:rsidRPr="006673A4">
        <w:rPr>
          <w:rFonts w:hint="eastAsia"/>
          <w:sz w:val="24"/>
          <w:szCs w:val="24"/>
        </w:rPr>
        <w:t>）由样本及统计量性质即得</w:t>
      </w:r>
      <w:r w:rsidRPr="006673A4">
        <w:rPr>
          <w:rFonts w:ascii="Times New Roman" w:hAnsi="Times New Roman"/>
          <w:position w:val="-12"/>
          <w:sz w:val="24"/>
          <w:szCs w:val="24"/>
        </w:rPr>
        <w:object w:dxaOrig="3680" w:dyaOrig="380">
          <v:shape id="_x0000_i1084" type="#_x0000_t75" style="width:187pt;height:19pt" o:ole="">
            <v:imagedata r:id="rId85" o:title=""/>
          </v:shape>
          <o:OLEObject Type="Embed" ProgID="Equation.DSMT4" ShapeID="_x0000_i1084" DrawAspect="Content" ObjectID="_1601905416" r:id="rId86"/>
        </w:object>
      </w:r>
      <w:r w:rsidRPr="006673A4">
        <w:rPr>
          <w:rFonts w:ascii="Times New Roman" w:hAnsi="Times New Roman" w:hint="eastAsia"/>
          <w:sz w:val="24"/>
          <w:szCs w:val="24"/>
        </w:rPr>
        <w:t>，</w:t>
      </w:r>
    </w:p>
    <w:p w:rsidR="00FB2E09" w:rsidRPr="006673A4" w:rsidRDefault="00BF5AEF">
      <w:pPr>
        <w:rPr>
          <w:sz w:val="24"/>
          <w:szCs w:val="24"/>
        </w:rPr>
      </w:pPr>
      <w:r w:rsidRPr="006673A4">
        <w:rPr>
          <w:rFonts w:ascii="Times New Roman" w:hAnsi="Times New Roman" w:hint="eastAsia"/>
          <w:sz w:val="24"/>
          <w:szCs w:val="24"/>
        </w:rPr>
        <w:t>因此</w:t>
      </w:r>
      <w:r w:rsidRPr="006673A4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85" type="#_x0000_t75" style="width:29.5pt;height:18pt" o:ole="">
            <v:imagedata r:id="rId76" o:title=""/>
          </v:shape>
          <o:OLEObject Type="Embed" ProgID="Equation.DSMT4" ShapeID="_x0000_i1085" DrawAspect="Content" ObjectID="_1601905417" r:id="rId87"/>
        </w:object>
      </w:r>
      <w:r w:rsidRPr="006673A4">
        <w:rPr>
          <w:rFonts w:hint="eastAsia"/>
          <w:sz w:val="24"/>
          <w:szCs w:val="24"/>
        </w:rPr>
        <w:t>是</w:t>
      </w:r>
      <w:r w:rsidRPr="006673A4">
        <w:rPr>
          <w:rFonts w:ascii="Times New Roman" w:hAnsi="Times New Roman"/>
          <w:position w:val="-10"/>
          <w:sz w:val="24"/>
          <w:szCs w:val="24"/>
        </w:rPr>
        <w:object w:dxaOrig="320" w:dyaOrig="360">
          <v:shape id="_x0000_i1086" type="#_x0000_t75" style="width:16.5pt;height:18pt" o:ole="">
            <v:imagedata r:id="rId74" o:title=""/>
          </v:shape>
          <o:OLEObject Type="Embed" ProgID="Equation.DSMT4" ShapeID="_x0000_i1086" DrawAspect="Content" ObjectID="_1601905418" r:id="rId88"/>
        </w:object>
      </w:r>
      <w:r w:rsidRPr="006673A4">
        <w:rPr>
          <w:rFonts w:hint="eastAsia"/>
          <w:sz w:val="24"/>
          <w:szCs w:val="24"/>
        </w:rPr>
        <w:t>的无偏估计；</w:t>
      </w:r>
    </w:p>
    <w:p w:rsidR="008769EB" w:rsidRDefault="00BF5AEF" w:rsidP="008769EB">
      <w:r w:rsidRPr="006673A4">
        <w:rPr>
          <w:rFonts w:hint="eastAsia"/>
          <w:sz w:val="24"/>
          <w:szCs w:val="24"/>
        </w:rPr>
        <w:t>（</w:t>
      </w:r>
      <w:r w:rsidRPr="006673A4">
        <w:rPr>
          <w:rFonts w:hint="eastAsia"/>
          <w:sz w:val="24"/>
          <w:szCs w:val="24"/>
        </w:rPr>
        <w:t>3</w:t>
      </w:r>
      <w:r w:rsidRPr="006673A4">
        <w:rPr>
          <w:rFonts w:hint="eastAsia"/>
          <w:sz w:val="24"/>
          <w:szCs w:val="24"/>
        </w:rPr>
        <w:t>）</w:t>
      </w:r>
      <w:r w:rsidR="008769EB" w:rsidRPr="00D744A6">
        <w:rPr>
          <w:rFonts w:hint="eastAsia"/>
          <w:sz w:val="24"/>
          <w:szCs w:val="24"/>
        </w:rPr>
        <w:t>①集合</w:t>
      </w:r>
      <w:r w:rsidR="008769EB" w:rsidRPr="00D744A6">
        <w:rPr>
          <w:position w:val="-10"/>
          <w:sz w:val="24"/>
          <w:szCs w:val="24"/>
        </w:rPr>
        <w:object w:dxaOrig="2620" w:dyaOrig="320">
          <v:shape id="_x0000_i1087" type="#_x0000_t75" style="width:136pt;height:16.5pt" o:ole="">
            <v:imagedata r:id="rId89" o:title=""/>
          </v:shape>
          <o:OLEObject Type="Embed" ProgID="Equation.DSMT4" ShapeID="_x0000_i1087" DrawAspect="Content" ObjectID="_1601905419" r:id="rId90"/>
        </w:object>
      </w:r>
      <w:r w:rsidR="008769EB">
        <w:rPr>
          <w:rFonts w:hint="eastAsia"/>
          <w:sz w:val="24"/>
          <w:szCs w:val="24"/>
        </w:rPr>
        <w:t>与参数</w:t>
      </w:r>
      <w:r w:rsidR="008769EB" w:rsidRPr="008769EB">
        <w:rPr>
          <w:position w:val="-10"/>
          <w:sz w:val="24"/>
          <w:szCs w:val="24"/>
        </w:rPr>
        <w:object w:dxaOrig="240" w:dyaOrig="260">
          <v:shape id="_x0000_i1088" type="#_x0000_t75" style="width:12.5pt;height:13.5pt" o:ole="">
            <v:imagedata r:id="rId91" o:title=""/>
          </v:shape>
          <o:OLEObject Type="Embed" ProgID="Equation.DSMT4" ShapeID="_x0000_i1088" DrawAspect="Content" ObjectID="_1601905420" r:id="rId92"/>
        </w:object>
      </w:r>
      <w:r w:rsidR="008769EB">
        <w:rPr>
          <w:rFonts w:hint="eastAsia"/>
          <w:sz w:val="24"/>
          <w:szCs w:val="24"/>
        </w:rPr>
        <w:t>无关；记</w:t>
      </w:r>
      <w:r w:rsidR="008769EB" w:rsidRPr="008769EB">
        <w:rPr>
          <w:position w:val="-10"/>
          <w:sz w:val="24"/>
          <w:szCs w:val="24"/>
        </w:rPr>
        <w:object w:dxaOrig="1020" w:dyaOrig="360">
          <v:shape id="_x0000_i1089" type="#_x0000_t75" style="width:51pt;height:18pt" o:ole="">
            <v:imagedata r:id="rId93" o:title=""/>
          </v:shape>
          <o:OLEObject Type="Embed" ProgID="Equation.DSMT4" ShapeID="_x0000_i1089" DrawAspect="Content" ObjectID="_1601905421" r:id="rId94"/>
        </w:object>
      </w:r>
      <w:r w:rsidR="008769EB">
        <w:rPr>
          <w:rFonts w:hint="eastAsia"/>
          <w:sz w:val="24"/>
          <w:szCs w:val="24"/>
        </w:rPr>
        <w:t>；</w:t>
      </w:r>
    </w:p>
    <w:p w:rsidR="008769EB" w:rsidRDefault="008769EB" w:rsidP="008769EB">
      <w:pPr>
        <w:rPr>
          <w:sz w:val="24"/>
          <w:szCs w:val="24"/>
        </w:rPr>
      </w:pPr>
      <w:r w:rsidRPr="00D744A6">
        <w:rPr>
          <w:rFonts w:hint="eastAsia"/>
          <w:sz w:val="24"/>
          <w:szCs w:val="24"/>
        </w:rPr>
        <w:t>②</w:t>
      </w:r>
      <w:r w:rsidRPr="00315E7D">
        <w:rPr>
          <w:position w:val="-10"/>
          <w:sz w:val="24"/>
          <w:szCs w:val="24"/>
        </w:rPr>
        <w:object w:dxaOrig="6060" w:dyaOrig="360">
          <v:shape id="_x0000_i1090" type="#_x0000_t75" style="width:316.5pt;height:18.5pt" o:ole="">
            <v:imagedata r:id="rId95" o:title=""/>
          </v:shape>
          <o:OLEObject Type="Embed" ProgID="Equation.DSMT4" ShapeID="_x0000_i1090" DrawAspect="Content" ObjectID="_1601905422" r:id="rId96"/>
        </w:object>
      </w:r>
    </w:p>
    <w:p w:rsidR="008769EB" w:rsidRDefault="008769EB" w:rsidP="008769EB">
      <w:pPr>
        <w:rPr>
          <w:sz w:val="24"/>
          <w:szCs w:val="24"/>
        </w:rPr>
      </w:pPr>
      <w:r w:rsidRPr="008769EB">
        <w:rPr>
          <w:position w:val="-28"/>
          <w:sz w:val="24"/>
          <w:szCs w:val="24"/>
        </w:rPr>
        <w:object w:dxaOrig="3360" w:dyaOrig="660">
          <v:shape id="_x0000_i1091" type="#_x0000_t75" style="width:175.5pt;height:34.5pt" o:ole="">
            <v:imagedata r:id="rId97" o:title=""/>
          </v:shape>
          <o:OLEObject Type="Embed" ProgID="Equation.DSMT4" ShapeID="_x0000_i1091" DrawAspect="Content" ObjectID="_1601905423" r:id="rId98"/>
        </w:object>
      </w:r>
      <w:r>
        <w:rPr>
          <w:rFonts w:hint="eastAsia"/>
          <w:sz w:val="24"/>
          <w:szCs w:val="24"/>
        </w:rPr>
        <w:t>，</w:t>
      </w:r>
    </w:p>
    <w:p w:rsidR="008769EB" w:rsidRDefault="008769EB" w:rsidP="008769EB">
      <w:pPr>
        <w:rPr>
          <w:sz w:val="24"/>
          <w:szCs w:val="24"/>
        </w:rPr>
      </w:pPr>
      <w:r w:rsidRPr="008769EB">
        <w:rPr>
          <w:position w:val="-28"/>
          <w:sz w:val="24"/>
          <w:szCs w:val="24"/>
        </w:rPr>
        <w:object w:dxaOrig="5960" w:dyaOrig="700">
          <v:shape id="_x0000_i1092" type="#_x0000_t75" style="width:311.5pt;height:36.5pt" o:ole="">
            <v:imagedata r:id="rId99" o:title=""/>
          </v:shape>
          <o:OLEObject Type="Embed" ProgID="Equation.DSMT4" ShapeID="_x0000_i1092" DrawAspect="Content" ObjectID="_1601905424" r:id="rId100"/>
        </w:object>
      </w:r>
      <w:r>
        <w:rPr>
          <w:rFonts w:hint="eastAsia"/>
          <w:sz w:val="24"/>
          <w:szCs w:val="24"/>
        </w:rPr>
        <w:t>，</w:t>
      </w:r>
      <w:r w:rsidRPr="008769EB">
        <w:rPr>
          <w:position w:val="-10"/>
          <w:sz w:val="24"/>
          <w:szCs w:val="24"/>
        </w:rPr>
        <w:object w:dxaOrig="1120" w:dyaOrig="320">
          <v:shape id="_x0000_i1093" type="#_x0000_t75" style="width:56pt;height:16pt" o:ole="">
            <v:imagedata r:id="rId101" o:title=""/>
          </v:shape>
          <o:OLEObject Type="Embed" ProgID="Equation.DSMT4" ShapeID="_x0000_i1093" DrawAspect="Content" ObjectID="_1601905425" r:id="rId102"/>
        </w:object>
      </w:r>
    </w:p>
    <w:p w:rsidR="008769EB" w:rsidRDefault="008769EB" w:rsidP="00876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Pr="008769EB">
        <w:rPr>
          <w:position w:val="-10"/>
          <w:sz w:val="24"/>
          <w:szCs w:val="24"/>
        </w:rPr>
        <w:object w:dxaOrig="1020" w:dyaOrig="360">
          <v:shape id="_x0000_i1094" type="#_x0000_t75" style="width:51pt;height:18pt" o:ole="">
            <v:imagedata r:id="rId103" o:title=""/>
          </v:shape>
          <o:OLEObject Type="Embed" ProgID="Equation.DSMT4" ShapeID="_x0000_i1094" DrawAspect="Content" ObjectID="_1601905426" r:id="rId104"/>
        </w:object>
      </w:r>
      <w:r w:rsidRPr="003B4D18">
        <w:rPr>
          <w:rFonts w:hint="eastAsia"/>
          <w:sz w:val="24"/>
          <w:szCs w:val="24"/>
        </w:rPr>
        <w:t>的无偏估计的下界为</w:t>
      </w:r>
      <w:r w:rsidRPr="008769EB">
        <w:rPr>
          <w:position w:val="-58"/>
        </w:rPr>
        <w:object w:dxaOrig="2420" w:dyaOrig="999">
          <v:shape id="_x0000_i1095" type="#_x0000_t75" style="width:121pt;height:50pt" o:ole="">
            <v:imagedata r:id="rId105" o:title=""/>
          </v:shape>
          <o:OLEObject Type="Embed" ProgID="Equation.DSMT4" ShapeID="_x0000_i1095" DrawAspect="Content" ObjectID="_1601905427" r:id="rId106"/>
        </w:object>
      </w:r>
      <w:r>
        <w:rPr>
          <w:rFonts w:hint="eastAsia"/>
        </w:rPr>
        <w:t>；</w:t>
      </w:r>
    </w:p>
    <w:p w:rsidR="004C73EF" w:rsidRDefault="008769EB" w:rsidP="008769EB">
      <w:r w:rsidRPr="00D744A6"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又</w:t>
      </w:r>
      <w:r w:rsidR="004C73EF" w:rsidRPr="004C73EF">
        <w:rPr>
          <w:position w:val="-12"/>
        </w:rPr>
        <w:object w:dxaOrig="6399" w:dyaOrig="380">
          <v:shape id="_x0000_i1096" type="#_x0000_t75" style="width:320pt;height:19pt" o:ole="">
            <v:imagedata r:id="rId107" o:title=""/>
          </v:shape>
          <o:OLEObject Type="Embed" ProgID="Equation.DSMT4" ShapeID="_x0000_i1096" DrawAspect="Content" ObjectID="_1601905428" r:id="rId108"/>
        </w:object>
      </w:r>
      <w:r w:rsidR="004C73EF">
        <w:rPr>
          <w:rFonts w:hint="eastAsia"/>
        </w:rPr>
        <w:t>，</w:t>
      </w:r>
    </w:p>
    <w:p w:rsidR="00FB2E09" w:rsidRPr="008769EB" w:rsidRDefault="008769EB">
      <w:r w:rsidRPr="00666A21">
        <w:rPr>
          <w:rFonts w:hint="eastAsia"/>
          <w:sz w:val="24"/>
          <w:szCs w:val="24"/>
        </w:rPr>
        <w:t>故</w:t>
      </w:r>
      <w:r w:rsidR="004C73EF" w:rsidRPr="008B6462">
        <w:rPr>
          <w:rFonts w:ascii="Times New Roman" w:hAnsi="Times New Roman"/>
          <w:position w:val="-10"/>
          <w:sz w:val="24"/>
          <w:szCs w:val="24"/>
        </w:rPr>
        <w:object w:dxaOrig="320" w:dyaOrig="360">
          <v:shape id="_x0000_i1097" type="#_x0000_t75" style="width:16.5pt;height:18pt" o:ole="">
            <v:imagedata r:id="rId74" o:title=""/>
          </v:shape>
          <o:OLEObject Type="Embed" ProgID="Equation.DSMT4" ShapeID="_x0000_i1097" DrawAspect="Content" ObjectID="_1601905429" r:id="rId109"/>
        </w:object>
      </w:r>
      <w:r w:rsidR="004C73EF" w:rsidRPr="008B6462">
        <w:rPr>
          <w:rFonts w:hint="eastAsia"/>
          <w:sz w:val="24"/>
          <w:szCs w:val="24"/>
        </w:rPr>
        <w:t>的估计量</w:t>
      </w:r>
      <w:r w:rsidR="004C73EF" w:rsidRPr="008B6462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98" type="#_x0000_t75" style="width:29.5pt;height:18pt" o:ole="">
            <v:imagedata r:id="rId76" o:title=""/>
          </v:shape>
          <o:OLEObject Type="Embed" ProgID="Equation.DSMT4" ShapeID="_x0000_i1098" DrawAspect="Content" ObjectID="_1601905430" r:id="rId110"/>
        </w:object>
      </w:r>
      <w:r w:rsidR="004C73EF" w:rsidRPr="008B6462">
        <w:rPr>
          <w:rFonts w:hint="eastAsia"/>
          <w:sz w:val="24"/>
          <w:szCs w:val="24"/>
        </w:rPr>
        <w:t>的效率</w:t>
      </w:r>
      <w:r w:rsidR="004C73EF">
        <w:rPr>
          <w:rFonts w:hint="eastAsia"/>
          <w:sz w:val="24"/>
          <w:szCs w:val="24"/>
        </w:rPr>
        <w:t>为</w:t>
      </w:r>
      <w:r w:rsidR="004C73EF" w:rsidRPr="004C73EF">
        <w:rPr>
          <w:position w:val="-28"/>
        </w:rPr>
        <w:object w:dxaOrig="3200" w:dyaOrig="960">
          <v:shape id="_x0000_i1099" type="#_x0000_t75" style="width:160pt;height:48pt" o:ole="">
            <v:imagedata r:id="rId111" o:title=""/>
          </v:shape>
          <o:OLEObject Type="Embed" ProgID="Equation.DSMT4" ShapeID="_x0000_i1099" DrawAspect="Content" ObjectID="_1601905431" r:id="rId112"/>
        </w:object>
      </w:r>
      <w:r w:rsidR="00002284">
        <w:t>.</w:t>
      </w:r>
    </w:p>
    <w:p w:rsidR="00FB2E09" w:rsidRDefault="00FB2E09"/>
    <w:p w:rsidR="00FB2E09" w:rsidRDefault="00FB2E09" w:rsidP="00FB2E09">
      <w:pPr>
        <w:rPr>
          <w:b/>
          <w:sz w:val="24"/>
          <w:szCs w:val="24"/>
        </w:rPr>
      </w:pPr>
    </w:p>
    <w:p w:rsidR="00330CC4" w:rsidRPr="00330CC4" w:rsidRDefault="00330CC4"/>
    <w:sectPr w:rsidR="00330CC4" w:rsidRPr="0033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7B"/>
    <w:rsid w:val="00002284"/>
    <w:rsid w:val="002A1D05"/>
    <w:rsid w:val="00315E7D"/>
    <w:rsid w:val="00330CC4"/>
    <w:rsid w:val="003B4D18"/>
    <w:rsid w:val="004556F6"/>
    <w:rsid w:val="004C73EF"/>
    <w:rsid w:val="005E2614"/>
    <w:rsid w:val="00666A21"/>
    <w:rsid w:val="006673A4"/>
    <w:rsid w:val="007C4D7B"/>
    <w:rsid w:val="008769EB"/>
    <w:rsid w:val="00890906"/>
    <w:rsid w:val="00A365F6"/>
    <w:rsid w:val="00B410AB"/>
    <w:rsid w:val="00BF5AEF"/>
    <w:rsid w:val="00D57966"/>
    <w:rsid w:val="00D711CB"/>
    <w:rsid w:val="00D744A6"/>
    <w:rsid w:val="00DB6519"/>
    <w:rsid w:val="00E1676A"/>
    <w:rsid w:val="00E63934"/>
    <w:rsid w:val="00FB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FB6E"/>
  <w15:chartTrackingRefBased/>
  <w15:docId w15:val="{9509F1F7-4851-4E1E-A2DB-9F1C8F79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D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6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26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8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07" Type="http://schemas.openxmlformats.org/officeDocument/2006/relationships/image" Target="media/image44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4.bin"/><Relationship Id="rId87" Type="http://schemas.openxmlformats.org/officeDocument/2006/relationships/oleObject" Target="embeddings/oleObject50.bin"/><Relationship Id="rId102" Type="http://schemas.openxmlformats.org/officeDocument/2006/relationships/oleObject" Target="embeddings/oleObject58.bin"/><Relationship Id="rId110" Type="http://schemas.openxmlformats.org/officeDocument/2006/relationships/oleObject" Target="embeddings/oleObject63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90" Type="http://schemas.openxmlformats.org/officeDocument/2006/relationships/oleObject" Target="embeddings/oleObject52.bin"/><Relationship Id="rId95" Type="http://schemas.openxmlformats.org/officeDocument/2006/relationships/image" Target="media/image38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9.wmf"/><Relationship Id="rId56" Type="http://schemas.openxmlformats.org/officeDocument/2006/relationships/oleObject" Target="embeddings/oleObject31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3.wmf"/><Relationship Id="rId113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5.bin"/><Relationship Id="rId85" Type="http://schemas.openxmlformats.org/officeDocument/2006/relationships/image" Target="media/image34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7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61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30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5.bin"/><Relationship Id="rId111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7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60.bin"/><Relationship Id="rId114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4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300</Words>
  <Characters>1710</Characters>
  <Application>Microsoft Office Word</Application>
  <DocSecurity>0</DocSecurity>
  <Lines>14</Lines>
  <Paragraphs>4</Paragraphs>
  <ScaleCrop>false</ScaleCrop>
  <Company>HP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huahong</dc:creator>
  <cp:keywords/>
  <dc:description/>
  <cp:lastModifiedBy>huahong</cp:lastModifiedBy>
  <cp:revision>12</cp:revision>
  <cp:lastPrinted>2017-10-12T03:30:00Z</cp:lastPrinted>
  <dcterms:created xsi:type="dcterms:W3CDTF">2017-10-12T03:20:00Z</dcterms:created>
  <dcterms:modified xsi:type="dcterms:W3CDTF">2018-10-24T08:55:00Z</dcterms:modified>
</cp:coreProperties>
</file>