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08B3" w14:textId="59FBFCEB" w:rsidR="00CA1526" w:rsidRPr="009454B7" w:rsidRDefault="006A3D6A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454B7">
        <w:rPr>
          <w:rFonts w:ascii="Times New Roman" w:hAnsi="Times New Roman" w:cs="Times New Roman"/>
          <w:sz w:val="28"/>
          <w:szCs w:val="28"/>
        </w:rPr>
        <w:t xml:space="preserve">ауки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45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454B7">
        <w:rPr>
          <w:rFonts w:ascii="Times New Roman" w:hAnsi="Times New Roman" w:cs="Times New Roman"/>
          <w:sz w:val="28"/>
          <w:szCs w:val="28"/>
        </w:rPr>
        <w:t xml:space="preserve">ысшего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454B7">
        <w:rPr>
          <w:rFonts w:ascii="Times New Roman" w:hAnsi="Times New Roman" w:cs="Times New Roman"/>
          <w:sz w:val="28"/>
          <w:szCs w:val="28"/>
        </w:rPr>
        <w:t>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54B7">
        <w:rPr>
          <w:rFonts w:ascii="Times New Roman" w:hAnsi="Times New Roman" w:cs="Times New Roman"/>
          <w:sz w:val="28"/>
          <w:szCs w:val="28"/>
        </w:rPr>
        <w:t>Российской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54B7">
        <w:rPr>
          <w:rFonts w:ascii="Times New Roman" w:hAnsi="Times New Roman" w:cs="Times New Roman"/>
          <w:sz w:val="28"/>
          <w:szCs w:val="28"/>
        </w:rPr>
        <w:t>Федерации</w:t>
      </w:r>
      <w:r w:rsidRPr="009454B7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="00CA1526" w:rsidRPr="009454B7">
        <w:rPr>
          <w:rFonts w:ascii="Times New Roman" w:hAnsi="Times New Roman" w:cs="Times New Roman"/>
          <w:sz w:val="28"/>
          <w:szCs w:val="28"/>
        </w:rPr>
        <w:br/>
        <w:t>Кафедра «Вычислительной техники»</w:t>
      </w:r>
    </w:p>
    <w:p w14:paraId="4BBE76E5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40E0C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FBE0EA" w14:textId="77777777" w:rsidR="00CA1526" w:rsidRPr="009454B7" w:rsidRDefault="00CA1526" w:rsidP="009454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F042D5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0A658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bookmark0"/>
      <w:r w:rsidRPr="009454B7">
        <w:rPr>
          <w:rFonts w:ascii="Times New Roman" w:hAnsi="Times New Roman" w:cs="Times New Roman"/>
          <w:sz w:val="28"/>
          <w:szCs w:val="28"/>
        </w:rPr>
        <w:t>ОТЧЁТ</w:t>
      </w:r>
      <w:bookmarkEnd w:id="0"/>
    </w:p>
    <w:p w14:paraId="5F3A43F3" w14:textId="73BCBAF8" w:rsidR="00CA1526" w:rsidRPr="009454B7" w:rsidRDefault="00CA1526" w:rsidP="00A21DED">
      <w:pPr>
        <w:spacing w:after="0" w:line="360" w:lineRule="auto"/>
        <w:ind w:hanging="6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>по лабораторной работе №1</w:t>
      </w:r>
      <w:r w:rsidR="00953B90" w:rsidRPr="009454B7">
        <w:rPr>
          <w:rFonts w:ascii="Times New Roman" w:hAnsi="Times New Roman" w:cs="Times New Roman"/>
          <w:sz w:val="28"/>
          <w:szCs w:val="28"/>
        </w:rPr>
        <w:t>1</w:t>
      </w:r>
      <w:r w:rsidRPr="009454B7">
        <w:rPr>
          <w:rFonts w:ascii="Times New Roman" w:hAnsi="Times New Roman" w:cs="Times New Roman"/>
          <w:sz w:val="28"/>
          <w:szCs w:val="28"/>
        </w:rPr>
        <w:br/>
        <w:t>по дисциплине: "Электротехника, электроника и схемотехника" на тему: "</w:t>
      </w:r>
      <w:r w:rsidR="000B50DB" w:rsidRPr="009454B7">
        <w:rPr>
          <w:rFonts w:ascii="Times New Roman" w:hAnsi="Times New Roman" w:cs="Times New Roman"/>
          <w:sz w:val="28"/>
          <w:szCs w:val="28"/>
        </w:rPr>
        <w:t>Использование операционных усилителей при обработке</w:t>
      </w:r>
      <w:r w:rsidR="001D6E4B" w:rsidRPr="009454B7">
        <w:rPr>
          <w:rFonts w:ascii="Times New Roman" w:hAnsi="Times New Roman" w:cs="Times New Roman"/>
          <w:sz w:val="28"/>
          <w:szCs w:val="28"/>
        </w:rPr>
        <w:t xml:space="preserve"> </w:t>
      </w:r>
      <w:r w:rsidR="000B50DB" w:rsidRPr="009454B7">
        <w:rPr>
          <w:rFonts w:ascii="Times New Roman" w:hAnsi="Times New Roman" w:cs="Times New Roman"/>
          <w:sz w:val="28"/>
          <w:szCs w:val="28"/>
        </w:rPr>
        <w:t>сигналов с аналоговых датчиков</w:t>
      </w:r>
      <w:r w:rsidRPr="009454B7">
        <w:rPr>
          <w:rFonts w:ascii="Times New Roman" w:hAnsi="Times New Roman" w:cs="Times New Roman"/>
          <w:sz w:val="28"/>
          <w:szCs w:val="28"/>
        </w:rPr>
        <w:t>"</w:t>
      </w:r>
    </w:p>
    <w:p w14:paraId="594DB424" w14:textId="4879F13E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E2F85" w:rsidRPr="009454B7">
        <w:rPr>
          <w:rFonts w:ascii="Times New Roman" w:hAnsi="Times New Roman" w:cs="Times New Roman"/>
          <w:sz w:val="28"/>
          <w:szCs w:val="28"/>
        </w:rPr>
        <w:t>3</w:t>
      </w:r>
    </w:p>
    <w:p w14:paraId="1504B461" w14:textId="77777777" w:rsidR="00CA1526" w:rsidRPr="009454B7" w:rsidRDefault="00CA1526" w:rsidP="009454B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7088A4E8" w14:textId="77777777" w:rsidR="00CA1526" w:rsidRPr="009454B7" w:rsidRDefault="00CA1526" w:rsidP="009454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2B56E9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828EA" w14:textId="77777777" w:rsidR="00061371" w:rsidRPr="009454B7" w:rsidRDefault="00061371" w:rsidP="009454B7">
      <w:pPr>
        <w:spacing w:after="0" w:line="360" w:lineRule="auto"/>
        <w:ind w:left="5387" w:hanging="284"/>
        <w:rPr>
          <w:rFonts w:ascii="Times New Roman" w:hAnsi="Times New Roman" w:cs="Times New Roman"/>
          <w:sz w:val="28"/>
          <w:szCs w:val="28"/>
        </w:rPr>
      </w:pPr>
    </w:p>
    <w:p w14:paraId="7C0817BB" w14:textId="77777777" w:rsidR="00D75F69" w:rsidRDefault="00D75F69" w:rsidP="009454B7">
      <w:pPr>
        <w:spacing w:after="0" w:line="360" w:lineRule="auto"/>
        <w:ind w:left="5387" w:hanging="284"/>
        <w:rPr>
          <w:rFonts w:ascii="Times New Roman" w:hAnsi="Times New Roman" w:cs="Times New Roman"/>
          <w:sz w:val="28"/>
          <w:szCs w:val="28"/>
        </w:rPr>
      </w:pPr>
    </w:p>
    <w:p w14:paraId="2AB20196" w14:textId="1545F9D1" w:rsidR="00CA1526" w:rsidRPr="009454B7" w:rsidRDefault="00CA1526" w:rsidP="009454B7">
      <w:pPr>
        <w:spacing w:after="0" w:line="360" w:lineRule="auto"/>
        <w:ind w:left="5387" w:hanging="284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 xml:space="preserve">Выполнил: ст. гр. 24ВВВ1 </w:t>
      </w:r>
    </w:p>
    <w:p w14:paraId="09F3A246" w14:textId="77777777" w:rsidR="00CA1526" w:rsidRPr="009454B7" w:rsidRDefault="00CA1526" w:rsidP="009454B7">
      <w:pPr>
        <w:spacing w:after="0" w:line="360" w:lineRule="auto"/>
        <w:ind w:left="5387" w:hanging="142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>Будников А.С.</w:t>
      </w:r>
    </w:p>
    <w:p w14:paraId="789E2180" w14:textId="77777777" w:rsidR="00CA1526" w:rsidRPr="009454B7" w:rsidRDefault="00CA1526" w:rsidP="009454B7">
      <w:pPr>
        <w:spacing w:after="0" w:line="360" w:lineRule="auto"/>
        <w:ind w:left="5387" w:hanging="284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>Приняли:</w:t>
      </w:r>
    </w:p>
    <w:p w14:paraId="65782EFF" w14:textId="77777777" w:rsidR="00CA1526" w:rsidRPr="009454B7" w:rsidRDefault="00CA1526" w:rsidP="009454B7">
      <w:pPr>
        <w:spacing w:after="0" w:line="360" w:lineRule="auto"/>
        <w:ind w:left="5387" w:hanging="142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>к.т.н., доцент Бычков А.С.</w:t>
      </w:r>
    </w:p>
    <w:p w14:paraId="4EAFE472" w14:textId="77777777" w:rsidR="00CA1526" w:rsidRPr="009454B7" w:rsidRDefault="00CA1526" w:rsidP="009454B7">
      <w:pPr>
        <w:spacing w:after="0" w:line="360" w:lineRule="auto"/>
        <w:ind w:left="5387" w:hanging="142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>ст. преподаватель Семёнов А.О.</w:t>
      </w:r>
    </w:p>
    <w:p w14:paraId="4CDBD443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74317" w14:textId="77777777" w:rsidR="00061371" w:rsidRPr="009454B7" w:rsidRDefault="00061371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6AE8EE" w14:textId="77777777" w:rsidR="00CA1526" w:rsidRPr="009454B7" w:rsidRDefault="00CA1526" w:rsidP="009454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76BD17" w14:textId="77777777" w:rsidR="00CA1526" w:rsidRPr="009454B7" w:rsidRDefault="00CA1526" w:rsidP="00945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8CD687" w14:textId="77777777" w:rsidR="00CA1526" w:rsidRPr="009454B7" w:rsidRDefault="00CA1526" w:rsidP="009454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0EB94F" w14:textId="77777777" w:rsidR="005310C9" w:rsidRPr="009454B7" w:rsidRDefault="005310C9" w:rsidP="00945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23AF7" w14:textId="022A4A28" w:rsidR="00D85D62" w:rsidRPr="009454B7" w:rsidRDefault="00CA1526" w:rsidP="009454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4B7">
        <w:rPr>
          <w:rFonts w:ascii="Times New Roman" w:hAnsi="Times New Roman" w:cs="Times New Roman"/>
          <w:sz w:val="28"/>
          <w:szCs w:val="28"/>
        </w:rPr>
        <w:t>Пенза 202</w:t>
      </w:r>
      <w:r w:rsidR="005310C9" w:rsidRPr="009454B7">
        <w:rPr>
          <w:rFonts w:ascii="Times New Roman" w:hAnsi="Times New Roman" w:cs="Times New Roman"/>
          <w:sz w:val="28"/>
          <w:szCs w:val="28"/>
        </w:rPr>
        <w:t>6</w:t>
      </w:r>
    </w:p>
    <w:p w14:paraId="2170116B" w14:textId="7D8A9B3F" w:rsidR="00AF26BA" w:rsidRDefault="00D53C52" w:rsidP="00446712">
      <w:pPr>
        <w:pStyle w:val="11"/>
      </w:pPr>
      <w:r w:rsidRPr="009B309C">
        <w:rPr>
          <w:bCs/>
        </w:rPr>
        <w:lastRenderedPageBreak/>
        <w:t>Цель работы:</w:t>
      </w:r>
      <w:r w:rsidRPr="00D53C52">
        <w:t xml:space="preserve"> изучение некоторых схем приема и обработки информации с аналоговых датчиков.</w:t>
      </w:r>
    </w:p>
    <w:p w14:paraId="0F23C630" w14:textId="77777777" w:rsidR="00AE55DB" w:rsidRDefault="00AE55DB" w:rsidP="00446712">
      <w:pPr>
        <w:pStyle w:val="11"/>
      </w:pPr>
    </w:p>
    <w:p w14:paraId="64C1A576" w14:textId="407D0E12" w:rsidR="00AB5A91" w:rsidRDefault="00646B1B" w:rsidP="00646B1B">
      <w:pPr>
        <w:pStyle w:val="11"/>
      </w:pPr>
      <w:r>
        <w:t>Исходные данные:</w:t>
      </w:r>
    </w:p>
    <w:p w14:paraId="5851797E" w14:textId="31952C76" w:rsidR="00052701" w:rsidRPr="003B7FED" w:rsidRDefault="00C21D2C" w:rsidP="00052701">
      <w:pPr>
        <w:pStyle w:val="11"/>
        <w:rPr>
          <w:bCs/>
        </w:rPr>
      </w:pPr>
      <w:r>
        <w:tab/>
      </w:r>
      <w:r w:rsidR="00052701" w:rsidRPr="00052701">
        <w:t>Д</w:t>
      </w:r>
      <w:r w:rsidR="00052701" w:rsidRPr="00052701">
        <w:rPr>
          <w:bCs/>
        </w:rPr>
        <w:t xml:space="preserve">атчик HEL-700-U-0-B с чувствительностью 3,7Ома/ºС, который имеет начальное сопротивление 1000Ом при нулевой температуре, напряжение питания </w:t>
      </w:r>
      <w:r w:rsidR="00D65DD2" w:rsidRPr="00BD74D7">
        <w:rPr>
          <w:bCs/>
        </w:rPr>
        <w:t>3</w:t>
      </w:r>
      <w:r w:rsidR="00052701" w:rsidRPr="00052701">
        <w:rPr>
          <w:bCs/>
        </w:rPr>
        <w:t>В. Диапазон измеряемых температур простирается от -</w:t>
      </w:r>
      <w:r w:rsidR="00BD74D7" w:rsidRPr="003B7FED">
        <w:rPr>
          <w:bCs/>
        </w:rPr>
        <w:t>2</w:t>
      </w:r>
      <w:r w:rsidR="00052701" w:rsidRPr="00052701">
        <w:rPr>
          <w:bCs/>
        </w:rPr>
        <w:t>0 ºС до 150 ºС.</w:t>
      </w:r>
    </w:p>
    <w:p w14:paraId="0AAD5585" w14:textId="1999C8C6" w:rsidR="00080B36" w:rsidRDefault="00260309" w:rsidP="00080B36">
      <w:pPr>
        <w:pStyle w:val="11"/>
        <w:rPr>
          <w:bCs/>
        </w:rPr>
      </w:pPr>
      <w:r w:rsidRPr="003B7FED">
        <w:rPr>
          <w:bCs/>
        </w:rPr>
        <w:tab/>
      </w:r>
      <w:r w:rsidR="00080B36" w:rsidRPr="00080B36">
        <w:rPr>
          <w:bCs/>
        </w:rPr>
        <w:t>Устройство преобразует сигнал с датчика в выходное напряжение, меняющееся в диапазоне (-3…+3)</w:t>
      </w:r>
      <w:r w:rsidR="00C12C46">
        <w:rPr>
          <w:bCs/>
        </w:rPr>
        <w:t>.</w:t>
      </w:r>
    </w:p>
    <w:p w14:paraId="237C031B" w14:textId="6A1031EF" w:rsidR="00D46800" w:rsidRPr="00D1079B" w:rsidRDefault="00D46800" w:rsidP="00D46800">
      <w:pPr>
        <w:pStyle w:val="11"/>
        <w:rPr>
          <w:bCs/>
        </w:rPr>
      </w:pPr>
      <w:r w:rsidRPr="00D46800">
        <w:rPr>
          <w:bCs/>
        </w:rPr>
        <w:t>Датчик HEL-700-U-0-B</w:t>
      </w:r>
      <w:r w:rsidR="00002E90" w:rsidRPr="00D1079B">
        <w:rPr>
          <w:bCs/>
        </w:rPr>
        <w:t>:</w:t>
      </w:r>
    </w:p>
    <w:p w14:paraId="7C56D8FB" w14:textId="77777777" w:rsidR="00A34C96" w:rsidRPr="00A34C96" w:rsidRDefault="00A34C96" w:rsidP="00A34C96">
      <w:pPr>
        <w:pStyle w:val="11"/>
        <w:rPr>
          <w:bCs/>
        </w:rPr>
      </w:pPr>
      <w:r>
        <w:rPr>
          <w:bCs/>
        </w:rPr>
        <w:tab/>
      </w:r>
      <w:r w:rsidRPr="00A34C96">
        <w:rPr>
          <w:bCs/>
        </w:rPr>
        <w:t>Чувствительность: 3,7Ома/ºС</w:t>
      </w:r>
    </w:p>
    <w:p w14:paraId="24455EA8" w14:textId="77777777" w:rsidR="0023544A" w:rsidRPr="0023544A" w:rsidRDefault="0023544A" w:rsidP="0023544A">
      <w:pPr>
        <w:pStyle w:val="11"/>
        <w:rPr>
          <w:bCs/>
        </w:rPr>
      </w:pPr>
      <w:r>
        <w:rPr>
          <w:bCs/>
        </w:rPr>
        <w:tab/>
      </w:r>
      <w:r w:rsidRPr="0023544A">
        <w:rPr>
          <w:bCs/>
        </w:rPr>
        <w:t>При t° = 0, R = 1000 Ом</w:t>
      </w:r>
    </w:p>
    <w:p w14:paraId="3E149683" w14:textId="1B99EE5E" w:rsidR="0023544A" w:rsidRPr="0023544A" w:rsidRDefault="0023544A" w:rsidP="0023544A">
      <w:pPr>
        <w:pStyle w:val="11"/>
        <w:rPr>
          <w:bCs/>
        </w:rPr>
      </w:pPr>
      <w:r>
        <w:rPr>
          <w:bCs/>
        </w:rPr>
        <w:tab/>
      </w:r>
      <w:r w:rsidRPr="0023544A">
        <w:rPr>
          <w:bCs/>
          <w:lang w:val="en-US"/>
        </w:rPr>
        <w:t>U</w:t>
      </w:r>
      <w:r w:rsidRPr="0023544A">
        <w:rPr>
          <w:bCs/>
          <w:vertAlign w:val="subscript"/>
        </w:rPr>
        <w:t xml:space="preserve">пит </w:t>
      </w:r>
      <w:r w:rsidRPr="0023544A">
        <w:rPr>
          <w:bCs/>
        </w:rPr>
        <w:t xml:space="preserve">= </w:t>
      </w:r>
      <w:r>
        <w:rPr>
          <w:bCs/>
        </w:rPr>
        <w:t>3</w:t>
      </w:r>
      <w:r w:rsidRPr="0023544A">
        <w:rPr>
          <w:bCs/>
        </w:rPr>
        <w:t xml:space="preserve"> В</w:t>
      </w:r>
    </w:p>
    <w:p w14:paraId="36DEF05D" w14:textId="40B62F8B" w:rsidR="0023544A" w:rsidRPr="0023544A" w:rsidRDefault="0023544A" w:rsidP="0023544A">
      <w:pPr>
        <w:pStyle w:val="11"/>
        <w:ind w:firstLine="708"/>
        <w:rPr>
          <w:bCs/>
        </w:rPr>
      </w:pPr>
      <w:r w:rsidRPr="0023544A">
        <w:rPr>
          <w:bCs/>
        </w:rPr>
        <w:t>Диапазон: от -</w:t>
      </w:r>
      <w:r w:rsidR="006C07CE">
        <w:rPr>
          <w:bCs/>
        </w:rPr>
        <w:t>2</w:t>
      </w:r>
      <w:r w:rsidRPr="0023544A">
        <w:rPr>
          <w:bCs/>
        </w:rPr>
        <w:t>0 ºС до 150 ºС.</w:t>
      </w:r>
    </w:p>
    <w:p w14:paraId="21B7F249" w14:textId="365D39CC" w:rsidR="0023544A" w:rsidRDefault="0023544A" w:rsidP="0023544A">
      <w:pPr>
        <w:pStyle w:val="11"/>
        <w:ind w:firstLine="708"/>
        <w:rPr>
          <w:bCs/>
        </w:rPr>
      </w:pPr>
      <w:r w:rsidRPr="0023544A">
        <w:rPr>
          <w:bCs/>
          <w:lang w:val="en-US"/>
        </w:rPr>
        <w:t>U</w:t>
      </w:r>
      <w:proofErr w:type="spellStart"/>
      <w:r w:rsidRPr="0023544A">
        <w:rPr>
          <w:bCs/>
          <w:vertAlign w:val="subscript"/>
        </w:rPr>
        <w:t>вых</w:t>
      </w:r>
      <w:proofErr w:type="spellEnd"/>
      <w:r w:rsidRPr="0023544A">
        <w:rPr>
          <w:bCs/>
        </w:rPr>
        <w:t xml:space="preserve"> = - 3 В … +3 В</w:t>
      </w:r>
    </w:p>
    <w:p w14:paraId="794E7244" w14:textId="454D8E47" w:rsidR="0012683A" w:rsidRDefault="0012683A" w:rsidP="0012683A">
      <w:pPr>
        <w:pStyle w:val="11"/>
        <w:jc w:val="center"/>
        <w:rPr>
          <w:bCs/>
        </w:rPr>
      </w:pPr>
    </w:p>
    <w:p w14:paraId="0F20C691" w14:textId="6C2ECAEB" w:rsidR="0012683A" w:rsidRDefault="0012683A" w:rsidP="0012683A">
      <w:pPr>
        <w:pStyle w:val="11"/>
        <w:jc w:val="center"/>
        <w:rPr>
          <w:bCs/>
        </w:rPr>
      </w:pPr>
      <w:r>
        <w:rPr>
          <w:bCs/>
        </w:rPr>
        <w:t>Ход работы</w:t>
      </w:r>
    </w:p>
    <w:p w14:paraId="53DDC319" w14:textId="1EC40735" w:rsidR="0012683A" w:rsidRDefault="00E123C6" w:rsidP="00585174">
      <w:pPr>
        <w:pStyle w:val="11"/>
      </w:pPr>
      <w:r>
        <w:tab/>
        <w:t>Структурная схема разрабатываемого устройства формирования сигналов с датчика изображена на рис. 1</w:t>
      </w:r>
      <w:r w:rsidR="00455548">
        <w:t>, а принципиальная схема на рис. 2</w:t>
      </w:r>
      <w:r w:rsidR="00FC2239">
        <w:t>.</w:t>
      </w:r>
    </w:p>
    <w:p w14:paraId="0693886B" w14:textId="28170951" w:rsidR="00B66E7F" w:rsidRDefault="0010034F" w:rsidP="005039BC">
      <w:pPr>
        <w:pStyle w:val="1"/>
      </w:pPr>
      <w:r w:rsidRPr="005039BC">
        <w:drawing>
          <wp:inline distT="0" distB="0" distL="0" distR="0" wp14:anchorId="5A69258B" wp14:editId="7EC6B4E7">
            <wp:extent cx="4727575" cy="758825"/>
            <wp:effectExtent l="0" t="0" r="0" b="0"/>
            <wp:docPr id="61593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ECB4" w14:textId="4BB4C52C" w:rsidR="009279A3" w:rsidRPr="009279A3" w:rsidRDefault="009279A3" w:rsidP="00AE25BD">
      <w:pPr>
        <w:pStyle w:val="a0"/>
      </w:pPr>
      <w:r>
        <w:t xml:space="preserve">Рисунок 1 ‒ </w:t>
      </w:r>
      <w:r w:rsidRPr="00AE25BD">
        <w:t>Структурная схема</w:t>
      </w:r>
      <w:r>
        <w:t xml:space="preserve"> устройства</w:t>
      </w:r>
    </w:p>
    <w:p w14:paraId="69A50EF6" w14:textId="4FF5391F" w:rsidR="00A34C96" w:rsidRPr="00D46800" w:rsidRDefault="00ED47F0" w:rsidP="00DC5462">
      <w:pPr>
        <w:pStyle w:val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drawing>
          <wp:inline distT="0" distB="0" distL="0" distR="0" wp14:anchorId="2C887CF6" wp14:editId="18E2CD93">
            <wp:extent cx="3847465" cy="2018665"/>
            <wp:effectExtent l="0" t="0" r="635" b="635"/>
            <wp:docPr id="18189534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AE2C" w14:textId="77777777" w:rsidR="0080210D" w:rsidRPr="0080210D" w:rsidRDefault="0080210D" w:rsidP="0080210D">
      <w:pPr>
        <w:pStyle w:val="a0"/>
      </w:pPr>
      <w:r w:rsidRPr="0080210D">
        <w:t>Рисунок 2 – Принципиальная схема усилителя сигнала датчика</w:t>
      </w:r>
    </w:p>
    <w:p w14:paraId="392F312E" w14:textId="77777777" w:rsidR="008B20ED" w:rsidRPr="003B7FED" w:rsidRDefault="00DA0E81" w:rsidP="00DA0E81">
      <w:pPr>
        <w:pStyle w:val="11"/>
        <w:ind w:firstLine="708"/>
      </w:pPr>
      <w:r w:rsidRPr="00DA0E81">
        <w:t>В схеме есть отрицательная обратная связь (резистор соединяет выход с инвертирующим входом). В этом случае ОУ работает так, чтобы напряжения на его входах стали равными</w:t>
      </w:r>
      <w:r w:rsidR="008B20ED" w:rsidRPr="008B20ED">
        <w:t>:</w:t>
      </w:r>
    </w:p>
    <w:p w14:paraId="77AADC32" w14:textId="1CF70574" w:rsidR="00F924AE" w:rsidRPr="003B7FED" w:rsidRDefault="008B20ED" w:rsidP="008B20ED">
      <w:pPr>
        <w:pStyle w:val="11"/>
        <w:jc w:val="center"/>
        <w:rPr>
          <w:vertAlign w:val="subscript"/>
        </w:rPr>
      </w:pPr>
      <w:r>
        <w:rPr>
          <w:lang w:val="en-US"/>
        </w:rPr>
        <w:t>U</w:t>
      </w:r>
      <w:r w:rsidRPr="003B7FED">
        <w:rPr>
          <w:vertAlign w:val="subscript"/>
        </w:rPr>
        <w:t>-</w:t>
      </w:r>
      <w:r w:rsidRPr="003B7FED">
        <w:t xml:space="preserve"> = </w:t>
      </w:r>
      <w:r>
        <w:rPr>
          <w:lang w:val="en-US"/>
        </w:rPr>
        <w:t>U</w:t>
      </w:r>
      <w:r w:rsidRPr="003B7FED">
        <w:rPr>
          <w:vertAlign w:val="subscript"/>
        </w:rPr>
        <w:t>+</w:t>
      </w:r>
    </w:p>
    <w:p w14:paraId="242F2A82" w14:textId="578395D5" w:rsidR="00646B1B" w:rsidRDefault="00FF5A13" w:rsidP="00646B1B">
      <w:pPr>
        <w:pStyle w:val="11"/>
      </w:pPr>
      <w:r w:rsidRPr="003B7FED">
        <w:tab/>
      </w:r>
      <w:r w:rsidR="003E112C" w:rsidRPr="003E112C">
        <w:t xml:space="preserve">Так как </w:t>
      </w:r>
      <w:proofErr w:type="spellStart"/>
      <w:r w:rsidR="003E112C" w:rsidRPr="003E112C">
        <w:t>неинвертирующий</w:t>
      </w:r>
      <w:proofErr w:type="spellEnd"/>
      <w:r w:rsidR="003E112C" w:rsidRPr="003E112C">
        <w:t xml:space="preserve"> вход соединен с землей, то </w:t>
      </w:r>
      <w:r w:rsidR="003E112C">
        <w:rPr>
          <w:lang w:val="en-US"/>
        </w:rPr>
        <w:t>U</w:t>
      </w:r>
      <w:r w:rsidR="003E112C" w:rsidRPr="003E112C">
        <w:rPr>
          <w:vertAlign w:val="subscript"/>
        </w:rPr>
        <w:t xml:space="preserve">+ </w:t>
      </w:r>
      <w:r w:rsidR="003E112C" w:rsidRPr="003E112C">
        <w:t>= 0</w:t>
      </w:r>
      <w:r w:rsidR="003E112C">
        <w:t xml:space="preserve"> В</w:t>
      </w:r>
      <w:r w:rsidR="00E6489A">
        <w:t xml:space="preserve">, следовательно, </w:t>
      </w:r>
      <w:r w:rsidR="00E6489A" w:rsidRPr="00E6489A">
        <w:t>на инвертирующем входе тоже устанавливается</w:t>
      </w:r>
      <w:r w:rsidR="00411271">
        <w:t xml:space="preserve"> 0 В</w:t>
      </w:r>
      <w:r w:rsidR="00E6489A">
        <w:t>.</w:t>
      </w:r>
    </w:p>
    <w:p w14:paraId="38E44419" w14:textId="4525F9A8" w:rsidR="00411271" w:rsidRPr="00664F4A" w:rsidRDefault="00506B12" w:rsidP="00DD1819">
      <w:pPr>
        <w:pStyle w:val="11"/>
      </w:pPr>
      <w:r>
        <w:tab/>
      </w:r>
      <w:r w:rsidR="00CA6B34" w:rsidRPr="00CA6B34">
        <w:t>Согласно первому закон</w:t>
      </w:r>
      <w:r w:rsidR="001256E7">
        <w:t>ам</w:t>
      </w:r>
      <w:r w:rsidR="00CA6B34" w:rsidRPr="00CA6B34">
        <w:t xml:space="preserve"> Кирхгофа, сумма токов, входящих в узел, равна сумме выходящих</w:t>
      </w:r>
      <w:r w:rsidR="001C0980">
        <w:t xml:space="preserve">, а </w:t>
      </w:r>
      <w:r w:rsidR="00DD1819" w:rsidRPr="00DD1819">
        <w:t>алгебраическая сумма всех токов, сходящихся в узле, равна нулю</w:t>
      </w:r>
      <w:r w:rsidR="00664F4A" w:rsidRPr="00664F4A">
        <w:t>:</w:t>
      </w:r>
    </w:p>
    <w:p w14:paraId="1EA7CA16" w14:textId="77777777" w:rsidR="008C1D0A" w:rsidRDefault="00C84836" w:rsidP="008C1D0A">
      <w:pPr>
        <w:pStyle w:val="11"/>
        <w:jc w:val="center"/>
      </w:pPr>
      <w:r>
        <w:rPr>
          <w:lang w:val="en-US"/>
        </w:rPr>
        <w:t>I</w:t>
      </w:r>
      <w:r w:rsidRPr="003B7FED">
        <w:rPr>
          <w:vertAlign w:val="subscript"/>
        </w:rPr>
        <w:t>1</w:t>
      </w:r>
      <w:r w:rsidRPr="003B7FED">
        <w:t xml:space="preserve"> + </w:t>
      </w:r>
      <w:r>
        <w:rPr>
          <w:lang w:val="en-US"/>
        </w:rPr>
        <w:t>I</w:t>
      </w:r>
      <w:r w:rsidRPr="003B7FED">
        <w:rPr>
          <w:vertAlign w:val="subscript"/>
        </w:rPr>
        <w:t>2</w:t>
      </w:r>
      <w:r w:rsidRPr="003B7FED">
        <w:t xml:space="preserve"> + </w:t>
      </w:r>
      <w:r>
        <w:rPr>
          <w:lang w:val="en-US"/>
        </w:rPr>
        <w:t>I</w:t>
      </w:r>
      <w:r w:rsidRPr="003B7FED">
        <w:rPr>
          <w:vertAlign w:val="subscript"/>
        </w:rPr>
        <w:t>3</w:t>
      </w:r>
      <w:r w:rsidRPr="003B7FED">
        <w:t xml:space="preserve"> = 0</w:t>
      </w:r>
    </w:p>
    <w:p w14:paraId="0E5C9758" w14:textId="26007540" w:rsidR="00CD54CD" w:rsidRPr="00FA664F" w:rsidRDefault="00CD54CD" w:rsidP="008C1D0A">
      <w:pPr>
        <w:pStyle w:val="11"/>
      </w:pPr>
      <w:r>
        <w:t xml:space="preserve">Перенеся </w:t>
      </w:r>
      <w:r>
        <w:rPr>
          <w:lang w:val="en-US"/>
        </w:rPr>
        <w:t>I</w:t>
      </w:r>
      <w:r w:rsidRPr="00CD54CD">
        <w:rPr>
          <w:vertAlign w:val="subscript"/>
        </w:rPr>
        <w:t>3</w:t>
      </w:r>
      <w:r w:rsidR="00907331">
        <w:t xml:space="preserve"> </w:t>
      </w:r>
      <w:r>
        <w:t>в правую часть</w:t>
      </w:r>
      <w:r w:rsidR="00907331">
        <w:t xml:space="preserve"> уравнения</w:t>
      </w:r>
      <w:r>
        <w:t xml:space="preserve"> получаем:</w:t>
      </w:r>
    </w:p>
    <w:p w14:paraId="54427E1D" w14:textId="4C2B9D1E" w:rsidR="005A7036" w:rsidRDefault="005A7036" w:rsidP="005A7036">
      <w:pPr>
        <w:pStyle w:val="11"/>
        <w:jc w:val="center"/>
        <w:rPr>
          <w:vertAlign w:val="subscript"/>
        </w:rPr>
      </w:pPr>
      <w:r>
        <w:rPr>
          <w:lang w:val="en-US"/>
        </w:rPr>
        <w:t>I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+ I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</w:t>
      </w:r>
      <w:r w:rsidR="004B19C9">
        <w:t>‒</w:t>
      </w:r>
      <w:r>
        <w:rPr>
          <w:lang w:val="en-US"/>
        </w:rPr>
        <w:t xml:space="preserve"> I</w:t>
      </w:r>
      <w:r>
        <w:rPr>
          <w:vertAlign w:val="subscript"/>
          <w:lang w:val="en-US"/>
        </w:rPr>
        <w:t>3</w:t>
      </w:r>
    </w:p>
    <w:p w14:paraId="0034B9D5" w14:textId="1D45B30F" w:rsidR="00D2384A" w:rsidRPr="00B55CFA" w:rsidRDefault="00000000" w:rsidP="00664F4A">
      <w:pPr>
        <w:pStyle w:val="11"/>
        <w:jc w:val="center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= -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(*</m:t>
          </m:r>
          <m:r>
            <w:rPr>
              <w:rFonts w:ascii="Cambria Math" w:hAnsi="Cambria Math"/>
            </w:rPr>
            <m:t>)</m:t>
          </m:r>
        </m:oMath>
      </m:oMathPara>
    </w:p>
    <w:p w14:paraId="377DC279" w14:textId="7D393207" w:rsidR="00D2384A" w:rsidRPr="001E5ECB" w:rsidRDefault="00000000" w:rsidP="005A7036">
      <w:pPr>
        <w:pStyle w:val="11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-20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°</m:t>
                  </m:r>
                  <m:r>
                    <w:rPr>
                      <w:rFonts w:ascii="Cambria Math" w:hAnsi="Cambria Math"/>
                      <w:lang w:val="en-US"/>
                    </w:rPr>
                    <m:t>=1000-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20*3,7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=1000- 74=926 </m:t>
                  </m:r>
                  <m:r>
                    <w:rPr>
                      <w:rFonts w:ascii="Cambria Math" w:hAnsi="Cambria Math"/>
                    </w:rPr>
                    <m:t>Ом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150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°=1000+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150*3,7</m:t>
                      </m:r>
                    </m:e>
                  </m:d>
                  <m:r>
                    <w:rPr>
                      <w:rFonts w:ascii="Cambria Math" w:hAnsi="Cambria Math"/>
                    </w:rPr>
                    <m:t>=1000+ 555=1555 Ом</m:t>
                  </m:r>
                </m:e>
              </m:eqArr>
            </m:e>
          </m:d>
        </m:oMath>
      </m:oMathPara>
    </w:p>
    <w:p w14:paraId="44D46943" w14:textId="77777777" w:rsidR="00B966D1" w:rsidRDefault="002C288E" w:rsidP="001E5ECB">
      <w:pPr>
        <w:pStyle w:val="11"/>
      </w:pPr>
      <w:r>
        <w:t xml:space="preserve">Ток при верхней границе </w:t>
      </w:r>
      <w:r>
        <w:rPr>
          <w:lang w:val="en-US"/>
        </w:rPr>
        <w:t>I</w:t>
      </w:r>
      <w:r>
        <w:rPr>
          <w:vertAlign w:val="subscript"/>
        </w:rPr>
        <w:t>в</w:t>
      </w:r>
      <w:r>
        <w:t xml:space="preserve"> меньше тока при нижней границе </w:t>
      </w:r>
      <w:r>
        <w:rPr>
          <w:lang w:val="en-US"/>
        </w:rPr>
        <w:t>I</w:t>
      </w:r>
      <w:r>
        <w:rPr>
          <w:vertAlign w:val="subscript"/>
        </w:rPr>
        <w:t>н</w:t>
      </w:r>
      <w:r w:rsidRPr="002C288E">
        <w:t xml:space="preserve">, </w:t>
      </w:r>
      <w:r>
        <w:t>т</w:t>
      </w:r>
      <w:r w:rsidRPr="002C288E">
        <w:t>.</w:t>
      </w:r>
      <w:r>
        <w:t xml:space="preserve">к. </w:t>
      </w:r>
    </w:p>
    <w:p w14:paraId="1F0A416D" w14:textId="613FFC1E" w:rsidR="00FE2B9F" w:rsidRPr="003B7FED" w:rsidRDefault="002C288E" w:rsidP="00A23D6A">
      <w:pPr>
        <w:pStyle w:val="11"/>
      </w:pPr>
      <w:r>
        <w:rPr>
          <w:lang w:val="en-US"/>
        </w:rPr>
        <w:t>R</w:t>
      </w:r>
      <w:r w:rsidRPr="002C288E">
        <w:rPr>
          <w:vertAlign w:val="subscript"/>
        </w:rPr>
        <w:t xml:space="preserve"> -20</w:t>
      </w:r>
      <w:r w:rsidRPr="002C288E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2C288E">
        <w:rPr>
          <w:vertAlign w:val="subscript"/>
        </w:rPr>
        <w:t>°</w:t>
      </w:r>
      <w:r w:rsidR="000F0A75">
        <w:t xml:space="preserve"> </w:t>
      </w:r>
      <w:r w:rsidRPr="002C288E">
        <w:t>&lt;</w:t>
      </w:r>
      <w:r w:rsidR="000F0A75">
        <w:t xml:space="preserve"> </w:t>
      </w:r>
      <w:r>
        <w:rPr>
          <w:lang w:val="en-US"/>
        </w:rPr>
        <w:t>R</w:t>
      </w:r>
      <w:r w:rsidRPr="002C288E">
        <w:rPr>
          <w:vertAlign w:val="subscript"/>
        </w:rPr>
        <w:t>150</w:t>
      </w:r>
      <w:r w:rsidRPr="002C288E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2C288E">
        <w:rPr>
          <w:vertAlign w:val="subscript"/>
        </w:rPr>
        <w:t>°</w:t>
      </w:r>
      <w:r w:rsidR="00F97215">
        <w:t>.</w:t>
      </w:r>
      <w:r w:rsidR="009D1B8E">
        <w:t xml:space="preserve"> Меньшему значению </w:t>
      </w:r>
      <w:r w:rsidR="009D1B8E">
        <w:rPr>
          <w:lang w:val="en-US"/>
        </w:rPr>
        <w:t>I</w:t>
      </w:r>
      <w:proofErr w:type="spellStart"/>
      <w:r w:rsidR="009D1B8E">
        <w:rPr>
          <w:vertAlign w:val="subscript"/>
        </w:rPr>
        <w:t>вх</w:t>
      </w:r>
      <w:proofErr w:type="spellEnd"/>
      <w:r w:rsidR="009D1B8E">
        <w:t xml:space="preserve"> соответствует большее значение </w:t>
      </w:r>
      <w:r w:rsidR="009D1B8E">
        <w:rPr>
          <w:lang w:val="en-US"/>
        </w:rPr>
        <w:t>U</w:t>
      </w:r>
      <w:proofErr w:type="spellStart"/>
      <w:r w:rsidR="009D1B8E">
        <w:rPr>
          <w:vertAlign w:val="subscript"/>
        </w:rPr>
        <w:t>вых</w:t>
      </w:r>
      <w:proofErr w:type="spellEnd"/>
      <w:r w:rsidR="009D1B8E">
        <w:t xml:space="preserve"> и наоборот</w:t>
      </w:r>
      <w:r w:rsidR="0019069A">
        <w:t xml:space="preserve">. Поэтому </w:t>
      </w:r>
      <w:r w:rsidR="0019069A">
        <w:rPr>
          <w:lang w:val="en-US"/>
        </w:rPr>
        <w:t>E</w:t>
      </w:r>
      <w:r w:rsidR="0019069A" w:rsidRPr="003B7FED">
        <w:rPr>
          <w:vertAlign w:val="subscript"/>
        </w:rPr>
        <w:t>1</w:t>
      </w:r>
      <w:r w:rsidR="0019069A" w:rsidRPr="003B7FED">
        <w:t xml:space="preserve"> &gt; 0, </w:t>
      </w:r>
      <w:r w:rsidR="0019069A">
        <w:rPr>
          <w:lang w:val="en-US"/>
        </w:rPr>
        <w:t>E</w:t>
      </w:r>
      <w:r w:rsidR="0019069A" w:rsidRPr="003B7FED">
        <w:rPr>
          <w:vertAlign w:val="subscript"/>
        </w:rPr>
        <w:t>2</w:t>
      </w:r>
      <w:r w:rsidR="0019069A" w:rsidRPr="003B7FED">
        <w:t xml:space="preserve"> &lt; 0, </w:t>
      </w:r>
      <w:r w:rsidR="0019069A">
        <w:t xml:space="preserve">следственно </w:t>
      </w:r>
      <w:r w:rsidR="0019069A">
        <w:rPr>
          <w:lang w:val="en-US"/>
        </w:rPr>
        <w:t>E</w:t>
      </w:r>
      <w:r w:rsidR="0019069A" w:rsidRPr="003B7FED">
        <w:rPr>
          <w:vertAlign w:val="subscript"/>
        </w:rPr>
        <w:t>1</w:t>
      </w:r>
      <w:r w:rsidR="0019069A" w:rsidRPr="003B7FED">
        <w:t xml:space="preserve"> = +</w:t>
      </w:r>
      <w:r w:rsidR="00807D48">
        <w:t>3</w:t>
      </w:r>
      <w:r w:rsidR="0019069A" w:rsidRPr="003B7FED">
        <w:t xml:space="preserve"> </w:t>
      </w:r>
      <w:r w:rsidR="0019069A">
        <w:t>В</w:t>
      </w:r>
      <w:r w:rsidR="0019069A" w:rsidRPr="003B7FED">
        <w:t xml:space="preserve">, </w:t>
      </w:r>
      <w:r w:rsidR="0019069A">
        <w:rPr>
          <w:lang w:val="en-US"/>
        </w:rPr>
        <w:t>E</w:t>
      </w:r>
      <w:r w:rsidR="0019069A" w:rsidRPr="003B7FED">
        <w:rPr>
          <w:vertAlign w:val="subscript"/>
        </w:rPr>
        <w:t>2</w:t>
      </w:r>
      <w:r w:rsidR="0019069A" w:rsidRPr="003B7FED">
        <w:t xml:space="preserve"> = -</w:t>
      </w:r>
      <w:r w:rsidR="00807D48">
        <w:t>3</w:t>
      </w:r>
      <w:r w:rsidR="0019069A" w:rsidRPr="003B7FED">
        <w:t xml:space="preserve"> </w:t>
      </w:r>
      <w:r w:rsidR="0019069A">
        <w:t>В</w:t>
      </w:r>
      <w:r w:rsidR="00A04D17" w:rsidRPr="003B7FED">
        <w:t>.</w:t>
      </w:r>
    </w:p>
    <w:p w14:paraId="3046C37A" w14:textId="77777777" w:rsidR="00E9416A" w:rsidRDefault="00E9416A" w:rsidP="00E9416A">
      <w:pPr>
        <w:pStyle w:val="11"/>
      </w:pPr>
      <w:r>
        <w:t>Диапазоны работы усилителя изображены на рис. 3.</w:t>
      </w:r>
    </w:p>
    <w:p w14:paraId="25C5E5AE" w14:textId="3C648C67" w:rsidR="00E9416A" w:rsidRPr="00715711" w:rsidRDefault="00715711" w:rsidP="00E9416A">
      <w:pPr>
        <w:pStyle w:val="1"/>
      </w:pPr>
      <w:r>
        <w:lastRenderedPageBreak/>
        <w:drawing>
          <wp:inline distT="0" distB="0" distL="0" distR="0" wp14:anchorId="1460261B" wp14:editId="38BEBC64">
            <wp:extent cx="2455333" cy="2455333"/>
            <wp:effectExtent l="0" t="0" r="0" b="0"/>
            <wp:docPr id="1395422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148" cy="245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3309" w14:textId="26812777" w:rsidR="00E9416A" w:rsidRPr="0046103D" w:rsidRDefault="00E9416A" w:rsidP="00785F41">
      <w:pPr>
        <w:pStyle w:val="a0"/>
      </w:pPr>
      <w:r>
        <w:t>Рисунок 3 ‒ Диапазоны работы усилителя</w:t>
      </w:r>
    </w:p>
    <w:p w14:paraId="0A38CADC" w14:textId="1AEF2057" w:rsidR="00A5722D" w:rsidRDefault="001A6FB2" w:rsidP="00F05D53">
      <w:pPr>
        <w:pStyle w:val="11"/>
      </w:pPr>
      <w:r>
        <w:t xml:space="preserve">Ток через </w:t>
      </w:r>
      <w:r>
        <w:rPr>
          <w:lang w:val="en-US"/>
        </w:rPr>
        <w:t>R</w:t>
      </w:r>
      <w:r w:rsidRPr="001A6FB2">
        <w:rPr>
          <w:vertAlign w:val="subscript"/>
        </w:rPr>
        <w:t>1</w:t>
      </w:r>
      <w:r w:rsidRPr="001A6FB2">
        <w:t xml:space="preserve"> </w:t>
      </w:r>
      <w:r>
        <w:t>при верхней границе:</w:t>
      </w:r>
    </w:p>
    <w:p w14:paraId="6A67B1A7" w14:textId="494424C4" w:rsidR="001A6FB2" w:rsidRPr="00B22AC5" w:rsidRDefault="00000000" w:rsidP="00E140E8">
      <w:pPr>
        <w:pStyle w:val="11"/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r>
                <w:rPr>
                  <w:rFonts w:ascii="Cambria Math" w:hAnsi="Cambria Math"/>
                </w:rPr>
                <m:t>1555 Ом</m:t>
              </m:r>
            </m:den>
          </m:f>
          <m:r>
            <w:rPr>
              <w:rFonts w:ascii="Cambria Math" w:eastAsiaTheme="minorEastAsia" w:hAnsi="Cambria Math"/>
            </w:rPr>
            <m:t xml:space="preserve">= 0,001929 А=1,929 мА </m:t>
          </m:r>
        </m:oMath>
      </m:oMathPara>
    </w:p>
    <w:p w14:paraId="00E63F00" w14:textId="7BBC9D71" w:rsidR="00B22AC5" w:rsidRDefault="00DD636A" w:rsidP="003946AF">
      <w:pPr>
        <w:pStyle w:val="11"/>
      </w:pPr>
      <w:r>
        <w:t xml:space="preserve">Ток через </w:t>
      </w:r>
      <w:r>
        <w:rPr>
          <w:lang w:val="en-US"/>
        </w:rPr>
        <w:t>R</w:t>
      </w:r>
      <w:r w:rsidRPr="00705564">
        <w:rPr>
          <w:vertAlign w:val="subscript"/>
        </w:rPr>
        <w:t>1</w:t>
      </w:r>
      <w:r w:rsidRPr="00705564">
        <w:t xml:space="preserve"> </w:t>
      </w:r>
      <w:r>
        <w:t>при нижней границе:</w:t>
      </w:r>
    </w:p>
    <w:p w14:paraId="4A03C7AC" w14:textId="74B0EB96" w:rsidR="00DD636A" w:rsidRPr="008B0B07" w:rsidRDefault="00000000" w:rsidP="00DD636A">
      <w:pPr>
        <w:pStyle w:val="11"/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r>
                <w:rPr>
                  <w:rFonts w:ascii="Cambria Math" w:hAnsi="Cambria Math"/>
                </w:rPr>
                <m:t>926 Ом</m:t>
              </m:r>
            </m:den>
          </m:f>
          <m:r>
            <w:rPr>
              <w:rFonts w:ascii="Cambria Math" w:eastAsiaTheme="minorEastAsia" w:hAnsi="Cambria Math"/>
            </w:rPr>
            <m:t>= 0,003239 А=3,239 мА</m:t>
          </m:r>
        </m:oMath>
      </m:oMathPara>
    </w:p>
    <w:p w14:paraId="79E9B6E3" w14:textId="6AE1DB01" w:rsidR="008B0B07" w:rsidRDefault="00B55CFA" w:rsidP="000B6E83">
      <w:pPr>
        <w:pStyle w:val="11"/>
        <w:ind w:firstLine="708"/>
      </w:pPr>
      <w:r>
        <w:t xml:space="preserve">Подставив в формулу </w:t>
      </w:r>
      <w:r w:rsidR="00103C23">
        <w:t xml:space="preserve">(*) </w:t>
      </w:r>
      <w:r>
        <w:t xml:space="preserve">значения </w:t>
      </w:r>
      <w:r w:rsidR="00103C23">
        <w:rPr>
          <w:lang w:val="en-US"/>
        </w:rPr>
        <w:t>E</w:t>
      </w:r>
      <w:r w:rsidR="00103C23" w:rsidRPr="00103C23">
        <w:rPr>
          <w:vertAlign w:val="subscript"/>
        </w:rPr>
        <w:t>1</w:t>
      </w:r>
      <w:r w:rsidR="00103C23" w:rsidRPr="00103C23">
        <w:t xml:space="preserve"> = +3</w:t>
      </w:r>
      <w:r w:rsidR="00103C23">
        <w:t>В</w:t>
      </w:r>
      <w:r w:rsidR="000B6E83">
        <w:t>,</w:t>
      </w:r>
      <w:r w:rsidR="00103C23">
        <w:t xml:space="preserve"> </w:t>
      </w:r>
      <w:r w:rsidR="00103C23">
        <w:rPr>
          <w:lang w:val="en-US"/>
        </w:rPr>
        <w:t>E</w:t>
      </w:r>
      <w:r w:rsidR="00103C23" w:rsidRPr="00103C23">
        <w:rPr>
          <w:vertAlign w:val="subscript"/>
        </w:rPr>
        <w:t>2</w:t>
      </w:r>
      <w:r w:rsidR="00103C23" w:rsidRPr="00103C23">
        <w:t xml:space="preserve"> = -3</w:t>
      </w:r>
      <w:r w:rsidR="00103C23">
        <w:t>В</w:t>
      </w:r>
      <w:r w:rsidR="000B6E83">
        <w:t xml:space="preserve"> и граничные сопротивления </w:t>
      </w:r>
      <w:r w:rsidR="000B6E83">
        <w:rPr>
          <w:lang w:val="en-US"/>
        </w:rPr>
        <w:t>R</w:t>
      </w:r>
      <w:r w:rsidR="000B6E83" w:rsidRPr="000B6E83">
        <w:rPr>
          <w:vertAlign w:val="subscript"/>
        </w:rPr>
        <w:t>1</w:t>
      </w:r>
      <w:r w:rsidR="000B6E83" w:rsidRPr="000B6E83">
        <w:t xml:space="preserve">, </w:t>
      </w:r>
      <w:r w:rsidR="000B6E83">
        <w:t>получаем:</w:t>
      </w:r>
    </w:p>
    <w:p w14:paraId="6FF63FD7" w14:textId="53D94D6F" w:rsidR="000B6E83" w:rsidRPr="00346346" w:rsidRDefault="00F31D43" w:rsidP="00BB7846">
      <w:pPr>
        <w:pStyle w:val="11"/>
        <w:ind w:firstLine="708"/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3 </m:t>
              </m:r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</w:rPr>
                <m:t>26 Ом</m:t>
              </m:r>
            </m:den>
          </m:f>
          <m:r>
            <w:rPr>
              <w:rFonts w:ascii="Cambria Math" w:hAnsi="Cambria Math"/>
            </w:rPr>
            <m:t xml:space="preserve">=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- 3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 xml:space="preserve"> 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 xml:space="preserve">  (1)</m:t>
          </m:r>
        </m:oMath>
      </m:oMathPara>
    </w:p>
    <w:p w14:paraId="36D8DD79" w14:textId="3D4633F1" w:rsidR="009F0795" w:rsidRPr="00346346" w:rsidRDefault="009F0795" w:rsidP="009F0795">
      <w:pPr>
        <w:pStyle w:val="11"/>
        <w:ind w:firstLine="708"/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3 </m:t>
              </m:r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</w:rPr>
                <m:t>26 Ом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 xml:space="preserve"> 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 xml:space="preserve">  (2)</m:t>
          </m:r>
        </m:oMath>
      </m:oMathPara>
    </w:p>
    <w:p w14:paraId="0D178D61" w14:textId="180482EE" w:rsidR="00346346" w:rsidRDefault="00144710" w:rsidP="00144710">
      <w:pPr>
        <w:pStyle w:val="11"/>
      </w:pPr>
      <w:r>
        <w:t>Вычтем (2) из (1):</w:t>
      </w:r>
    </w:p>
    <w:p w14:paraId="44CA6A19" w14:textId="4AFEB1CB" w:rsidR="00144710" w:rsidRPr="00994221" w:rsidRDefault="00000000" w:rsidP="00275FA1">
      <w:pPr>
        <w:pStyle w:val="11"/>
        <w:jc w:val="center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r>
                <w:rPr>
                  <w:rFonts w:ascii="Cambria Math" w:hAnsi="Cambria Math"/>
                </w:rPr>
                <m:t>926 Ом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 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1555 Ом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6 </m:t>
              </m:r>
              <m:r>
                <w:rPr>
                  <w:rFonts w:ascii="Cambria Math" w:hAnsi="Cambria Math"/>
                </w:rPr>
                <m:t>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583B339F" w14:textId="776536C1" w:rsidR="00994221" w:rsidRPr="008165AC" w:rsidRDefault="008165AC" w:rsidP="00275FA1">
      <w:pPr>
        <w:pStyle w:val="11"/>
        <w:jc w:val="center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  <w:lang w:val="en-US"/>
            </w:rPr>
            <m:t xml:space="preserve">,239 </m:t>
          </m:r>
          <m:r>
            <w:rPr>
              <w:rFonts w:ascii="Cambria Math" w:eastAsiaTheme="minorEastAsia" w:hAnsi="Cambria Math"/>
            </w:rPr>
            <m:t xml:space="preserve">мА-1,929 мА=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6 </m:t>
              </m:r>
              <m:r>
                <w:rPr>
                  <w:rFonts w:ascii="Cambria Math" w:hAnsi="Cambria Math"/>
                </w:rPr>
                <m:t>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65978A0E" w14:textId="6C60F051" w:rsidR="008165AC" w:rsidRPr="008165AC" w:rsidRDefault="003342DC" w:rsidP="003D27CF">
      <w:pPr>
        <w:pStyle w:val="11"/>
        <w:jc w:val="center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</w:rPr>
            <m:t xml:space="preserve">310 мА=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6 </m:t>
              </m:r>
              <m:r>
                <w:rPr>
                  <w:rFonts w:ascii="Cambria Math" w:hAnsi="Cambria Math"/>
                </w:rPr>
                <m:t>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5F14526" w14:textId="13968DA7" w:rsidR="00332CB4" w:rsidRDefault="00FC234A" w:rsidP="00697B23">
      <w:pPr>
        <w:pStyle w:val="11"/>
      </w:pPr>
      <w:r>
        <w:t xml:space="preserve">Отсюда </w:t>
      </w:r>
      <w:r w:rsidR="000F6008">
        <w:t xml:space="preserve">найдем </w:t>
      </w:r>
      <w:r w:rsidR="000F6008">
        <w:rPr>
          <w:lang w:val="en-US"/>
        </w:rPr>
        <w:t>R</w:t>
      </w:r>
      <w:r w:rsidR="000F6008">
        <w:rPr>
          <w:vertAlign w:val="subscript"/>
          <w:lang w:val="en-US"/>
        </w:rPr>
        <w:t>3</w:t>
      </w:r>
      <w:r w:rsidR="00A300E9">
        <w:t>:</w:t>
      </w:r>
    </w:p>
    <w:p w14:paraId="43AFE7F1" w14:textId="59CF6F0F" w:rsidR="00A300E9" w:rsidRPr="0067730F" w:rsidRDefault="00000000" w:rsidP="000F6008">
      <w:pPr>
        <w:pStyle w:val="11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  <m:r>
                <w:rPr>
                  <w:rFonts w:ascii="Cambria Math" w:hAnsi="Cambria Math"/>
                </w:rPr>
                <m:t xml:space="preserve"> В</m:t>
              </m:r>
            </m:num>
            <m:den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,310 мА</m:t>
              </m:r>
            </m:den>
          </m:f>
          <m:r>
            <w:rPr>
              <w:rFonts w:ascii="Cambria Math" w:hAnsi="Cambria Math"/>
            </w:rPr>
            <m:t>= 4580,15 Ом</m:t>
          </m:r>
        </m:oMath>
      </m:oMathPara>
    </w:p>
    <w:p w14:paraId="2CF39821" w14:textId="032521AC" w:rsidR="0067730F" w:rsidRDefault="0067730F" w:rsidP="0067730F">
      <w:pPr>
        <w:pStyle w:val="11"/>
        <w:rPr>
          <w:iCs/>
        </w:rPr>
      </w:pPr>
      <w:r w:rsidRPr="0067730F">
        <w:rPr>
          <w:iCs/>
        </w:rPr>
        <w:t xml:space="preserve">Подставим </w:t>
      </w:r>
      <w:r w:rsidRPr="0067730F">
        <w:rPr>
          <w:iCs/>
          <w:lang w:val="en-US"/>
        </w:rPr>
        <w:t>R</w:t>
      </w:r>
      <w:r w:rsidRPr="0067730F">
        <w:rPr>
          <w:iCs/>
        </w:rPr>
        <w:t>3 в (1)</w:t>
      </w:r>
      <w:r>
        <w:rPr>
          <w:iCs/>
        </w:rPr>
        <w:t>:</w:t>
      </w:r>
    </w:p>
    <w:p w14:paraId="2EEA89F0" w14:textId="18032351" w:rsidR="0067730F" w:rsidRPr="0022030A" w:rsidRDefault="00401B87" w:rsidP="0067730F">
      <w:pPr>
        <w:pStyle w:val="11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+ 3,239 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 xml:space="preserve"> 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580,15 Ом</m:t>
              </m:r>
            </m:den>
          </m:f>
          <m:r>
            <w:rPr>
              <w:rFonts w:ascii="Cambria Math" w:hAnsi="Cambria Math"/>
              <w:lang w:val="en-US"/>
            </w:rPr>
            <m:t xml:space="preserve"> ;</m:t>
          </m:r>
        </m:oMath>
      </m:oMathPara>
    </w:p>
    <w:p w14:paraId="11F7167B" w14:textId="333EAD09" w:rsidR="0022030A" w:rsidRPr="0022030A" w:rsidRDefault="0022030A" w:rsidP="0022030A">
      <w:pPr>
        <w:pStyle w:val="11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+ 3,239 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 xml:space="preserve"> 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>580,15 Ом</m:t>
              </m:r>
            </m:den>
          </m:f>
          <m:r>
            <w:rPr>
              <w:rFonts w:ascii="Cambria Math" w:hAnsi="Cambria Math"/>
              <w:lang w:val="en-US"/>
            </w:rPr>
            <m:t xml:space="preserve"> ;</m:t>
          </m:r>
        </m:oMath>
      </m:oMathPara>
    </w:p>
    <w:p w14:paraId="54642628" w14:textId="7B3A3CED" w:rsidR="0022030A" w:rsidRPr="00F50537" w:rsidRDefault="00CF7AD5" w:rsidP="0067730F">
      <w:pPr>
        <w:pStyle w:val="11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+ 3,239 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 xml:space="preserve">=0,655 </m:t>
          </m:r>
          <m:r>
            <w:rPr>
              <w:rFonts w:ascii="Cambria Math" w:hAnsi="Cambria Math"/>
            </w:rPr>
            <m:t>мА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 xml:space="preserve"> ;</m:t>
          </m:r>
        </m:oMath>
      </m:oMathPara>
    </w:p>
    <w:p w14:paraId="68053877" w14:textId="0C106CBC" w:rsidR="00F50537" w:rsidRPr="0044111D" w:rsidRDefault="00F50537" w:rsidP="0067730F">
      <w:pPr>
        <w:pStyle w:val="11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2,584 </m:t>
          </m:r>
          <m:r>
            <w:rPr>
              <w:rFonts w:ascii="Cambria Math" w:hAnsi="Cambria Math"/>
            </w:rPr>
            <m:t xml:space="preserve">мА=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78C3B20D" w14:textId="150BB4E2" w:rsidR="0044111D" w:rsidRPr="00F50537" w:rsidRDefault="00000000" w:rsidP="0067730F">
      <w:pPr>
        <w:pStyle w:val="11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3 </m:t>
              </m:r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,584 мА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1160,99 Ом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B6F9A28" w14:textId="0E7A1CB0" w:rsidR="0067730F" w:rsidRDefault="00135797" w:rsidP="00710610">
      <w:pPr>
        <w:pStyle w:val="11"/>
        <w:ind w:firstLine="708"/>
        <w:rPr>
          <w:iCs/>
        </w:rPr>
      </w:pPr>
      <w:r>
        <w:rPr>
          <w:iCs/>
        </w:rPr>
        <w:t xml:space="preserve">Моделирование в статике предполагает подачу на вход модели </w:t>
      </w:r>
      <w:r w:rsidRPr="00135797">
        <w:rPr>
          <w:i/>
          <w:lang w:val="en-US"/>
        </w:rPr>
        <w:t>max</w:t>
      </w:r>
      <w:r w:rsidRPr="00135797">
        <w:rPr>
          <w:iCs/>
        </w:rPr>
        <w:t xml:space="preserve"> </w:t>
      </w:r>
      <w:r>
        <w:rPr>
          <w:iCs/>
        </w:rPr>
        <w:t xml:space="preserve">и </w:t>
      </w:r>
      <w:r w:rsidRPr="00135797">
        <w:rPr>
          <w:i/>
          <w:lang w:val="en-US"/>
        </w:rPr>
        <w:t>min</w:t>
      </w:r>
      <w:r w:rsidRPr="00135797">
        <w:rPr>
          <w:i/>
        </w:rPr>
        <w:t xml:space="preserve"> </w:t>
      </w:r>
      <w:r>
        <w:rPr>
          <w:iCs/>
        </w:rPr>
        <w:t xml:space="preserve">тока и измерения напряжения на выходе. </w:t>
      </w:r>
      <w:r w:rsidR="006049E4">
        <w:t xml:space="preserve">Измерительные приборы показывают уровни входного и выходного сигналов (тока и напряжения). Входные токи (сигналы с датчика), соответствующие границам диапазона, задаются с помощью источников постоянной ЭДС Е1 (батареек) и полученных в ходе расчета параметров датчика эквивалентных граничных сопротивлений датчика, которые моделируются с помощью сопротивлений </w:t>
      </w:r>
      <w:r w:rsidR="006049E4">
        <w:rPr>
          <w:lang w:val="en-US"/>
        </w:rPr>
        <w:t>R</w:t>
      </w:r>
      <w:r w:rsidR="006049E4" w:rsidRPr="00EA1922">
        <w:t>1</w:t>
      </w:r>
      <w:r w:rsidR="006049E4">
        <w:t xml:space="preserve">. </w:t>
      </w:r>
      <w:r>
        <w:rPr>
          <w:iCs/>
        </w:rPr>
        <w:t>Моделирование в статике при нижней и верхней границе представлен</w:t>
      </w:r>
      <w:r w:rsidR="002D2D28">
        <w:rPr>
          <w:iCs/>
        </w:rPr>
        <w:t>о</w:t>
      </w:r>
      <w:r>
        <w:rPr>
          <w:iCs/>
        </w:rPr>
        <w:t xml:space="preserve"> на рис. 4 ‒ 5 </w:t>
      </w:r>
      <w:r w:rsidR="00FC0B22">
        <w:rPr>
          <w:iCs/>
        </w:rPr>
        <w:t>соответственно</w:t>
      </w:r>
      <w:r>
        <w:rPr>
          <w:iCs/>
        </w:rPr>
        <w:t>.</w:t>
      </w:r>
    </w:p>
    <w:p w14:paraId="366A097F" w14:textId="1563194B" w:rsidR="00FC0B22" w:rsidRDefault="003B425B" w:rsidP="002D2D28">
      <w:pPr>
        <w:pStyle w:val="1"/>
        <w:rPr>
          <w:lang w:val="ru-RU"/>
        </w:rPr>
      </w:pPr>
      <w:r w:rsidRPr="003B425B">
        <w:rPr>
          <w:lang w:val="ru-RU"/>
        </w:rPr>
        <w:drawing>
          <wp:inline distT="0" distB="0" distL="0" distR="0" wp14:anchorId="15CE135D" wp14:editId="522EA9CA">
            <wp:extent cx="5773652" cy="1654602"/>
            <wp:effectExtent l="0" t="0" r="0" b="3175"/>
            <wp:docPr id="191294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7997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652" cy="16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9C69" w14:textId="5C7D371C" w:rsidR="002D2D28" w:rsidRDefault="002D2D28" w:rsidP="002D2D28">
      <w:pPr>
        <w:pStyle w:val="a0"/>
      </w:pPr>
      <w:r>
        <w:t>Рисунок 4 ‒ Моделирование датчика в статике при нижней границе</w:t>
      </w:r>
    </w:p>
    <w:p w14:paraId="7AD700B8" w14:textId="4A46855C" w:rsidR="002D2D28" w:rsidRDefault="007971EC" w:rsidP="002D2D28">
      <w:pPr>
        <w:pStyle w:val="1"/>
        <w:rPr>
          <w:lang w:val="ru-RU"/>
        </w:rPr>
      </w:pPr>
      <w:r w:rsidRPr="007971EC">
        <w:rPr>
          <w:lang w:val="ru-RU"/>
        </w:rPr>
        <w:drawing>
          <wp:inline distT="0" distB="0" distL="0" distR="0" wp14:anchorId="0E76F6A9" wp14:editId="7D871430">
            <wp:extent cx="5738868" cy="1601545"/>
            <wp:effectExtent l="0" t="0" r="0" b="0"/>
            <wp:docPr id="43073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2555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68" cy="16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8C1C" w14:textId="2D4F7826" w:rsidR="002D2D28" w:rsidRPr="003B7FED" w:rsidRDefault="002D2D28" w:rsidP="002D2D28">
      <w:pPr>
        <w:pStyle w:val="a0"/>
      </w:pPr>
      <w:r>
        <w:lastRenderedPageBreak/>
        <w:t>Рисунок 5 ‒ Моделирование датчика в статике при верхней границе</w:t>
      </w:r>
    </w:p>
    <w:p w14:paraId="30206AD7" w14:textId="1A615F01" w:rsidR="00B16011" w:rsidRDefault="009C5186" w:rsidP="00B16011">
      <w:pPr>
        <w:pStyle w:val="11"/>
      </w:pPr>
      <w:r w:rsidRPr="003B7FED">
        <w:tab/>
      </w:r>
      <w:r w:rsidR="00791B3F">
        <w:t>Рассчитаем динамику:</w:t>
      </w:r>
    </w:p>
    <w:p w14:paraId="5655FFB8" w14:textId="1C0B6BBD" w:rsidR="00791B3F" w:rsidRPr="00231860" w:rsidRDefault="00231860" w:rsidP="00B16011">
      <w:pPr>
        <w:pStyle w:val="11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I=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н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=3,239 мА-1,929 мА= 1,310 мА</m:t>
          </m:r>
        </m:oMath>
      </m:oMathPara>
    </w:p>
    <w:p w14:paraId="59C76AE2" w14:textId="1F0DD5B6" w:rsidR="00231860" w:rsidRPr="00231860" w:rsidRDefault="00000000" w:rsidP="00B16011">
      <w:pPr>
        <w:pStyle w:val="11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r>
                <w:rPr>
                  <w:rFonts w:ascii="Cambria Math" w:eastAsiaTheme="minorEastAsia" w:hAnsi="Cambria Math"/>
                  <w:lang w:val="en-US"/>
                </w:rPr>
                <m:t>in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∆ I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,310 мА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 0,655 мА</m:t>
          </m:r>
        </m:oMath>
      </m:oMathPara>
    </w:p>
    <w:p w14:paraId="48274C8D" w14:textId="1351948C" w:rsidR="00231860" w:rsidRPr="00231860" w:rsidRDefault="00000000" w:rsidP="00B16011">
      <w:pPr>
        <w:pStyle w:val="11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  <m:r>
                <w:rPr>
                  <w:rFonts w:ascii="Cambria Math" w:eastAsiaTheme="minorEastAsia" w:hAnsi="Cambria Math"/>
                  <w:lang w:val="en-US"/>
                </w:rPr>
                <m:t>in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=0,655*0,707= 0,463 </m:t>
          </m:r>
          <m:r>
            <w:rPr>
              <w:rFonts w:ascii="Cambria Math" w:eastAsiaTheme="minorEastAsia" w:hAnsi="Cambria Math"/>
            </w:rPr>
            <m:t>мА</m:t>
          </m:r>
        </m:oMath>
      </m:oMathPara>
    </w:p>
    <w:p w14:paraId="472202EC" w14:textId="1BDFF29C" w:rsidR="00231860" w:rsidRDefault="00231860" w:rsidP="00B16011">
      <w:pPr>
        <w:pStyle w:val="11"/>
        <w:rPr>
          <w:iCs/>
        </w:rPr>
      </w:pPr>
      <w:r>
        <w:rPr>
          <w:iCs/>
        </w:rPr>
        <w:t>Этот синусоидальный подается на фоне смещения, задаваемого с помощью источника постоянного ток, величиной:</w:t>
      </w:r>
    </w:p>
    <w:p w14:paraId="1D171644" w14:textId="62DEFA48" w:rsidR="00231860" w:rsidRPr="00185394" w:rsidRDefault="00000000" w:rsidP="00B16011">
      <w:pPr>
        <w:pStyle w:val="11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=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sin</m:t>
              </m:r>
            </m:sub>
          </m:sSub>
          <m:r>
            <w:rPr>
              <w:rFonts w:ascii="Cambria Math" w:hAnsi="Cambria Math"/>
              <w:lang w:val="en-US"/>
            </w:rPr>
            <m:t>=3,239 м</m:t>
          </m:r>
          <m:r>
            <w:rPr>
              <w:rFonts w:ascii="Cambria Math" w:hAnsi="Cambria Math"/>
            </w:rPr>
            <m:t>А-0,655 мА= 2,674 мА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8C12D12" w14:textId="77777777" w:rsidR="00FC54CB" w:rsidRDefault="00185394" w:rsidP="00B16011">
      <w:pPr>
        <w:pStyle w:val="11"/>
        <w:rPr>
          <w:rFonts w:eastAsiaTheme="minorEastAsia"/>
        </w:rPr>
      </w:pPr>
      <w:r>
        <w:rPr>
          <w:rFonts w:eastAsiaTheme="minorEastAsia"/>
        </w:rPr>
        <w:t xml:space="preserve">При этом </w:t>
      </w:r>
      <w:r w:rsidRPr="00185394">
        <w:rPr>
          <w:rFonts w:eastAsiaTheme="minorEastAsia"/>
          <w:i/>
          <w:iCs/>
          <w:lang w:val="en-US"/>
        </w:rPr>
        <w:t>I</w:t>
      </w:r>
      <w:r w:rsidRPr="00185394">
        <w:rPr>
          <w:rFonts w:eastAsiaTheme="minorEastAsia"/>
          <w:i/>
          <w:iCs/>
          <w:vertAlign w:val="subscript"/>
          <w:lang w:val="en-US"/>
        </w:rPr>
        <w:t>max</w:t>
      </w:r>
      <w:r w:rsidRPr="00FC54CB">
        <w:rPr>
          <w:rFonts w:eastAsiaTheme="minorEastAsia"/>
          <w:i/>
          <w:iCs/>
        </w:rPr>
        <w:t xml:space="preserve"> </w:t>
      </w:r>
      <w:r w:rsidRPr="00FC54CB">
        <w:rPr>
          <w:rFonts w:eastAsiaTheme="minorEastAsia"/>
        </w:rPr>
        <w:t xml:space="preserve">= </w:t>
      </w:r>
      <w:r>
        <w:rPr>
          <w:rFonts w:eastAsiaTheme="minorEastAsia"/>
          <w:i/>
          <w:iCs/>
          <w:lang w:val="en-US"/>
        </w:rPr>
        <w:t>I</w:t>
      </w:r>
      <w:r>
        <w:rPr>
          <w:rFonts w:eastAsiaTheme="minorEastAsia"/>
          <w:i/>
          <w:iCs/>
          <w:vertAlign w:val="subscript"/>
        </w:rPr>
        <w:t>н</w:t>
      </w:r>
      <w:r w:rsidRPr="00FC54CB">
        <w:rPr>
          <w:rFonts w:eastAsiaTheme="minorEastAsia"/>
        </w:rPr>
        <w:t>.</w:t>
      </w:r>
      <w:r w:rsidR="00FC54CB">
        <w:rPr>
          <w:rFonts w:eastAsiaTheme="minorEastAsia"/>
          <w:i/>
          <w:iCs/>
        </w:rPr>
        <w:t xml:space="preserve"> </w:t>
      </w:r>
      <w:r w:rsidR="00FC54CB">
        <w:rPr>
          <w:rFonts w:eastAsiaTheme="minorEastAsia"/>
        </w:rPr>
        <w:t>Динамика изменения входного тока по времени представлена на рис. 6.</w:t>
      </w:r>
    </w:p>
    <w:p w14:paraId="379C387C" w14:textId="3A8FEF78" w:rsidR="00875306" w:rsidRDefault="008E71EE" w:rsidP="00875306">
      <w:pPr>
        <w:pStyle w:val="1"/>
        <w:rPr>
          <w:lang w:val="ru-RU"/>
        </w:rPr>
      </w:pPr>
      <w:r>
        <w:rPr>
          <w:lang w:val="ru-RU"/>
        </w:rPr>
        <w:drawing>
          <wp:inline distT="0" distB="0" distL="0" distR="0" wp14:anchorId="6DF69E09" wp14:editId="29892419">
            <wp:extent cx="4645152" cy="2191624"/>
            <wp:effectExtent l="0" t="0" r="0" b="0"/>
            <wp:docPr id="133072719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10" cy="219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7FB5" w14:textId="0DC08E2C" w:rsidR="005946EE" w:rsidRPr="005946EE" w:rsidRDefault="00005683" w:rsidP="005946EE">
      <w:pPr>
        <w:pStyle w:val="a0"/>
        <w:rPr>
          <w:lang w:val="en-US"/>
        </w:rPr>
      </w:pPr>
      <w:r>
        <w:t>Рисунок 6 ‒ Динамика изменения</w:t>
      </w:r>
      <w:r w:rsidR="00185394">
        <w:t xml:space="preserve"> </w:t>
      </w:r>
    </w:p>
    <w:p w14:paraId="6EE8E94A" w14:textId="10673DD0" w:rsidR="008318AA" w:rsidRPr="008318AA" w:rsidRDefault="008232A1" w:rsidP="008318AA">
      <w:pPr>
        <w:pStyle w:val="11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3,2</m:t>
          </m:r>
          <m:r>
            <w:rPr>
              <w:rFonts w:ascii="Cambria Math" w:hAnsi="Cambria Math"/>
              <w:lang w:val="en-US"/>
            </w:rPr>
            <m:t>39</m:t>
          </m:r>
          <m:r>
            <w:rPr>
              <w:rFonts w:ascii="Cambria Math" w:hAnsi="Cambria Math"/>
            </w:rPr>
            <m:t>мА →</m:t>
          </m:r>
          <m:r>
            <w:rPr>
              <w:rFonts w:ascii="Cambria Math" w:hAnsi="Cambria Math"/>
              <w:lang w:val="en-US"/>
            </w:rPr>
            <m:t xml:space="preserve"> -3В</m:t>
          </m:r>
        </m:oMath>
      </m:oMathPara>
    </w:p>
    <w:p w14:paraId="784AA12F" w14:textId="50CCC19F" w:rsidR="008318AA" w:rsidRPr="008318AA" w:rsidRDefault="00A47E1B" w:rsidP="008318AA">
      <w:pPr>
        <w:pStyle w:val="11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,929</m:t>
          </m:r>
          <m:r>
            <w:rPr>
              <w:rFonts w:ascii="Cambria Math" w:hAnsi="Cambria Math"/>
            </w:rPr>
            <m:t>мА→</m:t>
          </m:r>
          <m:r>
            <w:rPr>
              <w:rFonts w:ascii="Cambria Math" w:hAnsi="Cambria Math"/>
              <w:lang w:val="en-US"/>
            </w:rPr>
            <m:t xml:space="preserve"> 3В</m:t>
          </m:r>
        </m:oMath>
      </m:oMathPara>
    </w:p>
    <w:p w14:paraId="67DBCF43" w14:textId="479BDFFF" w:rsidR="00462383" w:rsidRDefault="00C45AA7" w:rsidP="00C45AA7">
      <w:pPr>
        <w:pStyle w:val="11"/>
        <w:ind w:firstLine="708"/>
      </w:pPr>
      <w:r>
        <w:t>Осциллограф показывает значения входного и выходного сигналов на границах заданного диапазона. Канал А осциллографа показывает напряжение, эквивалентное току, полученному от источника питания датчика Е</w:t>
      </w:r>
      <w:r w:rsidRPr="00DB07ED">
        <w:rPr>
          <w:vertAlign w:val="subscript"/>
        </w:rPr>
        <w:t>1</w:t>
      </w:r>
      <w:r w:rsidR="00DB07ED">
        <w:t xml:space="preserve"> </w:t>
      </w:r>
      <w:r>
        <w:t>и протекающему через датчик, сопротивление которого (</w:t>
      </w:r>
      <w:r>
        <w:rPr>
          <w:lang w:val="en-US"/>
        </w:rPr>
        <w:t>R</w:t>
      </w:r>
      <w:r w:rsidRPr="00CE5B96">
        <w:rPr>
          <w:vertAlign w:val="subscript"/>
        </w:rPr>
        <w:t>1</w:t>
      </w:r>
      <w:r>
        <w:t>) известно – то есть выходному сигналу с датчика.</w:t>
      </w:r>
      <w:r w:rsidR="00241B36" w:rsidRPr="00241B36">
        <w:t xml:space="preserve"> </w:t>
      </w:r>
      <w:r w:rsidR="00241B36">
        <w:t>Моделирование в динамике представлено на рис. 7.</w:t>
      </w:r>
    </w:p>
    <w:p w14:paraId="285B247D" w14:textId="5BFD26FE" w:rsidR="0038109C" w:rsidRDefault="008C1903" w:rsidP="008B0F01">
      <w:pPr>
        <w:pStyle w:val="1"/>
        <w:jc w:val="left"/>
        <w:rPr>
          <w:lang w:val="ru-RU"/>
        </w:rPr>
      </w:pPr>
      <w:r w:rsidRPr="008C1903">
        <w:rPr>
          <w:lang w:val="ru-RU"/>
        </w:rPr>
        <w:lastRenderedPageBreak/>
        <w:drawing>
          <wp:inline distT="0" distB="0" distL="0" distR="0" wp14:anchorId="19CDBF3C" wp14:editId="297D7F85">
            <wp:extent cx="6027089" cy="2441115"/>
            <wp:effectExtent l="0" t="0" r="0" b="0"/>
            <wp:docPr id="176352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25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1297" cy="24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0AD7" w14:textId="11ADF1EC" w:rsidR="00137844" w:rsidRDefault="005361C5" w:rsidP="001D312C">
      <w:pPr>
        <w:pStyle w:val="a0"/>
        <w:spacing w:after="360"/>
      </w:pPr>
      <w:r>
        <w:t>Рисунок 7 ‒ Моделирование в динамике</w:t>
      </w:r>
    </w:p>
    <w:p w14:paraId="6BBD77F4" w14:textId="51CBC769" w:rsidR="00137844" w:rsidRPr="0015542F" w:rsidRDefault="00137844" w:rsidP="001D312C">
      <w:pPr>
        <w:pStyle w:val="11"/>
      </w:pPr>
      <w:r>
        <w:t xml:space="preserve">Вывод: </w:t>
      </w:r>
      <w:r w:rsidR="003F0B2A">
        <w:t>в ходе выполнения лабораторной работа была изучена схема приема и обработки информации с аналогового датчика.</w:t>
      </w:r>
    </w:p>
    <w:sectPr w:rsidR="00137844" w:rsidRPr="00155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48"/>
    <w:rsid w:val="00002E90"/>
    <w:rsid w:val="00005683"/>
    <w:rsid w:val="00013BD0"/>
    <w:rsid w:val="00017ACE"/>
    <w:rsid w:val="000309CC"/>
    <w:rsid w:val="0003686D"/>
    <w:rsid w:val="0005181A"/>
    <w:rsid w:val="00052701"/>
    <w:rsid w:val="00061371"/>
    <w:rsid w:val="00080B36"/>
    <w:rsid w:val="000B50DB"/>
    <w:rsid w:val="000B6E83"/>
    <w:rsid w:val="000C0C87"/>
    <w:rsid w:val="000F0A75"/>
    <w:rsid w:val="000F6008"/>
    <w:rsid w:val="0010034F"/>
    <w:rsid w:val="00103C23"/>
    <w:rsid w:val="00103F9F"/>
    <w:rsid w:val="001256E7"/>
    <w:rsid w:val="0012683A"/>
    <w:rsid w:val="00132E92"/>
    <w:rsid w:val="00135797"/>
    <w:rsid w:val="00135DCA"/>
    <w:rsid w:val="00137844"/>
    <w:rsid w:val="00144710"/>
    <w:rsid w:val="0014697C"/>
    <w:rsid w:val="00147D4F"/>
    <w:rsid w:val="0015542F"/>
    <w:rsid w:val="001563F2"/>
    <w:rsid w:val="00173DBF"/>
    <w:rsid w:val="00185394"/>
    <w:rsid w:val="0019069A"/>
    <w:rsid w:val="001A6FB2"/>
    <w:rsid w:val="001C0980"/>
    <w:rsid w:val="001C6786"/>
    <w:rsid w:val="001D1D0B"/>
    <w:rsid w:val="001D312C"/>
    <w:rsid w:val="001D6E4B"/>
    <w:rsid w:val="001E5ECB"/>
    <w:rsid w:val="001F3943"/>
    <w:rsid w:val="001F6E42"/>
    <w:rsid w:val="00212B2D"/>
    <w:rsid w:val="00217DA4"/>
    <w:rsid w:val="0022030A"/>
    <w:rsid w:val="00227935"/>
    <w:rsid w:val="00231860"/>
    <w:rsid w:val="0023544A"/>
    <w:rsid w:val="00241B36"/>
    <w:rsid w:val="002441BF"/>
    <w:rsid w:val="002526A9"/>
    <w:rsid w:val="00260309"/>
    <w:rsid w:val="00275FA1"/>
    <w:rsid w:val="002A52FA"/>
    <w:rsid w:val="002A6708"/>
    <w:rsid w:val="002A7D6C"/>
    <w:rsid w:val="002B3FB6"/>
    <w:rsid w:val="002C288E"/>
    <w:rsid w:val="002C6996"/>
    <w:rsid w:val="002D2D28"/>
    <w:rsid w:val="00332CB4"/>
    <w:rsid w:val="003342DC"/>
    <w:rsid w:val="00346346"/>
    <w:rsid w:val="0035228D"/>
    <w:rsid w:val="0037413B"/>
    <w:rsid w:val="0038109C"/>
    <w:rsid w:val="0039246C"/>
    <w:rsid w:val="003946AF"/>
    <w:rsid w:val="003A4D8D"/>
    <w:rsid w:val="003B425B"/>
    <w:rsid w:val="003B7C1E"/>
    <w:rsid w:val="003B7FED"/>
    <w:rsid w:val="003D27CF"/>
    <w:rsid w:val="003E112C"/>
    <w:rsid w:val="003E4449"/>
    <w:rsid w:val="003E74AC"/>
    <w:rsid w:val="003F0B2A"/>
    <w:rsid w:val="003F7565"/>
    <w:rsid w:val="00401B87"/>
    <w:rsid w:val="00411271"/>
    <w:rsid w:val="00411D51"/>
    <w:rsid w:val="00416067"/>
    <w:rsid w:val="00420AE0"/>
    <w:rsid w:val="0044111D"/>
    <w:rsid w:val="00446712"/>
    <w:rsid w:val="00455548"/>
    <w:rsid w:val="0046103D"/>
    <w:rsid w:val="00462383"/>
    <w:rsid w:val="00484999"/>
    <w:rsid w:val="00497C65"/>
    <w:rsid w:val="004A17DA"/>
    <w:rsid w:val="004A356A"/>
    <w:rsid w:val="004B19C9"/>
    <w:rsid w:val="004D44A0"/>
    <w:rsid w:val="005039BC"/>
    <w:rsid w:val="00506B12"/>
    <w:rsid w:val="005138EE"/>
    <w:rsid w:val="0051564D"/>
    <w:rsid w:val="00525208"/>
    <w:rsid w:val="005310C9"/>
    <w:rsid w:val="005361C5"/>
    <w:rsid w:val="00550702"/>
    <w:rsid w:val="00551DBC"/>
    <w:rsid w:val="00572D18"/>
    <w:rsid w:val="0057422B"/>
    <w:rsid w:val="00585174"/>
    <w:rsid w:val="0059129D"/>
    <w:rsid w:val="005946EE"/>
    <w:rsid w:val="005A02DB"/>
    <w:rsid w:val="005A0652"/>
    <w:rsid w:val="005A2569"/>
    <w:rsid w:val="005A3B28"/>
    <w:rsid w:val="005A48E8"/>
    <w:rsid w:val="005A58AB"/>
    <w:rsid w:val="005A7036"/>
    <w:rsid w:val="005A7C81"/>
    <w:rsid w:val="006049E4"/>
    <w:rsid w:val="0062596A"/>
    <w:rsid w:val="00626D92"/>
    <w:rsid w:val="00635BE1"/>
    <w:rsid w:val="00646B1B"/>
    <w:rsid w:val="00664F4A"/>
    <w:rsid w:val="0067730F"/>
    <w:rsid w:val="00697B23"/>
    <w:rsid w:val="006A1885"/>
    <w:rsid w:val="006A3D6A"/>
    <w:rsid w:val="006A658F"/>
    <w:rsid w:val="006B3823"/>
    <w:rsid w:val="006B7B71"/>
    <w:rsid w:val="006C07CE"/>
    <w:rsid w:val="006D718F"/>
    <w:rsid w:val="006F1A10"/>
    <w:rsid w:val="00701006"/>
    <w:rsid w:val="00705564"/>
    <w:rsid w:val="007064C7"/>
    <w:rsid w:val="00710610"/>
    <w:rsid w:val="00715711"/>
    <w:rsid w:val="00727A83"/>
    <w:rsid w:val="007471A4"/>
    <w:rsid w:val="00747B7C"/>
    <w:rsid w:val="0076370C"/>
    <w:rsid w:val="0078019A"/>
    <w:rsid w:val="00785F41"/>
    <w:rsid w:val="00791B3F"/>
    <w:rsid w:val="007971EC"/>
    <w:rsid w:val="007C55D9"/>
    <w:rsid w:val="007E0D59"/>
    <w:rsid w:val="007E2772"/>
    <w:rsid w:val="007E4C5B"/>
    <w:rsid w:val="0080210D"/>
    <w:rsid w:val="008032A7"/>
    <w:rsid w:val="00807D48"/>
    <w:rsid w:val="008165AC"/>
    <w:rsid w:val="008232A1"/>
    <w:rsid w:val="00830942"/>
    <w:rsid w:val="008318AA"/>
    <w:rsid w:val="00875306"/>
    <w:rsid w:val="008809A3"/>
    <w:rsid w:val="008A05E4"/>
    <w:rsid w:val="008B0B07"/>
    <w:rsid w:val="008B0F01"/>
    <w:rsid w:val="008B20ED"/>
    <w:rsid w:val="008C1903"/>
    <w:rsid w:val="008C1D0A"/>
    <w:rsid w:val="008E1F52"/>
    <w:rsid w:val="008E71EE"/>
    <w:rsid w:val="0090324A"/>
    <w:rsid w:val="00907331"/>
    <w:rsid w:val="0091291D"/>
    <w:rsid w:val="00914CBD"/>
    <w:rsid w:val="00914DBB"/>
    <w:rsid w:val="009279A3"/>
    <w:rsid w:val="009454B7"/>
    <w:rsid w:val="00953B90"/>
    <w:rsid w:val="00994221"/>
    <w:rsid w:val="00994F25"/>
    <w:rsid w:val="009970E7"/>
    <w:rsid w:val="009B309C"/>
    <w:rsid w:val="009C50AD"/>
    <w:rsid w:val="009C5186"/>
    <w:rsid w:val="009D1B8E"/>
    <w:rsid w:val="009F0795"/>
    <w:rsid w:val="009F4A03"/>
    <w:rsid w:val="00A04D17"/>
    <w:rsid w:val="00A15044"/>
    <w:rsid w:val="00A21DED"/>
    <w:rsid w:val="00A23D6A"/>
    <w:rsid w:val="00A300E9"/>
    <w:rsid w:val="00A34C96"/>
    <w:rsid w:val="00A4005C"/>
    <w:rsid w:val="00A472F9"/>
    <w:rsid w:val="00A47E1B"/>
    <w:rsid w:val="00A52D66"/>
    <w:rsid w:val="00A5722D"/>
    <w:rsid w:val="00A61C45"/>
    <w:rsid w:val="00A6630B"/>
    <w:rsid w:val="00A71CBD"/>
    <w:rsid w:val="00A915C8"/>
    <w:rsid w:val="00A96182"/>
    <w:rsid w:val="00AB5A91"/>
    <w:rsid w:val="00AE25BD"/>
    <w:rsid w:val="00AE55DB"/>
    <w:rsid w:val="00AF26BA"/>
    <w:rsid w:val="00B05CE4"/>
    <w:rsid w:val="00B16011"/>
    <w:rsid w:val="00B22AC5"/>
    <w:rsid w:val="00B4277E"/>
    <w:rsid w:val="00B55CFA"/>
    <w:rsid w:val="00B646DF"/>
    <w:rsid w:val="00B66E7F"/>
    <w:rsid w:val="00B811EA"/>
    <w:rsid w:val="00B8585A"/>
    <w:rsid w:val="00B966D1"/>
    <w:rsid w:val="00BB0A48"/>
    <w:rsid w:val="00BB7846"/>
    <w:rsid w:val="00BD74D7"/>
    <w:rsid w:val="00BD7A65"/>
    <w:rsid w:val="00BF6CC8"/>
    <w:rsid w:val="00C12C46"/>
    <w:rsid w:val="00C17847"/>
    <w:rsid w:val="00C21D2C"/>
    <w:rsid w:val="00C27D9B"/>
    <w:rsid w:val="00C45AA7"/>
    <w:rsid w:val="00C47827"/>
    <w:rsid w:val="00C50334"/>
    <w:rsid w:val="00C51A4F"/>
    <w:rsid w:val="00C55776"/>
    <w:rsid w:val="00C65278"/>
    <w:rsid w:val="00C84836"/>
    <w:rsid w:val="00CA1526"/>
    <w:rsid w:val="00CA6B34"/>
    <w:rsid w:val="00CD54CD"/>
    <w:rsid w:val="00CE2F85"/>
    <w:rsid w:val="00CE5B96"/>
    <w:rsid w:val="00CE5EA5"/>
    <w:rsid w:val="00CF378C"/>
    <w:rsid w:val="00CF7AD5"/>
    <w:rsid w:val="00D058E8"/>
    <w:rsid w:val="00D1079B"/>
    <w:rsid w:val="00D2384A"/>
    <w:rsid w:val="00D30821"/>
    <w:rsid w:val="00D31E89"/>
    <w:rsid w:val="00D46800"/>
    <w:rsid w:val="00D46F61"/>
    <w:rsid w:val="00D53C52"/>
    <w:rsid w:val="00D65DD2"/>
    <w:rsid w:val="00D71124"/>
    <w:rsid w:val="00D75F69"/>
    <w:rsid w:val="00D85D62"/>
    <w:rsid w:val="00DA0E81"/>
    <w:rsid w:val="00DB07ED"/>
    <w:rsid w:val="00DB699B"/>
    <w:rsid w:val="00DC5462"/>
    <w:rsid w:val="00DD1819"/>
    <w:rsid w:val="00DD636A"/>
    <w:rsid w:val="00DD6F49"/>
    <w:rsid w:val="00E123C6"/>
    <w:rsid w:val="00E140E8"/>
    <w:rsid w:val="00E26CD2"/>
    <w:rsid w:val="00E3038F"/>
    <w:rsid w:val="00E350A6"/>
    <w:rsid w:val="00E41BD3"/>
    <w:rsid w:val="00E44510"/>
    <w:rsid w:val="00E52937"/>
    <w:rsid w:val="00E55693"/>
    <w:rsid w:val="00E6489A"/>
    <w:rsid w:val="00E859C5"/>
    <w:rsid w:val="00E915A3"/>
    <w:rsid w:val="00E9416A"/>
    <w:rsid w:val="00ED47F0"/>
    <w:rsid w:val="00EF32FE"/>
    <w:rsid w:val="00EF57CF"/>
    <w:rsid w:val="00EF79F9"/>
    <w:rsid w:val="00F05D53"/>
    <w:rsid w:val="00F163C4"/>
    <w:rsid w:val="00F17068"/>
    <w:rsid w:val="00F31D43"/>
    <w:rsid w:val="00F344DE"/>
    <w:rsid w:val="00F41173"/>
    <w:rsid w:val="00F50537"/>
    <w:rsid w:val="00F5621C"/>
    <w:rsid w:val="00F66F7B"/>
    <w:rsid w:val="00F71828"/>
    <w:rsid w:val="00F73C57"/>
    <w:rsid w:val="00F85AD6"/>
    <w:rsid w:val="00F924AE"/>
    <w:rsid w:val="00F92F96"/>
    <w:rsid w:val="00F97215"/>
    <w:rsid w:val="00FA3D13"/>
    <w:rsid w:val="00FA4719"/>
    <w:rsid w:val="00FA664F"/>
    <w:rsid w:val="00FB679A"/>
    <w:rsid w:val="00FC0B22"/>
    <w:rsid w:val="00FC2239"/>
    <w:rsid w:val="00FC234A"/>
    <w:rsid w:val="00FC54CB"/>
    <w:rsid w:val="00FC56D0"/>
    <w:rsid w:val="00FE2B9F"/>
    <w:rsid w:val="00FF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0686"/>
  <w15:chartTrackingRefBased/>
  <w15:docId w15:val="{7DE73803-2ABA-4C48-8FDD-B220780C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52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5039BC"/>
    <w:pPr>
      <w:spacing w:before="240" w:after="0"/>
      <w:outlineLvl w:val="0"/>
    </w:pPr>
    <w:rPr>
      <w:noProof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039BC"/>
    <w:rPr>
      <w:rFonts w:ascii="Times New Roman" w:hAnsi="Times New Roman" w:cs="Times New Roman"/>
      <w:noProof/>
      <w:kern w:val="0"/>
      <w:lang w:val="en-US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BB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B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B0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B0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B0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B0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B0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B0A4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B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B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B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B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B0A4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B0A4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B0A4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B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B0A4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BB0A48"/>
    <w:rPr>
      <w:b/>
      <w:bCs/>
      <w:smallCaps/>
      <w:color w:val="0F4761" w:themeColor="accent1" w:themeShade="BF"/>
      <w:spacing w:val="5"/>
    </w:rPr>
  </w:style>
  <w:style w:type="paragraph" w:customStyle="1" w:styleId="11">
    <w:name w:val="Текст_1"/>
    <w:basedOn w:val="a"/>
    <w:link w:val="12"/>
    <w:qFormat/>
    <w:rsid w:val="00D53C52"/>
    <w:pPr>
      <w:spacing w:after="0" w:line="360" w:lineRule="auto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12">
    <w:name w:val="Текст_1 Знак"/>
    <w:basedOn w:val="a1"/>
    <w:link w:val="11"/>
    <w:rsid w:val="00D53C52"/>
    <w:rPr>
      <w:rFonts w:ascii="Times New Roman" w:hAnsi="Times New Roman" w:cs="Times New Roman"/>
      <w:color w:val="000000"/>
      <w:kern w:val="0"/>
      <w:sz w:val="28"/>
      <w:szCs w:val="28"/>
      <w14:ligatures w14:val="none"/>
    </w:rPr>
  </w:style>
  <w:style w:type="paragraph" w:styleId="a0">
    <w:name w:val="No Spacing"/>
    <w:uiPriority w:val="1"/>
    <w:qFormat/>
    <w:rsid w:val="00AE25BD"/>
    <w:pPr>
      <w:spacing w:after="240" w:line="240" w:lineRule="auto"/>
      <w:jc w:val="center"/>
    </w:pPr>
    <w:rPr>
      <w:rFonts w:ascii="Times New Roman" w:hAnsi="Times New Roman" w:cs="Times New Roman"/>
      <w:kern w:val="0"/>
      <w14:ligatures w14:val="none"/>
    </w:rPr>
  </w:style>
  <w:style w:type="character" w:styleId="ad">
    <w:name w:val="Placeholder Text"/>
    <w:basedOn w:val="a1"/>
    <w:uiPriority w:val="99"/>
    <w:semiHidden/>
    <w:rsid w:val="00664F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70F72-4D3F-470C-B9C0-27FD21B65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300</cp:revision>
  <dcterms:created xsi:type="dcterms:W3CDTF">2026-03-25T14:37:00Z</dcterms:created>
  <dcterms:modified xsi:type="dcterms:W3CDTF">2026-05-11T11:58:00Z</dcterms:modified>
</cp:coreProperties>
</file>