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01D8BB">
      <w:pPr>
        <w:pStyle w:val="854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Министерство образования Российской Федерации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85CCA66">
      <w:pPr>
        <w:pStyle w:val="854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Пензенской государственный университет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91A1050">
      <w:pPr>
        <w:pStyle w:val="854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Кафедра "Компьютерные технологии"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12D8E40">
      <w:pPr>
        <w:pStyle w:val="854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D073DCA">
      <w:pPr>
        <w:pStyle w:val="854"/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5A4B0A5">
      <w:pPr>
        <w:pStyle w:val="854"/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4A04FD6">
      <w:pPr>
        <w:pStyle w:val="854"/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D862179">
      <w:pPr>
        <w:pStyle w:val="854"/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Отчёт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8038FE2">
      <w:pPr>
        <w:pStyle w:val="854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по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лабораторной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работе №3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r>
    </w:p>
    <w:p w14:paraId="34029223">
      <w:pPr>
        <w:pStyle w:val="854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 курсу «Методы решения ОЗ»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BB29E9">
      <w:pPr>
        <w:pStyle w:val="854"/>
        <w:pBdr/>
        <w:spacing/>
        <w:ind/>
        <w:rPr>
          <w:b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на тему «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36"/>
          <w:lang w:val="ru-RU"/>
        </w:rPr>
        <w:t xml:space="preserve">Численные методы поиска безусловного экстремума.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36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36"/>
          <w:lang w:val="ru-RU"/>
        </w:rPr>
        <w:t xml:space="preserve">Реализация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36"/>
          <w:lang w:val="ru-RU"/>
        </w:rPr>
        <w:t xml:space="preserve">методов первого порядка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lang w:val="ru-RU"/>
        </w:rPr>
        <w:t xml:space="preserve">»</w:t>
      </w:r>
      <w:r>
        <w:rPr>
          <w:b/>
          <w:szCs w:val="28"/>
        </w:rPr>
      </w:r>
      <w:r>
        <w:rPr>
          <w:b/>
          <w:szCs w:val="28"/>
        </w:rPr>
      </w:r>
    </w:p>
    <w:p w14:paraId="187B177E">
      <w:pPr>
        <w:pStyle w:val="854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Вариант №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</w:r>
    </w:p>
    <w:p w14:paraId="42381492">
      <w:pPr>
        <w:pStyle w:val="854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7E9CB9B">
      <w:pPr>
        <w:pStyle w:val="854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79B4784">
      <w:pPr>
        <w:pStyle w:val="854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2DBBB05">
      <w:pPr>
        <w:pStyle w:val="854"/>
        <w:pBdr/>
        <w:spacing/>
        <w:ind w:right="0" w:firstLine="5102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Выполнил ст. группы 24ВВИ1: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7860C65">
      <w:pPr>
        <w:pStyle w:val="854"/>
        <w:pBdr/>
        <w:spacing/>
        <w:ind w:right="0" w:firstLine="5102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Будников А.С.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3698D2">
      <w:pPr>
        <w:pStyle w:val="854"/>
        <w:pBdr/>
        <w:spacing/>
        <w:ind w:right="0" w:firstLine="5102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Гурин А.Н.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092EA36">
      <w:pPr>
        <w:pStyle w:val="854"/>
        <w:pBdr/>
        <w:spacing/>
        <w:ind w:right="0" w:firstLine="5102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Приняли: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53C6D13">
      <w:pPr>
        <w:pStyle w:val="854"/>
        <w:pBdr/>
        <w:spacing/>
        <w:ind w:right="0" w:firstLine="5102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к.т.н., доцент Артюхин В.В.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BEC555C">
      <w:pPr>
        <w:pStyle w:val="854"/>
        <w:pBdr/>
        <w:spacing/>
        <w:ind w:right="0" w:firstLine="5102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ст. преподаватель Артюхина Е.В.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429E3F5">
      <w:pPr>
        <w:pStyle w:val="854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71F0EE1">
      <w:pPr>
        <w:pStyle w:val="854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2F7B9DA">
      <w:pPr>
        <w:pStyle w:val="854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632CFCE">
      <w:pPr>
        <w:pStyle w:val="854"/>
        <w:pBdr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854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Пенза 2026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/>
    </w:p>
    <w:p w14:paraId="6634A867">
      <w:pPr>
        <w:pBdr/>
        <w:spacing w:after="0" w:line="360" w:lineRule="auto"/>
        <w:ind/>
        <w:jc w:val="both"/>
        <w:rPr>
          <w:b/>
          <w:bCs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b/>
          <w:bCs/>
        </w:rPr>
        <w:t xml:space="preserve">Цель работы:</w:t>
      </w:r>
      <w:r>
        <w:rPr>
          <w:b/>
          <w:bCs/>
        </w:rPr>
      </w:r>
      <w:r>
        <w:rPr>
          <w:b/>
          <w:bCs/>
          <w:highlight w:val="none"/>
          <w14:ligatures w14:val="none"/>
        </w:rPr>
      </w:r>
    </w:p>
    <w:p w14:paraId="68AE0121">
      <w:pPr>
        <w:pBdr/>
        <w:spacing/>
        <w:ind w:firstLine="540"/>
        <w:rPr>
          <w:szCs w:val="28"/>
        </w:rPr>
      </w:pPr>
      <w:r>
        <w:rPr>
          <w:b/>
          <w:bCs/>
          <w:highlight w:val="none"/>
        </w:rPr>
        <w:tab/>
      </w:r>
      <w:r>
        <w:rPr>
          <w:szCs w:val="28"/>
        </w:rPr>
        <w:t xml:space="preserve">Изучить предложенный в задании</w:t>
      </w:r>
      <w:r>
        <w:rPr>
          <w:szCs w:val="28"/>
        </w:rPr>
        <w:t xml:space="preserve"> </w:t>
      </w:r>
      <w:r>
        <w:rPr>
          <w:szCs w:val="28"/>
        </w:rPr>
        <w:t xml:space="preserve">метод численной оптимизации, составить алгоритм и программную реализацию для конкретной задачи. Дать анализ полученных результатов, подготовить отчет.</w:t>
      </w:r>
      <w:r>
        <w:rPr>
          <w:szCs w:val="28"/>
        </w:rPr>
      </w:r>
      <w:r>
        <w:rPr>
          <w:szCs w:val="28"/>
        </w:rPr>
      </w:r>
    </w:p>
    <w:p w14:paraId="2E99E745">
      <w:pPr>
        <w:pBdr/>
        <w:spacing w:after="0" w:line="360" w:lineRule="auto"/>
        <w:ind/>
        <w:jc w:val="both"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ab/>
      </w:r>
      <w:r>
        <w:rPr>
          <w:b w:val="0"/>
          <w:bCs w:val="0"/>
        </w:rPr>
      </w:r>
      <w:r>
        <w:rPr>
          <w:b/>
          <w:bCs/>
          <w:highlight w:val="none"/>
          <w14:ligatures w14:val="none"/>
        </w:rPr>
      </w:r>
    </w:p>
    <w:p w14:paraId="1AEC46DF">
      <w:pPr>
        <w:pBdr/>
        <w:spacing w:after="0" w:line="360" w:lineRule="auto"/>
        <w:ind/>
        <w:jc w:val="both"/>
        <w:rPr>
          <w:b/>
          <w:bCs/>
          <w:highlight w:val="none"/>
          <w14:ligatures w14:val="none"/>
        </w:rPr>
      </w:pPr>
      <w:r>
        <w:rPr>
          <w:b w:val="0"/>
          <w:bCs w:val="0"/>
          <w:highlight w:val="none"/>
        </w:rPr>
        <w:tab/>
      </w:r>
      <w:r>
        <w:rPr>
          <w:b/>
          <w:bCs/>
          <w:highlight w:val="none"/>
        </w:rPr>
        <w:t xml:space="preserve">Лабораторное задание:</w:t>
      </w:r>
      <w:r>
        <w:rPr>
          <w:b/>
          <w:bCs/>
          <w:highlight w:val="none"/>
        </w:rPr>
      </w:r>
      <w:r>
        <w:rPr>
          <w:b/>
          <w:bCs/>
          <w:highlight w:val="none"/>
          <w14:ligatures w14:val="none"/>
        </w:rPr>
      </w:r>
    </w:p>
    <w:tbl>
      <w:tblPr>
        <w:tblStyle w:val="70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>
        <w:trPr/>
        <w:tc>
          <w:tcPr>
            <w:tcBorders/>
            <w:tcW w:w="3115" w:type="dxa"/>
          </w:tcPr>
          <w:p w14:paraId="2BFA98BC">
            <w:pPr>
              <w:pBdr/>
              <w:spacing/>
              <w:ind w:firstLine="0"/>
              <w:jc w:val="center"/>
              <w:rPr/>
            </w:pPr>
            <w:r>
              <w:t xml:space="preserve">Вариант</w:t>
            </w:r>
            <w:r/>
          </w:p>
        </w:tc>
        <w:tc>
          <w:tcPr>
            <w:tcBorders/>
            <w:tcW w:w="3115" w:type="dxa"/>
          </w:tcPr>
          <w:p w14:paraId="19772894">
            <w:pPr>
              <w:pBdr/>
              <w:spacing/>
              <w:ind w:firstLine="0"/>
              <w:jc w:val="center"/>
              <w:rPr/>
            </w:pPr>
            <w:r>
              <w:t xml:space="preserve">Задание</w:t>
            </w:r>
            <w:r/>
          </w:p>
        </w:tc>
        <w:tc>
          <w:tcPr>
            <w:tcBorders/>
            <w:tcW w:w="3115" w:type="dxa"/>
          </w:tcPr>
          <w:p w14:paraId="0ADF8880">
            <w:pPr>
              <w:pBdr/>
              <w:spacing/>
              <w:ind w:firstLine="0"/>
              <w:jc w:val="center"/>
              <w:rPr/>
            </w:pPr>
            <w:r>
              <w:t xml:space="preserve">Метод</w:t>
            </w:r>
            <w:r/>
          </w:p>
        </w:tc>
      </w:tr>
      <w:tr>
        <w:trPr/>
        <w:tc>
          <w:tcPr>
            <w:tcBorders/>
            <w:tcW w:w="3115" w:type="dxa"/>
          </w:tcPr>
          <w:p w14:paraId="40D20140">
            <w:pPr>
              <w:pBdr/>
              <w:spacing/>
              <w:ind w:firstLine="0"/>
              <w:jc w:val="center"/>
              <w:rPr/>
            </w:pPr>
            <w:r>
              <w:t xml:space="preserve">2</w:t>
            </w:r>
            <w:r/>
          </w:p>
        </w:tc>
        <w:tc>
          <w:tcPr>
            <w:tcBorders/>
            <w:tcW w:w="3115" w:type="dxa"/>
          </w:tcPr>
          <w:p w14:paraId="7FF7E007">
            <w:pPr>
              <w:pBdr/>
              <w:spacing/>
              <w:ind w:firstLine="0"/>
              <w:jc w:val="center"/>
              <w:rPr/>
            </w:pPr>
            <w:r>
              <w:t xml:space="preserve">2    5</w:t>
            </w:r>
            <w:r/>
          </w:p>
        </w:tc>
        <w:tc>
          <w:tcPr>
            <w:tcBorders/>
            <w:tcW w:w="3115" w:type="dxa"/>
          </w:tcPr>
          <w:p w14:paraId="57F8C9EF">
            <w:pPr>
              <w:pBdr/>
              <w:spacing/>
              <w:ind w:firstLine="0"/>
              <w:jc w:val="center"/>
              <w:rPr/>
            </w:pPr>
            <w:r>
              <w:t xml:space="preserve">3    </w:t>
            </w:r>
            <w:r>
              <w:t xml:space="preserve">6</w:t>
            </w:r>
            <w:r/>
          </w:p>
        </w:tc>
      </w:tr>
    </w:tbl>
    <w:p w14:paraId="095E4598">
      <w:pPr>
        <w:pBdr/>
        <w:spacing w:after="0" w:line="360" w:lineRule="auto"/>
        <w:ind/>
        <w:jc w:val="both"/>
        <w:rPr>
          <w:b/>
          <w:bCs/>
          <w14:ligatures w14:val="none"/>
        </w:rPr>
      </w:pPr>
      <w:r>
        <w:rPr>
          <w:b/>
          <w:bCs/>
          <w14:ligatures w14:val="none"/>
        </w:rPr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 w14:paraId="1A80002C">
      <w:pPr>
        <w:pBdr/>
        <w:spacing w:after="0" w:line="360" w:lineRule="auto"/>
        <w:ind/>
        <w:jc w:val="both"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Методы:</w:t>
      </w:r>
      <w:r>
        <w:rPr>
          <w:b w:val="0"/>
          <w:bCs w:val="0"/>
          <w14:ligatures w14:val="none"/>
        </w:rPr>
      </w:r>
      <w:r>
        <w:rPr>
          <w:b w:val="0"/>
          <w:bCs w:val="0"/>
          <w14:ligatures w14:val="none"/>
        </w:rPr>
      </w:r>
    </w:p>
    <w:p w14:paraId="16F89C52">
      <w:pPr>
        <w:pBdr/>
        <w:spacing/>
        <w:ind/>
        <w:rPr/>
      </w:pPr>
      <w:r>
        <w:rPr>
          <w:lang w:val="en-US"/>
        </w:rPr>
        <w:t xml:space="preserve">3.</w:t>
      </w:r>
      <w:r>
        <w:t xml:space="preserve">Метод покоординатного спуска</w:t>
      </w:r>
      <w:r/>
    </w:p>
    <w:p w14:paraId="0828C1DA">
      <w:pPr>
        <w:pBdr/>
        <w:spacing/>
        <w:ind/>
        <w:rPr>
          <w:rFonts w:cs="TimesNewRoman"/>
          <w:highlight w:val="none"/>
        </w:rPr>
      </w:pPr>
      <w:r>
        <w:rPr>
          <w:rFonts w:cs="TimesNewRoman"/>
          <w:szCs w:val="28"/>
          <w:lang w:val="en-US"/>
        </w:rPr>
        <w:t xml:space="preserve">9. </w:t>
      </w:r>
      <w:r>
        <w:rPr>
          <w:rFonts w:cs="TimesNewRoman"/>
          <w:szCs w:val="28"/>
        </w:rPr>
        <w:t xml:space="preserve">Метод </w:t>
      </w:r>
      <w:r>
        <w:rPr>
          <w:rFonts w:cs="TimesNewRoman"/>
          <w:szCs w:val="28"/>
        </w:rPr>
        <w:t xml:space="preserve">Дэвидона</w:t>
      </w:r>
      <w:r>
        <w:rPr>
          <w:rFonts w:cs="TimesNewRoman"/>
          <w:szCs w:val="28"/>
        </w:rPr>
        <w:t xml:space="preserve">–Флетчера–Пауэлла</w:t>
      </w:r>
      <w:r>
        <w:rPr>
          <w:rFonts w:cs="TimesNewRoman"/>
          <w:highlight w:val="none"/>
        </w:rPr>
      </w:r>
    </w:p>
    <w:p w14:paraId="4B2436A6">
      <w:pPr>
        <w:pBdr/>
        <w:spacing/>
        <w:ind/>
        <w:rPr/>
      </w:pPr>
      <w:r>
        <w:t xml:space="preserve">Задания:</w:t>
      </w:r>
      <w:r/>
    </w:p>
    <w:p w14:paraId="6F7F02DF">
      <w:pPr>
        <w:pBdr/>
        <w:tabs>
          <w:tab w:val="left" w:leader="none" w:pos="773"/>
        </w:tabs>
        <w:spacing/>
        <w:ind w:firstLine="0"/>
        <w:rPr>
          <w:highlight w:val="none"/>
          <w:lang w:val="en-US"/>
        </w:rPr>
      </w:pPr>
      <w:r>
        <w:rPr>
          <w:position w:val="-34"/>
          <w:lang w:val="en-US"/>
        </w:rPr>
      </w:r>
      <w:r>
        <w:rPr>
          <w:lang w:val="en-US"/>
        </w:rPr>
        <w:t xml:space="preserve"> 2. </w:t>
      </w:r>
      <m:oMath>
        <m:sSub>
          <m:sSubPr>
            <m:ctrlPr>
              <w:rPr>
                <w:rFonts w:ascii="Cambria Math" w:hAnsi="Cambria Math" w:eastAsia="Cambria Math" w:cs="Cambria Math"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f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b>
        </m:sSub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x</m:t>
            </m:r>
          </m:e>
        </m:d>
        <m:r>
          <w:rPr>
            <w:rFonts w:hint="default" w:ascii="Cambria Math" w:hAnsi="Cambria Math" w:eastAsia="Cambria Math" w:cs="Cambria Math"/>
            <w:lang w:val="en-US" w:bidi="en-US"/>
          </w:rPr>
          <m:rPr>
            <m:sty m:val="i"/>
          </m:rPr>
          <m:t>=2</m:t>
        </m:r>
        <m:sSubSup>
          <m:sSubSupPr>
            <m:alnScr m:val="off"/>
            <m:ctrlPr>
              <w:rPr>
                <w:rFonts w:ascii="Cambria Math" w:hAnsi="Cambria Math" w:eastAsia="Cambria Math" w:cs="Cambria Math"/>
                <w:lang w:val="en-US" w:bidi="en-US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x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1</m:t>
            </m:r>
          </m:sub>
          <m:sup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3</m:t>
            </m:r>
          </m:sup>
        </m:sSubSup>
        <m:r>
          <w:rPr>
            <w:rFonts w:hint="default" w:ascii="Cambria Math" w:hAnsi="Cambria Math" w:eastAsia="Cambria Math" w:cs="Cambria Math"/>
            <w:lang w:val="en-US" w:bidi="en-US"/>
          </w:rPr>
          <m:rPr>
            <m:sty m:val="i"/>
          </m:rPr>
          <m:t>-</m:t>
        </m:r>
        <m:sSub>
          <m:sSubPr>
            <m:ctrlPr>
              <w:rPr>
                <w:rFonts w:ascii="Cambria Math" w:hAnsi="Cambria Math" w:eastAsia="Cambria Math" w:cs="Cambria Math"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x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1</m:t>
            </m:r>
          </m:sub>
        </m:sSub>
        <m:sSub>
          <m:sSubPr>
            <m:ctrlPr>
              <w:rPr>
                <w:rFonts w:ascii="Cambria Math" w:hAnsi="Cambria Math" w:eastAsia="Cambria Math" w:cs="Cambria Math"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x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b>
        </m:sSub>
        <m:r>
          <w:rPr>
            <w:rFonts w:hint="default" w:ascii="Cambria Math" w:hAnsi="Cambria Math" w:eastAsia="Cambria Math" w:cs="Cambria Math"/>
            <w:lang w:val="en-US" w:bidi="en-US"/>
          </w:rPr>
          <m:rPr>
            <m:sty m:val="i"/>
          </m:rPr>
          <m:t>+</m:t>
        </m:r>
        <m:sSubSup>
          <m:sSubSupPr>
            <m:alnScr m:val="off"/>
            <m:ctrlPr>
              <w:rPr>
                <w:rFonts w:ascii="Cambria Math" w:hAnsi="Cambria Math" w:eastAsia="Cambria Math" w:cs="Cambria Math"/>
                <w:lang w:val="en-US" w:bidi="en-US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x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b>
          <m:sup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p>
        </m:sSubSup>
        <m:r>
          <w:rPr>
            <w:rFonts w:hint="default" w:ascii="Cambria Math" w:hAnsi="Cambria Math" w:eastAsia="Cambria Math" w:cs="Cambria Math"/>
            <w:lang w:val="en-US" w:bidi="en-US"/>
          </w:rPr>
          <m:rPr>
            <m:sty m:val="i"/>
          </m:rPr>
          <m:t>-2</m:t>
        </m:r>
        <m:sSub>
          <m:sSubPr>
            <m:ctrlPr>
              <w:rPr>
                <w:rFonts w:ascii="Cambria Math" w:hAnsi="Cambria Math" w:eastAsia="Cambria Math" w:cs="Cambria Math"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x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1</m:t>
            </m:r>
          </m:sub>
        </m:sSub>
        <m:r>
          <w:rPr>
            <w:rFonts w:hint="default" w:ascii="Cambria Math" w:hAnsi="Cambria Math" w:eastAsia="Cambria Math" w:cs="Cambria Math"/>
            <w:lang w:val="en-US" w:bidi="en-US"/>
          </w:rPr>
          <m:rPr>
            <m:sty m:val="i"/>
          </m:rPr>
          <m:t>+3</m:t>
        </m:r>
        <m:sSub>
          <m:sSubPr>
            <m:ctrlPr>
              <w:rPr>
                <w:rFonts w:ascii="Cambria Math" w:hAnsi="Cambria Math" w:eastAsia="Cambria Math" w:cs="Cambria Math"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x</m:t>
            </m:r>
          </m:e>
          <m:sub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b>
        </m:sSub>
        <m:r>
          <w:rPr>
            <w:rFonts w:hint="default" w:ascii="Cambria Math" w:hAnsi="Cambria Math" w:eastAsia="Cambria Math" w:cs="Cambria Math"/>
            <w:lang w:val="en-US" w:bidi="en-US"/>
          </w:rPr>
          <m:rPr>
            <m:sty m:val="i"/>
          </m:rPr>
          <m:t>-4→min</m:t>
        </m:r>
      </m:oMath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1472DEAF">
      <w:pPr>
        <w:pBdr/>
        <w:tabs>
          <w:tab w:val="left" w:leader="none" w:pos="773"/>
        </w:tabs>
        <w:spacing/>
        <w:ind w:firstLine="0"/>
        <w:rPr>
          <w:lang w:val="en-US"/>
        </w:rPr>
      </w:pPr>
      <w:r>
        <w:rPr>
          <w:highlight w:val="none"/>
          <w:lang w:val="en-US" w:bidi="en-US"/>
        </w:rPr>
      </w:r>
      <w:r>
        <w:t xml:space="preserve">Ответ: точное решение</w:t>
      </w:r>
      <w:r>
        <w:rPr>
          <w:highlight w:val="none"/>
          <w:lang w:val="en-US" w:bidi="en-US"/>
        </w:rPr>
        <w:t xml:space="preserve"> </w:t>
      </w:r>
      <m:oMath>
        <m:sSup>
          <m:sSupPr>
            <m:ctrlPr>
              <w:rPr>
                <w:rFonts w:ascii="Cambria Math" w:hAnsi="Cambria Math" w:eastAsia="Cambria Math" w:cs="Cambria Math"/>
                <w:highlight w:val="none"/>
                <w:lang w:val="en-US" w:bidi="en-U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x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*</m:t>
            </m:r>
          </m:sup>
        </m:sSup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>
            <m:sty m:val="i"/>
          </m:rPr>
          <m:t>=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highlight w:val="none"/>
                <w:lang w:val="en-US" w:bidi="en-US"/>
              </w:rPr>
            </m:ctrlPr>
          </m:dPr>
          <m:e>
            <m:f>
              <m:fPr>
                <m:ctrlPr>
                  <w:rPr>
                    <w:rFonts w:ascii="Cambria Math" w:hAnsi="Cambria Math" w:eastAsia="Cambria Math" w:cs="Cambria Math"/>
                    <w:highlight w:val="none"/>
                    <w:lang w:val="en-US" w:bidi="en-US"/>
                  </w:rPr>
                </m:ctrlPr>
              </m:fPr>
              <m:num>
                <m:r>
                  <w:rPr>
                    <w:rFonts w:hint="default" w:ascii="Cambria Math" w:hAnsi="Cambria Math" w:eastAsia="Cambria Math" w:cs="Cambria Math"/>
                    <w:highlight w:val="none"/>
                    <w:lang w:val="en-US" w:bidi="en-US"/>
                  </w:rPr>
                  <m:rPr>
                    <m:sty m:val="i"/>
                  </m:rPr>
                  <m:t>1</m:t>
                </m:r>
              </m:num>
              <m:den>
                <m:r>
                  <w:rPr>
                    <w:rFonts w:hint="default" w:ascii="Cambria Math" w:hAnsi="Cambria Math" w:eastAsia="Cambria Math" w:cs="Cambria Math"/>
                    <w:highlight w:val="none"/>
                    <w:lang w:val="en-US" w:bidi="en-US"/>
                  </w:rPr>
                  <m:rPr>
                    <m:sty m:val="i"/>
                  </m:rPr>
                  <m:t>2</m:t>
                </m:r>
              </m:den>
            </m:f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;-</m:t>
            </m:r>
            <m:f>
              <m:fPr>
                <m:ctrlPr>
                  <w:rPr>
                    <w:rFonts w:ascii="Cambria Math" w:hAnsi="Cambria Math" w:eastAsia="Cambria Math" w:cs="Cambria Math"/>
                    <w:highlight w:val="none"/>
                    <w:lang w:val="en-US" w:bidi="en-US"/>
                  </w:rPr>
                </m:ctrlPr>
              </m:fPr>
              <m:num>
                <m:r>
                  <w:rPr>
                    <w:rFonts w:hint="default" w:ascii="Cambria Math" w:hAnsi="Cambria Math" w:eastAsia="Cambria Math" w:cs="Cambria Math"/>
                    <w:highlight w:val="none"/>
                    <w:lang w:val="en-US" w:bidi="en-US"/>
                  </w:rPr>
                  <m:rPr>
                    <m:sty m:val="i"/>
                  </m:rPr>
                  <m:t>5</m:t>
                </m:r>
              </m:num>
              <m:den>
                <m:r>
                  <w:rPr>
                    <w:rFonts w:hint="default" w:ascii="Cambria Math" w:hAnsi="Cambria Math" w:eastAsia="Cambria Math" w:cs="Cambria Math"/>
                    <w:highlight w:val="none"/>
                    <w:lang w:val="en-US" w:bidi="en-US"/>
                  </w:rPr>
                  <m:rPr>
                    <m:sty m:val="i"/>
                  </m:rPr>
                  <m:t>4</m:t>
                </m:r>
              </m:den>
            </m:f>
          </m:e>
        </m:d>
      </m:oMath>
      <w:r>
        <w:rPr>
          <w:lang w:val="en-US"/>
        </w:rPr>
        <w:tab/>
      </w:r>
      <w:r>
        <w:rPr>
          <w:lang w:val="en-US"/>
        </w:rPr>
      </w:r>
      <w:r>
        <w:rPr>
          <w:lang w:val="en-US"/>
        </w:rPr>
      </w:r>
    </w:p>
    <w:p w14:paraId="39C35FD5">
      <w:pPr>
        <w:pBdr/>
        <w:spacing/>
        <w:ind/>
        <w:rPr>
          <w:rFonts w:cs="TimesNewRoman"/>
          <w:highlight w:val="none"/>
        </w:rPr>
      </w:pPr>
      <w:r>
        <w:rPr>
          <w:rFonts w:cs="TimesNewRoman"/>
          <w:szCs w:val="28"/>
          <w:highlight w:val="none"/>
        </w:rPr>
        <w:t xml:space="preserve">5. </w:t>
      </w:r>
      <w:r>
        <w:rPr>
          <w:rFonts w:cs="TimesNewRoman"/>
          <w:szCs w:val="28"/>
          <w:highlight w:val="none"/>
        </w:rPr>
      </w:r>
      <m:oMath>
        <m:sSub>
          <m:sSubPr>
            <m:ctrlPr>
              <w:rPr>
                <w:rFonts w:ascii="Cambria Math" w:hAnsi="Cambria Math" w:eastAsia="Cambria Math" w:cs="Cambria Math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f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5</m:t>
            </m:r>
          </m:sub>
        </m:sSub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highlight w:val="none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x</m:t>
            </m:r>
          </m:e>
        </m:d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=</m:t>
        </m:r>
        <m:sSup>
          <m:sSupPr>
            <m:ctrlPr>
              <w:rPr>
                <w:rFonts w:ascii="Cambria Math" w:hAnsi="Cambria Math" w:eastAsia="Cambria Math" w:cs="Cambria Math"/>
                <w:highlight w:val="none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dPr>
              <m:e>
                <m:sSubSup>
                  <m:sSubSupPr>
                    <m:alnScr m:val="off"/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bSup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x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2</m:t>
                    </m:r>
                  </m:sub>
                  <m:sup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2</m:t>
                    </m:r>
                  </m:sup>
                </m:sSubSup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+</m:t>
                </m:r>
                <m:sSubSup>
                  <m:sSubSupPr>
                    <m:alnScr m:val="off"/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bSup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x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1</m:t>
                    </m:r>
                  </m:sub>
                  <m:sup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2</m:t>
                    </m:r>
                  </m:sup>
                </m:sSubSup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-1</m:t>
                </m:r>
              </m:e>
            </m:d>
          </m:e>
          <m:sup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+</m:t>
        </m:r>
        <m:sSup>
          <m:sSupPr>
            <m:ctrlPr>
              <w:rPr>
                <w:rFonts w:ascii="Cambria Math" w:hAnsi="Cambria Math" w:eastAsia="Cambria Math" w:cs="Cambria Math"/>
                <w:highlight w:val="none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hAnsi="Cambria Math" w:eastAsia="Cambria Math" w:cs="Cambria Math"/>
                    <w:highlight w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x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1</m:t>
                    </m:r>
                  </m:sub>
                </m:sSub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+</m:t>
                </m:r>
                <m:sSub>
                  <m:sSubPr>
                    <m:ctrlPr>
                      <w:rPr>
                        <w:rFonts w:ascii="Cambria Math" w:hAnsi="Cambria Math" w:eastAsia="Cambria Math" w:cs="Cambria Math"/>
                        <w:highlight w:val="none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x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</w:rPr>
                      <m:rPr>
                        <m:sty m:val="i"/>
                      </m:rPr>
                      <m:t>2</m:t>
                    </m:r>
                  </m:sub>
                </m:sSub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-1</m:t>
                </m:r>
              </m:e>
            </m:d>
          </m:e>
          <m:sup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→min</m:t>
        </m:r>
      </m:oMath>
      <w:r>
        <w:rPr>
          <w:rFonts w:cs="TimesNewRoman"/>
          <w:szCs w:val="28"/>
          <w:highlight w:val="none"/>
        </w:rPr>
      </w:r>
      <w:r>
        <w:rPr>
          <w:rFonts w:cs="TimesNewRoman"/>
          <w:highlight w:val="none"/>
        </w:rPr>
      </w:r>
    </w:p>
    <w:p w14:paraId="720623E2">
      <w:pPr>
        <w:pBdr/>
        <w:spacing/>
        <w:ind/>
        <w:rPr>
          <w:rFonts w:cs="TimesNewRoman"/>
          <w:highlight w:val="none"/>
          <w:lang w:val="en-US"/>
        </w:rPr>
      </w:pPr>
      <w:r>
        <w:rPr>
          <w:rFonts w:cs="TimesNewRoman"/>
          <w:szCs w:val="28"/>
          <w:highlight w:val="none"/>
        </w:rPr>
        <w:t xml:space="preserve">Точное решение: </w:t>
      </w:r>
      <w:r>
        <w:rPr>
          <w:rFonts w:cs="TimesNewRoman"/>
          <w:szCs w:val="28"/>
          <w:highlight w:val="none"/>
          <w:lang w:val="en-US"/>
        </w:rPr>
      </w:r>
      <m:oMath>
        <m:sSup>
          <m:sSupPr>
            <m:ctrlPr>
              <w:rPr>
                <w:rFonts w:ascii="Cambria Math" w:hAnsi="Cambria Math" w:eastAsia="Cambria Math" w:cs="Cambria Math"/>
                <w:highlight w:val="none"/>
                <w:lang w:val="en-US" w:bidi="en-U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x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*</m:t>
            </m:r>
          </m:sup>
        </m:sSup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>
            <m:sty m:val="i"/>
          </m:rPr>
          <m:t>=</m:t>
        </m:r>
        <m:sSup>
          <m:sSupPr>
            <m:ctrlPr>
              <w:rPr>
                <w:rFonts w:ascii="Cambria Math" w:hAnsi="Cambria Math" w:eastAsia="Cambria Math" w:cs="Cambria Math"/>
                <w:highlight w:val="none"/>
                <w:lang w:val="en-US" w:bidi="en-US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Cambria Math" w:hAnsi="Cambria Math" w:eastAsia="Cambria Math" w:cs="Cambria Math"/>
                    <w:highlight w:val="none"/>
                    <w:lang w:val="en-US" w:bidi="en-US"/>
                  </w:rPr>
                </m:ctrlPr>
              </m:dPr>
              <m:e>
                <m:r>
                  <w:rPr>
                    <w:rFonts w:hint="default" w:ascii="Cambria Math" w:hAnsi="Cambria Math" w:eastAsia="Cambria Math" w:cs="Cambria Math"/>
                    <w:highlight w:val="none"/>
                    <w:lang w:val="en-US" w:bidi="en-US"/>
                  </w:rPr>
                  <m:rPr>
                    <m:sty m:val="i"/>
                  </m:rPr>
                  <m:t>0;1</m:t>
                </m:r>
              </m:e>
            </m:d>
          </m:e>
          <m:sup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T</m:t>
            </m:r>
          </m:sup>
        </m:sSup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>
            <m:sty m:val="i"/>
          </m:rPr>
          <m:t> из </m:t>
        </m:r>
        <m:sSup>
          <m:sSupPr>
            <m:ctrlPr>
              <w:rPr>
                <w:rFonts w:ascii="Cambria Math" w:hAnsi="Cambria Math" w:eastAsia="Cambria Math" w:cs="Cambria Math"/>
                <w:highlight w:val="none"/>
                <w:lang w:val="en-US" w:bidi="en-U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x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0</m:t>
            </m:r>
          </m:sup>
        </m:sSup>
        <m:r>
          <w:rPr>
            <w:rFonts w:hint="default" w:ascii="Cambria Math" w:hAnsi="Cambria Math" w:eastAsia="Cambria Math" w:cs="Cambria Math"/>
            <w:highlight w:val="none"/>
            <w:lang w:val="en-US" w:bidi="en-US"/>
          </w:rPr>
          <m:rPr>
            <m:sty m:val="i"/>
          </m:rPr>
          <m:t>=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highlight w:val="none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lang w:val="en-US" w:bidi="en-US"/>
              </w:rPr>
              <m:rPr>
                <m:sty m:val="i"/>
              </m:rPr>
              <m:t>0;3</m:t>
            </m:r>
          </m:e>
        </m:d>
      </m:oMath>
      <w:r>
        <w:rPr>
          <w:rFonts w:cs="TimesNewRoman"/>
          <w:szCs w:val="28"/>
          <w:highlight w:val="none"/>
          <w:lang w:val="en-US"/>
        </w:rPr>
        <w:t xml:space="preserve"> </w:t>
      </w:r>
      <w:r>
        <w:rPr>
          <w:rFonts w:cs="TimesNewRoman"/>
          <w:highlight w:val="none"/>
          <w:lang w:val="en-US"/>
        </w:rPr>
      </w:r>
      <w:r>
        <w:rPr>
          <w:rFonts w:cs="TimesNewRoman"/>
          <w:highlight w:val="none"/>
          <w:lang w:val="en-US"/>
        </w:rPr>
      </w:r>
    </w:p>
    <w:p w14:paraId="79BB8BA2">
      <w:pPr>
        <w:pBdr/>
        <w:spacing/>
        <w:ind w:right="0" w:firstLine="0" w:left="0"/>
        <w:jc w:val="left"/>
        <w:rPr>
          <w:rFonts w:cs="TimesNewRoman"/>
          <w:highlight w:val="none"/>
          <w:lang w:val="en-US"/>
        </w:rPr>
      </w:pPr>
      <w:r>
        <w:rPr>
          <w:rFonts w:cs="TimesNewRoman"/>
          <w:szCs w:val="28"/>
          <w:highlight w:val="none"/>
          <w:lang w:val="en-US"/>
        </w:rPr>
      </w:r>
      <w:r>
        <w:rPr>
          <w:rFonts w:cs="TimesNewRoman"/>
          <w:szCs w:val="28"/>
          <w:highlight w:val="none"/>
          <w:lang w:val="en-US"/>
        </w:rPr>
      </w: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eastAsia="Cambria Math" w:cs="Cambria Math"/>
                  <w:highlight w:val="none"/>
                  <w:lang w:val="en-US" w:bidi="en-US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x</m:t>
              </m:r>
            </m:e>
            <m:sup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*</m:t>
              </m:r>
            </m:sup>
          </m:sSup>
          <m:r>
            <w:rPr>
              <w:rFonts w:hint="default" w:ascii="Cambria Math" w:hAnsi="Cambria Math" w:eastAsia="Cambria Math" w:cs="Cambria Math"/>
              <w:highlight w:val="none"/>
              <w:lang w:val="en-US" w:bidi="en-US"/>
            </w:rPr>
            <m:rPr>
              <m:sty m:val="i"/>
            </m:rPr>
            <m:t>=</m:t>
          </m:r>
          <m:sSup>
            <m:sSupPr>
              <m:ctrlPr>
                <w:rPr>
                  <w:rFonts w:ascii="Cambria Math" w:hAnsi="Cambria Math" w:eastAsia="Cambria Math" w:cs="Cambria Math"/>
                  <w:highlight w:val="none"/>
                  <w:lang w:val="en-US" w:bidi="en-US"/>
                </w:rPr>
              </m:ctrlPr>
            </m:sSupPr>
            <m:e>
              <m:d>
                <m:dPr>
                  <m:begChr m:val="("/>
                  <m:endChr m:val=")"/>
                  <m:ctrlPr>
                    <w:rPr>
                      <w:rFonts w:ascii="Cambria Math" w:hAnsi="Cambria Math" w:eastAsia="Cambria Math" w:cs="Cambria Math"/>
                      <w:highlight w:val="none"/>
                      <w:lang w:val="en-US" w:bidi="en-US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n-US" w:bidi="en-US"/>
                    </w:rPr>
                    <m:rPr>
                      <m:sty m:val="i"/>
                    </m:rPr>
                    <m:t>1;0</m:t>
                  </m:r>
                </m:e>
              </m:d>
            </m:e>
            <m:sup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T</m:t>
              </m:r>
            </m:sup>
          </m:sSup>
          <m:r>
            <w:rPr>
              <w:rFonts w:hint="default" w:ascii="Cambria Math" w:hAnsi="Cambria Math" w:eastAsia="Cambria Math" w:cs="Cambria Math"/>
              <w:highlight w:val="none"/>
              <w:lang w:val="en-US" w:bidi="en-US"/>
            </w:rPr>
            <m:rPr>
              <m:sty m:val="i"/>
            </m:rPr>
            <m:t> из </m:t>
          </m:r>
          <m:sSup>
            <m:sSupPr>
              <m:ctrlPr>
                <w:rPr>
                  <w:rFonts w:ascii="Cambria Math" w:hAnsi="Cambria Math" w:eastAsia="Cambria Math" w:cs="Cambria Math"/>
                  <w:highlight w:val="none"/>
                  <w:lang w:val="en-US" w:bidi="en-US"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x</m:t>
              </m:r>
            </m:e>
            <m:sup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0</m:t>
              </m:r>
            </m:sup>
          </m:sSup>
          <m:r>
            <w:rPr>
              <w:rFonts w:hint="default" w:ascii="Cambria Math" w:hAnsi="Cambria Math" w:eastAsia="Cambria Math" w:cs="Cambria Math"/>
              <w:highlight w:val="none"/>
              <w:lang w:val="en-US" w:bidi="en-US"/>
            </w:rPr>
            <m:rPr>
              <m:sty m:val="i"/>
            </m:rPr>
            <m:t>=</m:t>
          </m:r>
          <m:sSup>
            <m:sSupPr>
              <m:ctrlPr>
                <w:rPr>
                  <w:rFonts w:ascii="Cambria Math" w:hAnsi="Cambria Math" w:eastAsia="Cambria Math" w:cs="Cambria Math"/>
                  <w:highlight w:val="none"/>
                  <w:lang w:val="en-US" w:bidi="en-US"/>
                </w:rPr>
              </m:ctrlPr>
            </m:sSupPr>
            <m:e>
              <m:d>
                <m:dPr>
                  <m:begChr m:val="("/>
                  <m:endChr m:val=")"/>
                  <m:ctrlPr>
                    <w:rPr>
                      <w:rFonts w:ascii="Cambria Math" w:hAnsi="Cambria Math" w:eastAsia="Cambria Math" w:cs="Cambria Math"/>
                      <w:highlight w:val="none"/>
                      <w:lang w:val="en-US" w:bidi="en-US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n-US" w:bidi="en-US"/>
                    </w:rPr>
                    <m:rPr>
                      <m:sty m:val="i"/>
                    </m:rPr>
                    <m:t>3;0</m:t>
                  </m:r>
                </m:e>
              </m:d>
            </m:e>
            <m:sup>
              <m:r>
                <w:rPr>
                  <w:rFonts w:hint="default" w:ascii="Cambria Math" w:hAnsi="Cambria Math" w:eastAsia="Cambria Math" w:cs="Cambria Math"/>
                  <w:highlight w:val="none"/>
                  <w:lang w:val="en-US" w:bidi="en-US"/>
                </w:rPr>
                <m:rPr>
                  <m:sty m:val="i"/>
                </m:rPr>
                <m:t>T</m:t>
              </m:r>
            </m:sup>
          </m:sSup>
        </m:oMath>
      </m:oMathPara>
      <w:r>
        <w:rPr>
          <w:rFonts w:cs="TimesNewRoman"/>
          <w:highlight w:val="none"/>
          <w:lang w:val="en-US"/>
        </w:rPr>
      </w:r>
      <w:r>
        <w:rPr>
          <w:rFonts w:cs="TimesNewRoman"/>
          <w:highlight w:val="none"/>
          <w:lang w:val="en-US"/>
        </w:rPr>
      </w:r>
    </w:p>
    <w:p w14:paraId="4FC39B14">
      <w:pPr>
        <w:pBdr/>
        <w:spacing/>
        <w:ind w:right="0" w:firstLine="0" w:left="0"/>
        <w:jc w:val="left"/>
        <w:rPr>
          <w:rFonts w:cs="TimesNewRoman"/>
          <w:highlight w:val="none"/>
          <w:lang w:val="en-US"/>
        </w:rPr>
      </w:pPr>
      <w:r>
        <w:rPr>
          <w:rFonts w:cs="TimesNewRoman"/>
          <w:highlight w:val="none"/>
          <w:lang w:val="en-US"/>
        </w:rPr>
      </w:r>
      <w:r>
        <w:rPr>
          <w:rFonts w:cs="TimesNewRoman"/>
          <w:highlight w:val="none"/>
          <w:lang w:val="en-US"/>
        </w:rPr>
      </w:r>
      <w:r>
        <w:rPr>
          <w:rFonts w:cs="TimesNewRoman"/>
          <w:highlight w:val="none"/>
          <w:lang w:val="en-US"/>
        </w:rPr>
      </w:r>
    </w:p>
    <w:p w14:paraId="58C87373">
      <w:pPr>
        <w:pBdr/>
        <w:spacing/>
        <w:ind w:right="0" w:firstLine="0" w:left="0"/>
        <w:jc w:val="center"/>
        <w:rPr>
          <w:rFonts w:cs="TimesNewRoman"/>
          <w:b/>
          <w:bCs/>
          <w:highlight w:val="none"/>
          <w:lang w:val="ru-RU"/>
        </w:rPr>
      </w:pPr>
      <w:r>
        <w:rPr>
          <w:rFonts w:cs="TimesNewRoman"/>
          <w:b/>
          <w:bCs/>
          <w:highlight w:val="none"/>
          <w:lang w:val="ru-RU"/>
        </w:rPr>
        <w:t xml:space="preserve">Описание методов решения</w:t>
      </w:r>
      <w:r>
        <w:rPr>
          <w:rFonts w:cs="TimesNewRoman"/>
          <w:b/>
          <w:bCs/>
          <w:highlight w:val="none"/>
        </w:rPr>
      </w:r>
    </w:p>
    <w:p w14:paraId="42A83440">
      <w:pPr>
        <w:pBdr/>
        <w:spacing/>
        <w:ind w:right="0" w:firstLine="0" w:left="0"/>
        <w:jc w:val="both"/>
        <w:rPr>
          <w:rFonts w:cs="TimesNewRoman"/>
          <w:b/>
          <w:bCs/>
          <w:highlight w:val="none"/>
        </w:rPr>
      </w:pPr>
      <w:r>
        <w:rPr>
          <w:rFonts w:cs="TimesNewRoman"/>
          <w:b/>
          <w:bCs/>
          <w:highlight w:val="none"/>
        </w:rPr>
      </w:r>
      <w:r>
        <w:rPr>
          <w:rFonts w:cs="TimesNewRoman"/>
          <w:b/>
          <w:bCs/>
          <w:highlight w:val="none"/>
        </w:rPr>
      </w:r>
      <w:r>
        <w:rPr>
          <w:rFonts w:cs="TimesNewRoman"/>
          <w:b/>
          <w:bCs/>
          <w:highlight w:val="none"/>
        </w:rPr>
      </w:r>
    </w:p>
    <w:p w14:paraId="2D1D8274">
      <w:pPr>
        <w:pBdr/>
        <w:spacing/>
        <w:ind w:right="0" w:firstLine="0" w:left="0"/>
        <w:jc w:val="both"/>
        <w:rPr>
          <w:rFonts w:cs="TimesNewRoman"/>
          <w:b/>
          <w:bCs/>
          <w:highlight w:val="none"/>
          <w:lang w:val="ru-RU"/>
        </w:rPr>
      </w:pPr>
      <w:r>
        <w:rPr>
          <w:rFonts w:cs="TimesNewRoman"/>
          <w:b/>
          <w:bCs/>
          <w:highlight w:val="none"/>
          <w:lang w:val="ru-RU"/>
        </w:rPr>
        <w:t xml:space="preserve">Метод покоординатного спуска</w:t>
      </w:r>
      <w:r>
        <w:rPr>
          <w:rFonts w:cs="TimesNewRoman"/>
          <w:b/>
          <w:bCs/>
          <w:highlight w:val="none"/>
          <w:lang w:val="ru-RU"/>
        </w:rPr>
      </w:r>
    </w:p>
    <w:p w14:paraId="5EA94BBD">
      <w:pPr>
        <w:pBdr/>
        <w:spacing/>
        <w:ind w:right="0" w:firstLine="0" w:left="0"/>
        <w:jc w:val="both"/>
        <w:rPr>
          <w:rFonts w:cs="TimesNewRoman"/>
          <w:b/>
          <w:bCs/>
          <w:highlight w:val="none"/>
          <w:lang w:val="ru-RU"/>
        </w:rPr>
      </w:pPr>
      <w:r>
        <w:rPr>
          <w:rFonts w:cs="TimesNewRoman"/>
          <w:b/>
          <w:bCs/>
          <w:highlight w:val="none"/>
          <w:lang w:val="ru-RU" w:bidi="ru-RU"/>
        </w:rPr>
        <w:t xml:space="preserve">Алгоритм</w:t>
      </w:r>
      <w:r>
        <w:rPr>
          <w:rFonts w:cs="TimesNewRoman"/>
          <w:b/>
          <w:bCs/>
          <w:highlight w:val="none"/>
          <w:lang w:val="ru-RU"/>
        </w:rPr>
      </w:r>
    </w:p>
    <w:p w14:paraId="654C8D15">
      <w:pPr>
        <w:pBdr/>
        <w:spacing/>
        <w:ind w:right="0" w:firstLine="0" w:left="0"/>
        <w:jc w:val="both"/>
        <w:rPr>
          <w:rFonts w:cs="TimesNewRoman"/>
          <w:b w:val="0"/>
          <w:bCs w:val="0"/>
          <w:highlight w:val="none"/>
          <w:vertAlign w:val="baseline"/>
        </w:rPr>
      </w:pPr>
      <w:r>
        <w:rPr>
          <w:rFonts w:cs="TimesNewRoman"/>
          <w:b w:val="0"/>
          <w:bCs w:val="0"/>
          <w:highlight w:val="none"/>
          <w:lang w:val="en-US"/>
        </w:rPr>
        <w:t xml:space="preserve">1. </w:t>
      </w:r>
      <w:r>
        <w:rPr>
          <w:rFonts w:cs="TimesNewRoman"/>
          <w:b w:val="0"/>
          <w:bCs w:val="0"/>
          <w:highlight w:val="none"/>
          <w:lang w:val="ru-RU"/>
        </w:rPr>
        <w:t xml:space="preserve">Инициализация некоторым исходным значением </w:t>
      </w:r>
      <w:r>
        <w:rPr>
          <w:rFonts w:cs="TimesNewRoman"/>
          <w:b/>
          <w:bCs/>
          <w:highlight w:val="none"/>
          <w:lang w:val="en-US"/>
        </w:rPr>
      </w:r>
      <w:r>
        <w:rPr>
          <w:rFonts w:cs="TimesNewRoman"/>
          <w:b w:val="0"/>
          <w:bCs w:val="0"/>
          <w:highlight w:val="none"/>
          <w:vertAlign w:val="baseline"/>
        </w:rPr>
      </w:r>
      <m:oMath>
        <m:sSub>
          <m:sSubPr>
            <m:ctrlPr>
              <w:rPr>
                <w:rFonts w:ascii="Cambria Math" w:hAnsi="Cambria Math" w:eastAsia="Cambria Math" w:cs="Cambria Math"/>
                <w:highlight w:val="none"/>
                <w:vertAlign w:val="baseli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</w:rPr>
              <m:rPr>
                <m:sty m:val="i"/>
              </m:rPr>
              <m:t>x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</w:rPr>
              <m:rPr>
                <m:sty m:val="i"/>
              </m:rPr>
              <m:t>0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:vertAlign w:val="baseline"/>
          </w:rPr>
          <m:rPr>
            <m:sty m:val="i"/>
          </m:rPr>
          <m:t> ∈ R</m:t>
        </m:r>
      </m:oMath>
      <w:r>
        <w:rPr>
          <w:rFonts w:cs="TimesNewRoman"/>
          <w:b w:val="0"/>
          <w:bCs w:val="0"/>
          <w:highlight w:val="none"/>
          <w:vertAlign w:val="baseline"/>
        </w:rPr>
      </w:r>
      <w:r>
        <w:rPr>
          <w:rFonts w:cs="TimesNewRoman"/>
          <w:b w:val="0"/>
          <w:bCs w:val="0"/>
          <w:highlight w:val="none"/>
          <w:vertAlign w:val="baseline"/>
        </w:rPr>
      </w:r>
    </w:p>
    <w:p w14:paraId="4F566006">
      <w:pPr>
        <w:pBdr/>
        <w:spacing/>
        <w:ind w:right="0" w:firstLine="0" w:left="0"/>
        <w:jc w:val="both"/>
        <w:rPr>
          <w:rFonts w:cs="TimesNewRoman"/>
          <w:b w:val="0"/>
          <w:bCs w:val="0"/>
          <w:highlight w:val="none"/>
          <w:vertAlign w:val="baseline"/>
          <w:lang w:val="ru-RU"/>
        </w:rPr>
      </w:pPr>
      <w:r>
        <w:rPr>
          <w:rFonts w:cs="TimesNewRoman"/>
          <w:b w:val="0"/>
          <w:bCs w:val="0"/>
          <w:highlight w:val="none"/>
          <w:vertAlign w:val="baseline"/>
          <w:lang w:val="en-US"/>
        </w:rPr>
        <w:t xml:space="preserve">2. </w:t>
      </w:r>
      <w:r>
        <w:rPr>
          <w:rFonts w:cs="TimesNewRoman"/>
          <w:b w:val="0"/>
          <w:bCs w:val="0"/>
          <w:highlight w:val="none"/>
          <w:vertAlign w:val="baseline"/>
          <w:lang w:val="ru-RU"/>
        </w:rPr>
        <w:t xml:space="preserve">В цикле повторять для </w:t>
      </w:r>
      <w:r>
        <w:rPr>
          <w:rFonts w:cs="TimesNewRoman"/>
          <w:b w:val="0"/>
          <w:bCs w:val="0"/>
          <w:i/>
          <w:iCs/>
          <w:highlight w:val="none"/>
          <w:vertAlign w:val="baseline"/>
          <w:lang w:val="en-US"/>
        </w:rPr>
        <w:t xml:space="preserve">i = 1...n</w:t>
      </w:r>
      <w:r>
        <w:rPr>
          <w:rFonts w:cs="TimesNewRoman"/>
          <w:b w:val="0"/>
          <w:bCs w:val="0"/>
          <w:highlight w:val="none"/>
          <w:vertAlign w:val="baseline"/>
          <w:lang w:val="ru-RU"/>
        </w:rPr>
        <w:t xml:space="preserve">:</w:t>
      </w:r>
      <w:r>
        <w:rPr>
          <w:rFonts w:cs="TimesNewRoman"/>
          <w:b w:val="0"/>
          <w:bCs w:val="0"/>
          <w:highlight w:val="none"/>
          <w:vertAlign w:val="baseline"/>
        </w:rPr>
      </w:r>
    </w:p>
    <w:p w14:paraId="230A3E8A">
      <w:pPr>
        <w:pBdr/>
        <w:spacing/>
        <w:ind w:right="0" w:firstLine="0" w:left="0"/>
        <w:jc w:val="both"/>
        <w:rPr>
          <w:rFonts w:cs="TimesNewRoman"/>
          <w:b w:val="0"/>
          <w:bCs/>
          <w:i/>
          <w:highlight w:val="none"/>
          <w:vertAlign w:val="baseline"/>
          <w:lang w:val="en-US"/>
        </w:rPr>
      </w:pPr>
      <w:r>
        <w:rPr>
          <w:rFonts w:cs="TimesNewRoman"/>
          <w:b w:val="0"/>
          <w:bCs w:val="0"/>
          <w:highlight w:val="none"/>
          <w:vertAlign w:val="baseline"/>
          <w:lang w:val="ru-RU"/>
        </w:rPr>
        <w:tab/>
        <w:t xml:space="preserve">2.1. </w:t>
      </w:r>
      <w:r>
        <w:rPr>
          <w:rFonts w:cs="TimesNewRoman"/>
          <w:b w:val="0"/>
          <w:bCs w:val="0"/>
          <w:highlight w:val="none"/>
          <w:vertAlign w:val="baseline"/>
          <w:lang w:val="ru-RU"/>
        </w:rPr>
        <w:t xml:space="preserve">Зафиксировать значения всех переменных вектора </w:t>
      </w:r>
      <w:r>
        <w:rPr>
          <w:rFonts w:cs="TimesNewRoman"/>
          <w:b w:val="0"/>
          <w:bCs w:val="0"/>
          <w:i/>
          <w:iCs/>
          <w:highlight w:val="none"/>
          <w:vertAlign w:val="baseline"/>
          <w:lang w:val="en-US"/>
        </w:rPr>
        <w:t xml:space="preserve">x</w:t>
      </w:r>
      <w:r>
        <w:rPr>
          <w:rFonts w:cs="TimesNewRoman"/>
          <w:b w:val="0"/>
          <w:bCs w:val="0"/>
          <w:highlight w:val="none"/>
          <w:vertAlign w:val="baseline"/>
          <w:lang w:val="ru-RU"/>
        </w:rPr>
        <w:t xml:space="preserve">, кроме </w:t>
      </w:r>
      <w:r>
        <w:rPr>
          <w:rFonts w:cs="TimesNewRoman"/>
          <w:b w:val="0"/>
          <w:bCs w:val="0"/>
          <w:i/>
          <w:iCs/>
          <w:highlight w:val="none"/>
          <w:vertAlign w:val="baseline"/>
          <w:lang w:val="en-US"/>
        </w:rPr>
        <w:t xml:space="preserve">x</w:t>
      </w:r>
      <w:r>
        <w:rPr>
          <w:rFonts w:cs="TimesNewRoman"/>
          <w:b w:val="0"/>
          <w:bCs w:val="0"/>
          <w:i/>
          <w:iCs/>
          <w:highlight w:val="none"/>
          <w:vertAlign w:val="subscript"/>
          <w:lang w:val="en-US"/>
        </w:rPr>
        <w:t xml:space="preserve">i</w:t>
      </w:r>
      <w:r>
        <w:rPr>
          <w:rFonts w:cs="TimesNewRoman"/>
          <w:b w:val="0"/>
          <w:bCs w:val="0"/>
          <w:highlight w:val="none"/>
          <w:vertAlign w:val="baseline"/>
          <w:lang w:val="ru-RU"/>
        </w:rPr>
        <w:t xml:space="preserve">, </w:t>
        <w:tab/>
        <w:t xml:space="preserve">получив одномерную функцию </w:t>
      </w:r>
      <w:r>
        <w:rPr>
          <w:rFonts w:cs="TimesNewRoman"/>
          <w:b w:val="0"/>
          <w:bCs w:val="0"/>
          <w:i/>
          <w:iCs/>
          <w:highlight w:val="none"/>
          <w:vertAlign w:val="baseline"/>
          <w:lang w:val="en-US"/>
        </w:rPr>
        <w:t xml:space="preserve">f(x</w:t>
      </w:r>
      <w:r>
        <w:rPr>
          <w:rFonts w:cs="TimesNewRoman"/>
          <w:b w:val="0"/>
          <w:bCs w:val="0"/>
          <w:i/>
          <w:iCs/>
          <w:highlight w:val="none"/>
          <w:vertAlign w:val="subscript"/>
          <w:lang w:val="en-US"/>
        </w:rPr>
        <w:t xml:space="preserve">i</w:t>
      </w:r>
      <w:r>
        <w:rPr>
          <w:rFonts w:cs="TimesNewRoman"/>
          <w:b w:val="0"/>
          <w:bCs w:val="0"/>
          <w:i/>
          <w:iCs/>
          <w:highlight w:val="none"/>
          <w:vertAlign w:val="baseline"/>
          <w:lang w:val="en-US"/>
        </w:rPr>
        <w:t xml:space="preserve">).</w:t>
      </w:r>
      <w:r>
        <w:rPr>
          <w:rFonts w:cs="TimesNewRoman"/>
          <w:b w:val="0"/>
          <w:bCs w:val="0"/>
          <w:highlight w:val="none"/>
          <w:vertAlign w:val="baseline"/>
        </w:rPr>
      </w:r>
    </w:p>
    <w:p w14:paraId="5F5E6366">
      <w:pPr>
        <w:pBdr/>
        <w:spacing/>
        <w:ind w:right="0" w:firstLine="0" w:left="0"/>
        <w:jc w:val="both"/>
        <w:rPr>
          <w:rFonts w:cs="TimesNewRoman"/>
          <w:b w:val="0"/>
          <w:bCs w:val="0"/>
          <w:i w:val="0"/>
          <w:highlight w:val="none"/>
          <w:vertAlign w:val="baseline"/>
          <w:lang w:val="ru-RU"/>
        </w:rPr>
      </w:pPr>
      <w:r>
        <w:rPr>
          <w:rFonts w:cs="TimesNewRoman"/>
          <w:b w:val="0"/>
          <w:bCs w:val="0"/>
          <w:i/>
          <w:iCs/>
          <w:highlight w:val="none"/>
          <w:vertAlign w:val="baseline"/>
          <w:lang w:val="en-US"/>
        </w:rPr>
        <w:tab/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2.2.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Провести одномерную оптимизацию по переменной </w:t>
      </w:r>
      <w:r>
        <w:rPr>
          <w:rFonts w:cs="TimesNewRoman"/>
          <w:b w:val="0"/>
          <w:bCs w:val="0"/>
          <w:i/>
          <w:iCs/>
          <w:highlight w:val="none"/>
          <w:vertAlign w:val="baseline"/>
          <w:lang w:val="en-US"/>
        </w:rPr>
        <w:t xml:space="preserve">x</w:t>
      </w:r>
      <w:r>
        <w:rPr>
          <w:rFonts w:cs="TimesNewRoman"/>
          <w:b w:val="0"/>
          <w:bCs w:val="0"/>
          <w:i/>
          <w:iCs/>
          <w:highlight w:val="none"/>
          <w:vertAlign w:val="subscript"/>
          <w:lang w:val="en-US"/>
        </w:rPr>
        <w:t xml:space="preserve">i</w:t>
      </w:r>
      <w:r>
        <w:rPr>
          <w:rFonts w:cs="TimesNewRoman"/>
          <w:b w:val="0"/>
          <w:bCs w:val="0"/>
          <w:i/>
          <w:iCs/>
          <w:highlight w:val="none"/>
          <w:vertAlign w:val="baseline"/>
          <w:lang w:val="en-US"/>
        </w:rPr>
        <w:t xml:space="preserve">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любым из </w:t>
        <w:tab/>
        <w:t xml:space="preserve">доступных методов.</w:t>
      </w:r>
      <w:r>
        <w:rPr>
          <w:rFonts w:cs="TimesNewRoman"/>
          <w:b w:val="0"/>
          <w:bCs w:val="0"/>
          <w:i w:val="0"/>
          <w:highlight w:val="none"/>
          <w:vertAlign w:val="baseline"/>
        </w:rPr>
      </w:r>
    </w:p>
    <w:p w14:paraId="2B2D79AE">
      <w:pPr>
        <w:pBdr/>
        <w:spacing/>
        <w:ind w:right="0" w:firstLine="0" w:left="0"/>
        <w:jc w:val="both"/>
        <w:rPr>
          <w:rFonts w:cs="TimesNewRoman"/>
          <w:b w:val="0"/>
          <w:bCs w:val="0"/>
          <w:i w:val="0"/>
          <w:highlight w:val="none"/>
          <w:vertAlign w:val="baseline"/>
          <w:lang w:val="en-US"/>
        </w:rPr>
      </w:pP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ab/>
        <w:t xml:space="preserve">2.3. Если выполнен критерий останова (</w:t>
      </w:r>
      <m:oMath>
        <m:d>
          <m:dPr>
            <m:begChr m:val="‖"/>
            <m:endChr m:val="‖"/>
            <m:ctrlPr>
              <w:rPr>
                <w:rFonts w:ascii="Cambria Math" w:hAnsi="Cambria Math" w:eastAsia="Cambria Math" w:cs="Cambria Math"/>
                <w:b w:val="0"/>
                <w:bCs w:val="0"/>
                <w:i/>
                <w:iCs w:val="0"/>
                <w:highlight w:val="none"/>
                <w:vertAlign w:val="baseline"/>
                <w:lang w:val="ru-RU" w:bidi="ru-RU"/>
              </w:rPr>
            </m:ctrlPr>
          </m:dPr>
          <m:e>
            <m:sSup>
              <m:sSupPr>
                <m:ctrlPr>
                  <w:rPr>
                    <w:rFonts w:ascii="Cambria Math" w:hAnsi="Cambria Math" w:eastAsia="Cambria Math" w:cs="Cambria Math"/>
                    <w:highlight w:val="none"/>
                    <w:vertAlign w:val="baseline"/>
                    <w:lang w:val="ru-RU" w:bidi="ru-RU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highlight w:val="none"/>
                    <w:vertAlign w:val="baseline"/>
                    <w:lang w:val="ru-RU" w:bidi="ru-RU"/>
                  </w:rPr>
                  <m:rPr>
                    <m:sty m:val="i"/>
                  </m:rPr>
                  <m:t>x</m:t>
                </m:r>
              </m:e>
              <m:sup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="Cambria Math" w:cs="Cambria Math"/>
                        <w:highlight w:val="none"/>
                        <w:vertAlign w:val="baseline"/>
                        <w:lang w:val="ru-RU" w:bidi="ru-RU"/>
                      </w:rPr>
                    </m:ctrlPr>
                  </m:d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  <w:vertAlign w:val="baseline"/>
                        <w:lang w:val="ru-RU" w:bidi="ru-RU"/>
                      </w:rPr>
                      <m:rPr>
                        <m:sty m:val="i"/>
                      </m:rPr>
                      <m:t>k+1</m:t>
                    </m:r>
                  </m:e>
                </m:d>
              </m:sup>
            </m:sSup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ru-RU" w:bidi="ru-RU"/>
              </w:rPr>
              <m:rPr>
                <m:sty m:val="i"/>
              </m:rPr>
              <m:t>-</m:t>
            </m:r>
            <m:sSup>
              <m:sSupPr>
                <m:ctrlPr>
                  <w:rPr>
                    <w:rFonts w:ascii="Cambria Math" w:hAnsi="Cambria Math" w:eastAsia="Cambria Math" w:cs="Cambria Math"/>
                    <w:highlight w:val="none"/>
                    <w:vertAlign w:val="baseline"/>
                    <w:lang w:val="ru-RU" w:bidi="ru-RU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highlight w:val="none"/>
                    <w:vertAlign w:val="baseline"/>
                    <w:lang w:val="ru-RU" w:bidi="ru-RU"/>
                  </w:rPr>
                  <m:rPr>
                    <m:sty m:val="i"/>
                  </m:rPr>
                  <m:t>x</m:t>
                </m:r>
              </m:e>
              <m:sup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="Cambria Math" w:cs="Cambria Math"/>
                        <w:highlight w:val="none"/>
                        <w:vertAlign w:val="baseline"/>
                        <w:lang w:val="ru-RU" w:bidi="ru-RU"/>
                      </w:rPr>
                    </m:ctrlPr>
                  </m:dPr>
                  <m:e>
                    <m:r>
                      <w:rPr>
                        <w:rFonts w:hint="default" w:ascii="Cambria Math" w:hAnsi="Cambria Math" w:eastAsia="Cambria Math" w:cs="Cambria Math"/>
                        <w:highlight w:val="none"/>
                        <w:vertAlign w:val="baseline"/>
                        <w:lang w:val="ru-RU" w:bidi="ru-RU"/>
                      </w:rPr>
                      <m:rPr>
                        <m:sty m:val="i"/>
                      </m:rPr>
                      <m:t>k</m:t>
                    </m:r>
                  </m:e>
                </m:d>
              </m:sup>
            </m:sSup>
          </m:e>
        </m:d>
        <m:r>
          <w:rPr>
            <w:rFonts w:hint="default" w:ascii="Cambria Math" w:hAnsi="Cambria Math" w:eastAsia="Cambria Math" w:cs="Cambria Math"/>
            <w:highlight w:val="none"/>
            <w:vertAlign w:val="baseline"/>
            <w:lang w:val="ru-RU" w:bidi="ru-RU"/>
          </w:rPr>
          <m:rPr>
            <m:sty m:val="i"/>
          </m:rPr>
          <m:t>&lt;=ε</m:t>
        </m:r>
      </m:oMath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)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,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вернуть </w:t>
        <w:tab/>
        <w:t xml:space="preserve">текущее значение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</w:r>
      <m:oMath>
        <m:r>
          <w:rPr>
            <w:rFonts w:hint="default" w:ascii="Cambria Math" w:hAnsi="Cambria Math" w:eastAsia="Cambria Math" w:cs="Cambria Math"/>
            <w:highlight w:val="none"/>
            <w:vertAlign w:val="baseline"/>
            <w:lang w:val="ru-RU" w:bidi="ru-RU"/>
          </w:rPr>
          <m:rPr>
            <m:sty m:val="i"/>
          </m:rPr>
          <m:t>x=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ru-RU" w:bidi="ru-RU"/>
              </w:rPr>
            </m:ctrlPr>
          </m:dPr>
          <m:e>
            <m:sSub>
              <m:sSubPr>
                <m:ctrlPr>
                  <w:rPr>
                    <w:rFonts w:ascii="Cambria Math" w:hAnsi="Cambria Math" w:eastAsia="Cambria Math" w:cs="Cambria Math"/>
                    <w:highlight w:val="none"/>
                    <w:vertAlign w:val="baseline"/>
                    <w:lang w:val="ru-RU" w:bidi="ru-RU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highlight w:val="none"/>
                    <w:vertAlign w:val="baseline"/>
                    <w:lang w:val="ru-RU" w:bidi="ru-RU"/>
                  </w:rPr>
                  <m:rPr>
                    <m:sty m:val="i"/>
                  </m:rPr>
                  <m:t>x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highlight w:val="none"/>
                    <w:vertAlign w:val="baseline"/>
                    <w:lang w:val="ru-RU" w:bidi="ru-RU"/>
                  </w:rPr>
                  <m:rPr>
                    <m:sty m:val="i"/>
                  </m:rPr>
                  <m:t>1</m:t>
                </m:r>
              </m:sub>
            </m:sSub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ru-RU" w:bidi="ru-RU"/>
              </w:rPr>
              <m:rPr>
                <m:sty m:val="i"/>
              </m:rPr>
              <m:t>,...</m:t>
            </m:r>
            <m:sSub>
              <m:sSubPr>
                <m:ctrlPr>
                  <w:rPr>
                    <w:rFonts w:ascii="Cambria Math" w:hAnsi="Cambria Math" w:eastAsia="Cambria Math" w:cs="Cambria Math"/>
                    <w:highlight w:val="none"/>
                    <w:vertAlign w:val="baseline"/>
                    <w:lang w:val="ru-RU" w:bidi="ru-RU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highlight w:val="none"/>
                    <w:vertAlign w:val="baseline"/>
                    <w:lang w:val="ru-RU" w:bidi="ru-RU"/>
                  </w:rPr>
                  <m:rPr>
                    <m:sty m:val="i"/>
                  </m:rPr>
                  <m:t>x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highlight w:val="none"/>
                    <w:vertAlign w:val="baseline"/>
                    <w:lang w:val="ru-RU" w:bidi="ru-RU"/>
                  </w:rPr>
                  <m:rPr>
                    <m:sty m:val="i"/>
                  </m:rPr>
                  <m:t>n</m:t>
                </m:r>
              </m:sub>
            </m:sSub>
          </m:e>
        </m:d>
      </m:oMath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.</w:t>
      </w:r>
      <w:r>
        <w:rPr>
          <w:rFonts w:cs="TimesNewRoman"/>
          <w:b w:val="0"/>
          <w:bCs w:val="0"/>
          <w:i w:val="0"/>
          <w:highlight w:val="none"/>
          <w:vertAlign w:val="baseline"/>
        </w:rPr>
      </w:r>
    </w:p>
    <w:p w14:paraId="2B3428BE">
      <w:pPr>
        <w:pBdr/>
        <w:spacing/>
        <w:ind w:right="0" w:firstLine="708" w:left="0"/>
        <w:jc w:val="both"/>
        <w:rPr>
          <w:rFonts w:cs="TimesNewRoman"/>
          <w:b/>
          <w:bCs w:val="0"/>
          <w:i w:val="0"/>
          <w:highlight w:val="none"/>
          <w:vertAlign w:val="baseline"/>
          <w:lang w:val="ru-RU"/>
        </w:rPr>
      </w:pPr>
      <w:r>
        <w:rPr>
          <w:rFonts w:cs="TimesNewRoman"/>
          <w:b/>
          <w:bCs/>
          <w:i w:val="0"/>
          <w:iCs w:val="0"/>
          <w:highlight w:val="none"/>
          <w:vertAlign w:val="baseline"/>
          <w:lang w:val="ru-RU"/>
        </w:rPr>
      </w:r>
      <w:r>
        <w:rPr>
          <w:rFonts w:cs="TimesNewRoman"/>
          <w:b/>
          <w:bCs/>
          <w:i w:val="0"/>
          <w:highlight w:val="none"/>
          <w:vertAlign w:val="baseline"/>
        </w:rPr>
      </w:r>
    </w:p>
    <w:p w14:paraId="19031CD9">
      <w:pPr>
        <w:pBdr/>
        <w:spacing/>
        <w:ind w:right="0" w:firstLine="0" w:left="0"/>
        <w:jc w:val="both"/>
        <w:rPr>
          <w:rFonts w:cs="TimesNewRoman"/>
          <w:b w:val="0"/>
          <w:bCs w:val="0"/>
          <w:i w:val="0"/>
          <w:highlight w:val="none"/>
          <w:vertAlign w:val="baseline"/>
          <w:lang w:val="ru-RU"/>
        </w:rPr>
      </w:pP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ab/>
        <w:t xml:space="preserve">В качестве алгоритма одномерной оптимизации был использован метод дихотомии, реализованного в лабораторной работе №3.</w:t>
      </w:r>
      <w:r>
        <w:rPr>
          <w:rFonts w:cs="TimesNewRoman"/>
          <w:b w:val="0"/>
          <w:bCs w:val="0"/>
          <w:i w:val="0"/>
          <w:highlight w:val="none"/>
          <w:vertAlign w:val="baseline"/>
        </w:rPr>
      </w:r>
    </w:p>
    <w:p w14:paraId="65286545">
      <w:pPr>
        <w:pBdr/>
        <w:spacing/>
        <w:ind w:right="0" w:firstLine="0" w:left="0"/>
        <w:jc w:val="both"/>
        <w:rPr>
          <w:rFonts w:cs="TimesNewRoman"/>
          <w:b w:val="0"/>
          <w:bCs w:val="0"/>
          <w:i w:val="0"/>
          <w:highlight w:val="none"/>
          <w:vertAlign w:val="baseline"/>
          <w:lang w:val="en-US"/>
        </w:rPr>
      </w:pPr>
      <w:r>
        <w:rPr>
          <w:rFonts w:cs="TimesNewRoman"/>
          <w:b w:val="0"/>
          <w:bCs w:val="0"/>
          <w:i w:val="0"/>
          <w:highlight w:val="none"/>
          <w:vertAlign w:val="baseline"/>
        </w:rPr>
        <w:tab/>
        <w:t xml:space="preserve">С указанными в задании для лабораторной работы функциями метод показал </w:t>
      </w:r>
      <w:r>
        <w:rPr>
          <w:rFonts w:cs="TimesNewRoman"/>
          <w:b w:val="0"/>
          <w:bCs w:val="0"/>
          <w:i w:val="0"/>
          <w:highlight w:val="none"/>
          <w:vertAlign w:val="baseline"/>
        </w:rPr>
        <w:t xml:space="preserve">довольно высокий уровень сходимости</w:t>
      </w:r>
      <w:r>
        <w:rPr>
          <w:rFonts w:cs="TimesNewRoman"/>
          <w:b w:val="0"/>
          <w:bCs w:val="0"/>
          <w:i w:val="0"/>
          <w:highlight w:val="none"/>
          <w:vertAlign w:val="baseline"/>
          <w:lang w:val="en-US"/>
        </w:rPr>
        <w:t xml:space="preserve">:</w:t>
      </w:r>
      <w:r>
        <w:rPr>
          <w:rFonts w:cs="TimesNewRoman"/>
          <w:b w:val="0"/>
          <w:bCs/>
          <w:i/>
          <w:highlight w:val="none"/>
          <w:vertAlign w:val="baseline"/>
          <w:lang w:val="en-US"/>
        </w:rPr>
      </w:r>
    </w:p>
    <w:p w14:paraId="75274A48">
      <w:pPr>
        <w:pBdr/>
        <w:spacing/>
        <w:ind w:right="0" w:firstLine="708" w:left="0"/>
        <w:jc w:val="both"/>
        <w:rPr>
          <w:rFonts w:cs="TimesNewRoman"/>
          <w:b w:val="0"/>
          <w:bCs w:val="0"/>
          <w:i w:val="0"/>
          <w:highlight w:val="none"/>
          <w:vertAlign w:val="baseline"/>
          <w:lang w:val="ru-RU"/>
        </w:rPr>
      </w:pP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1.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Для </w:t>
      </w:r>
      <w:r>
        <w:rPr>
          <w:rFonts w:cs="TimesNewRoman"/>
          <w:b w:val="0"/>
          <w:bCs w:val="0"/>
          <w:i/>
          <w:iCs/>
          <w:highlight w:val="none"/>
          <w:vertAlign w:val="baseline"/>
          <w:lang w:val="en-US"/>
        </w:rPr>
        <w:t xml:space="preserve">f2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с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</w:r>
      <m:oMath>
        <m:sSup>
          <m:sSupPr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en-US" w:bidi="en-U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x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*</m:t>
            </m:r>
          </m:sup>
        </m:sSup>
        <m:r>
          <w:rPr>
            <w:rFonts w:hint="default" w:ascii="Cambria Math" w:hAnsi="Cambria Math" w:eastAsia="Cambria Math" w:cs="Cambria Math"/>
            <w:highlight w:val="none"/>
            <w:vertAlign w:val="baseline"/>
            <w:lang w:val="en-US" w:bidi="en-US"/>
          </w:rPr>
          <m:rPr>
            <m:sty m:val="i"/>
          </m:rPr>
          <m:t>=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0.5;-1.25</m:t>
            </m:r>
          </m:e>
        </m:d>
      </m:oMath>
      <w:r>
        <w:rPr>
          <w:rFonts w:cs="TimesNewRoman"/>
          <w:b w:val="0"/>
          <w:bCs/>
          <w:i/>
          <w:highlight w:val="none"/>
          <w:vertAlign w:val="baseline"/>
          <w:lang w:val="en-US"/>
        </w:rPr>
        <w:t xml:space="preserve">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результат оказался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</w:r>
      <m:oMath>
        <m:sSubSup>
          <m:sSubSupPr>
            <m:alnScr m:val="off"/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ru-RU" w:bidi="ru-RU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ru-RU" w:bidi="ru-RU"/>
              </w:rPr>
              <m:rPr>
                <m:sty m:val="i"/>
              </m:rPr>
              <m:t>x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ru-RU" w:bidi="ru-RU"/>
              </w:rPr>
              <m:rPr>
                <m:sty m:val="i"/>
              </m:rPr>
              <m:t>2</m:t>
            </m:r>
          </m:sub>
          <m:sup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ru-RU" w:bidi="ru-RU"/>
              </w:rPr>
              <m:rPr>
                <m:sty m:val="i"/>
              </m:rPr>
              <m:t>*</m:t>
            </m:r>
          </m:sup>
        </m:sSubSup>
        <m:r>
          <w:rPr>
            <w:rFonts w:hint="default" w:ascii="Cambria Math" w:hAnsi="Cambria Math" w:eastAsia="Cambria Math" w:cs="Cambria Math"/>
            <w:highlight w:val="none"/>
            <w:vertAlign w:val="baseline"/>
            <w:lang w:val="ru-RU" w:bidi="ru-RU"/>
          </w:rPr>
          <m:rPr>
            <m:sty m:val="i"/>
          </m:rPr>
          <m:t>=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ru-RU" w:bidi="ru-RU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ru-RU" w:bidi="ru-RU"/>
              </w:rPr>
              <m:rPr>
                <m:sty m:val="i"/>
              </m:rPr>
              <m:t>0.33;-1.33</m:t>
            </m:r>
          </m:e>
        </m:d>
      </m:oMath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при </w:t>
      </w:r>
      <m:oMath>
        <m:r>
          <w:rPr>
            <w:rFonts w:hint="default" w:ascii="Cambria Math" w:hAnsi="Cambria Math" w:eastAsia="Cambria Math" w:cs="Cambria Math"/>
            <w:highlight w:val="none"/>
            <w:vertAlign w:val="baseline"/>
            <w:lang w:val="ru-RU" w:bidi="ru-RU"/>
          </w:rPr>
          <m:rPr>
            <m:sty m:val="p"/>
          </m:rPr>
          <m:t>ε</m:t>
        </m:r>
        <m:r>
          <w:rPr>
            <w:rFonts w:ascii="Cambria Math" w:hAnsi="Cambria Math" w:eastAsia="Cambria Math" w:cs="Cambria Math"/>
            <w:highlight w:val="none"/>
            <w:vertAlign w:val="baseline"/>
            <w:lang w:val="ru-RU" w:bidi="ru-RU"/>
          </w:rPr>
          <m:rPr>
            <m:sty m:val="p"/>
          </m:rPr>
          <m:t> = 0.00001</m:t>
        </m:r>
      </m:oMath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и начальной точки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</w:r>
      <m:oMath>
        <m:sSub>
          <m:sSubPr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x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0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:vertAlign w:val="baseline"/>
            <w:lang w:val="en-US" w:bidi="en-US"/>
          </w:rPr>
          <m:rPr>
            <m:sty m:val="i"/>
          </m:rPr>
          <m:t>=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0;0</m:t>
            </m:r>
          </m:e>
        </m:d>
      </m:oMath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.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При этом по графику видно, что найденная точка больше напоминает оптимум функции (рисунок 1).</w:t>
      </w:r>
      <w:r>
        <w:rPr>
          <w:rFonts w:cs="TimesNewRoman"/>
          <w:b w:val="0"/>
          <w:bCs w:val="0"/>
          <w:i w:val="0"/>
          <w:highlight w:val="none"/>
          <w:vertAlign w:val="baseline"/>
          <w:lang w:val="ru-RU"/>
        </w:rPr>
      </w:r>
    </w:p>
    <w:p w14:paraId="51ACE605">
      <w:pPr>
        <w:pStyle w:val="893"/>
        <w:pBdr/>
        <w:spacing/>
        <w:ind/>
        <w:jc w:val="center"/>
        <w:rPr>
          <w:rFonts w:cs="TimesNewRoman"/>
          <w:b w:val="0"/>
          <w:bCs w:val="0"/>
          <w:i w:val="0"/>
          <w:highlight w:val="none"/>
          <w:vertAlign w:val="baseline"/>
          <w:lang w:val="ru-RU"/>
        </w:rPr>
      </w:pP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98221" cy="337811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07898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898220" cy="33781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06.95pt;height:265.9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</w:r>
    </w:p>
    <w:p w14:paraId="1334071D">
      <w:pPr>
        <w:pStyle w:val="893"/>
        <w:pBdr/>
        <w:spacing/>
        <w:ind/>
        <w:jc w:val="center"/>
        <w:rPr>
          <w:rFonts w:cs="TimesNewRoman"/>
          <w:b w:val="0"/>
          <w:bCs w:val="0"/>
          <w:i w:val="0"/>
          <w:highlight w:val="none"/>
          <w:vertAlign w:val="baseline"/>
          <w:lang w:val="ru-RU"/>
        </w:rPr>
      </w:pP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 w:bidi="ru-RU"/>
        </w:rPr>
        <w:t xml:space="preserve">Рисунок 1 – Оптимум функции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f2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методом покоординатного спуска</w:t>
      </w:r>
      <w:r>
        <w:rPr>
          <w:rFonts w:cs="TimesNewRoman"/>
          <w:b w:val="0"/>
          <w:bCs w:val="0"/>
          <w:i w:val="0"/>
          <w:highlight w:val="none"/>
          <w:vertAlign w:val="baseline"/>
          <w:lang w:val="ru-RU"/>
        </w:rPr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 w:bidi="ru-RU"/>
        </w:rPr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 w:bidi="ru-RU"/>
        </w:rPr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</w:r>
      <w:r>
        <w:rPr>
          <w:rFonts w:cs="TimesNewRoman"/>
          <w:b w:val="0"/>
          <w:bCs w:val="0"/>
          <w:i w:val="0"/>
          <w:highlight w:val="none"/>
          <w:vertAlign w:val="baseline"/>
          <w:lang w:val="ru-RU"/>
        </w:rPr>
      </w:r>
    </w:p>
    <w:p w14:paraId="7FE74277">
      <w:pPr>
        <w:pBdr/>
        <w:spacing/>
        <w:ind w:right="0" w:firstLine="708" w:left="0"/>
        <w:jc w:val="both"/>
        <w:rPr>
          <w:rFonts w:cs="TimesNewRoman"/>
          <w:b w:val="0"/>
          <w:bCs w:val="0"/>
          <w:i w:val="0"/>
          <w:highlight w:val="none"/>
          <w:vertAlign w:val="baseline"/>
          <w:lang w:val="ru-RU"/>
        </w:rPr>
      </w:pP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2.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 w:bidi="en-US"/>
        </w:rPr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Для </w:t>
      </w:r>
      <w:r>
        <w:rPr>
          <w:rFonts w:cs="TimesNewRoman"/>
          <w:b w:val="0"/>
          <w:bCs w:val="0"/>
          <w:i/>
          <w:iCs/>
          <w:highlight w:val="none"/>
          <w:vertAlign w:val="baseline"/>
          <w:lang w:val="en-US"/>
        </w:rPr>
        <w:t xml:space="preserve">f</w:t>
      </w:r>
      <w:r>
        <w:rPr>
          <w:rFonts w:cs="TimesNewRoman"/>
          <w:b w:val="0"/>
          <w:bCs w:val="0"/>
          <w:i/>
          <w:iCs/>
          <w:highlight w:val="none"/>
          <w:vertAlign w:val="baseline"/>
          <w:lang w:val="ru-RU"/>
        </w:rPr>
        <w:t xml:space="preserve">5</w:t>
      </w:r>
      <w:r>
        <w:rPr>
          <w:rFonts w:cs="TimesNewRoman"/>
          <w:b w:val="0"/>
          <w:bCs w:val="0"/>
          <w:i/>
          <w:iCs/>
          <w:highlight w:val="none"/>
          <w:vertAlign w:val="baseline"/>
          <w:lang w:val="en-US"/>
        </w:rPr>
        <w:t xml:space="preserve">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с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</w:r>
      <m:oMath>
        <m:sSup>
          <m:sSupPr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en-US" w:bidi="en-U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x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*</m:t>
            </m:r>
          </m:sup>
        </m:sSup>
        <m:r>
          <w:rPr>
            <w:rFonts w:hint="default" w:ascii="Cambria Math" w:hAnsi="Cambria Math" w:eastAsia="Cambria Math" w:cs="Cambria Math"/>
            <w:highlight w:val="none"/>
            <w:vertAlign w:val="baseline"/>
            <w:lang w:val="en-US" w:bidi="en-US"/>
          </w:rPr>
          <m:rPr>
            <m:sty m:val="i"/>
          </m:rPr>
          <m:t>=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0;1</m:t>
            </m:r>
          </m:e>
        </m:d>
      </m:oMath>
      <w:r>
        <w:rPr>
          <w:rFonts w:cs="TimesNewRoman"/>
          <w:b w:val="0"/>
          <w:bCs/>
          <w:i/>
          <w:highlight w:val="none"/>
          <w:vertAlign w:val="baseline"/>
          <w:lang w:val="ru-RU"/>
        </w:rPr>
        <w:t xml:space="preserve"> </w:t>
      </w:r>
      <w:r>
        <w:rPr>
          <w:rFonts w:cs="TimesNewRoman"/>
          <w:b w:val="0"/>
          <w:bCs/>
          <w:i w:val="0"/>
          <w:iCs w:val="0"/>
          <w:highlight w:val="none"/>
          <w:vertAlign w:val="baseline"/>
          <w:lang w:val="ru-RU"/>
        </w:rPr>
        <w:t xml:space="preserve">и </w:t>
      </w:r>
      <w:r>
        <w:rPr>
          <w:rFonts w:cs="TimesNewRoman"/>
          <w:b w:val="0"/>
          <w:bCs/>
          <w:i w:val="0"/>
          <w:iCs w:val="0"/>
          <w:highlight w:val="none"/>
          <w:vertAlign w:val="baseline"/>
          <w:lang w:val="ru-RU"/>
        </w:rPr>
      </w:r>
      <m:oMath>
        <m:sSup>
          <m:sSupPr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ru-RU" w:bidi="ru-RU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ru-RU" w:bidi="ru-RU"/>
              </w:rPr>
              <m:rPr>
                <m:sty m:val="i"/>
              </m:rPr>
              <m:t>x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ru-RU" w:bidi="ru-RU"/>
              </w:rPr>
              <m:rPr>
                <m:sty m:val="i"/>
              </m:rPr>
              <m:t>*</m:t>
            </m:r>
          </m:sup>
        </m:sSup>
        <m:r>
          <w:rPr>
            <w:rFonts w:hint="default" w:ascii="Cambria Math" w:hAnsi="Cambria Math" w:eastAsia="Cambria Math" w:cs="Cambria Math"/>
            <w:highlight w:val="none"/>
            <w:vertAlign w:val="baseline"/>
            <w:lang w:val="ru-RU" w:bidi="ru-RU"/>
          </w:rPr>
          <m:rPr>
            <m:sty m:val="i"/>
          </m:rPr>
          <m:t>=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ru-RU" w:bidi="ru-RU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ru-RU" w:bidi="ru-RU"/>
              </w:rPr>
              <m:rPr>
                <m:sty m:val="i"/>
              </m:rPr>
              <m:t>1;0</m:t>
            </m:r>
          </m:e>
        </m:d>
      </m:oMath>
      <w:r>
        <w:rPr>
          <w:rFonts w:cs="TimesNewRoman"/>
          <w:b w:val="0"/>
          <w:bCs/>
          <w:i/>
          <w:highlight w:val="none"/>
          <w:vertAlign w:val="baseline"/>
          <w:lang w:val="en-US"/>
        </w:rPr>
        <w:t xml:space="preserve">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результат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ы оказались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</w:r>
      <m:oMath>
        <m:sSubSup>
          <m:sSubSupPr>
            <m:alnScr m:val="off"/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ru-RU" w:bidi="ru-RU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ru-RU" w:bidi="ru-RU"/>
              </w:rPr>
              <m:rPr>
                <m:sty m:val="i"/>
              </m:rPr>
              <m:t>x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ru-RU" w:bidi="ru-RU"/>
              </w:rPr>
              <m:rPr>
                <m:sty m:val="i"/>
              </m:rPr>
              <m:t>51</m:t>
            </m:r>
          </m:sub>
          <m:sup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ru-RU" w:bidi="ru-RU"/>
              </w:rPr>
              <m:rPr>
                <m:sty m:val="i"/>
              </m:rPr>
              <m:t>*</m:t>
            </m:r>
          </m:sup>
        </m:sSubSup>
        <m:r>
          <w:rPr>
            <w:rFonts w:hint="default" w:ascii="Cambria Math" w:hAnsi="Cambria Math" w:eastAsia="Cambria Math" w:cs="Cambria Math"/>
            <w:highlight w:val="none"/>
            <w:vertAlign w:val="baseline"/>
            <w:lang w:val="ru-RU" w:bidi="ru-RU"/>
          </w:rPr>
          <m:rPr>
            <m:sty m:val="i"/>
          </m:rPr>
          <m:t>=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ru-RU" w:bidi="ru-RU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ru-RU" w:bidi="ru-RU"/>
              </w:rPr>
              <m:rPr>
                <m:sty m:val="i"/>
              </m:rPr>
              <m:t>-3⋅</m:t>
            </m:r>
            <m:sSup>
              <m:sSupPr>
                <m:ctrlPr>
                  <w:rPr>
                    <w:rFonts w:ascii="Cambria Math" w:hAnsi="Cambria Math" w:eastAsia="Cambria Math" w:cs="Cambria Math"/>
                    <w:highlight w:val="none"/>
                    <w:vertAlign w:val="baseline"/>
                    <w:lang w:val="ru-RU" w:bidi="ru-RU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highlight w:val="none"/>
                    <w:vertAlign w:val="baseline"/>
                    <w:lang w:val="ru-RU" w:bidi="ru-RU"/>
                  </w:rPr>
                  <m:rPr>
                    <m:sty m:val="i"/>
                  </m:rPr>
                  <m:t>10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highlight w:val="none"/>
                    <w:vertAlign w:val="baseline"/>
                    <w:lang w:val="ru-RU" w:bidi="ru-RU"/>
                  </w:rPr>
                  <m:rPr>
                    <m:sty m:val="i"/>
                  </m:rPr>
                  <m:t>-7</m:t>
                </m:r>
              </m:sup>
            </m:sSup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ru-RU" w:bidi="ru-RU"/>
              </w:rPr>
              <m:rPr>
                <m:sty m:val="i"/>
              </m:rPr>
              <m:t>; 1</m:t>
            </m:r>
          </m:e>
        </m:d>
      </m:oMath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и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</w:r>
      <m:oMath>
        <m:sSubSup>
          <m:sSubSupPr>
            <m:alnScr m:val="off"/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en-US" w:bidi="en-US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x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52</m:t>
            </m:r>
          </m:sub>
          <m:sup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*</m:t>
            </m:r>
          </m:sup>
        </m:sSubSup>
        <m:r>
          <w:rPr>
            <w:rFonts w:hint="default" w:ascii="Cambria Math" w:hAnsi="Cambria Math" w:eastAsia="Cambria Math" w:cs="Cambria Math"/>
            <w:highlight w:val="none"/>
            <w:vertAlign w:val="baseline"/>
            <w:lang w:val="en-US" w:bidi="en-US"/>
          </w:rPr>
          <m:rPr>
            <m:sty m:val="i"/>
          </m:rPr>
          <m:t>=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1; 8.63⋅</m:t>
            </m:r>
            <m:sSup>
              <m:sSupPr>
                <m:ctrlPr>
                  <w:rPr>
                    <w:rFonts w:ascii="Cambria Math" w:hAnsi="Cambria Math" w:eastAsia="Cambria Math" w:cs="Cambria Math"/>
                    <w:highlight w:val="none"/>
                    <w:vertAlign w:val="baseline"/>
                    <w:lang w:val="en-US" w:bidi="en-US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highlight w:val="none"/>
                    <w:vertAlign w:val="baseline"/>
                    <w:lang w:val="en-US" w:bidi="en-US"/>
                  </w:rPr>
                  <m:rPr>
                    <m:sty m:val="i"/>
                  </m:rPr>
                  <m:t>10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highlight w:val="none"/>
                    <w:vertAlign w:val="baseline"/>
                    <w:lang w:val="en-US" w:bidi="en-US"/>
                  </w:rPr>
                  <m:rPr>
                    <m:sty m:val="i"/>
                  </m:rPr>
                  <m:t>-17</m:t>
                </m:r>
              </m:sup>
            </m:sSup>
          </m:e>
        </m:d>
      </m:oMath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при</w:t>
      </w:r>
      <m:oMath>
        <m:r>
          <w:rPr>
            <w:rFonts w:hint="default" w:ascii="Cambria Math" w:hAnsi="Cambria Math" w:eastAsia="Cambria Math" w:cs="Cambria Math"/>
            <w:highlight w:val="none"/>
            <w:vertAlign w:val="baseline"/>
            <w:lang w:val="ru-RU" w:bidi="ru-RU"/>
          </w:rPr>
          <m:rPr>
            <m:sty m:val="p"/>
          </m:rPr>
          <m:t> ε</m:t>
        </m:r>
        <m:r>
          <w:rPr>
            <w:rFonts w:ascii="Cambria Math" w:hAnsi="Cambria Math" w:eastAsia="Cambria Math" w:cs="Cambria Math"/>
            <w:highlight w:val="none"/>
            <w:vertAlign w:val="baseline"/>
            <w:lang w:val="ru-RU" w:bidi="ru-RU"/>
          </w:rPr>
          <m:rPr>
            <m:sty m:val="p"/>
          </m:rPr>
          <m:t> = 0.00001</m:t>
        </m:r>
      </m:oMath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и начальной точки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</w:r>
      <m:oMath>
        <m:sSub>
          <m:sSubPr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x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0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:vertAlign w:val="baseline"/>
            <w:lang w:val="en-US" w:bidi="en-US"/>
          </w:rPr>
          <m:rPr>
            <m:sty m:val="i"/>
          </m:rPr>
          <m:t>=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0;1</m:t>
            </m:r>
          </m:e>
        </m:d>
      </m:oMath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и </w:t>
      </w:r>
      <w:r/>
      <m:oMath>
        <m:sSub>
          <m:sSubPr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x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0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:vertAlign w:val="baseline"/>
            <w:lang w:val="en-US" w:bidi="en-US"/>
          </w:rPr>
          <m:rPr>
            <m:sty m:val="i"/>
          </m:rPr>
          <m:t>=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1;0</m:t>
            </m:r>
          </m:e>
        </m:d>
      </m:oMath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 соответственно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.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Таким образом, найденные минимумы функции совпали с ожидаемыми результатами (рисунки 2-3).</w:t>
      </w:r>
      <w:r>
        <w:rPr>
          <w:rFonts w:cs="TimesNewRoman"/>
          <w:b w:val="0"/>
          <w:bCs/>
          <w:i/>
          <w:highlight w:val="none"/>
          <w:vertAlign w:val="baseline"/>
          <w:lang w:val="en-US"/>
        </w:rPr>
      </w:r>
    </w:p>
    <w:p w14:paraId="48985187">
      <w:pPr>
        <w:pStyle w:val="893"/>
        <w:pBdr/>
        <w:spacing/>
        <w:ind/>
        <w:jc w:val="center"/>
        <w:rPr>
          <w:rFonts w:cs="TimesNewRoman"/>
          <w:b w:val="0"/>
          <w:bCs/>
          <w:i/>
          <w:highlight w:val="none"/>
          <w:vertAlign w:val="baseline"/>
          <w:lang w:val="en-US"/>
        </w:rPr>
      </w:pPr>
      <w:r>
        <w:rPr>
          <w:rFonts w:cs="TimesNewRoman"/>
          <w:b w:val="0"/>
          <w:bCs/>
          <w:i/>
          <w:highlight w:val="none"/>
          <w:vertAlign w:val="baseline"/>
          <w:lang w:val="en-US"/>
        </w:rPr>
      </w:r>
      <w:r>
        <w:rPr>
          <w:rFonts w:cs="TimesNewRoman"/>
          <w:b w:val="0"/>
          <w:bCs/>
          <w:i/>
          <w:highlight w:val="none"/>
          <w:vertAlign w:val="baseline"/>
          <w:lang w:val="en-US"/>
        </w:rPr>
      </w:r>
      <w:r/>
      <w:r>
        <w:rPr>
          <w:rFonts w:cs="TimesNewRoman"/>
          <w:b w:val="0"/>
          <w:bCs/>
          <w:i/>
          <w:highlight w:val="none"/>
          <w:vertAlign w:val="baseli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82309" cy="282418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41364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382309" cy="2824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66.32pt;height:222.3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cs="TimesNewRoman"/>
          <w:b w:val="0"/>
          <w:bCs/>
          <w:i/>
          <w:highlight w:val="none"/>
          <w:vertAlign w:val="baseline"/>
          <w:lang w:val="en-US"/>
        </w:rPr>
      </w:r>
      <w:r>
        <w:rPr>
          <w:rFonts w:cs="TimesNewRoman"/>
          <w:b w:val="0"/>
          <w:bCs/>
          <w:i/>
          <w:highlight w:val="none"/>
          <w:vertAlign w:val="baseline"/>
          <w:lang w:val="en-US"/>
        </w:rPr>
      </w:r>
    </w:p>
    <w:p w14:paraId="756F25B0">
      <w:pPr>
        <w:pStyle w:val="893"/>
        <w:pBdr/>
        <w:spacing/>
        <w:ind/>
        <w:jc w:val="center"/>
        <w:rPr>
          <w:rFonts w:cs="TimesNewRoman"/>
          <w:b w:val="0"/>
          <w:bCs/>
          <w:i/>
          <w:highlight w:val="none"/>
          <w:vertAlign w:val="baseline"/>
          <w:lang w:val="en-US"/>
        </w:rPr>
      </w:pP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Рисунок 2 -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 w:bidi="ru-RU"/>
        </w:rPr>
        <w:t xml:space="preserve">Оптимум функции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f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5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методом покоординатного спуска с начальными координатами (0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;3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)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 w:bidi="en-US"/>
        </w:rPr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</w:r>
    </w:p>
    <w:p w14:paraId="371E3C56">
      <w:pPr>
        <w:pBdr/>
        <w:spacing/>
        <w:ind w:right="0" w:firstLine="0" w:left="0"/>
        <w:jc w:val="left"/>
        <w:rPr>
          <w:rFonts w:cs="TimesNewRoman"/>
          <w:highlight w:val="none"/>
          <w:lang w:val="en-US"/>
        </w:rPr>
      </w:pPr>
      <w:r>
        <w:rPr>
          <w:rFonts w:cs="TimesNewRoman"/>
          <w:highlight w:val="none"/>
          <w:lang w:val="en-US"/>
        </w:rPr>
      </w:r>
      <w:r>
        <w:rPr>
          <w:rFonts w:cs="TimesNewRoman"/>
          <w:highlight w:val="none"/>
          <w:lang w:val="en-US"/>
        </w:rPr>
      </w:r>
      <w:r>
        <w:rPr>
          <w:rFonts w:cs="TimesNewRoman"/>
          <w:highlight w:val="none"/>
          <w:lang w:val="en-US"/>
        </w:rPr>
      </w:r>
    </w:p>
    <w:p w14:paraId="143D563B">
      <w:pPr>
        <w:pStyle w:val="893"/>
        <w:pBdr/>
        <w:spacing/>
        <w:ind/>
        <w:jc w:val="center"/>
        <w:rPr>
          <w:rFonts w:cs="TimesNewRoman"/>
          <w:highlight w:val="none"/>
          <w:lang w:val="en-US"/>
        </w:rPr>
      </w:pPr>
      <w:r>
        <w:rPr>
          <w:rFonts w:cs="TimesNewRoman"/>
          <w:highlight w:val="none"/>
          <w:lang w:val="en-US"/>
        </w:rPr>
      </w:r>
      <w:r/>
      <w:r/>
      <w:r/>
      <w:r>
        <w:rPr>
          <w:rFonts w:cs="TimesNewRoman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03444" cy="282510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35687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403443" cy="2825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67.99pt;height:222.4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cs="TimesNewRoman"/>
          <w:highlight w:val="none"/>
          <w:lang w:val="en-US"/>
        </w:rPr>
      </w:r>
      <w:r>
        <w:rPr>
          <w:rFonts w:cs="TimesNewRoman"/>
          <w:highlight w:val="none"/>
          <w:lang w:val="en-US"/>
        </w:rPr>
      </w:r>
    </w:p>
    <w:p w14:paraId="763739E2">
      <w:pPr>
        <w:pStyle w:val="893"/>
        <w:pBdr/>
        <w:spacing/>
        <w:ind/>
        <w:jc w:val="center"/>
        <w:rPr>
          <w:rFonts w:cs="TimesNewRoman"/>
          <w:b w:val="0"/>
          <w:bCs w:val="0"/>
          <w:i w:val="0"/>
          <w:highlight w:val="none"/>
          <w:vertAlign w:val="baseline"/>
          <w:lang w:val="ru-RU"/>
        </w:rPr>
      </w:pP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Рисунок 3 -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 w:bidi="ru-RU"/>
        </w:rPr>
        <w:t xml:space="preserve">Оптимум функции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f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5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методом покоординатного спуска с начальными координатами (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3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;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0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)</w:t>
      </w:r>
      <w:r>
        <w:rPr>
          <w:rFonts w:cs="TimesNewRoman"/>
          <w:b w:val="0"/>
          <w:bCs w:val="0"/>
          <w:i w:val="0"/>
          <w:highlight w:val="none"/>
          <w:vertAlign w:val="baseline"/>
          <w:lang w:val="ru-RU"/>
        </w:rPr>
      </w:r>
    </w:p>
    <w:p w14:paraId="5A028476">
      <w:pPr>
        <w:pBdr/>
        <w:spacing/>
        <w:ind w:right="0" w:firstLine="0" w:left="0"/>
        <w:jc w:val="both"/>
        <w:rPr>
          <w:rFonts w:cs="TimesNewRoman"/>
          <w:b/>
          <w:bCs/>
          <w:highlight w:val="none"/>
          <w:lang w:val="ru-RU"/>
        </w:rPr>
      </w:pPr>
      <w:r>
        <w:rPr>
          <w:rFonts w:cs="TimesNewRoman"/>
          <w:b/>
          <w:bCs/>
          <w:highlight w:val="none"/>
          <w:lang w:val="ru-RU"/>
        </w:rPr>
        <w:t xml:space="preserve">Метод </w:t>
      </w:r>
      <w:r>
        <w:rPr>
          <w:rFonts w:cs="TimesNewRoman"/>
          <w:b/>
          <w:bCs/>
          <w:highlight w:val="none"/>
          <w:lang w:val="ru-RU"/>
        </w:rPr>
        <w:t xml:space="preserve">Дэвидона-Флетчера-Пауэлла</w:t>
      </w:r>
      <w:r>
        <w:rPr>
          <w:rFonts w:cs="TimesNewRoman"/>
          <w:b/>
          <w:bCs/>
          <w:highlight w:val="none"/>
          <w:lang w:val="ru-RU"/>
        </w:rPr>
      </w:r>
    </w:p>
    <w:p w14:paraId="453B0CD3">
      <w:pPr>
        <w:pBdr/>
        <w:spacing/>
        <w:ind w:right="0" w:firstLine="0" w:left="0"/>
        <w:jc w:val="both"/>
        <w:rPr>
          <w:rFonts w:cs="TimesNewRoman"/>
          <w:b/>
          <w:bCs/>
          <w:highlight w:val="none"/>
          <w:lang w:val="ru-RU"/>
        </w:rPr>
      </w:pPr>
      <w:r>
        <w:rPr>
          <w:rFonts w:cs="TimesNewRoman"/>
          <w:b/>
          <w:bCs/>
          <w:highlight w:val="none"/>
          <w:lang w:val="ru-RU" w:bidi="ru-RU"/>
        </w:rPr>
        <w:t xml:space="preserve">Алгоритм</w:t>
      </w:r>
      <w:r>
        <w:rPr>
          <w:rFonts w:cs="TimesNewRoman"/>
          <w:b/>
          <w:bCs/>
          <w:highlight w:val="none"/>
          <w:lang w:val="ru-RU"/>
        </w:rPr>
      </w:r>
      <w:r>
        <w:rPr>
          <w:rFonts w:cs="TimesNewRoman"/>
          <w:b/>
          <w:bCs/>
          <w:highlight w:val="none"/>
          <w:lang w:val="ru-RU"/>
        </w:rPr>
      </w:r>
    </w:p>
    <w:p w14:paraId="76D88E79">
      <w:pPr>
        <w:pBdr/>
        <w:spacing/>
        <w:ind w:firstLine="708"/>
        <w:rPr>
          <w:rFonts w:cs="TimesNewRoman"/>
          <w:b w:val="0"/>
          <w:bCs w:val="0"/>
          <w:i w:val="0"/>
          <w:highlight w:val="none"/>
          <w:u w:val="none"/>
          <w:vertAlign w:val="baseline"/>
          <w:lang w:val="ru-RU"/>
        </w:rPr>
      </w:pP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 w:bidi="ru-RU"/>
        </w:rPr>
        <w:t xml:space="preserve">1. Выбрать начальную точку </w:t>
      </w:r>
      <w:r>
        <w:rPr>
          <w:rFonts w:cs="TimesNewRoman"/>
          <w:b w:val="0"/>
          <w:bCs w:val="0"/>
          <w:i/>
          <w:iCs/>
          <w:highlight w:val="none"/>
          <w:u w:val="none"/>
          <w:vertAlign w:val="baseline"/>
          <w:lang w:val="en-US"/>
        </w:rPr>
        <w:t xml:space="preserve">x</w:t>
      </w:r>
      <w:r>
        <w:rPr>
          <w:rFonts w:cs="TimesNewRoman"/>
          <w:b w:val="0"/>
          <w:bCs w:val="0"/>
          <w:i/>
          <w:iCs/>
          <w:highlight w:val="none"/>
          <w:u w:val="none"/>
          <w:vertAlign w:val="subscript"/>
          <w:lang w:val="en-US"/>
        </w:rPr>
        <w:t xml:space="preserve">0</w:t>
      </w:r>
      <w:r>
        <w:rPr>
          <w:rFonts w:cs="TimesNewRoman"/>
          <w:b w:val="0"/>
          <w:bCs w:val="0"/>
          <w:i/>
          <w:iCs/>
          <w:highlight w:val="none"/>
          <w:u w:val="none"/>
          <w:vertAlign w:val="baseline"/>
          <w:lang w:val="en-US"/>
        </w:rPr>
        <w:t xml:space="preserve"> </w:t>
      </w: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ru-RU"/>
        </w:rPr>
        <w:t xml:space="preserve">и начальную двумерную матрицу </w:t>
      </w: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ru-RU"/>
        </w:rPr>
        <w:t xml:space="preserve">приближения обратного Гессиана </w:t>
      </w: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en-US"/>
        </w:rPr>
        <w:t xml:space="preserve">H = E (</w:t>
      </w: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ru-RU"/>
        </w:rPr>
        <w:t xml:space="preserve">или другую положительную</w:t>
      </w: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en-US"/>
        </w:rPr>
        <w:t xml:space="preserve">)</w:t>
      </w: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ru-RU"/>
        </w:rPr>
        <w:t xml:space="preserve">.</w:t>
      </w:r>
      <w:r>
        <w:rPr>
          <w:rFonts w:cs="TimesNewRoman"/>
          <w:b w:val="0"/>
          <w:bCs w:val="0"/>
          <w:i w:val="0"/>
          <w:highlight w:val="none"/>
          <w:vertAlign w:val="baseline"/>
        </w:rPr>
      </w:r>
    </w:p>
    <w:p w14:paraId="623204CC">
      <w:pPr>
        <w:pBdr/>
        <w:spacing/>
        <w:ind w:firstLine="708"/>
        <w:rPr>
          <w:rFonts w:cs="TimesNewRoman"/>
          <w:b w:val="0"/>
          <w:bCs w:val="0"/>
          <w:i w:val="0"/>
          <w:highlight w:val="none"/>
          <w:u w:val="none"/>
          <w:vertAlign w:val="baseline"/>
          <w:lang w:val="en-US"/>
        </w:rPr>
      </w:pP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ru-RU"/>
        </w:rPr>
        <w:t xml:space="preserve">2. На итерации </w:t>
      </w: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en-US"/>
        </w:rPr>
        <w:t xml:space="preserve">k </w:t>
      </w: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ru-RU"/>
        </w:rPr>
        <w:t xml:space="preserve"> вычислить направление</w:t>
      </w: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en-US"/>
        </w:rPr>
        <w:t xml:space="preserve"> (</w:t>
      </w: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ru-RU"/>
        </w:rPr>
        <w:t xml:space="preserve">вектор</w:t>
      </w: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en-US"/>
        </w:rPr>
        <w:t xml:space="preserve">)</w:t>
      </w: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highlight w:val="none"/>
                <w:u w:val="none"/>
                <w:vertAlign w:val="baseli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u w:val="none"/>
                <w:vertAlign w:val="baseline"/>
                <w:lang w:val="ru-RU" w:bidi="ru-RU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u w:val="none"/>
                <w:vertAlign w:val="baseline"/>
                <w:lang w:val="ru-RU" w:bidi="ru-RU"/>
              </w:rPr>
              <m:rPr>
                <m:sty m:val="i"/>
              </m:rPr>
              <m:t>k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:u w:val="none"/>
            <w:vertAlign w:val="baseline"/>
            <w:lang w:val="ru-RU" w:bidi="ru-RU"/>
          </w:rPr>
          <m:rPr>
            <m:sty m:val="i"/>
          </m:rPr>
          <m:t>=-</m:t>
        </m:r>
        <m:sSub>
          <m:sSubPr>
            <m:ctrlPr>
              <w:rPr>
                <w:rFonts w:ascii="Cambria Math" w:hAnsi="Cambria Math" w:eastAsia="Cambria Math" w:cs="Cambria Math"/>
                <w:highlight w:val="none"/>
                <w:u w:val="none"/>
                <w:vertAlign w:val="baseli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u w:val="none"/>
                <w:vertAlign w:val="baseline"/>
                <w:lang w:val="ru-RU" w:bidi="ru-RU"/>
              </w:rPr>
              <m:rPr>
                <m:sty m:val="i"/>
              </m:rPr>
              <m:t>H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u w:val="none"/>
                <w:vertAlign w:val="baseline"/>
                <w:lang w:val="ru-RU" w:bidi="ru-RU"/>
              </w:rPr>
              <m:rPr>
                <m:sty m:val="i"/>
              </m:rPr>
              <m:t>k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:u w:val="none"/>
            <w:vertAlign w:val="baseline"/>
            <w:lang w:val="ru-RU" w:bidi="ru-RU"/>
          </w:rPr>
          <m:rPr>
            <m:sty m:val="i"/>
          </m:rPr>
          <m:t>∇f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highlight w:val="none"/>
                <w:u w:val="none"/>
                <w:vertAlign w:val="baseline"/>
                <w:lang w:val="ru-RU" w:bidi="ru-RU"/>
              </w:rPr>
            </m:ctrlPr>
          </m:dPr>
          <m:e>
            <m:sSub>
              <m:sSubPr>
                <m:ctrlPr>
                  <w:rPr>
                    <w:rFonts w:ascii="Cambria Math" w:hAnsi="Cambria Math" w:eastAsia="Cambria Math" w:cs="Cambria Math"/>
                    <w:highlight w:val="none"/>
                    <w:u w:val="none"/>
                    <w:vertAlign w:val="baseline"/>
                    <w:lang w:val="ru-RU" w:bidi="ru-RU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highlight w:val="none"/>
                    <w:u w:val="none"/>
                    <w:vertAlign w:val="baseline"/>
                    <w:lang w:val="ru-RU" w:bidi="ru-RU"/>
                  </w:rPr>
                  <m:rPr>
                    <m:sty m:val="i"/>
                  </m:rPr>
                  <m:t>x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highlight w:val="none"/>
                    <w:u w:val="none"/>
                    <w:vertAlign w:val="baseline"/>
                    <w:lang w:val="ru-RU" w:bidi="ru-RU"/>
                  </w:rPr>
                  <m:rPr>
                    <m:sty m:val="i"/>
                  </m:rPr>
                  <m:t>k</m:t>
                </m:r>
              </m:sub>
            </m:sSub>
          </m:e>
        </m:d>
      </m:oMath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en-US"/>
        </w:rPr>
        <w:t xml:space="preserve">.</w:t>
      </w:r>
      <w:r>
        <w:rPr>
          <w:rFonts w:cs="TimesNewRoman"/>
          <w:b w:val="0"/>
          <w:bCs w:val="0"/>
          <w:i w:val="0"/>
          <w:highlight w:val="none"/>
          <w:vertAlign w:val="baseline"/>
        </w:rPr>
      </w:r>
    </w:p>
    <w:p w14:paraId="0257AEF4">
      <w:pPr>
        <w:pBdr/>
        <w:spacing/>
        <w:ind w:firstLine="708"/>
        <w:rPr>
          <w:rFonts w:cs="TimesNewRoman"/>
          <w:b w:val="0"/>
          <w:bCs w:val="0"/>
          <w:i w:val="0"/>
          <w:highlight w:val="none"/>
          <w:u w:val="none"/>
          <w:vertAlign w:val="baseline"/>
          <w:lang w:val="en-US"/>
        </w:rPr>
      </w:pP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en-US"/>
        </w:rPr>
        <w:t xml:space="preserve">3. </w:t>
      </w: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ru-RU"/>
        </w:rPr>
        <w:t xml:space="preserve">Найти длину шага </w:t>
      </w:r>
      <m:oMath>
        <m:sSub>
          <m:sSubPr>
            <m:ctrlPr>
              <w:rPr>
                <w:rFonts w:ascii="Cambria Math" w:hAnsi="Cambria Math" w:eastAsia="Cambria Math" w:cs="Cambria Math"/>
                <w:highlight w:val="none"/>
                <w:u w:val="none"/>
                <w:vertAlign w:val="baseli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u w:val="none"/>
                <w:vertAlign w:val="baseline"/>
                <w:lang w:val="ru-RU" w:bidi="ru-RU"/>
              </w:rPr>
              <m:rPr>
                <m:sty m:val="i"/>
              </m:rPr>
              <m:t>α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u w:val="none"/>
                <w:vertAlign w:val="baseline"/>
                <w:lang w:val="ru-RU" w:bidi="ru-RU"/>
              </w:rPr>
              <m:rPr>
                <m:sty m:val="i"/>
              </m:rPr>
              <m:t>k</m:t>
            </m:r>
          </m:sub>
        </m:sSub>
      </m:oMath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en-US"/>
        </w:rPr>
        <w:t xml:space="preserve"> </w:t>
      </w: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ru-RU"/>
        </w:rPr>
        <w:t xml:space="preserve">с помощью линейного поиска</w:t>
      </w: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highlight w:val="none"/>
                <w:u w:val="none"/>
                <w:vertAlign w:val="baseli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u w:val="none"/>
                <w:vertAlign w:val="baseline"/>
                <w:lang w:val="ru-RU" w:bidi="ru-RU"/>
              </w:rPr>
              <m:rPr>
                <m:sty m:val="i"/>
              </m:rPr>
              <m:t>α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u w:val="none"/>
                <w:vertAlign w:val="baseline"/>
                <w:lang w:val="ru-RU" w:bidi="ru-RU"/>
              </w:rPr>
              <m:rPr>
                <m:sty m:val="i"/>
              </m:rPr>
              <m:t>k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:u w:val="none"/>
            <w:vertAlign w:val="baseline"/>
            <w:lang w:val="ru-RU" w:bidi="ru-RU"/>
          </w:rPr>
          <m:rPr>
            <m:sty m:val="i"/>
          </m:rPr>
          <m:t>=</m:t>
        </m:r>
        <m:func>
          <m:funcPr>
            <m:ctrlPr>
              <w:rPr>
                <w:rFonts w:ascii="Cambria Math" w:hAnsi="Cambria Math" w:eastAsia="Cambria Math" w:cs="Cambria Math"/>
                <w:highlight w:val="none"/>
                <w:u w:val="none"/>
                <w:vertAlign w:val="baseline"/>
                <w:lang w:val="ru-RU" w:bidi="ru-RU"/>
              </w:rPr>
            </m:ctrlPr>
          </m:funcPr>
          <m:fName>
            <m:r>
              <w:rPr>
                <w:rFonts w:hint="default" w:ascii="Cambria Math" w:hAnsi="Cambria Math" w:eastAsia="Cambria Math" w:cs="Cambria Math"/>
                <w:highlight w:val="none"/>
                <w:u w:val="none"/>
                <w:vertAlign w:val="baseline"/>
                <w:lang w:val="ru-RU" w:bidi="ru-RU"/>
              </w:rPr>
              <m:rPr>
                <m:sty m:val="i"/>
              </m:rPr>
              <m:t>arg</m:t>
            </m:r>
          </m:fName>
          <m:e>
            <m:func>
              <m:funcPr>
                <m:ctrlPr>
                  <w:rPr>
                    <w:rFonts w:ascii="Cambria Math" w:hAnsi="Cambria Math" w:eastAsia="Cambria Math" w:cs="Cambria Math"/>
                    <w:highlight w:val="none"/>
                    <w:u w:val="none"/>
                    <w:vertAlign w:val="baseline"/>
                    <w:lang w:val="ru-RU" w:bidi="ru-RU"/>
                  </w:rPr>
                </m:ctrlPr>
              </m:funcPr>
              <m:fName>
                <m:r>
                  <w:rPr>
                    <w:rFonts w:hint="default" w:ascii="Cambria Math" w:hAnsi="Cambria Math" w:eastAsia="Cambria Math" w:cs="Cambria Math"/>
                    <w:highlight w:val="none"/>
                    <w:u w:val="none"/>
                    <w:vertAlign w:val="baseline"/>
                    <w:lang w:val="ru-RU" w:bidi="ru-RU"/>
                  </w:rPr>
                  <m:rPr>
                    <m:sty m:val="i"/>
                  </m:rPr>
                  <m:t>inf</m:t>
                </m:r>
              </m:fName>
              <m:e>
                <m:d>
                  <m:dPr>
                    <m:begChr m:val="("/>
                    <m:endChr m:val=")"/>
                    <m:ctrlPr>
                      <w:rPr>
                        <w:rFonts w:ascii="Cambria Math" w:hAnsi="Cambria Math" w:eastAsia="Cambria Math" w:cs="Cambria Math"/>
                        <w:highlight w:val="none"/>
                        <w:u w:val="none"/>
                        <w:vertAlign w:val="baseline"/>
                        <w:lang w:val="ru-RU" w:bidi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highlight w:val="none"/>
                            <w:u w:val="none"/>
                            <w:vertAlign w:val="baseline"/>
                            <w:lang w:val="ru-RU" w:bidi="ru-RU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 w:eastAsia="Cambria Math" w:cs="Cambria Math"/>
                            <w:highlight w:val="none"/>
                            <w:u w:val="none"/>
                            <w:vertAlign w:val="baseline"/>
                            <w:lang w:val="ru-RU" w:bidi="ru-RU"/>
                          </w:rPr>
                          <m:rPr>
                            <m:sty m:val="i"/>
                          </m:rPr>
                          <m:t>x</m:t>
                        </m:r>
                      </m:e>
                      <m:sub>
                        <m:r>
                          <w:rPr>
                            <w:rFonts w:hint="default" w:ascii="Cambria Math" w:hAnsi="Cambria Math" w:eastAsia="Cambria Math" w:cs="Cambria Math"/>
                            <w:highlight w:val="none"/>
                            <w:u w:val="none"/>
                            <w:vertAlign w:val="baseline"/>
                            <w:lang w:val="ru-RU" w:bidi="ru-RU"/>
                          </w:rPr>
                          <m:rPr>
                            <m:sty m:val="i"/>
                          </m:rPr>
                          <m:t>k</m:t>
                        </m:r>
                      </m:sub>
                    </m:sSub>
                    <m:r>
                      <w:rPr>
                        <w:rFonts w:hint="default" w:ascii="Cambria Math" w:hAnsi="Cambria Math" w:eastAsia="Cambria Math" w:cs="Cambria Math"/>
                        <w:highlight w:val="none"/>
                        <w:u w:val="none"/>
                        <w:vertAlign w:val="baseline"/>
                        <w:lang w:val="ru-RU" w:bidi="ru-RU"/>
                      </w:rPr>
                      <m:rPr>
                        <m:sty m:val="i"/>
                      </m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eastAsia="Cambria Math" w:cs="Cambria Math"/>
                            <w:highlight w:val="none"/>
                            <w:u w:val="none"/>
                            <w:vertAlign w:val="baseline"/>
                            <w:lang w:val="ru-RU" w:bidi="ru-RU"/>
                          </w:rPr>
                        </m:ctrlPr>
                      </m:sSubPr>
                      <m:e>
                        <m:r>
                          <w:rPr>
                            <w:rFonts w:hint="default" w:ascii="Cambria Math" w:hAnsi="Cambria Math" w:eastAsia="Cambria Math" w:cs="Cambria Math"/>
                            <w:highlight w:val="none"/>
                            <w:u w:val="none"/>
                            <w:vertAlign w:val="baseline"/>
                            <w:lang w:val="ru-RU" w:bidi="ru-RU"/>
                          </w:rPr>
                          <m:rPr>
                            <m:sty m:val="i"/>
                          </m:rPr>
                          <m:t>αp</m:t>
                        </m:r>
                      </m:e>
                      <m:sub>
                        <m:r>
                          <w:rPr>
                            <w:rFonts w:hint="default" w:ascii="Cambria Math" w:hAnsi="Cambria Math" w:eastAsia="Cambria Math" w:cs="Cambria Math"/>
                            <w:highlight w:val="none"/>
                            <w:u w:val="none"/>
                            <w:vertAlign w:val="baseline"/>
                            <w:lang w:val="ru-RU" w:bidi="ru-RU"/>
                          </w:rPr>
                          <m:rPr>
                            <m:sty m:val="i"/>
                          </m:rPr>
                          <m:t>k</m:t>
                        </m:r>
                      </m:sub>
                    </m:sSub>
                  </m:e>
                </m:d>
              </m:e>
            </m:func>
          </m:e>
        </m:func>
      </m:oMath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en-US"/>
        </w:rPr>
        <w:t xml:space="preserve">.</w:t>
      </w:r>
      <w:r>
        <w:rPr>
          <w:rFonts w:cs="TimesNewRoman"/>
          <w:b w:val="0"/>
          <w:bCs w:val="0"/>
          <w:i w:val="0"/>
          <w:highlight w:val="none"/>
          <w:vertAlign w:val="baseline"/>
        </w:rPr>
      </w:r>
    </w:p>
    <w:p w14:paraId="09859AD3">
      <w:pPr>
        <w:pBdr/>
        <w:spacing/>
        <w:ind w:firstLine="708"/>
        <w:rPr>
          <w:rFonts w:cs="TimesNewRoman"/>
          <w:b w:val="0"/>
          <w:bCs w:val="0"/>
          <w:i w:val="0"/>
          <w:highlight w:val="none"/>
          <w:u w:val="none"/>
          <w:vertAlign w:val="baseline"/>
          <w:lang w:val="en-US"/>
          <w14:ligatures w14:val="none"/>
        </w:rPr>
      </w:pP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en-US"/>
        </w:rPr>
        <w:t xml:space="preserve">4. </w:t>
      </w: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ru-RU"/>
        </w:rPr>
        <w:t xml:space="preserve">Положить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</w:r>
      <m:oMath>
        <m:sSub>
          <m:sSubPr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s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k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=</m:t>
        </m:r>
        <m:sSub>
          <m:sSubPr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α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k</m:t>
            </m:r>
          </m:sub>
        </m:sSub>
        <m:sSub>
          <m:sSubPr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p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k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,</m:t>
        </m:r>
        <m:sSub>
          <m:sSubPr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 x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k+1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=</m:t>
        </m:r>
        <m:sSub>
          <m:sSubPr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x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k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:lang w:val="ru-RU" w:bidi="ru-RU"/>
          </w:rPr>
          <m:rPr>
            <m:sty m:val="i"/>
          </m:rPr>
          <m:t>+</m:t>
        </m:r>
        <m:sSub>
          <m:sSubPr>
            <m:ctrlPr>
              <w:rPr>
                <w:rFonts w:ascii="Cambria Math" w:hAnsi="Cambria Math" w:eastAsia="Cambria Math" w:cs="Cambria Math"/>
                <w:highlight w:val="none"/>
                <w:lang w:val="ru-RU" w:bidi="ru-RU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s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lang w:val="ru-RU" w:bidi="ru-RU"/>
              </w:rPr>
              <m:rPr>
                <m:sty m:val="i"/>
              </m:rPr>
              <m:t>k</m:t>
            </m:r>
          </m:sub>
        </m:sSub>
      </m:oMath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en-US"/>
        </w:rPr>
        <w:t xml:space="preserve">.</w:t>
      </w:r>
      <w:r>
        <w:rPr>
          <w:highlight w:val="none"/>
        </w:rPr>
      </w:r>
    </w:p>
    <w:p w14:paraId="453DD39D">
      <w:pPr>
        <w:pBdr/>
        <w:spacing/>
        <w:ind w:firstLine="708"/>
        <w:rPr>
          <w:rFonts w:cs="TimesNewRoman"/>
          <w:b w:val="0"/>
          <w:bCs w:val="0"/>
          <w:i w:val="0"/>
          <w:highlight w:val="none"/>
          <w:u w:val="none"/>
          <w:vertAlign w:val="baseline"/>
          <w:lang w:val="en-US"/>
          <w14:ligatures w14:val="none"/>
        </w:rPr>
      </w:pP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en-US"/>
        </w:rPr>
        <w:t xml:space="preserve">5. </w:t>
      </w: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ru-RU"/>
        </w:rPr>
        <w:t xml:space="preserve">Вычислить вектор изменения градиента </w:t>
      </w: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en-US"/>
        </w:rPr>
      </w:r>
      <m:oMath>
        <m:sSub>
          <m:sSubPr>
            <m:ctrlPr>
              <w:rPr>
                <w:rFonts w:ascii="Cambria Math" w:hAnsi="Cambria Math" w:eastAsia="Cambria Math" w:cs="Cambria Math"/>
                <w:highlight w:val="none"/>
                <w:u w:val="none"/>
                <w:vertAlign w:val="baseline"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u w:val="none"/>
                <w:vertAlign w:val="baseline"/>
                <w:lang w:val="en-US" w:bidi="en-US"/>
              </w:rPr>
              <m:rPr>
                <m:sty m:val="i"/>
              </m:rPr>
              <m:t>y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u w:val="none"/>
                <w:vertAlign w:val="baseline"/>
                <w:lang w:val="en-US" w:bidi="en-US"/>
              </w:rPr>
              <m:rPr>
                <m:sty m:val="i"/>
              </m:rPr>
              <m:t>k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:u w:val="none"/>
            <w:vertAlign w:val="baseline"/>
            <w:lang w:val="en-US" w:bidi="en-US"/>
          </w:rPr>
          <m:rPr>
            <m:sty m:val="i"/>
          </m:rPr>
          <m:t>=∇f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highlight w:val="none"/>
                <w:u w:val="none"/>
                <w:vertAlign w:val="baseline"/>
                <w:lang w:val="en-US" w:bidi="en-US"/>
              </w:rPr>
            </m:ctrlPr>
          </m:dPr>
          <m:e>
            <m:sSub>
              <m:sSubPr>
                <m:ctrlPr>
                  <w:rPr>
                    <w:rFonts w:ascii="Cambria Math" w:hAnsi="Cambria Math" w:eastAsia="Cambria Math" w:cs="Cambria Math"/>
                    <w:highlight w:val="none"/>
                    <w:u w:val="none"/>
                    <w:vertAlign w:val="baseline"/>
                    <w:lang w:val="en-US" w:bidi="en-US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highlight w:val="none"/>
                    <w:u w:val="none"/>
                    <w:vertAlign w:val="baseline"/>
                    <w:lang w:val="en-US" w:bidi="en-US"/>
                  </w:rPr>
                  <m:rPr>
                    <m:sty m:val="i"/>
                  </m:rPr>
                  <m:t>x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highlight w:val="none"/>
                    <w:u w:val="none"/>
                    <w:vertAlign w:val="baseline"/>
                    <w:lang w:val="en-US" w:bidi="en-US"/>
                  </w:rPr>
                  <m:rPr>
                    <m:sty m:val="i"/>
                  </m:rPr>
                  <m:t>k+1</m:t>
                </m:r>
              </m:sub>
            </m:sSub>
          </m:e>
        </m:d>
        <m:r>
          <w:rPr>
            <w:rFonts w:hint="default" w:ascii="Cambria Math" w:hAnsi="Cambria Math" w:eastAsia="Cambria Math" w:cs="Cambria Math"/>
            <w:highlight w:val="none"/>
            <w:u w:val="none"/>
            <w:vertAlign w:val="baseline"/>
            <w:lang w:val="en-US" w:bidi="en-US"/>
          </w:rPr>
          <m:rPr>
            <m:sty m:val="i"/>
          </m:rPr>
          <m:t>-∇f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highlight w:val="none"/>
                <w:u w:val="none"/>
                <w:vertAlign w:val="baseline"/>
                <w:lang w:val="en-US" w:bidi="en-US"/>
              </w:rPr>
            </m:ctrlPr>
          </m:dPr>
          <m:e>
            <m:sSub>
              <m:sSubPr>
                <m:ctrlPr>
                  <w:rPr>
                    <w:rFonts w:ascii="Cambria Math" w:hAnsi="Cambria Math" w:eastAsia="Cambria Math" w:cs="Cambria Math"/>
                    <w:highlight w:val="none"/>
                    <w:u w:val="none"/>
                    <w:vertAlign w:val="baseline"/>
                    <w:lang w:val="en-US" w:bidi="en-US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highlight w:val="none"/>
                    <w:u w:val="none"/>
                    <w:vertAlign w:val="baseline"/>
                    <w:lang w:val="en-US" w:bidi="en-US"/>
                  </w:rPr>
                  <m:rPr>
                    <m:sty m:val="i"/>
                  </m:rPr>
                  <m:t>x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highlight w:val="none"/>
                    <w:u w:val="none"/>
                    <w:vertAlign w:val="baseline"/>
                    <w:lang w:val="en-US" w:bidi="en-US"/>
                  </w:rPr>
                  <m:rPr>
                    <m:sty m:val="i"/>
                  </m:rPr>
                  <m:t>k</m:t>
                </m:r>
              </m:sub>
            </m:sSub>
          </m:e>
        </m:d>
      </m:oMath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en-US"/>
        </w:rPr>
      </w:r>
      <w:r>
        <w:rPr>
          <w:highlight w:val="none"/>
        </w:rPr>
      </w:r>
    </w:p>
    <w:p w14:paraId="482CBF09">
      <w:pPr>
        <w:pBdr/>
        <w:spacing/>
        <w:ind w:firstLine="708"/>
        <w:rPr>
          <w:rFonts w:cs="TimesNewRoman"/>
          <w:b w:val="0"/>
          <w:bCs w:val="0"/>
          <w:i w:val="0"/>
          <w:highlight w:val="none"/>
          <w:u w:val="none"/>
          <w:vertAlign w:val="baseline"/>
          <w:lang w:val="ru-RU"/>
          <w14:ligatures w14:val="none"/>
        </w:rPr>
      </w:pP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en-US"/>
        </w:rPr>
        <w:t xml:space="preserve">6. </w:t>
      </w: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ru-RU"/>
        </w:rPr>
        <w:t xml:space="preserve">Обновить </w:t>
      </w: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en-US"/>
        </w:rPr>
        <w:t xml:space="preserve">H</w:t>
      </w: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subscript"/>
          <w:lang w:val="en-US"/>
        </w:rPr>
        <w:t xml:space="preserve">k+1</w:t>
      </w: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en-US"/>
        </w:rPr>
        <w:t xml:space="preserve"> </w:t>
      </w: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ru-RU"/>
        </w:rPr>
        <w:t xml:space="preserve">по формуле:</w:t>
      </w:r>
      <w:r>
        <w:rPr>
          <w:highlight w:val="none"/>
          <w:vertAlign w:val="baseline"/>
        </w:rPr>
      </w:r>
    </w:p>
    <w:p w14:paraId="48D37451">
      <w:pPr>
        <w:pBdr/>
        <w:spacing/>
        <w:ind w:firstLine="708"/>
        <w:jc w:val="center"/>
        <w:rPr>
          <w:rFonts w:cs="TimesNewRoman"/>
          <w:b w:val="0"/>
          <w:bCs w:val="0"/>
          <w:i w:val="0"/>
          <w:highlight w:val="none"/>
          <w:u w:val="none"/>
          <w:vertAlign w:val="baseline"/>
          <w:lang w:val="ru-RU"/>
          <w14:ligatures w14:val="none"/>
        </w:rPr>
      </w:pP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09875" cy="6000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7118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809874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21.25pt;height:47.2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ru-RU"/>
        </w:rPr>
      </w: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ru-RU"/>
        </w:rPr>
      </w:r>
      <w:r>
        <w:rPr>
          <w:highlight w:val="none"/>
          <w:vertAlign w:val="baseline"/>
        </w:rPr>
      </w:r>
    </w:p>
    <w:p w14:paraId="0F0472A7">
      <w:pPr>
        <w:pBdr/>
        <w:spacing/>
        <w:ind w:firstLine="708"/>
        <w:jc w:val="left"/>
        <w:rPr>
          <w:rFonts w:cs="TimesNewRoman"/>
          <w:b w:val="0"/>
          <w:bCs w:val="0"/>
          <w:i w:val="0"/>
          <w:highlight w:val="none"/>
          <w:u w:val="none"/>
          <w:vertAlign w:val="baseline"/>
          <w:lang w:val="ru-RU"/>
          <w14:ligatures w14:val="none"/>
        </w:rPr>
      </w:pP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ru-RU"/>
        </w:rPr>
        <w:t xml:space="preserve">7. </w:t>
      </w:r>
      <w:r>
        <w:t xml:space="preserve">Проверить критерий остановки; если не достигнут, перейти к шагу 2.</w:t>
      </w: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ru-RU"/>
        </w:rPr>
      </w:r>
      <w:r>
        <w:rPr>
          <w:highlight w:val="none"/>
          <w:vertAlign w:val="baseline"/>
        </w:rPr>
      </w:r>
    </w:p>
    <w:p w14:paraId="59B1C8D9">
      <w:pPr>
        <w:pBdr/>
        <w:spacing/>
        <w:ind w:firstLine="0"/>
        <w:jc w:val="left"/>
        <w:rPr>
          <w:highlight w:val="none"/>
          <w:vertAlign w:val="baseline"/>
          <w14:ligatures w14:val="none"/>
        </w:rPr>
      </w:pPr>
      <w:r>
        <w:rPr>
          <w:highlight w:val="none"/>
          <w:vertAlign w:val="baseline"/>
        </w:rPr>
      </w:r>
      <w:r>
        <w:rPr>
          <w:highlight w:val="none"/>
          <w:vertAlign w:val="baseline"/>
        </w:rPr>
      </w:r>
      <w:r>
        <w:rPr>
          <w:highlight w:val="none"/>
          <w:vertAlign w:val="baseline"/>
        </w:rPr>
      </w:r>
    </w:p>
    <w:p w14:paraId="48034C0B">
      <w:pPr>
        <w:pBdr/>
        <w:spacing/>
        <w:ind w:right="0" w:firstLine="708" w:left="0"/>
        <w:jc w:val="both"/>
        <w:rPr>
          <w:rFonts w:cs="TimesNewRoman"/>
          <w:b w:val="0"/>
          <w:bCs w:val="0"/>
          <w:i w:val="0"/>
          <w:highlight w:val="none"/>
          <w:vertAlign w:val="baseline"/>
          <w:lang w:val="ru-RU"/>
        </w:rPr>
      </w:pP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В качестве алгоритма линейного поиска был использован метод дихотомии для одномерной оптимизации, реализованный в лабораторной работе №3.</w:t>
      </w:r>
      <w:r/>
      <w:r>
        <w:rPr>
          <w:rFonts w:cs="TimesNewRoman"/>
          <w:b w:val="0"/>
          <w:bCs w:val="0"/>
          <w:i w:val="0"/>
          <w:highlight w:val="none"/>
          <w:vertAlign w:val="baseline"/>
          <w:lang w:val="ru-RU"/>
        </w:rPr>
      </w:r>
    </w:p>
    <w:p w14:paraId="7D4D4AD9">
      <w:pPr>
        <w:pBdr/>
        <w:spacing/>
        <w:ind w:right="0" w:firstLine="0" w:left="0"/>
        <w:jc w:val="both"/>
        <w:rPr>
          <w:rFonts w:cs="TimesNewRoman"/>
          <w:b w:val="0"/>
          <w:bCs w:val="0"/>
          <w:i w:val="0"/>
          <w:highlight w:val="none"/>
          <w:vertAlign w:val="baseline"/>
          <w:lang w:val="en-US"/>
        </w:rPr>
      </w:pPr>
      <w:r>
        <w:rPr>
          <w:rFonts w:cs="TimesNewRoman"/>
          <w:b w:val="0"/>
          <w:bCs w:val="0"/>
          <w:i w:val="0"/>
          <w:highlight w:val="none"/>
          <w:vertAlign w:val="baseline"/>
        </w:rPr>
        <w:tab/>
        <w:t xml:space="preserve">С указанными в задании для лабораторной работы функциями метод показал </w:t>
      </w:r>
      <w:r>
        <w:rPr>
          <w:rFonts w:cs="TimesNewRoman"/>
          <w:b w:val="0"/>
          <w:bCs w:val="0"/>
          <w:i w:val="0"/>
          <w:highlight w:val="none"/>
          <w:vertAlign w:val="baseline"/>
        </w:rPr>
        <w:t xml:space="preserve">довольно высокий уровень сходимости</w:t>
      </w:r>
      <w:r>
        <w:rPr>
          <w:rFonts w:cs="TimesNewRoman"/>
          <w:b w:val="0"/>
          <w:bCs w:val="0"/>
          <w:i w:val="0"/>
          <w:highlight w:val="none"/>
          <w:vertAlign w:val="baseline"/>
          <w:lang w:val="en-US"/>
        </w:rPr>
        <w:t xml:space="preserve">:</w:t>
      </w:r>
      <w:r>
        <w:rPr>
          <w:rFonts w:cs="TimesNewRoman"/>
          <w:b w:val="0"/>
          <w:bCs w:val="0"/>
          <w:i w:val="0"/>
          <w:highlight w:val="none"/>
          <w:vertAlign w:val="baseline"/>
          <w:lang w:val="en-US"/>
        </w:rPr>
      </w:r>
      <w:r>
        <w:rPr>
          <w:rFonts w:cs="TimesNewRoman"/>
          <w:b w:val="0"/>
          <w:bCs w:val="0"/>
          <w:i w:val="0"/>
          <w:highlight w:val="none"/>
          <w:vertAlign w:val="baseline"/>
          <w:lang w:val="en-US"/>
        </w:rPr>
      </w:r>
    </w:p>
    <w:p w14:paraId="6B604FBF">
      <w:pPr>
        <w:pBdr/>
        <w:spacing/>
        <w:ind w:right="0" w:firstLine="708" w:left="0"/>
        <w:jc w:val="both"/>
        <w:rPr>
          <w:rFonts w:cs="TimesNewRoman"/>
          <w:b w:val="0"/>
          <w:bCs w:val="0"/>
          <w:i w:val="0"/>
          <w:highlight w:val="none"/>
          <w:vertAlign w:val="baseline"/>
          <w:lang w:val="ru-RU"/>
        </w:rPr>
      </w:pP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ru-RU"/>
        </w:rPr>
      </w:r>
      <w:r>
        <w:rPr>
          <w:rFonts w:cs="TimesNewRoman"/>
          <w:b w:val="0"/>
          <w:bCs w:val="0"/>
          <w:i w:val="0"/>
          <w:iCs w:val="0"/>
          <w:highlight w:val="none"/>
          <w:u w:val="none"/>
          <w:vertAlign w:val="baseline"/>
          <w:lang w:val="ru-RU"/>
        </w:rPr>
        <w:tab/>
        <w:t xml:space="preserve">1.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Для </w:t>
      </w:r>
      <w:r>
        <w:rPr>
          <w:rFonts w:cs="TimesNewRoman"/>
          <w:b w:val="0"/>
          <w:bCs w:val="0"/>
          <w:i/>
          <w:iCs/>
          <w:highlight w:val="none"/>
          <w:vertAlign w:val="baseline"/>
          <w:lang w:val="en-US"/>
        </w:rPr>
        <w:t xml:space="preserve">f2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с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</w:r>
      <m:oMath>
        <m:sSup>
          <m:sSupPr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en-US" w:bidi="en-U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x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*</m:t>
            </m:r>
          </m:sup>
        </m:sSup>
        <m:r>
          <w:rPr>
            <w:rFonts w:hint="default" w:ascii="Cambria Math" w:hAnsi="Cambria Math" w:eastAsia="Cambria Math" w:cs="Cambria Math"/>
            <w:highlight w:val="none"/>
            <w:vertAlign w:val="baseline"/>
            <w:lang w:val="en-US" w:bidi="en-US"/>
          </w:rPr>
          <m:rPr>
            <m:sty m:val="i"/>
          </m:rPr>
          <m:t>=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0.5;-1.25</m:t>
            </m:r>
          </m:e>
        </m:d>
      </m:oMath>
      <w:r>
        <w:rPr>
          <w:rFonts w:cs="TimesNewRoman"/>
          <w:b w:val="0"/>
          <w:bCs/>
          <w:i/>
          <w:highlight w:val="none"/>
          <w:vertAlign w:val="baseline"/>
          <w:lang w:val="en-US"/>
        </w:rPr>
        <w:t xml:space="preserve">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результат оказался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</w:r>
      <m:oMath>
        <m:sSubSup>
          <m:sSubSupPr>
            <m:alnScr m:val="off"/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ru-RU" w:bidi="ru-RU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ru-RU" w:bidi="ru-RU"/>
              </w:rPr>
              <m:rPr>
                <m:sty m:val="i"/>
              </m:rPr>
              <m:t>x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ru-RU" w:bidi="ru-RU"/>
              </w:rPr>
              <m:rPr>
                <m:sty m:val="i"/>
              </m:rPr>
              <m:t>2</m:t>
            </m:r>
          </m:sub>
          <m:sup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ru-RU" w:bidi="ru-RU"/>
              </w:rPr>
              <m:rPr>
                <m:sty m:val="i"/>
              </m:rPr>
              <m:t>*</m:t>
            </m:r>
          </m:sup>
        </m:sSubSup>
        <m:r>
          <w:rPr>
            <w:rFonts w:hint="default" w:ascii="Cambria Math" w:hAnsi="Cambria Math" w:eastAsia="Cambria Math" w:cs="Cambria Math"/>
            <w:highlight w:val="none"/>
            <w:vertAlign w:val="baseline"/>
            <w:lang w:val="ru-RU" w:bidi="ru-RU"/>
          </w:rPr>
          <m:rPr>
            <m:sty m:val="i"/>
          </m:rPr>
          <m:t>=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ru-RU" w:bidi="ru-RU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ru-RU" w:bidi="ru-RU"/>
              </w:rPr>
              <m:rPr>
                <m:sty m:val="i"/>
              </m:rPr>
              <m:t>0.33;-1.33</m:t>
            </m:r>
          </m:e>
        </m:d>
      </m:oMath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при </w:t>
      </w:r>
      <m:oMath>
        <m:r>
          <w:rPr>
            <w:rFonts w:hint="default" w:ascii="Cambria Math" w:hAnsi="Cambria Math" w:eastAsia="Cambria Math" w:cs="Cambria Math"/>
            <w:highlight w:val="none"/>
            <w:vertAlign w:val="baseline"/>
            <w:lang w:val="ru-RU" w:bidi="ru-RU"/>
          </w:rPr>
          <m:rPr>
            <m:sty m:val="p"/>
          </m:rPr>
          <m:t>ε</m:t>
        </m:r>
        <m:r>
          <w:rPr>
            <w:rFonts w:ascii="Cambria Math" w:hAnsi="Cambria Math" w:eastAsia="Cambria Math" w:cs="Cambria Math"/>
            <w:highlight w:val="none"/>
            <w:vertAlign w:val="baseline"/>
            <w:lang w:val="ru-RU" w:bidi="ru-RU"/>
          </w:rPr>
          <m:rPr>
            <m:sty m:val="p"/>
          </m:rPr>
          <m:t> = 0.00001</m:t>
        </m:r>
      </m:oMath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и начальной точки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</w:r>
      <m:oMath>
        <m:sSub>
          <m:sSubPr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x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0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:vertAlign w:val="baseline"/>
            <w:lang w:val="en-US" w:bidi="en-US"/>
          </w:rPr>
          <m:rPr>
            <m:sty m:val="i"/>
          </m:rPr>
          <m:t>=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0;0</m:t>
            </m:r>
          </m:e>
        </m:d>
      </m:oMath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, что подтверждает факто того, что первый метод нашел истинный оптимум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 (рисунок 1).</w:t>
      </w:r>
      <w:r>
        <w:rPr>
          <w:rFonts w:cs="TimesNewRoman"/>
          <w:b w:val="0"/>
          <w:bCs w:val="0"/>
          <w:i w:val="0"/>
          <w:highlight w:val="none"/>
          <w:vertAlign w:val="baseline"/>
          <w:lang w:val="ru-RU"/>
        </w:rPr>
      </w:r>
    </w:p>
    <w:p w14:paraId="602D093E">
      <w:pPr>
        <w:pBdr/>
        <w:spacing/>
        <w:ind w:right="0" w:firstLine="708" w:left="0"/>
        <w:jc w:val="both"/>
        <w:rPr>
          <w:rFonts w:cs="TimesNewRoman"/>
          <w:b w:val="0"/>
          <w:bCs w:val="0"/>
          <w:i w:val="0"/>
          <w:highlight w:val="none"/>
          <w:vertAlign w:val="baseline"/>
          <w:lang w:val="ru-RU"/>
        </w:rPr>
      </w:pP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 w:bidi="ru-RU"/>
        </w:rPr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 w:bidi="ru-RU"/>
        </w:rPr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</w:r>
    </w:p>
    <w:p w14:paraId="1526BDDF">
      <w:pPr>
        <w:pStyle w:val="893"/>
        <w:pBdr/>
        <w:spacing/>
        <w:ind/>
        <w:jc w:val="center"/>
        <w:rPr>
          <w:rFonts w:cs="TimesNewRoman"/>
          <w:b w:val="0"/>
          <w:bCs w:val="0"/>
          <w:i w:val="0"/>
          <w:highlight w:val="none"/>
          <w:vertAlign w:val="baseline"/>
          <w:lang w:val="ru-RU"/>
        </w:rPr>
      </w:pP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99697" cy="305685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99088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599696" cy="3056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83.44pt;height:240.7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</w:r>
      <w:r/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</w:r>
      <w:r/>
      <w:r>
        <w:rPr>
          <w:rFonts w:cs="TimesNewRoman"/>
          <w:b w:val="0"/>
          <w:bCs w:val="0"/>
          <w:i w:val="0"/>
          <w:highlight w:val="none"/>
          <w:vertAlign w:val="baseline"/>
          <w:lang w:val="ru-RU"/>
        </w:rPr>
      </w:r>
      <w:r>
        <w:rPr>
          <w:rFonts w:cs="TimesNewRoman"/>
          <w:b w:val="0"/>
          <w:bCs w:val="0"/>
          <w:i w:val="0"/>
          <w:highlight w:val="none"/>
          <w:vertAlign w:val="baseline"/>
          <w:lang w:val="ru-RU"/>
        </w:rPr>
      </w:r>
    </w:p>
    <w:p w14:paraId="04223C80">
      <w:pPr>
        <w:pStyle w:val="893"/>
        <w:pBdr/>
        <w:spacing/>
        <w:ind/>
        <w:jc w:val="center"/>
        <w:rPr>
          <w:rFonts w:cs="TimesNewRoman"/>
          <w:b w:val="0"/>
          <w:bCs w:val="0"/>
          <w:i w:val="0"/>
          <w:highlight w:val="none"/>
          <w:vertAlign w:val="baseline"/>
          <w:lang w:val="en-US"/>
        </w:rPr>
      </w:pP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 w:bidi="ru-RU"/>
        </w:rPr>
        <w:t xml:space="preserve">Рисунок 1 – Оптимум функции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f2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методом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DFP</w:t>
      </w:r>
      <w:r>
        <w:rPr>
          <w:rFonts w:cs="TimesNewRoman"/>
          <w:b w:val="0"/>
          <w:bCs w:val="0"/>
          <w:i w:val="0"/>
          <w:highlight w:val="none"/>
          <w:vertAlign w:val="baseline"/>
          <w:lang w:val="ru-RU"/>
        </w:rPr>
      </w:r>
    </w:p>
    <w:p w14:paraId="0079334C">
      <w:pPr>
        <w:pStyle w:val="893"/>
        <w:pBdr/>
        <w:spacing/>
        <w:ind/>
        <w:jc w:val="center"/>
        <w:rPr>
          <w:rFonts w:cs="TimesNewRoman"/>
          <w:b w:val="0"/>
          <w:bCs w:val="0"/>
          <w:i w:val="0"/>
          <w:highlight w:val="none"/>
          <w:vertAlign w:val="baseline"/>
          <w:lang w:val="ru-RU"/>
        </w:rPr>
      </w:pP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 w:bidi="ru-RU"/>
        </w:rPr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 w:bidi="ru-RU"/>
        </w:rPr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</w:r>
    </w:p>
    <w:p w14:paraId="4C61253B">
      <w:pPr>
        <w:pBdr/>
        <w:spacing/>
        <w:ind w:right="0" w:firstLine="708" w:left="0"/>
        <w:jc w:val="both"/>
        <w:rPr>
          <w:rFonts w:cs="TimesNewRoman"/>
          <w:b w:val="0"/>
          <w:bCs w:val="0"/>
          <w:i w:val="0"/>
          <w:highlight w:val="none"/>
          <w:vertAlign w:val="baseline"/>
          <w:lang w:val="ru-RU"/>
        </w:rPr>
      </w:pP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2.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Для </w:t>
      </w:r>
      <w:r>
        <w:rPr>
          <w:rFonts w:cs="TimesNewRoman"/>
          <w:b w:val="0"/>
          <w:bCs w:val="0"/>
          <w:i/>
          <w:iCs/>
          <w:highlight w:val="none"/>
          <w:vertAlign w:val="baseline"/>
          <w:lang w:val="en-US"/>
        </w:rPr>
        <w:t xml:space="preserve">f</w:t>
      </w:r>
      <w:r>
        <w:rPr>
          <w:rFonts w:cs="TimesNewRoman"/>
          <w:b w:val="0"/>
          <w:bCs w:val="0"/>
          <w:i/>
          <w:iCs/>
          <w:highlight w:val="none"/>
          <w:vertAlign w:val="baseline"/>
          <w:lang w:val="ru-RU"/>
        </w:rPr>
        <w:t xml:space="preserve">5</w:t>
      </w:r>
      <w:r>
        <w:rPr>
          <w:rFonts w:cs="TimesNewRoman"/>
          <w:b w:val="0"/>
          <w:bCs w:val="0"/>
          <w:i/>
          <w:iCs/>
          <w:highlight w:val="none"/>
          <w:vertAlign w:val="baseline"/>
          <w:lang w:val="en-US"/>
        </w:rPr>
        <w:t xml:space="preserve">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с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</w:r>
      <m:oMath>
        <m:sSup>
          <m:sSupPr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en-US" w:bidi="en-U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x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*</m:t>
            </m:r>
          </m:sup>
        </m:sSup>
        <m:r>
          <w:rPr>
            <w:rFonts w:hint="default" w:ascii="Cambria Math" w:hAnsi="Cambria Math" w:eastAsia="Cambria Math" w:cs="Cambria Math"/>
            <w:highlight w:val="none"/>
            <w:vertAlign w:val="baseline"/>
            <w:lang w:val="en-US" w:bidi="en-US"/>
          </w:rPr>
          <m:rPr>
            <m:sty m:val="i"/>
          </m:rPr>
          <m:t>=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0;1</m:t>
            </m:r>
          </m:e>
        </m:d>
      </m:oMath>
      <w:r>
        <w:rPr>
          <w:rFonts w:cs="TimesNewRoman"/>
          <w:b w:val="0"/>
          <w:bCs/>
          <w:i/>
          <w:highlight w:val="none"/>
          <w:vertAlign w:val="baseline"/>
          <w:lang w:val="ru-RU"/>
        </w:rPr>
        <w:t xml:space="preserve"> </w:t>
      </w:r>
      <w:r>
        <w:rPr>
          <w:rFonts w:cs="TimesNewRoman"/>
          <w:b w:val="0"/>
          <w:bCs/>
          <w:i w:val="0"/>
          <w:iCs w:val="0"/>
          <w:highlight w:val="none"/>
          <w:vertAlign w:val="baseline"/>
          <w:lang w:val="ru-RU"/>
        </w:rPr>
        <w:t xml:space="preserve">и </w:t>
      </w:r>
      <w:r>
        <w:rPr>
          <w:rFonts w:cs="TimesNewRoman"/>
          <w:b w:val="0"/>
          <w:bCs/>
          <w:i w:val="0"/>
          <w:iCs w:val="0"/>
          <w:highlight w:val="none"/>
          <w:vertAlign w:val="baseline"/>
          <w:lang w:val="ru-RU"/>
        </w:rPr>
      </w:r>
      <m:oMath>
        <m:sSup>
          <m:sSupPr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ru-RU" w:bidi="ru-RU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ru-RU" w:bidi="ru-RU"/>
              </w:rPr>
              <m:rPr>
                <m:sty m:val="i"/>
              </m:rPr>
              <m:t>x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ru-RU" w:bidi="ru-RU"/>
              </w:rPr>
              <m:rPr>
                <m:sty m:val="i"/>
              </m:rPr>
              <m:t>*</m:t>
            </m:r>
          </m:sup>
        </m:sSup>
        <m:r>
          <w:rPr>
            <w:rFonts w:hint="default" w:ascii="Cambria Math" w:hAnsi="Cambria Math" w:eastAsia="Cambria Math" w:cs="Cambria Math"/>
            <w:highlight w:val="none"/>
            <w:vertAlign w:val="baseline"/>
            <w:lang w:val="ru-RU" w:bidi="ru-RU"/>
          </w:rPr>
          <m:rPr>
            <m:sty m:val="i"/>
          </m:rPr>
          <m:t>=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ru-RU" w:bidi="ru-RU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ru-RU" w:bidi="ru-RU"/>
              </w:rPr>
              <m:rPr>
                <m:sty m:val="i"/>
              </m:rPr>
              <m:t>1;0</m:t>
            </m:r>
          </m:e>
        </m:d>
      </m:oMath>
      <w:r>
        <w:rPr>
          <w:rFonts w:cs="TimesNewRoman"/>
          <w:b w:val="0"/>
          <w:bCs/>
          <w:i/>
          <w:highlight w:val="none"/>
          <w:vertAlign w:val="baseline"/>
          <w:lang w:val="en-US"/>
        </w:rPr>
        <w:t xml:space="preserve">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результат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ы оказались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</w:r>
      <m:oMath>
        <m:sSubSup>
          <m:sSubSupPr>
            <m:alnScr m:val="off"/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ru-RU" w:bidi="ru-RU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ru-RU" w:bidi="ru-RU"/>
              </w:rPr>
              <m:rPr>
                <m:sty m:val="i"/>
              </m:rPr>
              <m:t>x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ru-RU" w:bidi="ru-RU"/>
              </w:rPr>
              <m:rPr>
                <m:sty m:val="i"/>
              </m:rPr>
              <m:t>51</m:t>
            </m:r>
          </m:sub>
          <m:sup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ru-RU" w:bidi="ru-RU"/>
              </w:rPr>
              <m:rPr>
                <m:sty m:val="i"/>
              </m:rPr>
              <m:t>*</m:t>
            </m:r>
          </m:sup>
        </m:sSubSup>
        <m:r>
          <w:rPr>
            <w:rFonts w:hint="default" w:ascii="Cambria Math" w:hAnsi="Cambria Math" w:eastAsia="Cambria Math" w:cs="Cambria Math"/>
            <w:highlight w:val="none"/>
            <w:vertAlign w:val="baseline"/>
            <w:lang w:val="ru-RU" w:bidi="ru-RU"/>
          </w:rPr>
          <m:rPr>
            <m:sty m:val="i"/>
          </m:rPr>
          <m:t>=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ru-RU" w:bidi="ru-RU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ru-RU" w:bidi="ru-RU"/>
              </w:rPr>
              <m:rPr>
                <m:sty m:val="i"/>
              </m:rPr>
              <m:t>9.99⋅</m:t>
            </m:r>
            <m:sSup>
              <m:sSupPr>
                <m:ctrlPr>
                  <w:rPr>
                    <w:rFonts w:ascii="Cambria Math" w:hAnsi="Cambria Math" w:eastAsia="Cambria Math" w:cs="Cambria Math"/>
                    <w:highlight w:val="none"/>
                    <w:vertAlign w:val="baseline"/>
                    <w:lang w:val="ru-RU" w:bidi="ru-RU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highlight w:val="none"/>
                    <w:vertAlign w:val="baseline"/>
                    <w:lang w:val="ru-RU" w:bidi="ru-RU"/>
                  </w:rPr>
                  <m:rPr>
                    <m:sty m:val="i"/>
                  </m:rPr>
                  <m:t>10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highlight w:val="none"/>
                    <w:vertAlign w:val="baseline"/>
                    <w:lang w:val="ru-RU" w:bidi="ru-RU"/>
                  </w:rPr>
                  <m:rPr>
                    <m:sty m:val="i"/>
                  </m:rPr>
                  <m:t>-1</m:t>
                </m:r>
              </m:sup>
            </m:sSup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ru-RU" w:bidi="ru-RU"/>
              </w:rPr>
              <m:rPr>
                <m:sty m:val="i"/>
              </m:rPr>
              <m:t>; 1</m:t>
            </m:r>
          </m:e>
        </m:d>
      </m:oMath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и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</w:r>
      <m:oMath>
        <m:sSubSup>
          <m:sSubSupPr>
            <m:alnScr m:val="off"/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en-US" w:bidi="en-US"/>
              </w:rPr>
            </m:ctrlPr>
          </m:sSubSup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x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52</m:t>
            </m:r>
          </m:sub>
          <m:sup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*</m:t>
            </m:r>
          </m:sup>
        </m:sSubSup>
        <m:r>
          <w:rPr>
            <w:rFonts w:hint="default" w:ascii="Cambria Math" w:hAnsi="Cambria Math" w:eastAsia="Cambria Math" w:cs="Cambria Math"/>
            <w:highlight w:val="none"/>
            <w:vertAlign w:val="baseline"/>
            <w:lang w:val="en-US" w:bidi="en-US"/>
          </w:rPr>
          <m:rPr>
            <m:sty m:val="i"/>
          </m:rPr>
          <m:t>=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1; 8.63⋅</m:t>
            </m:r>
            <m:sSup>
              <m:sSupPr>
                <m:ctrlPr>
                  <w:rPr>
                    <w:rFonts w:ascii="Cambria Math" w:hAnsi="Cambria Math" w:eastAsia="Cambria Math" w:cs="Cambria Math"/>
                    <w:highlight w:val="none"/>
                    <w:vertAlign w:val="baseline"/>
                    <w:lang w:val="en-US" w:bidi="en-US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highlight w:val="none"/>
                    <w:vertAlign w:val="baseline"/>
                    <w:lang w:val="en-US" w:bidi="en-US"/>
                  </w:rPr>
                  <m:rPr>
                    <m:sty m:val="i"/>
                  </m:rPr>
                  <m:t>10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highlight w:val="none"/>
                    <w:vertAlign w:val="baseline"/>
                    <w:lang w:val="en-US" w:bidi="en-US"/>
                  </w:rPr>
                  <m:rPr>
                    <m:sty m:val="i"/>
                  </m:rPr>
                  <m:t>-17</m:t>
                </m:r>
              </m:sup>
            </m:sSup>
          </m:e>
        </m:d>
      </m:oMath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при</w:t>
      </w:r>
      <m:oMath>
        <m:r>
          <w:rPr>
            <w:rFonts w:hint="default" w:ascii="Cambria Math" w:hAnsi="Cambria Math" w:eastAsia="Cambria Math" w:cs="Cambria Math"/>
            <w:highlight w:val="none"/>
            <w:vertAlign w:val="baseline"/>
            <w:lang w:val="ru-RU" w:bidi="ru-RU"/>
          </w:rPr>
          <m:rPr>
            <m:sty m:val="p"/>
          </m:rPr>
          <m:t> ε</m:t>
        </m:r>
        <m:r>
          <w:rPr>
            <w:rFonts w:ascii="Cambria Math" w:hAnsi="Cambria Math" w:eastAsia="Cambria Math" w:cs="Cambria Math"/>
            <w:highlight w:val="none"/>
            <w:vertAlign w:val="baseline"/>
            <w:lang w:val="ru-RU" w:bidi="ru-RU"/>
          </w:rPr>
          <m:rPr>
            <m:sty m:val="p"/>
          </m:rPr>
          <m:t> = 0.00001</m:t>
        </m:r>
      </m:oMath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и начальной точки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</w:r>
      <m:oMath>
        <m:sSub>
          <m:sSubPr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x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0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:vertAlign w:val="baseline"/>
            <w:lang w:val="en-US" w:bidi="en-US"/>
          </w:rPr>
          <m:rPr>
            <m:sty m:val="i"/>
          </m:rPr>
          <m:t>=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0;1</m:t>
            </m:r>
          </m:e>
        </m:d>
      </m:oMath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и </w:t>
      </w:r>
      <w:r/>
      <m:oMath>
        <m:sSub>
          <m:sSubPr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en-US" w:bidi="en-US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x</m:t>
            </m:r>
          </m:e>
          <m:sub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0</m:t>
            </m:r>
          </m:sub>
        </m:sSub>
        <m:r>
          <w:rPr>
            <w:rFonts w:hint="default" w:ascii="Cambria Math" w:hAnsi="Cambria Math" w:eastAsia="Cambria Math" w:cs="Cambria Math"/>
            <w:highlight w:val="none"/>
            <w:vertAlign w:val="baseline"/>
            <w:lang w:val="en-US" w:bidi="en-US"/>
          </w:rPr>
          <m:rPr>
            <m:sty m:val="i"/>
          </m:rPr>
          <m:t>=</m:t>
        </m:r>
        <m:d>
          <m:dPr>
            <m:begChr m:val="["/>
            <m:endChr m:val="]"/>
            <m:ctrlPr>
              <w:rPr>
                <w:rFonts w:ascii="Cambria Math" w:hAnsi="Cambria Math" w:eastAsia="Cambria Math" w:cs="Cambria Math"/>
                <w:highlight w:val="none"/>
                <w:vertAlign w:val="baseline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highlight w:val="none"/>
                <w:vertAlign w:val="baseline"/>
                <w:lang w:val="en-US" w:bidi="en-US"/>
              </w:rPr>
              <m:rPr>
                <m:sty m:val="i"/>
              </m:rPr>
              <m:t>1;0</m:t>
            </m:r>
          </m:e>
        </m:d>
      </m:oMath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 соответственно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.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Таким образом, найденные минимумы функции совпали с ожидаемыми результатами (рисунки 2-3).</w:t>
      </w:r>
      <w:r>
        <w:rPr>
          <w:rFonts w:cs="TimesNewRoman"/>
          <w:b w:val="0"/>
          <w:bCs w:val="0"/>
          <w:i w:val="0"/>
          <w:highlight w:val="none"/>
          <w:vertAlign w:val="baseline"/>
          <w:lang w:val="ru-RU"/>
        </w:rPr>
      </w:r>
      <w:r>
        <w:rPr>
          <w:rFonts w:cs="TimesNewRoman"/>
          <w:b w:val="0"/>
          <w:bCs w:val="0"/>
          <w:i w:val="0"/>
          <w:highlight w:val="none"/>
          <w:vertAlign w:val="baseline"/>
          <w:lang w:val="ru-RU"/>
        </w:rPr>
      </w:r>
    </w:p>
    <w:p w14:paraId="4EA170C4">
      <w:pPr>
        <w:pStyle w:val="893"/>
        <w:pBdr/>
        <w:spacing/>
        <w:ind/>
        <w:jc w:val="center"/>
        <w:rPr>
          <w:rFonts w:cs="TimesNewRoman"/>
          <w:b w:val="0"/>
          <w:bCs/>
          <w:i/>
          <w:highlight w:val="none"/>
          <w:vertAlign w:val="baseline"/>
          <w:lang w:val="en-US"/>
        </w:rPr>
      </w:pPr>
      <w:r>
        <w:rPr>
          <w:rFonts w:cs="TimesNewRoman"/>
          <w:b w:val="0"/>
          <w:bCs/>
          <w:i/>
          <w:highlight w:val="none"/>
          <w:vertAlign w:val="baseline"/>
          <w:lang w:val="en-US"/>
        </w:rPr>
      </w:r>
      <w:r/>
      <w:r>
        <w:rPr>
          <w:rFonts w:cs="TimesNewRoman"/>
          <w:b w:val="0"/>
          <w:bCs/>
          <w:i/>
          <w:highlight w:val="none"/>
          <w:vertAlign w:val="baseline"/>
          <w:lang w:val="en-US"/>
        </w:rPr>
      </w:r>
      <w:r/>
      <w:r>
        <w:rPr>
          <w:rFonts w:cs="TimesNewRoman"/>
          <w:b w:val="0"/>
          <w:bCs/>
          <w:i/>
          <w:highlight w:val="none"/>
          <w:vertAlign w:val="baseli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47522" cy="293934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78230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647521" cy="29393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87.21pt;height:231.4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cs="TimesNewRoman"/>
          <w:b w:val="0"/>
          <w:bCs/>
          <w:i/>
          <w:highlight w:val="none"/>
          <w:vertAlign w:val="baseline"/>
          <w:lang w:val="en-US"/>
        </w:rPr>
      </w:r>
      <w:r>
        <w:rPr>
          <w:rFonts w:cs="TimesNewRoman"/>
          <w:b w:val="0"/>
          <w:bCs/>
          <w:i/>
          <w:highlight w:val="none"/>
          <w:vertAlign w:val="baseline"/>
          <w:lang w:val="en-US"/>
        </w:rPr>
      </w:r>
    </w:p>
    <w:p w14:paraId="248C5FDE">
      <w:pPr>
        <w:pStyle w:val="893"/>
        <w:pBdr/>
        <w:spacing/>
        <w:ind/>
        <w:jc w:val="center"/>
        <w:rPr>
          <w:rFonts w:cs="TimesNewRoman"/>
          <w:b w:val="0"/>
          <w:bCs/>
          <w:i/>
          <w:highlight w:val="none"/>
          <w:vertAlign w:val="baseline"/>
          <w:lang w:val="en-US"/>
        </w:rPr>
      </w:pP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Рисунок 2 -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 w:bidi="ru-RU"/>
        </w:rPr>
        <w:t xml:space="preserve">Оптимум функции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f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5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методом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DFP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 с начальными координатами (0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;3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)</w:t>
      </w:r>
      <w:r>
        <w:rPr>
          <w:rFonts w:cs="TimesNewRoman"/>
          <w:b w:val="0"/>
          <w:bCs/>
          <w:i/>
          <w:highlight w:val="none"/>
          <w:vertAlign w:val="baseline"/>
          <w:lang w:val="en-US"/>
        </w:rPr>
      </w:r>
      <w:r>
        <w:rPr>
          <w:rFonts w:cs="TimesNewRoman"/>
          <w:b w:val="0"/>
          <w:bCs/>
          <w:i/>
          <w:highlight w:val="none"/>
          <w:vertAlign w:val="baseline"/>
          <w:lang w:val="en-US"/>
        </w:rPr>
      </w:r>
      <w:r>
        <w:rPr>
          <w:rFonts w:cs="TimesNewRoman"/>
          <w:highlight w:val="none"/>
          <w:lang w:val="en-US"/>
        </w:rPr>
      </w:r>
      <w:r>
        <w:rPr>
          <w:rFonts w:cs="TimesNewRoman"/>
          <w:highlight w:val="none"/>
          <w:lang w:val="en-US"/>
        </w:rPr>
      </w:r>
      <w:r>
        <w:rPr>
          <w:rFonts w:cs="TimesNewRoman"/>
          <w:highlight w:val="none"/>
          <w:lang w:val="en-US"/>
        </w:rPr>
      </w:r>
      <w:r>
        <w:rPr>
          <w:rFonts w:cs="TimesNewRoman"/>
          <w:b w:val="0"/>
          <w:bCs/>
          <w:i/>
          <w:highlight w:val="none"/>
          <w:vertAlign w:val="baseline"/>
          <w:lang w:val="en-US"/>
        </w:rPr>
      </w:r>
    </w:p>
    <w:p w14:paraId="0C2DF57D">
      <w:pPr>
        <w:pStyle w:val="893"/>
        <w:pBdr/>
        <w:spacing/>
        <w:ind/>
        <w:jc w:val="center"/>
        <w:rPr>
          <w:rFonts w:cs="TimesNewRoman"/>
          <w:highlight w:val="none"/>
          <w:lang w:val="en-US"/>
        </w:rPr>
      </w:pPr>
      <w:r>
        <w:rPr>
          <w:rFonts w:cs="TimesNewRoman"/>
          <w:highlight w:val="none"/>
          <w:lang w:val="en-US"/>
        </w:rPr>
      </w:r>
      <w:r/>
      <w:r>
        <w:rPr>
          <w:rFonts w:cs="TimesNewRoman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55397" cy="350928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39016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4255396" cy="35092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35.07pt;height:276.32pt;mso-wrap-distance-left:0.00pt;mso-wrap-distance-top:0.00pt;mso-wrap-distance-right:0.00pt;mso-wrap-distance-bottom:0.00pt;rotation:0;z-index:1;" stroked="false">
                <v:imagedata r:id="rId15" o:title=""/>
                <o:lock v:ext="edit" rotation="t"/>
              </v:shape>
            </w:pict>
          </mc:Fallback>
        </mc:AlternateContent>
      </w:r>
      <w:r/>
      <w:r>
        <w:rPr>
          <w:rFonts w:cs="TimesNewRoman"/>
          <w:highlight w:val="none"/>
          <w:lang w:val="en-US"/>
        </w:rPr>
      </w:r>
      <w:r>
        <w:rPr>
          <w:rFonts w:cs="TimesNewRoman"/>
          <w:highlight w:val="none"/>
          <w:lang w:val="en-US"/>
        </w:rPr>
      </w:r>
    </w:p>
    <w:p w14:paraId="1FA35A71">
      <w:pPr>
        <w:pStyle w:val="893"/>
        <w:pBdr/>
        <w:spacing/>
        <w:ind/>
        <w:jc w:val="center"/>
        <w:rPr>
          <w:rFonts w:cs="TimesNewRoman"/>
          <w:b w:val="0"/>
          <w:bCs w:val="0"/>
          <w:i w:val="0"/>
          <w:highlight w:val="none"/>
          <w:vertAlign w:val="baseline"/>
          <w:lang w:val="ru-RU"/>
        </w:rPr>
      </w:pP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Рисунок 3 -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 w:bidi="ru-RU"/>
        </w:rPr>
        <w:t xml:space="preserve">Оптимум функции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f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5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методом 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DFP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 с начальными координатами (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3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en-US"/>
        </w:rPr>
        <w:t xml:space="preserve">;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0</w:t>
      </w:r>
      <w:r>
        <w:rPr>
          <w:rFonts w:cs="TimesNewRoman"/>
          <w:b w:val="0"/>
          <w:bCs w:val="0"/>
          <w:i w:val="0"/>
          <w:iCs w:val="0"/>
          <w:highlight w:val="none"/>
          <w:vertAlign w:val="baseline"/>
          <w:lang w:val="ru-RU"/>
        </w:rPr>
        <w:t xml:space="preserve">)</w:t>
      </w:r>
      <w:r>
        <w:rPr>
          <w:rFonts w:cs="TimesNewRoman"/>
          <w:b w:val="0"/>
          <w:bCs w:val="0"/>
          <w:i w:val="0"/>
          <w:highlight w:val="none"/>
          <w:vertAlign w:val="baseline"/>
          <w:lang w:val="ru-RU"/>
        </w:rPr>
      </w:r>
      <w:r>
        <w:rPr>
          <w:rFonts w:cs="TimesNewRoman"/>
          <w:b w:val="0"/>
          <w:bCs w:val="0"/>
          <w:i w:val="0"/>
          <w:highlight w:val="none"/>
          <w:vertAlign w:val="baseline"/>
          <w:lang w:val="ru-RU"/>
        </w:rPr>
      </w:r>
    </w:p>
    <w:p w14:paraId="260D651D">
      <w:pPr>
        <w:pBdr/>
        <w:spacing/>
        <w:ind w:firstLine="0"/>
        <w:jc w:val="left"/>
        <w:rPr>
          <w:highlight w:val="none"/>
          <w:vertAlign w:val="baseline"/>
          <w14:ligatures w14:val="none"/>
        </w:rPr>
      </w:pPr>
      <w:r>
        <w:rPr>
          <w:highlight w:val="none"/>
          <w:vertAlign w:val="baseline"/>
        </w:rPr>
      </w:r>
      <w:r>
        <w:rPr>
          <w:highlight w:val="none"/>
          <w:vertAlign w:val="baseline"/>
        </w:rPr>
      </w:r>
      <w:r>
        <w:rPr>
          <w:highlight w:val="none"/>
          <w:vertAlign w:val="baseline"/>
        </w:rPr>
      </w:r>
    </w:p>
    <w:p w14:paraId="27D412E9">
      <w:pPr>
        <w:pBdr/>
        <w:spacing/>
        <w:ind w:firstLine="0"/>
        <w:jc w:val="center"/>
        <w:rPr>
          <w:rFonts w:cs="TimesNewRoman"/>
          <w:b/>
          <w:bCs w:val="0"/>
          <w:i w:val="0"/>
          <w:highlight w:val="none"/>
          <w:u w:val="none"/>
          <w:vertAlign w:val="baseline"/>
          <w:lang w:val="ru-RU"/>
          <w14:ligatures w14:val="none"/>
        </w:rPr>
      </w:pPr>
      <w:r>
        <w:rPr>
          <w:rFonts w:cs="TimesNewRoman"/>
          <w:b/>
          <w:bCs/>
          <w:i w:val="0"/>
          <w:iCs w:val="0"/>
          <w:highlight w:val="none"/>
          <w:u w:val="none"/>
          <w:vertAlign w:val="baseline"/>
          <w:lang w:val="ru-RU"/>
        </w:rPr>
        <w:t xml:space="preserve">Листинг</w:t>
      </w:r>
      <w:r>
        <w:rPr>
          <w:b/>
          <w:bCs/>
          <w:highlight w:val="none"/>
          <w:vertAlign w:val="baseline"/>
        </w:rPr>
      </w:r>
    </w:p>
    <w:p w14:paraId="0A123242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import numpy as np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0D71786B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i w:val="0"/>
          <w:sz w:val="24"/>
          <w:szCs w:val="24"/>
          <w:highlight w:val="none"/>
          <w:u w:val="none"/>
          <w:vertAlign w:val="baseli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import matplotlib.pyplot as plt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</w:p>
    <w:p w14:paraId="0330E3F2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def draw_levels(f, func_name, name, path, x_star, bounds=[-1.0, 1.0, -2.0, 1.0], x_true=None, levels=55, num=800):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28057B85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X1, X2 = np.meshgrid(np.linspace(bounds[0], bounds[1], num), np.linspace(bounds[2], bounds[3], num))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2B2FE600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Y = f([X1, X2])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7312D6E0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plt.figure(figsize=(8, 7))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083F5FA0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plt.contour(X1, X2, Y, levels=levels)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37326B98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plt.plot(path[:, 0], path[:, 1], 'o-', color='crimson', markersize=6, linewidth=1.5, label='траектория')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202AD63E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plt.plot(path[0, 0], path[0, 1], 'o', markersize=10, label='x0')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451B4EA4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plt.plot(x_star[0], x_star[1], 'r*', markersize=18, label='x*')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78618A3A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if x_true is not None: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69DEBCA9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plt.plot(x_true[0], x_true[1], 'b*', markersize=18,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6AC872F6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         label='$x^*$ (точный)')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1F0C5038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plt.plot([x_star[0], x_true[0]], [x_star[1], x_true[1]],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2E1DCBB7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         'k--', linewidth=1, alpha=0.6)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3177B500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plt.xlabel('$x_1$')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57782990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plt.ylabel('$x_2$')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3F56E4B2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plt.title(name + ' ' +func_name)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2ADEB085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plt.legend()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1FADFC14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plt.grid(alpha=0.3)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338A890D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plt.tight_layout()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69B8F644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i w:val="0"/>
          <w:sz w:val="24"/>
          <w:szCs w:val="24"/>
          <w:highlight w:val="none"/>
          <w:u w:val="none"/>
          <w:vertAlign w:val="baseli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plt.show()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</w:p>
    <w:p w14:paraId="7098CEF1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  <w:highlight w:val="none"/>
          <w:vertAlign w:val="baseli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</w:p>
    <w:p w14:paraId="2634AEF1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def f2(x):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3FD763D2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x1, x2 = x[0], x[1]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1AED9B06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return 2*x1**3 - x1*x2 + x2**2 - 2*x1 + 3*x2 - 4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6D633890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0EE425F2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def grad_f2(x):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2E5B263A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i w:val="0"/>
          <w:sz w:val="24"/>
          <w:szCs w:val="24"/>
          <w:highlight w:val="none"/>
          <w:u w:val="none"/>
          <w:vertAlign w:val="baseli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return np.array([6*x[0]**2 - x[1] - 2, -x[0] + 2*x[1] + 3])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</w:p>
    <w:p w14:paraId="008EB595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  <w:highlight w:val="none"/>
          <w:vertAlign w:val="baseli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</w:p>
    <w:p w14:paraId="284AD447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def f5(x):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6BCC2986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x1, x2 = x[0], x[1]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1EA2FCBA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return (x2**2 + x1**2 - 1)**2 + (x1 + x2 - 1)**2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273BE7A4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0EE4ED6E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def grad_f5(x):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7E4060AF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r = x[0]**2 + x[1]**2 - 1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27B88EAE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s = x[0] + x[1] - 1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0B3A5392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i w:val="0"/>
          <w:sz w:val="24"/>
          <w:szCs w:val="24"/>
          <w:highlight w:val="none"/>
          <w:u w:val="none"/>
          <w:vertAlign w:val="baseli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return np.array([4*x[0]*r + 2*s, 4*x[1]*r + 2*s])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</w:p>
    <w:p w14:paraId="3155F75C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  <w:highlight w:val="none"/>
          <w:vertAlign w:val="baseli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</w:p>
    <w:p w14:paraId="4A13A88F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def dich(func, a0, b0, l=0.001, eps=0.00001):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33CBFC96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# start = time.time()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578F10D4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a_k = a0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1D343EF2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b_k = b0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5664FA39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k = 0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60793A56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while True: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3E8D0011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y_k = (a_k+b_k-eps)/2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3D8DF9C6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z_k = (a_k+b_k+eps)/2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74A5A6EF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if func(y_k) &lt;= func(z_k):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43E65515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    a_next = a_k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2DD4C835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    b_next = z_k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438FB95B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else: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2B7E5E8A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    a_next = y_k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6D577B0B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    b_next = b_k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4340BA0A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L_next = abs(b_next-a_next)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416D93DE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if L_next &lt;= l: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3F921F7B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    # end = time.time()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77913712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    # print(f'Execution time of dichotomy: {end - start} ms')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1C9204A9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    return (a_next + b_next) / 2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19E905E5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else: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5730DDA4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    k += 1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5731F733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    a_k = a_next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3CF34A2D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i w:val="0"/>
          <w:sz w:val="24"/>
          <w:szCs w:val="24"/>
          <w:highlight w:val="none"/>
          <w:u w:val="none"/>
          <w:vertAlign w:val="baseli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    b_k = b_next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</w:p>
    <w:p w14:paraId="7EF3F8A8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  <w:highlight w:val="none"/>
          <w:vertAlign w:val="baseli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</w:p>
    <w:p w14:paraId="4B1110F9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def fix(f, x, t, i):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6F6201B5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temp = x.copy()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74EDAFA1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temp[i] = t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2815B267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return f(temp)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1710D497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7D1BC084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def descent(f, x0=[0.0, 0.0], limit=1000, eps=0.00001, delta=1.0):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2BBCCD83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x = np.array(x0, dtype=float)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48A8B53C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path = [x.copy()]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2892A197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for _ in range(limit):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5AFBAC75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x_old = x.copy()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78D75115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for i in range(len(x)):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0E9AB159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    g = lambda t, i=i: fix(f, x, t, i)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1A0AA7D8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    x[i] = dich(g, x[i] - delta, x[i] + delta, l=eps*10, eps=eps)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376CDA47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path.append(x.copy())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325C4A3E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if np.linalg.norm(x - x_old) &lt; eps: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31B44F69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    break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4919BFCE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i w:val="0"/>
          <w:sz w:val="24"/>
          <w:szCs w:val="24"/>
          <w:highlight w:val="none"/>
          <w:u w:val="none"/>
          <w:vertAlign w:val="baseli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return x, f(x), np.array(path)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</w:p>
    <w:p w14:paraId="6B91CE60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  <w:highlight w:val="none"/>
          <w:vertAlign w:val="baseli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</w:p>
    <w:p w14:paraId="66A8AF3C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  <w:highlight w:val="none"/>
          <w:vertAlign w:val="baseli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</w:p>
    <w:p w14:paraId="1A564D2E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def davidon_and_co(f, grad, x0=[0.0, 0.0], eps=0.0001, limit=1000):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5B28E94F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x = np.array(x0, dtype=float)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57663C2C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path = [x.copy()]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27BACD57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H = np.eye(len(x))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40E2F160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for _ in range(limit):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688BDD1F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g = grad(x)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1D813D6B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if np.linalg.norm(g) &lt; eps: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5085174B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    break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682A434A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p = np.dot(-H, g)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03329177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second = lambda a: f(x + a * p)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6C3C4F0E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alpha = dich(second, 0.0, 1.0)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1A7F20EA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s = alpha * p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32F02989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x_new = x + s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0037EE51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y = grad(x_new) - g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6912C3B7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Hy = np.dot(H, y)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0DE1B4C9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H = H + np.outer(s, s) / np.dot(s, y) - np.outer(Hy, Hy) / np.dot(y, Hy)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60C40208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x = x_new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5F70F864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path.append(x.copy())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130E598D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i w:val="0"/>
          <w:sz w:val="24"/>
          <w:szCs w:val="24"/>
          <w:highlight w:val="none"/>
          <w:u w:val="none"/>
          <w:vertAlign w:val="baseli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return x, f(x), np.array(path)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</w:p>
    <w:p w14:paraId="4C9A10E4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  <w:highlight w:val="none"/>
          <w:vertAlign w:val="baseli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</w:p>
    <w:p w14:paraId="7D882A44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x2_star, f2_star, path2 = descent(f2, [0.0, 0.0])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1B52D454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print(f'x2_star={x2_star}', f'f2_star={f2_star}', sep='\n')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13546C9B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i w:val="0"/>
          <w:sz w:val="24"/>
          <w:szCs w:val="24"/>
          <w:highlight w:val="none"/>
          <w:u w:val="none"/>
          <w:vertAlign w:val="baseli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draw_levels(f2, 'f2', 'Метод покоординатного спуска', path=path2, x_true=[1/2, -5/4], x_star=x2_star)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</w:p>
    <w:p w14:paraId="4EF910AD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  <w:highlight w:val="none"/>
          <w:vertAlign w:val="baseli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</w:p>
    <w:p w14:paraId="24CB3A21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x_star51, f_star51, path51 = descent(f5, [0.0, 3.0])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59A4E767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print(f'x51_star={x_star51}', f'f51_star={f_star51}', sep='\n')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19E1D1C9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draw_levels(f5, 'f5', 'Метод покоординатного спуска', path=path51, bounds=[-5.0, 5.0, -5.0, 5.0], x_true=[0.0, 1.0],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7AD09746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i w:val="0"/>
          <w:sz w:val="24"/>
          <w:szCs w:val="24"/>
          <w:highlight w:val="none"/>
          <w:u w:val="none"/>
          <w:vertAlign w:val="baseli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    x_star=x_star51, levels=42)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</w:p>
    <w:p w14:paraId="3D83965C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  <w:highlight w:val="none"/>
          <w:vertAlign w:val="baseli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</w:p>
    <w:p w14:paraId="7EF0EDC3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x_star52, f_star52, path52 = descent(f5, [3.0, 0.0])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7CFBD97F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print(f'x52_star={x_star52}', f'f52_star={f_star52}', sep='\n')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1FF06D3B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draw_levels(f5, 'f5', 'Метод покоординатного спуска', path=path52, bounds=[-5.0, 5.0, -5.0, 5.0], x_true=[1.0, 0.0],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22A87D59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i w:val="0"/>
          <w:sz w:val="24"/>
          <w:szCs w:val="24"/>
          <w:highlight w:val="none"/>
          <w:u w:val="none"/>
          <w:vertAlign w:val="baseli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    x_star=x_star52, levels=42)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</w:p>
    <w:p w14:paraId="0CBB4785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  <w:highlight w:val="none"/>
          <w:vertAlign w:val="baseli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</w:p>
    <w:p w14:paraId="7FC91C29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x_star22, f_star22, path22 = davidon_and_co(f2, grad_f2)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6A9EBB33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print(f'x22_star={x_star22}', f'f22_star={f_star22}', sep='\n')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34A99D43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draw_levels(f2, 'f2', 'DFP', path=path22, x_true=[1/2, -5/4],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67D8F276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i w:val="0"/>
          <w:sz w:val="24"/>
          <w:szCs w:val="24"/>
          <w:highlight w:val="none"/>
          <w:u w:val="none"/>
          <w:vertAlign w:val="baseli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    x_star=x_star22)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</w:p>
    <w:p w14:paraId="16CB4F2B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  <w:highlight w:val="none"/>
          <w:vertAlign w:val="baseli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</w:p>
    <w:p w14:paraId="199A7A36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x_star522, f_star522, path522 = davidon_and_co(f5, grad_f5, x0=[3.0, 0.0])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521954BA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print(f'x522_star={x_star522}', f'f522_star={f_star522}', sep='\n')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230FE6D1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draw_levels(f5, 'f5', 'DFP', path=path522, bounds=[-5.0, 5.0, -5.0, 5.0], x_true=[1.0, 0.0],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14120B27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i w:val="0"/>
          <w:sz w:val="24"/>
          <w:szCs w:val="24"/>
          <w:highlight w:val="none"/>
          <w:u w:val="none"/>
          <w:vertAlign w:val="baseli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    x_star=x_star522, levels=42)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</w:p>
    <w:p w14:paraId="27E30A75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  <w:highlight w:val="none"/>
          <w:vertAlign w:val="baseli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  <w:r>
        <w:rPr>
          <w:rFonts w:ascii="Courier New" w:hAnsi="Courier New" w:eastAsia="Courier New" w:cs="Courier New"/>
          <w:b w:val="0"/>
          <w:bCs w:val="0"/>
          <w:sz w:val="24"/>
          <w:szCs w:val="24"/>
          <w:highlight w:val="none"/>
          <w:vertAlign w:val="baseline"/>
        </w:rPr>
      </w:r>
    </w:p>
    <w:p w14:paraId="1C2D8C11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x_star512, f_star512, path512 = davidon_and_co(f5, grad_f5, x0=[0.0, 3.0])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69CDDAA4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print(f'x512_star={x_star512}', f'f512_star={f_star512}', sep='\n')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21AF70A8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draw_levels(f5, 'f5', 'DFP', path=path512, bounds=[-5.0, 5.0, -5.0, 5.0], x_true=[0.0, 1.0], </w:t>
      </w:r>
      <w:r>
        <w:rPr>
          <w:rFonts w:ascii="Courier New" w:hAnsi="Courier New" w:eastAsia="Courier New" w:cs="Courier New"/>
          <w:b w:val="0"/>
          <w:bCs w:val="0"/>
          <w:sz w:val="24"/>
          <w:szCs w:val="24"/>
        </w:rPr>
      </w:r>
    </w:p>
    <w:p w14:paraId="330CFD60">
      <w:pPr>
        <w:pBdr/>
        <w:spacing w:line="276" w:lineRule="auto"/>
        <w:ind w:firstLine="0"/>
        <w:jc w:val="both"/>
        <w:rPr>
          <w:rFonts w:ascii="Courier New" w:hAnsi="Courier New" w:cs="Courier New"/>
          <w:b w:val="0"/>
          <w:bCs w:val="0"/>
          <w:sz w:val="24"/>
          <w:szCs w:val="24"/>
          <w:highlight w:val="none"/>
          <w:vertAlign w:val="baseline"/>
          <w14:ligatures w14:val="no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  <w:t xml:space="preserve">            x_star=x_star512, levels=42)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en-US"/>
        </w:rPr>
        <w:t xml:space="preserve">s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z w:val="24"/>
          <w:szCs w:val="24"/>
          <w:highlight w:val="none"/>
          <w:u w:val="none"/>
          <w:vertAlign w:val="baseline"/>
          <w:lang w:val="ru-RU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Cambria Math">
    <w:panose1 w:val="02000603000000000000"/>
  </w:font>
  <w:font w:name="TimesNewRoman">
    <w:panose1 w:val="020206030504050203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005056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1">
    <w:nsid w:val="33005056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2">
    <w:nsid w:val="5A23B7D9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 w:after="0" w:line="360" w:lineRule="auto"/>
      <w:ind w:right="0" w:firstLine="0" w:left="0"/>
      <w:jc w:val="center"/>
    </w:pPr>
    <w:rPr>
      <w:rFonts w:ascii="Times New Roman" w:hAnsi="Times New Roman" w:eastAsia="Times New Roman" w:cs="Times New Roman"/>
      <w:sz w:val="28"/>
      <w:szCs w:val="28"/>
      <w:lang w:val="ru-RU"/>
    </w:rPr>
  </w:style>
  <w:style w:type="character" w:styleId="855">
    <w:name w:val="Quote Char"/>
    <w:link w:val="854"/>
    <w:uiPriority w:val="29"/>
    <w:pPr>
      <w:pBdr/>
      <w:spacing/>
      <w:ind/>
    </w:pPr>
    <w:rPr>
      <w:rFonts w:ascii="Times New Roman" w:hAnsi="Times New Roman" w:eastAsia="Times New Roman" w:cs="Times New Roman"/>
      <w:sz w:val="28"/>
      <w:szCs w:val="28"/>
      <w:lang w:val="ru-RU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 w:after="0" w:line="360" w:lineRule="auto"/>
      <w:ind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2026-10-01T07:53:04Z</dcterms:modified>
</cp:coreProperties>
</file>