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PARORA Hosting Guide for Meharry SACS</w:t>
      </w:r>
    </w:p>
    <w:p>
      <w:pPr/>
      <w:r>
        <w:t xml:space="preserve">Sep 25, 2026</w:t>
      </w:r>
      <w:r>
        <w:t xml:space="preserve"> · </w:t>
      </w:r>
      <w:r>
        <w:t xml:space="preserve">@Methun</w:t>
      </w:r>
    </w:p>
    <w:p>
      <w:pPr/>
      <w:r>
        <w:t xml:space="preserve">PARORA (Protein Agentic Rendering &amp; Observation for Residue Analysis) is a browser app for exploring protein 3D structures by typing plain-English requests. This guide covers how to publish it at </w:t>
      </w:r>
      <w:r>
        <w:rPr>
          <w:rStyle w:val="CodeChar"/>
        </w:rPr>
        <w:t xml:space="preserve">https://meharry.edu/academics/schools/school-of-applied-computational-sciences/parora</w:t>
      </w:r>
      <w:r>
        <w:t xml:space="preserve"> on a server in our building, for a limited number of users.</w:t>
      </w:r>
    </w:p>
    <w:p>
      <w:pPr>
        <w:pStyle w:val="Heading2"/>
      </w:pPr>
      <w:r>
        <w:t xml:space="preserve">1. What PARORA does</w:t>
      </w:r>
    </w:p>
    <w:p>
      <w:pPr/>
      <w:r>
        <w:t xml:space="preserve">A user types a request such as "Show me hemoglobin and highlight the heme groups as ball and stick". A language model runs on the server itself, not in the cloud. It decides which built-in tools to call, fetches the structure, and draws it in an interactive 3D viewer (NGL.js, WebGL) in the browser.</w:t>
      </w:r>
    </w:p>
    <w:p>
      <w:pPr/>
      <w:r>
        <w:t xml:space="preserve">Main capabilities of the full app (</w:t>
      </w:r>
      <w:r>
        <w:rPr>
          <w:rStyle w:val="CodeChar"/>
        </w:rPr>
        <w:t xml:space="preserve">app.py</w:t>
      </w:r>
      <w:r>
        <w:t xml:space="preserve">, 56 tools):</w:t>
      </w:r>
    </w:p>
    <w:p>
      <w:pPr>
        <w:pStyle w:val="ListParagraph"/>
        <w:numPr>
          <w:ilvl w:val="0"/>
          <w:numId w:val="2"/>
        </w:numPr>
      </w:pPr>
      <w:r>
        <w:rPr>
          <w:b/>
        </w:rPr>
        <w:t xml:space="preserve">Find and load structures</w:t>
      </w:r>
      <w:r>
        <w:t xml:space="preserve">: searches the RCSB Protein Data Bank and UniProt. Falls back to AlphaFold predicted models when no experimental structure exists. Users can also upload their own PDB files.</w:t>
      </w:r>
    </w:p>
    <w:p>
      <w:pPr>
        <w:pStyle w:val="ListParagraph"/>
        <w:numPr>
          <w:ilvl w:val="0"/>
          <w:numId w:val="2"/>
        </w:numPr>
      </w:pPr>
      <w:r>
        <w:rPr>
          <w:b/>
        </w:rPr>
        <w:t xml:space="preserve">Visualize</w:t>
      </w:r>
      <w:r>
        <w:t xml:space="preserve">: cartoon, surface, ball-and-stick and other styles, colors, labels, selections by chain, residue or ligand.</w:t>
      </w:r>
    </w:p>
    <w:p>
      <w:pPr>
        <w:pStyle w:val="ListParagraph"/>
        <w:numPr>
          <w:ilvl w:val="0"/>
          <w:numId w:val="2"/>
        </w:numPr>
      </w:pPr>
      <w:r>
        <w:rPr>
          <w:b/>
        </w:rPr>
        <w:t xml:space="preserve">Analyze</w:t>
      </w:r>
      <w:r>
        <w:t xml:space="preserve">: B-factor filtering, proximity queries, RMSD superposition, interaction detection (salt bridges, hydrogen bonds, disulfides, pi-stacking, metal sites), distance, angle and dihedral measurements, and structure-composition reports.</w:t>
      </w:r>
    </w:p>
    <w:p>
      <w:pPr>
        <w:pStyle w:val="ListParagraph"/>
        <w:numPr>
          <w:ilvl w:val="0"/>
          <w:numId w:val="2"/>
        </w:numPr>
      </w:pPr>
      <w:r>
        <w:rPr>
          <w:b/>
        </w:rPr>
        <w:t xml:space="preserve">Prepare and simulate</w:t>
      </w:r>
      <w:r>
        <w:t xml:space="preserve"> (optional add-ons): structure cleanup, membrane building, Amber, GROMACS and Rosetta input files, QM and QM/MM (Gaussian ONIOM) inputs, ray-traced images, and fold-similarity search.</w:t>
      </w:r>
    </w:p>
    <w:p>
      <w:pPr/>
      <w:r>
        <w:t xml:space="preserve">The app asks the user a clarifying question when a request is ambiguous, instead of guessing.</w:t>
      </w:r>
    </w:p>
    <w:p>
      <w:pPr/>
      <w:r>
        <w:rPr>
          <w:b/>
        </w:rPr>
        <w:t xml:space="preserve">Privacy point for IT:</w:t>
      </w:r>
      <w:r>
        <w:t xml:space="preserve"> no cloud AI service or API key is used. User prompts never leave our server. The server does make outbound calls to public science databases (RCSB, UniProt, AlphaFold, PDBe, OPM) to fetch structures.</w:t>
      </w:r>
    </w:p>
    <w:p>
      <w:pPr>
        <w:pStyle w:val="Heading2"/>
      </w:pPr>
      <w:r>
        <w:t xml:space="preserve">2. How it is built</w:t>
      </w:r>
    </w:p>
    <w:p>
      <w:pPr/>
      <w:r>
        <w:t xml:space="preserve">PARORA runs as two processes on one server: a Python web app (Streamlit, port 8501) and a local model server (Ollama, port 11434). A reverse proxy in front publishes it under the Meharry URL.</w:t>
      </w:r>
    </w:p>
    <w:p>
      <w:pPr>
        <w:pStyle w:val="Code"/>
      </w:pPr>
      <w:r>
        <w:t xml:space="preserve">Browser --HTTPS--&gt; meharry.edu web server / reverse proxy (/.../parora)</w:t>
        <w:br/>
        <w:t xml:space="preserve">                         |  HTTP + WebSocket</w:t>
        <w:br/>
        <w:t xml:space="preserve">                         v</w:t>
        <w:br/>
        <w:t xml:space="preserve">               PARORA app (Streamlit, :8501)  ---&gt;  Ollama (:11434, qwen2.5:7b)</w:t>
        <w:br/>
        <w:t xml:space="preserve">                         |</w:t>
        <w:br/>
        <w:t xml:space="preserve">                         +--&gt; outbound HTTPS: RCSB, UniProt, AlphaFold, PDBe, OPM</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Component</w:t>
            </w:r>
          </w:p>
        </w:tc>
        <w:tc>
          <w:tcPr>
            <w:tcW w:w="2340" w:type="dxa"/>
            <w:shd w:val="clear" w:color="auto" w:fill="F2F2F2"/>
          </w:tcPr>
          <w:p>
            <w:pPr/>
            <w:r>
              <w:t xml:space="preserve">What it is</w:t>
            </w:r>
          </w:p>
        </w:tc>
        <w:tc>
          <w:tcPr>
            <w:tcW w:w="2340" w:type="dxa"/>
            <w:shd w:val="clear" w:color="auto" w:fill="F2F2F2"/>
          </w:tcPr>
          <w:p>
            <w:pPr/>
            <w:r>
              <w:t xml:space="preserve">Port</w:t>
            </w:r>
          </w:p>
        </w:tc>
        <w:tc>
          <w:tcPr>
            <w:tcW w:w="2340" w:type="dxa"/>
            <w:shd w:val="clear" w:color="auto" w:fill="F2F2F2"/>
          </w:tcPr>
          <w:p>
            <w:pPr/>
            <w:r>
              <w:t xml:space="preserve">Exposed publicly?</w:t>
            </w:r>
          </w:p>
        </w:tc>
      </w:tr>
      <w:tr>
        <w:tc>
          <w:tcPr>
            <w:tcW w:w="2340" w:type="dxa"/>
          </w:tcPr>
          <w:p>
            <w:pPr/>
            <w:r>
              <w:t xml:space="preserve">PARORA app</w:t>
            </w:r>
          </w:p>
        </w:tc>
        <w:tc>
          <w:tcPr>
            <w:tcW w:w="2340" w:type="dxa"/>
          </w:tcPr>
          <w:p>
            <w:pPr/>
            <w:r>
              <w:rPr>
                <w:rStyle w:val="CodeChar"/>
              </w:rPr>
              <w:t xml:space="preserve">protein-viz-agent/app.py</w:t>
            </w:r>
            <w:r>
              <w:t xml:space="preserve">, Python 3.12, Streamlit</w:t>
            </w:r>
          </w:p>
        </w:tc>
        <w:tc>
          <w:tcPr>
            <w:tcW w:w="2340" w:type="dxa"/>
          </w:tcPr>
          <w:p>
            <w:pPr/>
            <w:r>
              <w:t xml:space="preserve">8501</w:t>
            </w:r>
          </w:p>
        </w:tc>
        <w:tc>
          <w:tcPr>
            <w:tcW w:w="2340" w:type="dxa"/>
          </w:tcPr>
          <w:p>
            <w:pPr/>
            <w:r>
              <w:t xml:space="preserve">Only through the proxy</w:t>
            </w:r>
          </w:p>
        </w:tc>
      </w:tr>
      <w:tr>
        <w:tc>
          <w:tcPr>
            <w:tcW w:w="2340" w:type="dxa"/>
          </w:tcPr>
          <w:p>
            <w:pPr/>
            <w:r>
              <w:t xml:space="preserve">Ollama</w:t>
            </w:r>
          </w:p>
        </w:tc>
        <w:tc>
          <w:tcPr>
            <w:tcW w:w="2340" w:type="dxa"/>
          </w:tcPr>
          <w:p>
            <w:pPr/>
            <w:r>
              <w:t xml:space="preserve">Local LLM runtime serving </w:t>
            </w:r>
            <w:r>
              <w:rPr>
                <w:rStyle w:val="CodeChar"/>
              </w:rPr>
              <w:t xml:space="preserve">qwen2.5:7b</w:t>
            </w:r>
          </w:p>
        </w:tc>
        <w:tc>
          <w:tcPr>
            <w:tcW w:w="2340" w:type="dxa"/>
          </w:tcPr>
          <w:p>
            <w:pPr/>
            <w:r>
              <w:t xml:space="preserve">11434</w:t>
            </w:r>
          </w:p>
        </w:tc>
        <w:tc>
          <w:tcPr>
            <w:tcW w:w="2340" w:type="dxa"/>
          </w:tcPr>
          <w:p>
            <w:pPr/>
            <w:r>
              <w:t xml:space="preserve">Never</w:t>
            </w:r>
          </w:p>
        </w:tc>
      </w:tr>
      <w:tr>
        <w:tc>
          <w:tcPr>
            <w:tcW w:w="2340" w:type="dxa"/>
          </w:tcPr>
          <w:p>
            <w:pPr/>
            <w:r>
              <w:t xml:space="preserve">Reverse proxy</w:t>
            </w:r>
          </w:p>
        </w:tc>
        <w:tc>
          <w:tcPr>
            <w:tcW w:w="2340" w:type="dxa"/>
          </w:tcPr>
          <w:p>
            <w:pPr/>
            <w:r>
              <w:t xml:space="preserve">nginx or Apache on the host, or the main meharry.edu web server</w:t>
            </w:r>
          </w:p>
        </w:tc>
        <w:tc>
          <w:tcPr>
            <w:tcW w:w="2340" w:type="dxa"/>
          </w:tcPr>
          <w:p>
            <w:pPr/>
            <w:r>
              <w:t xml:space="preserve">443</w:t>
            </w:r>
          </w:p>
        </w:tc>
        <w:tc>
          <w:tcPr>
            <w:tcW w:w="2340" w:type="dxa"/>
          </w:tcPr>
          <w:p>
            <w:pPr/>
            <w:r>
              <w:t xml:space="preserve">Yes</w:t>
            </w:r>
          </w:p>
        </w:tc>
      </w:tr>
      <w:tr>
        <w:tc>
          <w:tcPr>
            <w:tcW w:w="2340" w:type="dxa"/>
          </w:tcPr>
          <w:p>
            <w:pPr/>
            <w:r>
              <w:t xml:space="preserve">Optional add-ons</w:t>
            </w:r>
          </w:p>
        </w:tc>
        <w:tc>
          <w:tcPr>
            <w:tcW w:w="2340" w:type="dxa"/>
          </w:tcPr>
          <w:p>
            <w:pPr/>
            <w:r>
              <w:t xml:space="preserve">AmberTools, PyMOL, DSSP, Foldseek (separate conda environments)</w:t>
            </w:r>
          </w:p>
        </w:tc>
        <w:tc>
          <w:tcPr>
            <w:tcW w:w="2340" w:type="dxa"/>
          </w:tcPr>
          <w:p>
            <w:pPr/>
            <w:r>
              <w:t xml:space="preserve">none</w:t>
            </w:r>
          </w:p>
        </w:tc>
        <w:tc>
          <w:tcPr>
            <w:tcW w:w="2340" w:type="dxa"/>
          </w:tcPr>
          <w:p>
            <w:pPr/>
            <w:r>
              <w:t xml:space="preserve">No</w:t>
            </w:r>
          </w:p>
        </w:tc>
      </w:tr>
    </w:tbl>
    <w:p>
      <w:pPr/>
      <w:r>
        <w:t xml:space="preserve">The repository has two other entry points, </w:t>
      </w:r>
      <w:r>
        <w:rPr>
          <w:rStyle w:val="CodeChar"/>
        </w:rPr>
        <w:t xml:space="preserve">server.py</w:t>
      </w:r>
      <w:r>
        <w:t xml:space="preserve"> (FastAPI) and </w:t>
      </w:r>
      <w:r>
        <w:rPr>
          <w:rStyle w:val="CodeChar"/>
        </w:rPr>
        <w:t xml:space="preserve">app_lite.py</w:t>
      </w:r>
      <w:r>
        <w:t xml:space="preserve">. They have only 3 tools and are meant for development. </w:t>
      </w:r>
      <w:r>
        <w:rPr>
          <w:b/>
        </w:rPr>
        <w:t xml:space="preserve">Host </w:t>
      </w:r>
      <w:r>
        <w:rPr>
          <w:rStyle w:val="CodeChar"/>
          <w:b/>
        </w:rPr>
        <w:t xml:space="preserve">app.py</w:t>
      </w:r>
      <w:r>
        <w:rPr>
          <w:b/>
        </w:rPr>
        <w:t xml:space="preserve">.</w:t>
      </w:r>
      <w:r>
        <w:t xml:space="preserve"> It is also what the provided Docker image runs.</w:t>
      </w:r>
    </w:p>
    <w:p>
      <w:pPr/>
      <w:r>
        <w:t xml:space="preserve">Important behaviors for hosting:</w:t>
      </w:r>
    </w:p>
    <w:p>
      <w:pPr>
        <w:pStyle w:val="ListParagraph"/>
        <w:numPr>
          <w:ilvl w:val="0"/>
          <w:numId w:val="3"/>
        </w:numPr>
      </w:pPr>
      <w:r>
        <w:rPr>
          <w:b/>
        </w:rPr>
        <w:t xml:space="preserve">Streamlit uses WebSockets.</w:t>
      </w:r>
      <w:r>
        <w:t xml:space="preserve"> The proxy must pass WebSocket upgrades, or the page loads but never responds.</w:t>
      </w:r>
    </w:p>
    <w:p>
      <w:pPr>
        <w:pStyle w:val="ListParagraph"/>
        <w:numPr>
          <w:ilvl w:val="0"/>
          <w:numId w:val="3"/>
        </w:numPr>
      </w:pPr>
      <w:r>
        <w:rPr>
          <w:b/>
        </w:rPr>
        <w:t xml:space="preserve">Each browser tab is its own session.</w:t>
      </w:r>
      <w:r>
        <w:t xml:space="preserve"> Chat, loaded structures and the viewer are kept per user in server memory. A restart clears all sessions.</w:t>
      </w:r>
    </w:p>
    <w:p>
      <w:pPr>
        <w:pStyle w:val="ListParagraph"/>
        <w:numPr>
          <w:ilvl w:val="0"/>
          <w:numId w:val="3"/>
        </w:numPr>
      </w:pPr>
      <w:r>
        <w:rPr>
          <w:b/>
        </w:rPr>
        <w:t xml:space="preserve">One model serves everyone.</w:t>
      </w:r>
      <w:r>
        <w:t xml:space="preserve"> Ollama answers a few requests at once and queues the rest, so response time grows with active users.</w:t>
      </w:r>
    </w:p>
    <w:p>
      <w:pPr>
        <w:pStyle w:val="ListParagraph"/>
        <w:numPr>
          <w:ilvl w:val="0"/>
          <w:numId w:val="3"/>
        </w:numPr>
      </w:pPr>
      <w:r>
        <w:rPr>
          <w:b/>
        </w:rPr>
        <w:t xml:space="preserve">There is no built-in login.</w:t>
      </w:r>
      <w:r>
        <w:t xml:space="preserve"> Access control must come from the proxy (Section 7).</w:t>
      </w:r>
    </w:p>
    <w:p>
      <w:pPr>
        <w:pStyle w:val="ListParagraph"/>
        <w:numPr>
          <w:ilvl w:val="0"/>
          <w:numId w:val="3"/>
        </w:numPr>
      </w:pPr>
      <w:r>
        <w:rPr>
          <w:b/>
        </w:rPr>
        <w:t xml:space="preserve">Shared folders:</w:t>
      </w:r>
      <w:r>
        <w:t xml:space="preserve"> downloaded and uploaded files go to </w:t>
      </w:r>
      <w:r>
        <w:rPr>
          <w:rStyle w:val="CodeChar"/>
        </w:rPr>
        <w:t xml:space="preserve">structures/</w:t>
      </w:r>
      <w:r>
        <w:t xml:space="preserve">, </w:t>
      </w:r>
      <w:r>
        <w:rPr>
          <w:rStyle w:val="CodeChar"/>
        </w:rPr>
        <w:t xml:space="preserve">prepared/</w:t>
      </w:r>
      <w:r>
        <w:t xml:space="preserve">, </w:t>
      </w:r>
      <w:r>
        <w:rPr>
          <w:rStyle w:val="CodeChar"/>
        </w:rPr>
        <w:t xml:space="preserve">membranes/</w:t>
      </w:r>
      <w:r>
        <w:t xml:space="preserve"> and </w:t>
      </w:r>
      <w:r>
        <w:rPr>
          <w:rStyle w:val="CodeChar"/>
        </w:rPr>
        <w:t xml:space="preserve">simulations/</w:t>
      </w:r>
      <w:r>
        <w:t xml:space="preserve">, shared by all users. Two users uploading files with the same name overwrite each other.</w:t>
      </w:r>
    </w:p>
    <w:p>
      <w:pPr>
        <w:pStyle w:val="Heading2"/>
      </w:pPr>
      <w:r>
        <w:t xml:space="preserve">3. Server requirements</w:t>
      </w:r>
    </w:p>
    <w:p>
      <w:pPr/>
      <w:r>
        <w:t xml:space="preserve">Recommended: a Linux server (Ubuntu 22.04 or 24.04 LTS) with an NVIDIA GPU of 12 GB+ VRAM, 32 GB RAM and 100 GB free SSD. It can run CPU-only, but each answer then takes tens of seconds and supports only 2 to 3 concurrent users.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Resource</w:t>
            </w:r>
          </w:p>
        </w:tc>
        <w:tc>
          <w:tcPr>
            <w:tcW w:w="3120" w:type="dxa"/>
            <w:shd w:val="clear" w:color="auto" w:fill="F2F2F2"/>
          </w:tcPr>
          <w:p>
            <w:pPr/>
            <w:r>
              <w:t xml:space="preserve">Minimum (CPU only, ~3 users)</w:t>
            </w:r>
          </w:p>
        </w:tc>
        <w:tc>
          <w:tcPr>
            <w:tcW w:w="3120" w:type="dxa"/>
            <w:shd w:val="clear" w:color="auto" w:fill="F2F2F2"/>
          </w:tcPr>
          <w:p>
            <w:pPr/>
            <w:r>
              <w:t xml:space="preserve">Recommended (GPU, ~10-20 users)</w:t>
            </w:r>
          </w:p>
        </w:tc>
      </w:tr>
      <w:tr>
        <w:tc>
          <w:tcPr>
            <w:tcW w:w="3120" w:type="dxa"/>
          </w:tcPr>
          <w:p>
            <w:pPr/>
            <w:r>
              <w:t xml:space="preserve">OS</w:t>
            </w:r>
          </w:p>
        </w:tc>
        <w:tc>
          <w:tcPr>
            <w:tcW w:w="3120" w:type="dxa"/>
          </w:tcPr>
          <w:p>
            <w:pPr/>
            <w:r>
              <w:t xml:space="preserve">64-bit Linux, Ubuntu 22.04+</w:t>
            </w:r>
          </w:p>
        </w:tc>
        <w:tc>
          <w:tcPr>
            <w:tcW w:w="3120" w:type="dxa"/>
          </w:tcPr>
          <w:p>
            <w:pPr/>
            <w:r>
              <w:t xml:space="preserve">Ubuntu 22.04 / 24.04 LTS</w:t>
            </w:r>
          </w:p>
        </w:tc>
      </w:tr>
      <w:tr>
        <w:tc>
          <w:tcPr>
            <w:tcW w:w="3120" w:type="dxa"/>
          </w:tcPr>
          <w:p>
            <w:pPr/>
            <w:r>
              <w:t xml:space="preserve">CPU</w:t>
            </w:r>
          </w:p>
        </w:tc>
        <w:tc>
          <w:tcPr>
            <w:tcW w:w="3120" w:type="dxa"/>
          </w:tcPr>
          <w:p>
            <w:pPr/>
            <w:r>
              <w:t xml:space="preserve">8 cores, x86-64 with AVX2</w:t>
            </w:r>
          </w:p>
        </w:tc>
        <w:tc>
          <w:tcPr>
            <w:tcW w:w="3120" w:type="dxa"/>
          </w:tcPr>
          <w:p>
            <w:pPr/>
            <w:r>
              <w:t xml:space="preserve">16+ cores</w:t>
            </w:r>
          </w:p>
        </w:tc>
      </w:tr>
      <w:tr>
        <w:tc>
          <w:tcPr>
            <w:tcW w:w="3120" w:type="dxa"/>
          </w:tcPr>
          <w:p>
            <w:pPr/>
            <w:r>
              <w:t xml:space="preserve">RAM</w:t>
            </w:r>
          </w:p>
        </w:tc>
        <w:tc>
          <w:tcPr>
            <w:tcW w:w="3120" w:type="dxa"/>
          </w:tcPr>
          <w:p>
            <w:pPr/>
            <w:r>
              <w:t xml:space="preserve">16 GB</w:t>
            </w:r>
          </w:p>
        </w:tc>
        <w:tc>
          <w:tcPr>
            <w:tcW w:w="3120" w:type="dxa"/>
          </w:tcPr>
          <w:p>
            <w:pPr/>
            <w:r>
              <w:t xml:space="preserve">32-64 GB</w:t>
            </w:r>
          </w:p>
        </w:tc>
      </w:tr>
      <w:tr>
        <w:tc>
          <w:tcPr>
            <w:tcW w:w="3120" w:type="dxa"/>
          </w:tcPr>
          <w:p>
            <w:pPr/>
            <w:r>
              <w:t xml:space="preserve">GPU</w:t>
            </w:r>
          </w:p>
        </w:tc>
        <w:tc>
          <w:tcPr>
            <w:tcW w:w="3120" w:type="dxa"/>
          </w:tcPr>
          <w:p>
            <w:pPr/>
            <w:r>
              <w:t xml:space="preserve">None</w:t>
            </w:r>
          </w:p>
        </w:tc>
        <w:tc>
          <w:tcPr>
            <w:tcW w:w="3120" w:type="dxa"/>
          </w:tcPr>
          <w:p>
            <w:pPr/>
            <w:r>
              <w:t xml:space="preserve">NVIDIA, 12-24 GB VRAM (e.g. RTX 4070 Ti / A4000 or better), driver 535+</w:t>
            </w:r>
          </w:p>
        </w:tc>
      </w:tr>
      <w:tr>
        <w:tc>
          <w:tcPr>
            <w:tcW w:w="3120" w:type="dxa"/>
          </w:tcPr>
          <w:p>
            <w:pPr/>
            <w:r>
              <w:t xml:space="preserve">Disk</w:t>
            </w:r>
          </w:p>
        </w:tc>
        <w:tc>
          <w:tcPr>
            <w:tcW w:w="3120" w:type="dxa"/>
          </w:tcPr>
          <w:p>
            <w:pPr/>
            <w:r>
              <w:t xml:space="preserve">40 GB free SSD</w:t>
            </w:r>
          </w:p>
        </w:tc>
        <w:tc>
          <w:tcPr>
            <w:tcW w:w="3120" w:type="dxa"/>
          </w:tcPr>
          <w:p>
            <w:pPr/>
            <w:r>
              <w:t xml:space="preserve">100+ GB free SSD</w:t>
            </w:r>
          </w:p>
        </w:tc>
      </w:tr>
      <w:tr>
        <w:tc>
          <w:tcPr>
            <w:tcW w:w="3120" w:type="dxa"/>
          </w:tcPr>
          <w:p>
            <w:pPr/>
            <w:r>
              <w:t xml:space="preserve">Network</w:t>
            </w:r>
          </w:p>
        </w:tc>
        <w:tc>
          <w:tcPr>
            <w:tcW w:w="3120" w:type="dxa"/>
          </w:tcPr>
          <w:p>
            <w:pPr/>
            <w:r>
              <w:t xml:space="preserve">Outbound HTTPS to the science databases</w:t>
            </w:r>
          </w:p>
        </w:tc>
        <w:tc>
          <w:tcPr>
            <w:tcW w:w="3120" w:type="dxa"/>
          </w:tcPr>
          <w:p>
            <w:pPr/>
            <w:r>
              <w:t xml:space="preserve">Same, plus inbound 443 via proxy only</w:t>
            </w:r>
          </w:p>
        </w:tc>
      </w:tr>
    </w:tbl>
    <w:p>
      <w:pPr/>
      <w:r>
        <w:t xml:space="preserve">Disk use breakdown (approximate):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Item</w:t>
            </w:r>
          </w:p>
        </w:tc>
        <w:tc>
          <w:tcPr>
            <w:tcW w:w="3120" w:type="dxa"/>
            <w:shd w:val="clear" w:color="auto" w:fill="F2F2F2"/>
          </w:tcPr>
          <w:p>
            <w:pPr/>
            <w:r>
              <w:t xml:space="preserve">Size</w:t>
            </w:r>
          </w:p>
        </w:tc>
        <w:tc>
          <w:tcPr>
            <w:tcW w:w="3120" w:type="dxa"/>
            <w:shd w:val="clear" w:color="auto" w:fill="F2F2F2"/>
          </w:tcPr>
          <w:p>
            <w:pPr/>
            <w:r>
              <w:t xml:space="preserve">Required?</w:t>
            </w:r>
          </w:p>
        </w:tc>
      </w:tr>
      <w:tr>
        <w:tc>
          <w:tcPr>
            <w:tcW w:w="3120" w:type="dxa"/>
          </w:tcPr>
          <w:p>
            <w:pPr/>
            <w:r>
              <w:t xml:space="preserve">Ollama model </w:t>
            </w:r>
            <w:r>
              <w:rPr>
                <w:rStyle w:val="CodeChar"/>
              </w:rPr>
              <w:t xml:space="preserve">qwen2.5:7b</w:t>
            </w:r>
          </w:p>
        </w:tc>
        <w:tc>
          <w:tcPr>
            <w:tcW w:w="3120" w:type="dxa"/>
          </w:tcPr>
          <w:p>
            <w:pPr/>
            <w:r>
              <w:t xml:space="preserve">~4.7 GB</w:t>
            </w:r>
          </w:p>
        </w:tc>
        <w:tc>
          <w:tcPr>
            <w:tcW w:w="3120" w:type="dxa"/>
          </w:tcPr>
          <w:p>
            <w:pPr/>
            <w:r>
              <w:t xml:space="preserve">Yes</w:t>
            </w:r>
          </w:p>
        </w:tc>
      </w:tr>
      <w:tr>
        <w:tc>
          <w:tcPr>
            <w:tcW w:w="3120" w:type="dxa"/>
          </w:tcPr>
          <w:p>
            <w:pPr/>
            <w:r>
              <w:t xml:space="preserve">PARORA Docker image or conda env (Python, Streamlit, MDAnalysis, RDKit)</w:t>
            </w:r>
          </w:p>
        </w:tc>
        <w:tc>
          <w:tcPr>
            <w:tcW w:w="3120" w:type="dxa"/>
          </w:tcPr>
          <w:p>
            <w:pPr/>
            <w:r>
              <w:t xml:space="preserve">~3 GB</w:t>
            </w:r>
          </w:p>
        </w:tc>
        <w:tc>
          <w:tcPr>
            <w:tcW w:w="3120" w:type="dxa"/>
          </w:tcPr>
          <w:p>
            <w:pPr/>
            <w:r>
              <w:t xml:space="preserve">Yes</w:t>
            </w:r>
          </w:p>
        </w:tc>
      </w:tr>
      <w:tr>
        <w:tc>
          <w:tcPr>
            <w:tcW w:w="3120" w:type="dxa"/>
          </w:tcPr>
          <w:p>
            <w:pPr/>
            <w:r>
              <w:t xml:space="preserve">Docker / Ollama / OS overhead</w:t>
            </w:r>
          </w:p>
        </w:tc>
        <w:tc>
          <w:tcPr>
            <w:tcW w:w="3120" w:type="dxa"/>
          </w:tcPr>
          <w:p>
            <w:pPr/>
            <w:r>
              <w:t xml:space="preserve">~5 GB</w:t>
            </w:r>
          </w:p>
        </w:tc>
        <w:tc>
          <w:tcPr>
            <w:tcW w:w="3120" w:type="dxa"/>
          </w:tcPr>
          <w:p>
            <w:pPr/>
            <w:r>
              <w:t xml:space="preserve">Yes</w:t>
            </w:r>
          </w:p>
        </w:tc>
      </w:tr>
      <w:tr>
        <w:tc>
          <w:tcPr>
            <w:tcW w:w="3120" w:type="dxa"/>
          </w:tcPr>
          <w:p>
            <w:pPr/>
            <w:r>
              <w:t xml:space="preserve">User data (</w:t>
            </w:r>
            <w:r>
              <w:rPr>
                <w:rStyle w:val="CodeChar"/>
              </w:rPr>
              <w:t xml:space="preserve">structures/</w:t>
            </w:r>
            <w:r>
              <w:t xml:space="preserve">, </w:t>
            </w:r>
            <w:r>
              <w:rPr>
                <w:rStyle w:val="CodeChar"/>
              </w:rPr>
              <w:t xml:space="preserve">prepared/</w:t>
            </w:r>
            <w:r>
              <w:t xml:space="preserve">, </w:t>
            </w:r>
            <w:r>
              <w:rPr>
                <w:rStyle w:val="CodeChar"/>
              </w:rPr>
              <w:t xml:space="preserve">simulations/</w:t>
            </w:r>
            <w:r>
              <w:t xml:space="preserve">, logs)</w:t>
            </w:r>
          </w:p>
        </w:tc>
        <w:tc>
          <w:tcPr>
            <w:tcW w:w="3120" w:type="dxa"/>
          </w:tcPr>
          <w:p>
            <w:pPr/>
            <w:r>
              <w:t xml:space="preserve">grows ~1-5 GB per year of light use</w:t>
            </w:r>
          </w:p>
        </w:tc>
        <w:tc>
          <w:tcPr>
            <w:tcW w:w="3120" w:type="dxa"/>
          </w:tcPr>
          <w:p>
            <w:pPr/>
            <w:r>
              <w:t xml:space="preserve">Yes, clean periodically</w:t>
            </w:r>
          </w:p>
        </w:tc>
      </w:tr>
      <w:tr>
        <w:tc>
          <w:tcPr>
            <w:tcW w:w="3120" w:type="dxa"/>
          </w:tcPr>
          <w:p>
            <w:pPr/>
            <w:r>
              <w:t xml:space="preserve">AmberTools conda env</w:t>
            </w:r>
          </w:p>
        </w:tc>
        <w:tc>
          <w:tcPr>
            <w:tcW w:w="3120" w:type="dxa"/>
          </w:tcPr>
          <w:p>
            <w:pPr/>
            <w:r>
              <w:t xml:space="preserve">~3-5 GB</w:t>
            </w:r>
          </w:p>
        </w:tc>
        <w:tc>
          <w:tcPr>
            <w:tcW w:w="3120" w:type="dxa"/>
          </w:tcPr>
          <w:p>
            <w:pPr/>
            <w:r>
              <w:t xml:space="preserve">Optional</w:t>
            </w:r>
          </w:p>
        </w:tc>
      </w:tr>
      <w:tr>
        <w:tc>
          <w:tcPr>
            <w:tcW w:w="3120" w:type="dxa"/>
          </w:tcPr>
          <w:p>
            <w:pPr/>
            <w:r>
              <w:t xml:space="preserve">Foldseek PDB database</w:t>
            </w:r>
          </w:p>
        </w:tc>
        <w:tc>
          <w:tcPr>
            <w:tcW w:w="3120" w:type="dxa"/>
          </w:tcPr>
          <w:p>
            <w:pPr/>
            <w:r>
              <w:t xml:space="preserve">~4.2 GB</w:t>
            </w:r>
          </w:p>
        </w:tc>
        <w:tc>
          <w:tcPr>
            <w:tcW w:w="3120" w:type="dxa"/>
          </w:tcPr>
          <w:p>
            <w:pPr/>
            <w:r>
              <w:t xml:space="preserve">Optional</w:t>
            </w:r>
          </w:p>
        </w:tc>
      </w:tr>
      <w:tr>
        <w:tc>
          <w:tcPr>
            <w:tcW w:w="3120" w:type="dxa"/>
          </w:tcPr>
          <w:p>
            <w:pPr/>
            <w:r>
              <w:t xml:space="preserve">PyMOL, DSSP conda envs</w:t>
            </w:r>
          </w:p>
        </w:tc>
        <w:tc>
          <w:tcPr>
            <w:tcW w:w="3120" w:type="dxa"/>
          </w:tcPr>
          <w:p>
            <w:pPr/>
            <w:r>
              <w:t xml:space="preserve">~1-2 GB</w:t>
            </w:r>
          </w:p>
        </w:tc>
        <w:tc>
          <w:tcPr>
            <w:tcW w:w="3120" w:type="dxa"/>
          </w:tcPr>
          <w:p>
            <w:pPr/>
            <w:r>
              <w:t xml:space="preserve">Optional</w:t>
            </w:r>
          </w:p>
        </w:tc>
      </w:tr>
    </w:tbl>
    <w:p>
      <w:pPr/>
      <w:r>
        <w:t xml:space="preserve">Memory notes: the model needs about 6 GB of RAM or VRAM, plus about 1-2 GB per request served in parallel (context window is 16,384 tokens). The web app uses about 300-600 MB per active user.</w:t>
      </w:r>
    </w:p>
    <w:p>
      <w:pPr/>
      <w:r>
        <w:t xml:space="preserve">If no Linux server is available, a Mac with Apple Silicon and 32 GB RAM also works well. Ollama uses the Apple GPU natively there.</w:t>
      </w:r>
    </w:p>
    <w:p>
      <w:pPr>
        <w:pStyle w:val="Heading2"/>
      </w:pPr>
      <w:r>
        <w:t xml:space="preserve">4. Software to install</w:t>
      </w:r>
    </w:p>
    <w:p>
      <w:pPr/>
      <w:r>
        <w:t xml:space="preserve">Use the Docker path (Option A) unless the optional simulation add-ons are needed. Docker keeps Python dependencies isolated from the rest of the server. The conda path (Option B) is the only one that includes AmberTools and PyMOL.</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Software</w:t>
            </w:r>
          </w:p>
        </w:tc>
        <w:tc>
          <w:tcPr>
            <w:tcW w:w="2340" w:type="dxa"/>
            <w:shd w:val="clear" w:color="auto" w:fill="F2F2F2"/>
          </w:tcPr>
          <w:p>
            <w:pPr/>
            <w:r>
              <w:t xml:space="preserve">Version</w:t>
            </w:r>
          </w:p>
        </w:tc>
        <w:tc>
          <w:tcPr>
            <w:tcW w:w="2340" w:type="dxa"/>
            <w:shd w:val="clear" w:color="auto" w:fill="F2F2F2"/>
          </w:tcPr>
          <w:p>
            <w:pPr/>
            <w:r>
              <w:t xml:space="preserve">Needed for</w:t>
            </w:r>
          </w:p>
        </w:tc>
        <w:tc>
          <w:tcPr>
            <w:tcW w:w="2340" w:type="dxa"/>
            <w:shd w:val="clear" w:color="auto" w:fill="F2F2F2"/>
          </w:tcPr>
          <w:p>
            <w:pPr/>
            <w:r>
              <w:t xml:space="preserve">Install source</w:t>
            </w:r>
          </w:p>
        </w:tc>
      </w:tr>
      <w:tr>
        <w:tc>
          <w:tcPr>
            <w:tcW w:w="2340" w:type="dxa"/>
          </w:tcPr>
          <w:p>
            <w:pPr/>
            <w:r>
              <w:t xml:space="preserve">Git</w:t>
            </w:r>
          </w:p>
        </w:tc>
        <w:tc>
          <w:tcPr>
            <w:tcW w:w="2340" w:type="dxa"/>
          </w:tcPr>
          <w:p>
            <w:pPr/>
            <w:r>
              <w:t xml:space="preserve">any recent</w:t>
            </w:r>
          </w:p>
        </w:tc>
        <w:tc>
          <w:tcPr>
            <w:tcW w:w="2340" w:type="dxa"/>
          </w:tcPr>
          <w:p>
            <w:pPr/>
            <w:r>
              <w:t xml:space="preserve">Getting the code</w:t>
            </w:r>
          </w:p>
        </w:tc>
        <w:tc>
          <w:tcPr>
            <w:tcW w:w="2340" w:type="dxa"/>
          </w:tcPr>
          <w:p>
            <w:pPr/>
            <w:r>
              <w:t xml:space="preserve">OS package manager</w:t>
            </w:r>
          </w:p>
        </w:tc>
      </w:tr>
      <w:tr>
        <w:tc>
          <w:tcPr>
            <w:tcW w:w="2340" w:type="dxa"/>
          </w:tcPr>
          <w:p>
            <w:pPr/>
            <w:r>
              <w:t xml:space="preserve">Ollama</w:t>
            </w:r>
          </w:p>
        </w:tc>
        <w:tc>
          <w:tcPr>
            <w:tcW w:w="2340" w:type="dxa"/>
          </w:tcPr>
          <w:p>
            <w:pPr/>
            <w:r>
              <w:t xml:space="preserve">latest</w:t>
            </w:r>
          </w:p>
        </w:tc>
        <w:tc>
          <w:tcPr>
            <w:tcW w:w="2340" w:type="dxa"/>
          </w:tcPr>
          <w:p>
            <w:pPr/>
            <w:r>
              <w:t xml:space="preserve">Runs the language model</w:t>
            </w:r>
          </w:p>
        </w:tc>
        <w:tc>
          <w:tcPr>
            <w:tcW w:w="2340" w:type="dxa"/>
          </w:tcPr>
          <w:p>
            <w:pPr/>
            <w:hyperlink r:id="rId3" w:history="1">
              <w:r>
                <w:rPr>
                  <w:rStyle w:val="Hyperlink"/>
                </w:rPr>
                <w:t xml:space="preserve">ollama.com/download</w:t>
              </w:r>
            </w:hyperlink>
            <w:r>
              <w:t xml:space="preserve"> (</w:t>
            </w:r>
            <w:r>
              <w:rPr>
                <w:rStyle w:val="CodeChar"/>
              </w:rPr>
              <w:t xml:space="preserve">curl -fsSL https://ollama.com/install.sh | sh</w:t>
            </w:r>
            <w:r>
              <w:t xml:space="preserve">)</w:t>
            </w:r>
          </w:p>
        </w:tc>
      </w:tr>
      <w:tr>
        <w:tc>
          <w:tcPr>
            <w:tcW w:w="2340" w:type="dxa"/>
          </w:tcPr>
          <w:p>
            <w:pPr/>
            <w:r>
              <w:t xml:space="preserve">Model </w:t>
            </w:r>
            <w:r>
              <w:rPr>
                <w:rStyle w:val="CodeChar"/>
              </w:rPr>
              <w:t xml:space="preserve">qwen2.5:7b</w:t>
            </w:r>
          </w:p>
        </w:tc>
        <w:tc>
          <w:tcPr>
            <w:tcW w:w="2340" w:type="dxa"/>
          </w:tcPr>
          <w:p>
            <w:pPr/>
            <w:r>
              <w:t xml:space="preserve">pulled via Ollama</w:t>
            </w:r>
          </w:p>
        </w:tc>
        <w:tc>
          <w:tcPr>
            <w:tcW w:w="2340" w:type="dxa"/>
          </w:tcPr>
          <w:p>
            <w:pPr/>
            <w:r>
              <w:t xml:space="preserve">The AI agent</w:t>
            </w:r>
          </w:p>
        </w:tc>
        <w:tc>
          <w:tcPr>
            <w:tcW w:w="2340" w:type="dxa"/>
          </w:tcPr>
          <w:p>
            <w:pPr/>
            <w:r>
              <w:rPr>
                <w:rStyle w:val="CodeChar"/>
              </w:rPr>
              <w:t xml:space="preserve">ollama pull qwen2.5:7b</w:t>
            </w:r>
          </w:p>
        </w:tc>
      </w:tr>
      <w:tr>
        <w:tc>
          <w:tcPr>
            <w:tcW w:w="2340" w:type="dxa"/>
          </w:tcPr>
          <w:p>
            <w:pPr/>
            <w:r>
              <w:t xml:space="preserve">NVIDIA driver + CUDA runtime</w:t>
            </w:r>
          </w:p>
        </w:tc>
        <w:tc>
          <w:tcPr>
            <w:tcW w:w="2340" w:type="dxa"/>
          </w:tcPr>
          <w:p>
            <w:pPr/>
            <w:r>
              <w:t xml:space="preserve">driver 535+</w:t>
            </w:r>
          </w:p>
        </w:tc>
        <w:tc>
          <w:tcPr>
            <w:tcW w:w="2340" w:type="dxa"/>
          </w:tcPr>
          <w:p>
            <w:pPr/>
            <w:r>
              <w:t xml:space="preserve">GPU speed (optional but recommended)</w:t>
            </w:r>
          </w:p>
        </w:tc>
        <w:tc>
          <w:tcPr>
            <w:tcW w:w="2340" w:type="dxa"/>
          </w:tcPr>
          <w:p>
            <w:pPr/>
            <w:r>
              <w:t xml:space="preserve">NVIDIA / Ubuntu </w:t>
            </w:r>
            <w:r>
              <w:rPr>
                <w:rStyle w:val="CodeChar"/>
              </w:rPr>
              <w:t xml:space="preserve">ubuntu-drivers</w:t>
            </w:r>
          </w:p>
        </w:tc>
      </w:tr>
      <w:tr>
        <w:tc>
          <w:tcPr>
            <w:tcW w:w="2340" w:type="dxa"/>
          </w:tcPr>
          <w:p>
            <w:pPr/>
            <w:r>
              <w:t xml:space="preserve">Docker Engine</w:t>
            </w:r>
          </w:p>
        </w:tc>
        <w:tc>
          <w:tcPr>
            <w:tcW w:w="2340" w:type="dxa"/>
          </w:tcPr>
          <w:p>
            <w:pPr/>
            <w:r>
              <w:t xml:space="preserve">24+</w:t>
            </w:r>
          </w:p>
        </w:tc>
        <w:tc>
          <w:tcPr>
            <w:tcW w:w="2340" w:type="dxa"/>
          </w:tcPr>
          <w:p>
            <w:pPr/>
            <w:r>
              <w:t xml:space="preserve">Option A: runs PARORA container</w:t>
            </w:r>
          </w:p>
        </w:tc>
        <w:tc>
          <w:tcPr>
            <w:tcW w:w="2340" w:type="dxa"/>
          </w:tcPr>
          <w:p>
            <w:pPr/>
            <w:hyperlink r:id="rId4" w:history="1">
              <w:r>
                <w:rPr>
                  <w:rStyle w:val="Hyperlink"/>
                </w:rPr>
                <w:t xml:space="preserve">docs.docker.com/engine/install</w:t>
              </w:r>
            </w:hyperlink>
          </w:p>
        </w:tc>
      </w:tr>
      <w:tr>
        <w:tc>
          <w:tcPr>
            <w:tcW w:w="2340" w:type="dxa"/>
          </w:tcPr>
          <w:p>
            <w:pPr/>
            <w:r>
              <w:t xml:space="preserve">Miniconda or Miniforge</w:t>
            </w:r>
          </w:p>
        </w:tc>
        <w:tc>
          <w:tcPr>
            <w:tcW w:w="2340" w:type="dxa"/>
          </w:tcPr>
          <w:p>
            <w:pPr/>
            <w:r>
              <w:t xml:space="preserve">latest</w:t>
            </w:r>
          </w:p>
        </w:tc>
        <w:tc>
          <w:tcPr>
            <w:tcW w:w="2340" w:type="dxa"/>
          </w:tcPr>
          <w:p>
            <w:pPr/>
            <w:r>
              <w:t xml:space="preserve">Option B: Python 3.12 env from </w:t>
            </w:r>
            <w:r>
              <w:rPr>
                <w:rStyle w:val="CodeChar"/>
              </w:rPr>
              <w:t xml:space="preserve">parora.yml</w:t>
            </w:r>
          </w:p>
        </w:tc>
        <w:tc>
          <w:tcPr>
            <w:tcW w:w="2340" w:type="dxa"/>
          </w:tcPr>
          <w:p>
            <w:pPr/>
            <w:hyperlink r:id="rId5" w:history="1">
              <w:r>
                <w:rPr>
                  <w:rStyle w:val="Hyperlink"/>
                </w:rPr>
                <w:t xml:space="preserve">docs.conda.io</w:t>
              </w:r>
            </w:hyperlink>
          </w:p>
        </w:tc>
      </w:tr>
      <w:tr>
        <w:tc>
          <w:tcPr>
            <w:tcW w:w="2340" w:type="dxa"/>
          </w:tcPr>
          <w:p>
            <w:pPr/>
            <w:r>
              <w:t xml:space="preserve">nginx (or Apache httpd)</w:t>
            </w:r>
          </w:p>
        </w:tc>
        <w:tc>
          <w:tcPr>
            <w:tcW w:w="2340" w:type="dxa"/>
          </w:tcPr>
          <w:p>
            <w:pPr/>
            <w:r>
              <w:t xml:space="preserve">any recent</w:t>
            </w:r>
          </w:p>
        </w:tc>
        <w:tc>
          <w:tcPr>
            <w:tcW w:w="2340" w:type="dxa"/>
          </w:tcPr>
          <w:p>
            <w:pPr/>
            <w:r>
              <w:t xml:space="preserve">Reverse proxy, HTTPS, login, user cap</w:t>
            </w:r>
          </w:p>
        </w:tc>
        <w:tc>
          <w:tcPr>
            <w:tcW w:w="2340" w:type="dxa"/>
          </w:tcPr>
          <w:p>
            <w:pPr/>
            <w:r>
              <w:t xml:space="preserve">OS package manager</w:t>
            </w:r>
          </w:p>
        </w:tc>
      </w:tr>
      <w:tr>
        <w:tc>
          <w:tcPr>
            <w:tcW w:w="2340" w:type="dxa"/>
          </w:tcPr>
          <w:p>
            <w:pPr/>
            <w:r>
              <w:t xml:space="preserve">TLS certificate</w:t>
            </w:r>
          </w:p>
        </w:tc>
        <w:tc>
          <w:tcPr>
            <w:tcW w:w="2340" w:type="dxa"/>
          </w:tcPr>
          <w:p>
            <w:pPr/>
            <w:r>
              <w:t xml:space="preserve">-</w:t>
            </w:r>
          </w:p>
        </w:tc>
        <w:tc>
          <w:tcPr>
            <w:tcW w:w="2340" w:type="dxa"/>
          </w:tcPr>
          <w:p>
            <w:pPr/>
            <w:r>
              <w:t xml:space="preserve">HTTPS</w:t>
            </w:r>
          </w:p>
        </w:tc>
        <w:tc>
          <w:tcPr>
            <w:tcW w:w="2340" w:type="dxa"/>
          </w:tcPr>
          <w:p>
            <w:pPr/>
            <w:r>
              <w:t xml:space="preserve">University certificate or Let's Encrypt (</w:t>
            </w:r>
            <w:r>
              <w:rPr>
                <w:rStyle w:val="CodeChar"/>
              </w:rPr>
              <w:t xml:space="preserve">certbot</w:t>
            </w:r>
            <w:r>
              <w:t xml:space="preserve">)</w:t>
            </w:r>
          </w:p>
        </w:tc>
      </w:tr>
    </w:tbl>
    <w:p>
      <w:pPr/>
      <w:r>
        <w:t xml:space="preserve">Python packages come from </w:t>
      </w:r>
      <w:r>
        <w:rPr>
          <w:rStyle w:val="CodeChar"/>
        </w:rPr>
        <w:t xml:space="preserve">protein-viz-agent/requirements.txt</w:t>
      </w:r>
      <w:r>
        <w:t xml:space="preserve"> (Streamlit, FastAPI, Ollama client, MDAnalysis, NumPy, pandas, Biopython, RDKit, rcsb-api, requests, PyYAML). Docker and </w:t>
      </w:r>
      <w:r>
        <w:rPr>
          <w:rStyle w:val="CodeChar"/>
        </w:rPr>
        <w:t xml:space="preserve">run.sh</w:t>
      </w:r>
      <w:r>
        <w:t xml:space="preserve"> install them automatically.</w:t>
      </w:r>
    </w:p>
    <w:p>
      <w:pPr/>
      <w:r>
        <w:t xml:space="preserve">Optional scientific add-ons (Option B only). Each lives in its own conda environment. Without them the app still runs; those specific tools report "unavailable". The repo script </w:t>
      </w:r>
      <w:r>
        <w:rPr>
          <w:rStyle w:val="CodeChar"/>
        </w:rPr>
        <w:t xml:space="preserve">bash setup_tools.sh</w:t>
      </w:r>
      <w:r>
        <w:t xml:space="preserve"> walks through installing them.</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Add-on</w:t>
            </w:r>
          </w:p>
        </w:tc>
        <w:tc>
          <w:tcPr>
            <w:tcW w:w="3120" w:type="dxa"/>
            <w:shd w:val="clear" w:color="auto" w:fill="F2F2F2"/>
          </w:tcPr>
          <w:p>
            <w:pPr/>
            <w:r>
              <w:t xml:space="preserve">Enables</w:t>
            </w:r>
          </w:p>
        </w:tc>
        <w:tc>
          <w:tcPr>
            <w:tcW w:w="3120" w:type="dxa"/>
            <w:shd w:val="clear" w:color="auto" w:fill="F2F2F2"/>
          </w:tcPr>
          <w:p>
            <w:pPr/>
            <w:r>
              <w:t xml:space="preserve">Install</w:t>
            </w:r>
          </w:p>
        </w:tc>
      </w:tr>
      <w:tr>
        <w:tc>
          <w:tcPr>
            <w:tcW w:w="3120" w:type="dxa"/>
          </w:tcPr>
          <w:p>
            <w:pPr/>
            <w:r>
              <w:t xml:space="preserve">AmberTools</w:t>
            </w:r>
          </w:p>
        </w:tc>
        <w:tc>
          <w:tcPr>
            <w:tcW w:w="3120" w:type="dxa"/>
          </w:tcPr>
          <w:p>
            <w:pPr/>
            <w:r>
              <w:t xml:space="preserve">Structure prep with hydrogens, membranes, MD, QM/MM</w:t>
            </w:r>
          </w:p>
        </w:tc>
        <w:tc>
          <w:tcPr>
            <w:tcW w:w="3120" w:type="dxa"/>
          </w:tcPr>
          <w:p>
            <w:pPr/>
            <w:r>
              <w:rPr>
                <w:rStyle w:val="CodeChar"/>
              </w:rPr>
              <w:t xml:space="preserve">conda create -n ambertools -c conda-forge ambertools</w:t>
            </w:r>
          </w:p>
        </w:tc>
      </w:tr>
      <w:tr>
        <w:tc>
          <w:tcPr>
            <w:tcW w:w="3120" w:type="dxa"/>
          </w:tcPr>
          <w:p>
            <w:pPr/>
            <w:r>
              <w:t xml:space="preserve">PyMOL (open source)</w:t>
            </w:r>
          </w:p>
        </w:tc>
        <w:tc>
          <w:tcPr>
            <w:tcW w:w="3120" w:type="dxa"/>
          </w:tcPr>
          <w:p>
            <w:pPr/>
            <w:r>
              <w:t xml:space="preserve">Ray-traced publication images</w:t>
            </w:r>
          </w:p>
        </w:tc>
        <w:tc>
          <w:tcPr>
            <w:tcW w:w="3120" w:type="dxa"/>
          </w:tcPr>
          <w:p>
            <w:pPr/>
            <w:r>
              <w:rPr>
                <w:rStyle w:val="CodeChar"/>
              </w:rPr>
              <w:t xml:space="preserve">conda create -n pymol-render -c conda-forge pymol-open-source</w:t>
            </w:r>
          </w:p>
        </w:tc>
      </w:tr>
      <w:tr>
        <w:tc>
          <w:tcPr>
            <w:tcW w:w="3120" w:type="dxa"/>
          </w:tcPr>
          <w:p>
            <w:pPr/>
            <w:r>
              <w:t xml:space="preserve">DSSP</w:t>
            </w:r>
          </w:p>
        </w:tc>
        <w:tc>
          <w:tcPr>
            <w:tcW w:w="3120" w:type="dxa"/>
          </w:tcPr>
          <w:p>
            <w:pPr/>
            <w:r>
              <w:t xml:space="preserve">Computed secondary-structure topology</w:t>
            </w:r>
          </w:p>
        </w:tc>
        <w:tc>
          <w:tcPr>
            <w:tcW w:w="3120" w:type="dxa"/>
          </w:tcPr>
          <w:p>
            <w:pPr/>
            <w:r>
              <w:rPr>
                <w:rStyle w:val="CodeChar"/>
              </w:rPr>
              <w:t xml:space="preserve">conda create -n dssp -c conda-forge dssp</w:t>
            </w:r>
          </w:p>
        </w:tc>
      </w:tr>
      <w:tr>
        <w:tc>
          <w:tcPr>
            <w:tcW w:w="3120" w:type="dxa"/>
          </w:tcPr>
          <w:p>
            <w:pPr/>
            <w:r>
              <w:t xml:space="preserve">Foldseek + PDB database</w:t>
            </w:r>
          </w:p>
        </w:tc>
        <w:tc>
          <w:tcPr>
            <w:tcW w:w="3120" w:type="dxa"/>
          </w:tcPr>
          <w:p>
            <w:pPr/>
            <w:r>
              <w:t xml:space="preserve">Structural similarity search</w:t>
            </w:r>
          </w:p>
        </w:tc>
        <w:tc>
          <w:tcPr>
            <w:tcW w:w="3120" w:type="dxa"/>
          </w:tcPr>
          <w:p>
            <w:pPr/>
            <w:r>
              <w:rPr>
                <w:rStyle w:val="CodeChar"/>
              </w:rPr>
              <w:t xml:space="preserve">conda create -n foldseek -c conda-forge -c bioconda foldseek</w:t>
            </w:r>
            <w:r>
              <w:t xml:space="preserve">, then </w:t>
            </w:r>
            <w:r>
              <w:rPr>
                <w:rStyle w:val="CodeChar"/>
              </w:rPr>
              <w:t xml:space="preserve">foldseek databases PDB protein-viz-agent/foldseek_db/pdb /tmp/fs</w:t>
            </w:r>
            <w:r>
              <w:t xml:space="preserve"> (~4.2 GB)</w:t>
            </w:r>
          </w:p>
        </w:tc>
      </w:tr>
    </w:tbl>
    <w:p>
      <w:pPr/>
      <w:r>
        <w:t xml:space="preserve">Environment settings the app reads (all optional; defaults in </w:t>
      </w:r>
      <w:r>
        <w:rPr>
          <w:rStyle w:val="CodeChar"/>
        </w:rPr>
        <w:t xml:space="preserve">protein-viz-agent/config.yaml</w:t>
      </w:r>
      <w:r>
        <w:t xml:space="preserv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Variable</w:t>
            </w:r>
          </w:p>
        </w:tc>
        <w:tc>
          <w:tcPr>
            <w:tcW w:w="3120" w:type="dxa"/>
            <w:shd w:val="clear" w:color="auto" w:fill="F2F2F2"/>
          </w:tcPr>
          <w:p>
            <w:pPr/>
            <w:r>
              <w:t xml:space="preserve">Purpose</w:t>
            </w:r>
          </w:p>
        </w:tc>
        <w:tc>
          <w:tcPr>
            <w:tcW w:w="3120" w:type="dxa"/>
            <w:shd w:val="clear" w:color="auto" w:fill="F2F2F2"/>
          </w:tcPr>
          <w:p>
            <w:pPr/>
            <w:r>
              <w:t xml:space="preserve">Value for this deployment</w:t>
            </w:r>
          </w:p>
        </w:tc>
      </w:tr>
      <w:tr>
        <w:tc>
          <w:tcPr>
            <w:tcW w:w="3120" w:type="dxa"/>
          </w:tcPr>
          <w:p>
            <w:pPr/>
            <w:r>
              <w:rPr>
                <w:rStyle w:val="CodeChar"/>
              </w:rPr>
              <w:t xml:space="preserve">OLLAMA_HOST</w:t>
            </w:r>
          </w:p>
        </w:tc>
        <w:tc>
          <w:tcPr>
            <w:tcW w:w="3120" w:type="dxa"/>
          </w:tcPr>
          <w:p>
            <w:pPr/>
            <w:r>
              <w:t xml:space="preserve">Where the app finds Ollama</w:t>
            </w:r>
          </w:p>
        </w:tc>
        <w:tc>
          <w:tcPr>
            <w:tcW w:w="3120" w:type="dxa"/>
          </w:tcPr>
          <w:p>
            <w:pPr/>
            <w:r>
              <w:rPr>
                <w:rStyle w:val="CodeChar"/>
              </w:rPr>
              <w:t xml:space="preserve">http://localhost:11434</w:t>
            </w:r>
            <w:r>
              <w:t xml:space="preserve"> (conda) or </w:t>
            </w:r>
            <w:r>
              <w:rPr>
                <w:rStyle w:val="CodeChar"/>
              </w:rPr>
              <w:t xml:space="preserve">http://host.docker.internal:11434</w:t>
            </w:r>
            <w:r>
              <w:t xml:space="preserve"> (Docker)</w:t>
            </w:r>
          </w:p>
        </w:tc>
      </w:tr>
      <w:tr>
        <w:tc>
          <w:tcPr>
            <w:tcW w:w="3120" w:type="dxa"/>
          </w:tcPr>
          <w:p>
            <w:pPr/>
            <w:r>
              <w:rPr>
                <w:rStyle w:val="CodeChar"/>
              </w:rPr>
              <w:t xml:space="preserve">PARORA_MODEL_APP</w:t>
            </w:r>
          </w:p>
        </w:tc>
        <w:tc>
          <w:tcPr>
            <w:tcW w:w="3120" w:type="dxa"/>
          </w:tcPr>
          <w:p>
            <w:pPr/>
            <w:r>
              <w:t xml:space="preserve">Override the model</w:t>
            </w:r>
          </w:p>
        </w:tc>
        <w:tc>
          <w:tcPr>
            <w:tcW w:w="3120" w:type="dxa"/>
          </w:tcPr>
          <w:p>
            <w:pPr/>
            <w:r>
              <w:t xml:space="preserve">leave unset (</w:t>
            </w:r>
            <w:r>
              <w:rPr>
                <w:rStyle w:val="CodeChar"/>
              </w:rPr>
              <w:t xml:space="preserve">qwen2.5:7b</w:t>
            </w:r>
            <w:r>
              <w:t xml:space="preserve">)</w:t>
            </w:r>
          </w:p>
        </w:tc>
      </w:tr>
      <w:tr>
        <w:tc>
          <w:tcPr>
            <w:tcW w:w="3120" w:type="dxa"/>
          </w:tcPr>
          <w:p>
            <w:pPr/>
            <w:r>
              <w:rPr>
                <w:rStyle w:val="CodeChar"/>
              </w:rPr>
              <w:t xml:space="preserve">PARORA_NUM_CTX</w:t>
            </w:r>
          </w:p>
        </w:tc>
        <w:tc>
          <w:tcPr>
            <w:tcW w:w="3120" w:type="dxa"/>
          </w:tcPr>
          <w:p>
            <w:pPr/>
            <w:r>
              <w:t xml:space="preserve">Model context window</w:t>
            </w:r>
          </w:p>
        </w:tc>
        <w:tc>
          <w:tcPr>
            <w:tcW w:w="3120" w:type="dxa"/>
          </w:tcPr>
          <w:p>
            <w:pPr/>
            <w:r>
              <w:t xml:space="preserve">leave at 16384</w:t>
            </w:r>
          </w:p>
        </w:tc>
      </w:tr>
      <w:tr>
        <w:tc>
          <w:tcPr>
            <w:tcW w:w="3120" w:type="dxa"/>
          </w:tcPr>
          <w:p>
            <w:pPr/>
            <w:r>
              <w:rPr>
                <w:rStyle w:val="CodeChar"/>
              </w:rPr>
              <w:t xml:space="preserve">PARORA_LOG_DIR</w:t>
            </w:r>
            <w:r>
              <w:t xml:space="preserve">, </w:t>
            </w:r>
            <w:r>
              <w:rPr>
                <w:rStyle w:val="CodeChar"/>
              </w:rPr>
              <w:t xml:space="preserve">PARORA_LOG_LEVEL</w:t>
            </w:r>
          </w:p>
        </w:tc>
        <w:tc>
          <w:tcPr>
            <w:tcW w:w="3120" w:type="dxa"/>
          </w:tcPr>
          <w:p>
            <w:pPr/>
            <w:r>
              <w:t xml:space="preserve">Log location and verbosity</w:t>
            </w:r>
          </w:p>
        </w:tc>
        <w:tc>
          <w:tcPr>
            <w:tcW w:w="3120" w:type="dxa"/>
          </w:tcPr>
          <w:p>
            <w:pPr/>
            <w:r>
              <w:t xml:space="preserve">e.g. </w:t>
            </w:r>
            <w:r>
              <w:rPr>
                <w:rStyle w:val="CodeChar"/>
              </w:rPr>
              <w:t xml:space="preserve">/var/log/parora</w:t>
            </w:r>
            <w:r>
              <w:t xml:space="preserve">, </w:t>
            </w:r>
            <w:r>
              <w:rPr>
                <w:rStyle w:val="CodeChar"/>
              </w:rPr>
              <w:t xml:space="preserve">INFO</w:t>
            </w:r>
          </w:p>
        </w:tc>
      </w:tr>
      <w:tr>
        <w:tc>
          <w:tcPr>
            <w:tcW w:w="3120" w:type="dxa"/>
          </w:tcPr>
          <w:p>
            <w:pPr/>
            <w:r>
              <w:rPr>
                <w:rStyle w:val="CodeChar"/>
              </w:rPr>
              <w:t xml:space="preserve">OLLAMA_NUM_PARALLEL</w:t>
            </w:r>
            <w:r>
              <w:t xml:space="preserve"> (Ollama side)</w:t>
            </w:r>
          </w:p>
        </w:tc>
        <w:tc>
          <w:tcPr>
            <w:tcW w:w="3120" w:type="dxa"/>
          </w:tcPr>
          <w:p>
            <w:pPr/>
            <w:r>
              <w:t xml:space="preserve">Requests the model answers at once</w:t>
            </w:r>
          </w:p>
        </w:tc>
        <w:tc>
          <w:tcPr>
            <w:tcW w:w="3120" w:type="dxa"/>
          </w:tcPr>
          <w:p>
            <w:pPr/>
            <w:r>
              <w:t xml:space="preserve">2-4 depending on GPU memory</w:t>
            </w:r>
          </w:p>
        </w:tc>
      </w:tr>
      <w:tr>
        <w:tc>
          <w:tcPr>
            <w:tcW w:w="3120" w:type="dxa"/>
          </w:tcPr>
          <w:p>
            <w:pPr/>
            <w:r>
              <w:rPr>
                <w:rStyle w:val="CodeChar"/>
              </w:rPr>
              <w:t xml:space="preserve">AMBERHOME</w:t>
            </w:r>
            <w:r>
              <w:t xml:space="preserve">, </w:t>
            </w:r>
            <w:r>
              <w:rPr>
                <w:rStyle w:val="CodeChar"/>
              </w:rPr>
              <w:t xml:space="preserve">PACKMOL_MEMGEN</w:t>
            </w:r>
            <w:r>
              <w:t xml:space="preserve">, </w:t>
            </w:r>
            <w:r>
              <w:rPr>
                <w:rStyle w:val="CodeChar"/>
              </w:rPr>
              <w:t xml:space="preserve">PYMOL_PYTHON</w:t>
            </w:r>
            <w:r>
              <w:t xml:space="preserve">, </w:t>
            </w:r>
            <w:r>
              <w:rPr>
                <w:rStyle w:val="CodeChar"/>
              </w:rPr>
              <w:t xml:space="preserve">DSSP_BIN</w:t>
            </w:r>
            <w:r>
              <w:t xml:space="preserve">, </w:t>
            </w:r>
            <w:r>
              <w:rPr>
                <w:rStyle w:val="CodeChar"/>
              </w:rPr>
              <w:t xml:space="preserve">FOLDSEEK_BIN</w:t>
            </w:r>
            <w:r>
              <w:t xml:space="preserve">, </w:t>
            </w:r>
            <w:r>
              <w:rPr>
                <w:rStyle w:val="CodeChar"/>
              </w:rPr>
              <w:t xml:space="preserve">FOLDSEEK_DB</w:t>
            </w:r>
          </w:p>
        </w:tc>
        <w:tc>
          <w:tcPr>
            <w:tcW w:w="3120" w:type="dxa"/>
          </w:tcPr>
          <w:p>
            <w:pPr/>
            <w:r>
              <w:t xml:space="preserve">Optional add-on locations</w:t>
            </w:r>
          </w:p>
        </w:tc>
        <w:tc>
          <w:tcPr>
            <w:tcW w:w="3120" w:type="dxa"/>
          </w:tcPr>
          <w:p>
            <w:pPr/>
            <w:r>
              <w:t xml:space="preserve">set by </w:t>
            </w:r>
            <w:r>
              <w:rPr>
                <w:rStyle w:val="CodeChar"/>
              </w:rPr>
              <w:t xml:space="preserve">run.sh</w:t>
            </w:r>
            <w:r>
              <w:t xml:space="preserve"> automatically</w:t>
            </w:r>
          </w:p>
        </w:tc>
      </w:tr>
    </w:tbl>
    <w:p>
      <w:pPr>
        <w:pStyle w:val="Heading2"/>
      </w:pPr>
      <w:r>
        <w:t xml:space="preserve">5. Installation steps</w:t>
      </w:r>
    </w:p>
    <w:p>
      <w:pPr/>
      <w:r>
        <w:t xml:space="preserve">All commands assume Ubuntu, a service account named </w:t>
      </w:r>
      <w:r>
        <w:rPr>
          <w:rStyle w:val="CodeChar"/>
        </w:rPr>
        <w:t xml:space="preserve">parora</w:t>
      </w:r>
      <w:r>
        <w:t xml:space="preserve">, and the code in </w:t>
      </w:r>
      <w:r>
        <w:rPr>
          <w:rStyle w:val="CodeChar"/>
        </w:rPr>
        <w:t xml:space="preserve">/opt/parora</w:t>
      </w:r>
      <w:r>
        <w:t xml:space="preserve">. Adjust paths as needed. The app must listen only on </w:t>
      </w:r>
      <w:r>
        <w:rPr>
          <w:rStyle w:val="CodeChar"/>
        </w:rPr>
        <w:t xml:space="preserve">127.0.0.1</w:t>
      </w:r>
      <w:r>
        <w:t xml:space="preserve">; the public reaches it only through the proxy.</w:t>
      </w:r>
    </w:p>
    <w:p>
      <w:pPr>
        <w:pStyle w:val="Heading3"/>
      </w:pPr>
      <w:r>
        <w:t xml:space="preserve">5.1 Common steps</w:t>
      </w:r>
    </w:p>
    <w:p>
      <w:pPr>
        <w:pStyle w:val="ListParagraph"/>
        <w:numPr>
          <w:ilvl w:val="0"/>
          <w:numId w:val="4"/>
        </w:numPr>
      </w:pPr>
      <w:r>
        <w:t xml:space="preserve">Create a service user and get the code. The repository is </w:t>
      </w:r>
      <w:r>
        <w:rPr>
          <w:rStyle w:val="CodeChar"/>
        </w:rPr>
        <w:t xml:space="preserve">https://github.com/xperthut/PARORA</w:t>
      </w:r>
      <w:r>
        <w:t xml:space="preserve">; ask the project owner for read access if it is private.</w:t>
      </w:r>
    </w:p>
    <w:p>
      <w:pPr>
        <w:pStyle w:val="Code"/>
        <w:ind w:left="720"/>
      </w:pPr>
      <w:bookmarkStart w:id="1" w:name="bongo_lang_bash_1"/>
      <w:bookmarkEnd w:id="1"/>
      <w:r>
        <w:t xml:space="preserve">sudo useradd -r -m -d /opt/parora -s /bin/bash parora</w:t>
        <w:br/>
        <w:t xml:space="preserve">sudo -u parora git clone https://github.com/xperthut/PARORA.git /opt/parora/PARORA</w:t>
      </w:r>
    </w:p>
    <w:p>
      <w:pPr>
        <w:pStyle w:val="ListParagraph"/>
        <w:numPr>
          <w:ilvl w:val="0"/>
          <w:numId w:val="4"/>
        </w:numPr>
      </w:pPr>
      <w:r>
        <w:t xml:space="preserve">(GPU servers) Install the NVIDIA driver, reboot, and confirm with </w:t>
      </w:r>
      <w:r>
        <w:rPr>
          <w:rStyle w:val="CodeChar"/>
        </w:rPr>
        <w:t xml:space="preserve">nvidia-smi</w:t>
      </w:r>
      <w:r>
        <w:t xml:space="preserve">.</w:t>
      </w:r>
    </w:p>
    <w:p>
      <w:pPr>
        <w:pStyle w:val="ListParagraph"/>
        <w:numPr>
          <w:ilvl w:val="0"/>
          <w:numId w:val="4"/>
        </w:numPr>
      </w:pPr>
      <w:r>
        <w:t xml:space="preserve">Install Ollama. The installer creates a </w:t>
      </w:r>
      <w:r>
        <w:rPr>
          <w:rStyle w:val="CodeChar"/>
        </w:rPr>
        <w:t xml:space="preserve">systemd</w:t>
      </w:r>
      <w:r>
        <w:t xml:space="preserve"> service bound to </w:t>
      </w:r>
      <w:r>
        <w:rPr>
          <w:rStyle w:val="CodeChar"/>
        </w:rPr>
        <w:t xml:space="preserve">127.0.0.1:11434</w:t>
      </w:r>
      <w:r>
        <w:t xml:space="preserve">.</w:t>
      </w:r>
    </w:p>
    <w:p>
      <w:pPr>
        <w:pStyle w:val="Code"/>
        <w:ind w:left="720"/>
      </w:pPr>
      <w:bookmarkStart w:id="2" w:name="bongo_lang_bash_2"/>
      <w:bookmarkEnd w:id="2"/>
      <w:r>
        <w:t xml:space="preserve">curl -fsSL https://ollama.com/install.sh | sh</w:t>
        <w:br/>
        <w:t xml:space="preserve">ollama pull qwen2.5:7b</w:t>
      </w:r>
    </w:p>
    <w:p>
      <w:pPr>
        <w:pStyle w:val="ListParagraph"/>
        <w:numPr>
          <w:ilvl w:val="0"/>
          <w:numId w:val="4"/>
        </w:numPr>
      </w:pPr>
      <w:r>
        <w:t xml:space="preserve">Tune Ollama for shared use: </w:t>
      </w:r>
      <w:r>
        <w:rPr>
          <w:rStyle w:val="CodeChar"/>
        </w:rPr>
        <w:t xml:space="preserve">sudo systemctl edit ollama</w:t>
      </w:r>
      <w:r>
        <w:t xml:space="preserve">, add the lines below, then </w:t>
      </w:r>
      <w:r>
        <w:rPr>
          <w:rStyle w:val="CodeChar"/>
        </w:rPr>
        <w:t xml:space="preserve">sudo systemctl restart ollama</w:t>
      </w:r>
      <w:r>
        <w:t xml:space="preserve">.</w:t>
      </w:r>
    </w:p>
    <w:p>
      <w:pPr>
        <w:pStyle w:val="Code"/>
        <w:ind w:left="720"/>
      </w:pPr>
      <w:bookmarkStart w:id="3" w:name="bongo_lang_ini_3"/>
      <w:bookmarkEnd w:id="3"/>
      <w:r>
        <w:t xml:space="preserve">[Service]</w:t>
        <w:br/>
        <w:t xml:space="preserve">Environment="OLLAMA_NUM_PARALLEL=2"</w:t>
        <w:br/>
        <w:t xml:space="preserve">Environment="OLLAMA_KEEP_ALIVE=-1"</w:t>
        <w:br/>
        <w:t xml:space="preserve">Environment="OLLAMA_MAX_QUEUE=64"</w:t>
      </w:r>
    </w:p>
    <w:p>
      <w:pPr>
        <w:pStyle w:val="ListParagraph"/>
        <w:ind w:left="720"/>
      </w:pPr>
      <w:r>
        <w:rPr>
          <w:rStyle w:val="CodeChar"/>
        </w:rPr>
        <w:t xml:space="preserve">KEEP_ALIVE=-1</w:t>
      </w:r>
      <w:r>
        <w:t xml:space="preserve"> keeps the model loaded so the first user of the day does not wait. Raise </w:t>
      </w:r>
      <w:r>
        <w:rPr>
          <w:rStyle w:val="CodeChar"/>
        </w:rPr>
        <w:t xml:space="preserve">NUM_PARALLEL</w:t>
      </w:r>
      <w:r>
        <w:t xml:space="preserve"> to 4 on a 24 GB GPU.</w:t>
      </w:r>
    </w:p>
    <w:p>
      <w:pPr>
        <w:pStyle w:val="ListParagraph"/>
        <w:numPr>
          <w:ilvl w:val="0"/>
          <w:numId w:val="4"/>
        </w:numPr>
      </w:pPr>
      <w:r>
        <w:t xml:space="preserve">Create a Streamlit config at </w:t>
      </w:r>
      <w:r>
        <w:rPr>
          <w:rStyle w:val="CodeChar"/>
        </w:rPr>
        <w:t xml:space="preserve">/opt/parora/PARORA/protein-viz-agent/.streamlit/config.toml</w:t>
      </w:r>
      <w:r>
        <w:t xml:space="preserve">. The </w:t>
      </w:r>
      <w:r>
        <w:rPr>
          <w:rStyle w:val="CodeChar"/>
        </w:rPr>
        <w:t xml:space="preserve">baseUrlPath</w:t>
      </w:r>
      <w:r>
        <w:t xml:space="preserve"> makes the app work under the Meharry sub-path (Section 6).</w:t>
      </w:r>
    </w:p>
    <w:p>
      <w:pPr>
        <w:pStyle w:val="Code"/>
        <w:ind w:left="720"/>
      </w:pPr>
      <w:bookmarkStart w:id="4" w:name="bongo_lang_toml_4"/>
      <w:bookmarkEnd w:id="4"/>
      <w:r>
        <w:t xml:space="preserve">[server]</w:t>
        <w:br/>
        <w:t xml:space="preserve">address = "127.0.0.1"</w:t>
        <w:br/>
        <w:t xml:space="preserve">port = 8501</w:t>
        <w:br/>
        <w:t xml:space="preserve">headless = true</w:t>
        <w:br/>
        <w:t xml:space="preserve">baseUrlPath = "academics/schools/school-of-applied-computational-sciences/parora"</w:t>
        <w:br/>
        <w:t xml:space="preserve">maxUploadSize = 50          # MB per uploaded structure file</w:t>
        <w:br/>
        <w:t xml:space="preserve">enableCORS = true</w:t>
        <w:br/>
        <w:t xml:space="preserve">enableXsrfProtection = true</w:t>
        <w:br/>
        <w:br/>
        <w:t xml:space="preserve">[browser]</w:t>
        <w:br/>
        <w:t xml:space="preserve">gatherUsageStats = false    # no telemetry to Streamlit</w:t>
      </w:r>
    </w:p>
    <w:p>
      <w:pPr>
        <w:pStyle w:val="Heading3"/>
      </w:pPr>
      <w:r>
        <w:t xml:space="preserve">5.2 Option A: Docker (recommended)</w:t>
      </w:r>
    </w:p>
    <w:p>
      <w:pPr>
        <w:pStyle w:val="ListParagraph"/>
        <w:numPr>
          <w:ilvl w:val="0"/>
          <w:numId w:val="5"/>
        </w:numPr>
      </w:pPr>
      <w:r>
        <w:t xml:space="preserve">Install Docker Engine and add the </w:t>
      </w:r>
      <w:r>
        <w:rPr>
          <w:rStyle w:val="CodeChar"/>
        </w:rPr>
        <w:t xml:space="preserve">parora</w:t>
      </w:r>
      <w:r>
        <w:t xml:space="preserve"> user to the </w:t>
      </w:r>
      <w:r>
        <w:rPr>
          <w:rStyle w:val="CodeChar"/>
        </w:rPr>
        <w:t xml:space="preserve">docker</w:t>
      </w:r>
      <w:r>
        <w:t xml:space="preserve"> group.</w:t>
      </w:r>
    </w:p>
    <w:p>
      <w:pPr>
        <w:pStyle w:val="ListParagraph"/>
        <w:numPr>
          <w:ilvl w:val="0"/>
          <w:numId w:val="5"/>
        </w:numPr>
      </w:pPr>
      <w:r>
        <w:t xml:space="preserve">Build the image from the repo root, including the Streamlit config:</w:t>
      </w:r>
    </w:p>
    <w:p>
      <w:pPr>
        <w:pStyle w:val="Code"/>
        <w:ind w:left="720"/>
      </w:pPr>
      <w:bookmarkStart w:id="5" w:name="bongo_lang_bash_5"/>
      <w:bookmarkEnd w:id="5"/>
      <w:r>
        <w:t xml:space="preserve">cd /opt/parora/PARORA</w:t>
        <w:br/>
        <w:t xml:space="preserve">docker build -t parora -f protein-viz-agent/Dockerfile .</w:t>
      </w:r>
    </w:p>
    <w:p>
      <w:pPr>
        <w:pStyle w:val="ListParagraph"/>
        <w:ind w:left="720"/>
      </w:pPr>
      <w:r>
        <w:t xml:space="preserve">The Dockerfile does not copy </w:t>
      </w:r>
      <w:r>
        <w:rPr>
          <w:rStyle w:val="CodeChar"/>
        </w:rPr>
        <w:t xml:space="preserve">.streamlit/</w:t>
      </w:r>
      <w:r>
        <w:t xml:space="preserve">, so mount it at run time (next step).</w:t>
      </w:r>
    </w:p>
    <w:p>
      <w:pPr>
        <w:pStyle w:val="ListParagraph"/>
        <w:numPr>
          <w:ilvl w:val="0"/>
          <w:numId w:val="5"/>
        </w:numPr>
      </w:pPr>
      <w:r>
        <w:t xml:space="preserve">Run the container with host networking, so it reaches Ollama on </w:t>
      </w:r>
      <w:r>
        <w:rPr>
          <w:rStyle w:val="CodeChar"/>
        </w:rPr>
        <w:t xml:space="preserve">127.0.0.1</w:t>
      </w:r>
      <w:r>
        <w:t xml:space="preserve"> and binds only to localhost:</w:t>
      </w:r>
    </w:p>
    <w:p>
      <w:pPr>
        <w:pStyle w:val="Code"/>
        <w:ind w:left="720"/>
      </w:pPr>
      <w:bookmarkStart w:id="6" w:name="bongo_lang_bash_6"/>
      <w:bookmarkEnd w:id="6"/>
      <w:r>
        <w:t xml:space="preserve">cd /opt/parora/PARORA/protein-viz-agent</w:t>
        <w:br/>
        <w:t xml:space="preserve">mkdir -p structures membranes prepared simulations logs</w:t>
        <w:br/>
        <w:t xml:space="preserve">docker run -d --name parora --restart unless-stopped --network host \</w:t>
        <w:br/>
        <w:t xml:space="preserve">  -e OLLAMA_HOST=http://127.0.0.1:11434 \</w:t>
        <w:br/>
        <w:t xml:space="preserve">  -v "$PWD/.streamlit:/app/.streamlit:ro" \</w:t>
        <w:br/>
        <w:t xml:space="preserve">  -v "$PWD/structures:/app/structures" \</w:t>
        <w:br/>
        <w:t xml:space="preserve">  -v "$PWD/membranes:/app/membranes" \</w:t>
        <w:br/>
        <w:t xml:space="preserve">  -v "$PWD/prepared:/app/prepared" \</w:t>
        <w:br/>
        <w:t xml:space="preserve">  -v "$PWD/simulations:/app/simulations" \</w:t>
        <w:br/>
        <w:t xml:space="preserve">  -v "$PWD/logs:/app/logs" \</w:t>
        <w:br/>
        <w:t xml:space="preserve">  parora streamlit run app.py --server.address=127.0.0.1</w:t>
      </w:r>
    </w:p>
    <w:p>
      <w:pPr>
        <w:pStyle w:val="ListParagraph"/>
        <w:ind w:left="720"/>
      </w:pPr>
      <w:r>
        <w:t xml:space="preserve">Do not use the repo's </w:t>
      </w:r>
      <w:r>
        <w:rPr>
          <w:rStyle w:val="CodeChar"/>
        </w:rPr>
        <w:t xml:space="preserve">deploy.sh</w:t>
      </w:r>
      <w:r>
        <w:t xml:space="preserve"> on this server. It is written for a Mac laptop: it publishes port 8501 on all interfaces and relies on </w:t>
      </w:r>
      <w:r>
        <w:rPr>
          <w:rStyle w:val="CodeChar"/>
        </w:rPr>
        <w:t xml:space="preserve">host.docker.internal</w:t>
      </w:r>
      <w:r>
        <w:t xml:space="preserve">, which does not exist on Linux by default.</w:t>
      </w:r>
    </w:p>
    <w:p>
      <w:pPr>
        <w:pStyle w:val="ListParagraph"/>
        <w:numPr>
          <w:ilvl w:val="0"/>
          <w:numId w:val="5"/>
        </w:numPr>
      </w:pPr>
      <w:r>
        <w:t xml:space="preserve">Test locally on the server: </w:t>
      </w:r>
      <w:r>
        <w:rPr>
          <w:rStyle w:val="CodeChar"/>
        </w:rPr>
        <w:t xml:space="preserve">curl -I http://127.0.0.1:8501/academics/schools/school-of-applied-computational-sciences/parora/</w:t>
      </w:r>
      <w:r>
        <w:t xml:space="preserve"> should return </w:t>
      </w:r>
      <w:r>
        <w:rPr>
          <w:rStyle w:val="CodeChar"/>
        </w:rPr>
        <w:t xml:space="preserve">200</w:t>
      </w:r>
      <w:r>
        <w:t xml:space="preserve">.</w:t>
      </w:r>
    </w:p>
    <w:p>
      <w:pPr>
        <w:pStyle w:val="Heading3"/>
      </w:pPr>
      <w:r>
        <w:t xml:space="preserve">5.3 Option B: conda (includes simulation add-ons)</w:t>
      </w:r>
    </w:p>
    <w:p>
      <w:pPr>
        <w:pStyle w:val="ListParagraph"/>
        <w:numPr>
          <w:ilvl w:val="0"/>
          <w:numId w:val="6"/>
        </w:numPr>
      </w:pPr>
      <w:r>
        <w:t xml:space="preserve">As the </w:t>
      </w:r>
      <w:r>
        <w:rPr>
          <w:rStyle w:val="CodeChar"/>
        </w:rPr>
        <w:t xml:space="preserve">parora</w:t>
      </w:r>
      <w:r>
        <w:t xml:space="preserve"> user, install Miniforge into </w:t>
      </w:r>
      <w:r>
        <w:rPr>
          <w:rStyle w:val="CodeChar"/>
        </w:rPr>
        <w:t xml:space="preserve">~/miniforge3</w:t>
      </w:r>
      <w:r>
        <w:t xml:space="preserve">.</w:t>
      </w:r>
    </w:p>
    <w:p>
      <w:pPr>
        <w:pStyle w:val="ListParagraph"/>
        <w:numPr>
          <w:ilvl w:val="0"/>
          <w:numId w:val="6"/>
        </w:numPr>
      </w:pPr>
      <w:r>
        <w:t xml:space="preserve">Optionally run </w:t>
      </w:r>
      <w:r>
        <w:rPr>
          <w:rStyle w:val="CodeChar"/>
        </w:rPr>
        <w:t xml:space="preserve">bash setup_tools.sh</w:t>
      </w:r>
      <w:r>
        <w:t xml:space="preserve"> for AmberTools, PyMOL, DSSP and Foldseek.</w:t>
      </w:r>
    </w:p>
    <w:p>
      <w:pPr>
        <w:pStyle w:val="ListParagraph"/>
        <w:numPr>
          <w:ilvl w:val="0"/>
          <w:numId w:val="6"/>
        </w:numPr>
      </w:pPr>
      <w:r>
        <w:t xml:space="preserve">Start once by hand to verify: </w:t>
      </w:r>
      <w:r>
        <w:rPr>
          <w:rStyle w:val="CodeChar"/>
        </w:rPr>
        <w:t xml:space="preserve">bash run.sh</w:t>
      </w:r>
      <w:r>
        <w:t xml:space="preserve">. It builds the </w:t>
      </w:r>
      <w:r>
        <w:rPr>
          <w:rStyle w:val="CodeChar"/>
        </w:rPr>
        <w:t xml:space="preserve">parora</w:t>
      </w:r>
      <w:r>
        <w:t xml:space="preserve"> env from </w:t>
      </w:r>
      <w:r>
        <w:rPr>
          <w:rStyle w:val="CodeChar"/>
        </w:rPr>
        <w:t xml:space="preserve">parora.yml</w:t>
      </w:r>
      <w:r>
        <w:t xml:space="preserve">, installs </w:t>
      </w:r>
      <w:r>
        <w:rPr>
          <w:rStyle w:val="CodeChar"/>
        </w:rPr>
        <w:t xml:space="preserve">requirements.txt</w:t>
      </w:r>
      <w:r>
        <w:t xml:space="preserve">, checks Ollama, finds add-ons, and starts the app.</w:t>
      </w:r>
    </w:p>
    <w:p>
      <w:pPr>
        <w:pStyle w:val="ListParagraph"/>
        <w:numPr>
          <w:ilvl w:val="0"/>
          <w:numId w:val="6"/>
        </w:numPr>
      </w:pPr>
      <w:r>
        <w:t xml:space="preserve">Make it a service with </w:t>
      </w:r>
      <w:r>
        <w:rPr>
          <w:rStyle w:val="CodeChar"/>
        </w:rPr>
        <w:t xml:space="preserve">/etc/systemd/system/parora.service</w:t>
      </w:r>
      <w:r>
        <w:t xml:space="preserve">:</w:t>
      </w:r>
    </w:p>
    <w:p>
      <w:pPr>
        <w:pStyle w:val="Code"/>
        <w:ind w:left="720"/>
      </w:pPr>
      <w:bookmarkStart w:id="7" w:name="bongo_lang_ini_7"/>
      <w:bookmarkEnd w:id="7"/>
      <w:r>
        <w:t xml:space="preserve">[Unit]</w:t>
        <w:br/>
        <w:t xml:space="preserve">Description=PARORA protein viewer</w:t>
        <w:br/>
        <w:t xml:space="preserve">After=network-online.target ollama.service</w:t>
        <w:br/>
        <w:t xml:space="preserve">Requires=ollama.service</w:t>
        <w:br/>
        <w:br/>
        <w:t xml:space="preserve">[Service]</w:t>
        <w:br/>
        <w:t xml:space="preserve">User=parora</w:t>
        <w:br/>
        <w:t xml:space="preserve">WorkingDirectory=/opt/parora/PARORA</w:t>
        <w:br/>
        <w:t xml:space="preserve">Environment=PARORA_LOG_DIR=/opt/parora/PARORA/protein-viz-agent/logs</w:t>
        <w:br/>
        <w:t xml:space="preserve">ExecStart=/bin/bash /opt/parora/PARORA/run.sh</w:t>
        <w:br/>
        <w:t xml:space="preserve">Restart=on-failure</w:t>
        <w:br/>
        <w:t xml:space="preserve">RestartSec=5</w:t>
        <w:br/>
        <w:br/>
        <w:t xml:space="preserve">[Install]</w:t>
        <w:br/>
        <w:t xml:space="preserve">WantedBy=multi-user.target</w:t>
      </w:r>
    </w:p>
    <w:p>
      <w:pPr>
        <w:pStyle w:val="ListParagraph"/>
        <w:numPr>
          <w:ilvl w:val="0"/>
          <w:numId w:val="6"/>
        </w:numPr>
      </w:pPr>
      <w:r>
        <w:rPr>
          <w:rStyle w:val="CodeChar"/>
        </w:rPr>
        <w:t xml:space="preserve">sudo systemctl daemon-reload &amp;&amp; sudo systemctl enable --now parora</w:t>
      </w:r>
      <w:r>
        <w:t xml:space="preserve">. </w:t>
      </w:r>
      <w:r>
        <w:rPr>
          <w:rStyle w:val="CodeChar"/>
        </w:rPr>
        <w:t xml:space="preserve">run.sh</w:t>
      </w:r>
      <w:r>
        <w:t xml:space="preserve"> starts the app from </w:t>
      </w:r>
      <w:r>
        <w:rPr>
          <w:rStyle w:val="CodeChar"/>
        </w:rPr>
        <w:t xml:space="preserve">protein-viz-agent/</w:t>
      </w:r>
      <w:r>
        <w:t xml:space="preserve">, so it picks up the </w:t>
      </w:r>
      <w:r>
        <w:rPr>
          <w:rStyle w:val="CodeChar"/>
        </w:rPr>
        <w:t xml:space="preserve">.streamlit/config.toml</w:t>
      </w:r>
      <w:r>
        <w:t xml:space="preserve"> from step 5.1.5.</w:t>
      </w:r>
    </w:p>
    <w:p>
      <w:pPr>
        <w:pStyle w:val="Heading2"/>
      </w:pPr>
      <w:r>
        <w:t xml:space="preserve">6. Publishing at the Meharry URL</w:t>
      </w:r>
    </w:p>
    <w:p>
      <w:pPr/>
      <w:r>
        <w:t xml:space="preserve">Target address: </w:t>
      </w:r>
      <w:r>
        <w:rPr>
          <w:rStyle w:val="CodeChar"/>
        </w:rPr>
        <w:t xml:space="preserve">https://meharry.edu/academics/schools/school-of-applied-computational-sciences/parora/</w:t>
      </w:r>
      <w:r>
        <w:t xml:space="preserve">. The web server that answers for </w:t>
      </w:r>
      <w:r>
        <w:rPr>
          <w:rStyle w:val="CodeChar"/>
        </w:rPr>
        <w:t xml:space="preserve">meharry.edu</w:t>
      </w:r>
      <w:r>
        <w:t xml:space="preserve"> forwards everything under </w:t>
      </w:r>
      <w:r>
        <w:rPr>
          <w:rStyle w:val="CodeChar"/>
        </w:rPr>
        <w:t xml:space="preserve">/parora/</w:t>
      </w:r>
      <w:r>
        <w:t xml:space="preserve"> to the PARORA app. Streamlit's </w:t>
      </w:r>
      <w:r>
        <w:rPr>
          <w:rStyle w:val="CodeChar"/>
        </w:rPr>
        <w:t xml:space="preserve">baseUrlPath</w:t>
      </w:r>
      <w:r>
        <w:t xml:space="preserve"> (step 5.1.5) matches this path exactly, so the proxy passes the path through unchanged.</w:t>
      </w:r>
    </w:p>
    <w:p>
      <w:pPr/>
      <w:r>
        <w:t xml:space="preserve">Pick the case that fits the current setup:</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Case</w:t>
            </w:r>
          </w:p>
        </w:tc>
        <w:tc>
          <w:tcPr>
            <w:tcW w:w="3120" w:type="dxa"/>
            <w:shd w:val="clear" w:color="auto" w:fill="F2F2F2"/>
          </w:tcPr>
          <w:p>
            <w:pPr/>
            <w:r>
              <w:t xml:space="preserve">When</w:t>
            </w:r>
          </w:p>
        </w:tc>
        <w:tc>
          <w:tcPr>
            <w:tcW w:w="3120" w:type="dxa"/>
            <w:shd w:val="clear" w:color="auto" w:fill="F2F2F2"/>
          </w:tcPr>
          <w:p>
            <w:pPr/>
            <w:r>
              <w:t xml:space="preserve">What to do</w:t>
            </w:r>
          </w:p>
        </w:tc>
      </w:tr>
      <w:tr>
        <w:tc>
          <w:tcPr>
            <w:tcW w:w="3120" w:type="dxa"/>
          </w:tcPr>
          <w:p>
            <w:pPr/>
            <w:r>
              <w:t xml:space="preserve">A. Same machine</w:t>
            </w:r>
          </w:p>
        </w:tc>
        <w:tc>
          <w:tcPr>
            <w:tcW w:w="3120" w:type="dxa"/>
          </w:tcPr>
          <w:p>
            <w:pPr/>
            <w:r>
              <w:t xml:space="preserve">PARORA runs on the server that hosts meharry.edu, or on a box whose nginx/Apache already serves meharry.edu</w:t>
            </w:r>
          </w:p>
        </w:tc>
        <w:tc>
          <w:tcPr>
            <w:tcW w:w="3120" w:type="dxa"/>
          </w:tcPr>
          <w:p>
            <w:pPr/>
            <w:r>
              <w:t xml:space="preserve">Add the proxy block below; app listens on </w:t>
            </w:r>
            <w:r>
              <w:rPr>
                <w:rStyle w:val="CodeChar"/>
              </w:rPr>
              <w:t xml:space="preserve">127.0.0.1:8501</w:t>
            </w:r>
          </w:p>
        </w:tc>
      </w:tr>
      <w:tr>
        <w:tc>
          <w:tcPr>
            <w:tcW w:w="3120" w:type="dxa"/>
          </w:tcPr>
          <w:p>
            <w:pPr/>
            <w:r>
              <w:t xml:space="preserve">B. Separate PARORA box</w:t>
            </w:r>
          </w:p>
        </w:tc>
        <w:tc>
          <w:tcPr>
            <w:tcW w:w="3120" w:type="dxa"/>
          </w:tcPr>
          <w:p>
            <w:pPr/>
            <w:r>
              <w:t xml:space="preserve">meharry.edu web server is a different machine in the building</w:t>
            </w:r>
          </w:p>
        </w:tc>
        <w:tc>
          <w:tcPr>
            <w:tcW w:w="3120" w:type="dxa"/>
          </w:tcPr>
          <w:p>
            <w:pPr/>
            <w:r>
              <w:t xml:space="preserve">Add the proxy block on the meharry.edu server pointing to the PARORA box's internal IP. On the PARORA box, set </w:t>
            </w:r>
            <w:r>
              <w:rPr>
                <w:rStyle w:val="CodeChar"/>
              </w:rPr>
              <w:t xml:space="preserve">address</w:t>
            </w:r>
            <w:r>
              <w:t xml:space="preserve"> to its internal IP and firewall port 8501 to accept only the web server's IP</w:t>
            </w:r>
          </w:p>
        </w:tc>
      </w:tr>
      <w:tr>
        <w:tc>
          <w:tcPr>
            <w:tcW w:w="3120" w:type="dxa"/>
          </w:tcPr>
          <w:p>
            <w:pPr/>
            <w:r>
              <w:t xml:space="preserve">C. Main site on a CMS we cannot proxy from</w:t>
            </w:r>
          </w:p>
        </w:tc>
        <w:tc>
          <w:tcPr>
            <w:tcW w:w="3120" w:type="dxa"/>
          </w:tcPr>
          <w:p>
            <w:pPr/>
            <w:r>
              <w:t xml:space="preserve">meharry.edu is hosted by a CMS vendor or does not allow custom proxy rules</w:t>
            </w:r>
          </w:p>
        </w:tc>
        <w:tc>
          <w:tcPr>
            <w:tcW w:w="3120" w:type="dxa"/>
          </w:tcPr>
          <w:p>
            <w:pPr/>
            <w:r>
              <w:t xml:space="preserve">Publish at a subdomain such as </w:t>
            </w:r>
            <w:r>
              <w:rPr>
                <w:rStyle w:val="CodeChar"/>
              </w:rPr>
              <w:t xml:space="preserve">parora.meharry.edu</w:t>
            </w:r>
            <w:r>
              <w:t xml:space="preserve"> (DNS A record to the PARORA box), set </w:t>
            </w:r>
            <w:r>
              <w:rPr>
                <w:rStyle w:val="CodeChar"/>
              </w:rPr>
              <w:t xml:space="preserve">baseUrlPath = ""</w:t>
            </w:r>
            <w:r>
              <w:t xml:space="preserve">, and make the </w:t>
            </w:r>
            <w:r>
              <w:rPr>
                <w:rStyle w:val="CodeChar"/>
              </w:rPr>
              <w:t xml:space="preserve">/parora</w:t>
            </w:r>
            <w:r>
              <w:t xml:space="preserve"> page on the main site a link or 302 redirect to it</w:t>
            </w:r>
          </w:p>
        </w:tc>
      </w:tr>
    </w:tbl>
    <w:p>
      <w:pPr>
        <w:pStyle w:val="Heading3"/>
      </w:pPr>
      <w:r>
        <w:t xml:space="preserve">6.1 nginx proxy block</w:t>
      </w:r>
    </w:p>
    <w:p>
      <w:pPr/>
      <w:r>
        <w:t xml:space="preserve">Place inside the existing </w:t>
      </w:r>
      <w:r>
        <w:rPr>
          <w:rStyle w:val="CodeChar"/>
        </w:rPr>
        <w:t xml:space="preserve">server { listen 443 ssl; server_name meharry.edu; ... }</w:t>
      </w:r>
      <w:r>
        <w:t xml:space="preserve"> block. Replace </w:t>
      </w:r>
      <w:r>
        <w:rPr>
          <w:rStyle w:val="CodeChar"/>
        </w:rPr>
        <w:t xml:space="preserve">127.0.0.1</w:t>
      </w:r>
      <w:r>
        <w:t xml:space="preserve"> with the PARORA box's internal IP in Case B.</w:t>
      </w:r>
    </w:p>
    <w:p>
      <w:pPr>
        <w:pStyle w:val="Code"/>
      </w:pPr>
      <w:bookmarkStart w:id="8" w:name="bongo_lang_nginx_8"/>
      <w:bookmarkEnd w:id="8"/>
      <w:r>
        <w:t xml:space="preserve"># once, in the http {} context</w:t>
        <w:br/>
        <w:t xml:space="preserve">map $http_upgrade $connection_upgrade { default upgrade; '' close; }</w:t>
        <w:br/>
        <w:br/>
        <w:t xml:space="preserve"># inside the meharry.edu server {} block</w:t>
        <w:br/>
        <w:t xml:space="preserve">location = /academics/schools/school-of-applied-computational-sciences/parora {</w:t>
        <w:br/>
        <w:t xml:space="preserve">    return 301 $uri/;</w:t>
        <w:br/>
        <w:t xml:space="preserve">}</w:t>
        <w:br/>
        <w:t xml:space="preserve">location /academics/schools/school-of-applied-computational-sciences/parora/ {</w:t>
        <w:br/>
        <w:t xml:space="preserve">    proxy_pass http://127.0.0.1:8501;          # no trailing slash: path passes through</w:t>
        <w:br/>
        <w:t xml:space="preserve">    proxy_http_version 1.1;</w:t>
        <w:br/>
        <w:t xml:space="preserve">    proxy_set_header Upgrade $http_upgrade;       # WebSocket, required by Streamlit</w:t>
        <w:br/>
        <w:t xml:space="preserve">    proxy_set_header Connection $connection_upgrade;</w:t>
        <w:br/>
        <w:t xml:space="preserve">    proxy_set_header Host $host;</w:t>
        <w:br/>
        <w:t xml:space="preserve">    proxy_set_header X-Real-IP $remote_addr;</w:t>
        <w:br/>
        <w:t xml:space="preserve">    proxy_set_header X-Forwarded-For $proxy_add_x_forwarded_for;</w:t>
        <w:br/>
        <w:t xml:space="preserve">    proxy_set_header X-Forwarded-Proto $scheme;</w:t>
        <w:br/>
        <w:t xml:space="preserve">    proxy_read_timeout 86400;                     # keep long-lived sessions open</w:t>
        <w:br/>
        <w:t xml:space="preserve">    proxy_buffering off;</w:t>
        <w:br/>
        <w:t xml:space="preserve">    client_max_body_size 50m;                     # matches maxUploadSize</w:t>
        <w:br/>
        <w:t xml:space="preserve">}</w:t>
      </w:r>
    </w:p>
    <w:p>
      <w:pPr>
        <w:pStyle w:val="Heading3"/>
      </w:pPr>
      <w:r>
        <w:t xml:space="preserve">6.2 Apache equivalent</w:t>
      </w:r>
    </w:p>
    <w:p>
      <w:pPr/>
      <w:r>
        <w:t xml:space="preserve">Enable modules: </w:t>
      </w:r>
      <w:r>
        <w:rPr>
          <w:rStyle w:val="CodeChar"/>
        </w:rPr>
        <w:t xml:space="preserve">sudo a2enmod proxy proxy_http proxy_wstunnel rewrite headers</w:t>
      </w:r>
      <w:r>
        <w:t xml:space="preserve">.</w:t>
      </w:r>
    </w:p>
    <w:p>
      <w:pPr>
        <w:pStyle w:val="Code"/>
      </w:pPr>
      <w:bookmarkStart w:id="9" w:name="bongo_lang_apache_9"/>
      <w:bookmarkEnd w:id="9"/>
      <w:r>
        <w:t xml:space="preserve">&lt;Location /academics/schools/school-of-applied-computational-sciences/parora/&gt;</w:t>
        <w:br/>
        <w:t xml:space="preserve">    ProxyPass        http://127.0.0.1:8501/academics/schools/school-of-applied-computational-sciences/parora/ upgrade=websocket</w:t>
        <w:br/>
        <w:t xml:space="preserve">    ProxyPassReverse http://127.0.0.1:8501/academics/schools/school-of-applied-computational-sciences/parora/</w:t>
        <w:br/>
        <w:t xml:space="preserve">    ProxyPreserveHost On</w:t>
        <w:br/>
        <w:t xml:space="preserve">    RequestHeader set X-Forwarded-Proto "https"</w:t>
        <w:br/>
        <w:t xml:space="preserve">&lt;/Location&gt;</w:t>
      </w:r>
    </w:p>
    <w:p>
      <w:pPr/>
      <w:r>
        <w:rPr>
          <w:rStyle w:val="CodeChar"/>
        </w:rPr>
        <w:t xml:space="preserve">upgrade=websocket</w:t>
      </w:r>
      <w:r>
        <w:t xml:space="preserve"> needs Apache 2.4.47+. On older Apache, add a </w:t>
      </w:r>
      <w:r>
        <w:rPr>
          <w:rStyle w:val="CodeChar"/>
        </w:rPr>
        <w:t xml:space="preserve">RewriteRule</w:t>
      </w:r>
      <w:r>
        <w:t xml:space="preserve"> to </w:t>
      </w:r>
      <w:r>
        <w:rPr>
          <w:rStyle w:val="CodeChar"/>
        </w:rPr>
        <w:t xml:space="preserve">ws://</w:t>
      </w:r>
      <w:r>
        <w:t xml:space="preserve"> for the </w:t>
      </w:r>
      <w:r>
        <w:rPr>
          <w:rStyle w:val="CodeChar"/>
        </w:rPr>
        <w:t xml:space="preserve">_stcore/stream</w:t>
      </w:r>
      <w:r>
        <w:t xml:space="preserve"> path.</w:t>
      </w:r>
    </w:p>
    <w:p>
      <w:pPr>
        <w:pStyle w:val="Heading3"/>
      </w:pPr>
      <w:r>
        <w:t xml:space="preserve">6.3 HTTPS and verification</w:t>
      </w:r>
    </w:p>
    <w:p>
      <w:pPr>
        <w:pStyle w:val="ListParagraph"/>
        <w:numPr>
          <w:ilvl w:val="0"/>
          <w:numId w:val="7"/>
        </w:numPr>
      </w:pPr>
      <w:r>
        <w:t xml:space="preserve">Reuse the existing meharry.edu certificate in Cases A and B. Case C needs a certificate for the subdomain (university CA or </w:t>
      </w:r>
      <w:r>
        <w:rPr>
          <w:rStyle w:val="CodeChar"/>
        </w:rPr>
        <w:t xml:space="preserve">certbot --nginx -d parora.meharry.edu</w:t>
      </w:r>
      <w:r>
        <w:t xml:space="preserve">).</w:t>
      </w:r>
    </w:p>
    <w:p>
      <w:pPr>
        <w:pStyle w:val="ListParagraph"/>
        <w:numPr>
          <w:ilvl w:val="0"/>
          <w:numId w:val="7"/>
        </w:numPr>
      </w:pPr>
      <w:r>
        <w:t xml:space="preserve">Reload: </w:t>
      </w:r>
      <w:r>
        <w:rPr>
          <w:rStyle w:val="CodeChar"/>
        </w:rPr>
        <w:t xml:space="preserve">sudo nginx -t &amp;&amp; sudo systemctl reload nginx</w:t>
      </w:r>
      <w:r>
        <w:t xml:space="preserve"> (or </w:t>
      </w:r>
      <w:r>
        <w:rPr>
          <w:rStyle w:val="CodeChar"/>
        </w:rPr>
        <w:t xml:space="preserve">apachectl configtest &amp;&amp; systemctl reload apache2</w:t>
      </w:r>
      <w:r>
        <w:t xml:space="preserve">).</w:t>
      </w:r>
    </w:p>
    <w:p>
      <w:pPr>
        <w:pStyle w:val="ListParagraph"/>
        <w:numPr>
          <w:ilvl w:val="0"/>
          <w:numId w:val="7"/>
        </w:numPr>
      </w:pPr>
      <w:r>
        <w:t xml:space="preserve">Open the URL in a browser. The PARORA banner and chat box should appear, and typing "show 1CRN" should draw a small protein within about 30 seconds.</w:t>
      </w:r>
    </w:p>
    <w:p>
      <w:pPr>
        <w:pStyle w:val="ListParagraph"/>
        <w:numPr>
          <w:ilvl w:val="0"/>
          <w:numId w:val="7"/>
        </w:numPr>
      </w:pPr>
      <w:r>
        <w:t xml:space="preserve">If the page shows but spins forever, WebSocket upgrade is not getting through (see Section 9).</w:t>
      </w:r>
    </w:p>
    <w:p>
      <w:pPr>
        <w:pStyle w:val="ListParagraph"/>
        <w:numPr>
          <w:ilvl w:val="0"/>
          <w:numId w:val="7"/>
        </w:numPr>
      </w:pPr>
      <w:r>
        <w:t xml:space="preserve">Firewall: only 443 (and 80 for redirects) open to the internet. Ports 8501 and 11434 must never be reachable from outside.</w:t>
      </w:r>
    </w:p>
    <w:p>
      <w:pPr>
        <w:pStyle w:val="Heading2"/>
      </w:pPr>
      <w:r>
        <w:t xml:space="preserve">7. Limiting use to a set number of people</w:t>
      </w:r>
    </w:p>
    <w:p>
      <w:pPr/>
      <w:r>
        <w:t xml:space="preserve">PARORA has no login of its own, so all limits are enforced at the proxy. Use two layers together: accounts decide </w:t>
      </w:r>
      <w:r>
        <w:rPr>
          <w:b/>
        </w:rPr>
        <w:t xml:space="preserve">who</w:t>
      </w:r>
      <w:r>
        <w:t xml:space="preserve"> may use it, and a connection cap decides </w:t>
      </w:r>
      <w:r>
        <w:rPr>
          <w:b/>
        </w:rPr>
        <w:t xml:space="preserve">how many at once</w:t>
      </w:r>
      <w:r>
        <w:t xml:space="preserve">. Both work without changing PARORA's code.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Layer</w:t>
            </w:r>
          </w:p>
        </w:tc>
        <w:tc>
          <w:tcPr>
            <w:tcW w:w="2340" w:type="dxa"/>
            <w:shd w:val="clear" w:color="auto" w:fill="F2F2F2"/>
          </w:tcPr>
          <w:p>
            <w:pPr/>
            <w:r>
              <w:t xml:space="preserve">Controls</w:t>
            </w:r>
          </w:p>
        </w:tc>
        <w:tc>
          <w:tcPr>
            <w:tcW w:w="2340" w:type="dxa"/>
            <w:shd w:val="clear" w:color="auto" w:fill="F2F2F2"/>
          </w:tcPr>
          <w:p>
            <w:pPr/>
            <w:r>
              <w:t xml:space="preserve">Tool</w:t>
            </w:r>
          </w:p>
        </w:tc>
        <w:tc>
          <w:tcPr>
            <w:tcW w:w="2340" w:type="dxa"/>
            <w:shd w:val="clear" w:color="auto" w:fill="F2F2F2"/>
          </w:tcPr>
          <w:p>
            <w:pPr/>
            <w:r>
              <w:t xml:space="preserve">Suggested value</w:t>
            </w:r>
          </w:p>
        </w:tc>
      </w:tr>
      <w:tr>
        <w:tc>
          <w:tcPr>
            <w:tcW w:w="2340" w:type="dxa"/>
          </w:tcPr>
          <w:p>
            <w:pPr/>
            <w:r>
              <w:t xml:space="preserve">1. Accounts</w:t>
            </w:r>
          </w:p>
        </w:tc>
        <w:tc>
          <w:tcPr>
            <w:tcW w:w="2340" w:type="dxa"/>
          </w:tcPr>
          <w:p>
            <w:pPr/>
            <w:r>
              <w:t xml:space="preserve">Who can get in (N named people)</w:t>
            </w:r>
          </w:p>
        </w:tc>
        <w:tc>
          <w:tcPr>
            <w:tcW w:w="2340" w:type="dxa"/>
          </w:tcPr>
          <w:p>
            <w:pPr/>
            <w:r>
              <w:t xml:space="preserve">nginx Basic Auth, or campus SSO</w:t>
            </w:r>
          </w:p>
        </w:tc>
        <w:tc>
          <w:tcPr>
            <w:tcW w:w="2340" w:type="dxa"/>
          </w:tcPr>
          <w:p>
            <w:pPr/>
            <w:r>
              <w:t xml:space="preserve">one account per approved person</w:t>
            </w:r>
          </w:p>
        </w:tc>
      </w:tr>
      <w:tr>
        <w:tc>
          <w:tcPr>
            <w:tcW w:w="2340" w:type="dxa"/>
          </w:tcPr>
          <w:p>
            <w:pPr/>
            <w:r>
              <w:t xml:space="preserve">2. Concurrent-session cap</w:t>
            </w:r>
          </w:p>
        </w:tc>
        <w:tc>
          <w:tcPr>
            <w:tcW w:w="2340" w:type="dxa"/>
          </w:tcPr>
          <w:p>
            <w:pPr/>
            <w:r>
              <w:t xml:space="preserve">How many use it at the same moment</w:t>
            </w:r>
          </w:p>
        </w:tc>
        <w:tc>
          <w:tcPr>
            <w:tcW w:w="2340" w:type="dxa"/>
          </w:tcPr>
          <w:p>
            <w:pPr/>
            <w:r>
              <w:t xml:space="preserve">nginx </w:t>
            </w:r>
            <w:r>
              <w:rPr>
                <w:rStyle w:val="CodeChar"/>
              </w:rPr>
              <w:t xml:space="preserve">limit_conn</w:t>
            </w:r>
            <w:r>
              <w:t xml:space="preserve"> on the WebSocket path</w:t>
            </w:r>
          </w:p>
        </w:tc>
        <w:tc>
          <w:tcPr>
            <w:tcW w:w="2340" w:type="dxa"/>
          </w:tcPr>
          <w:p>
            <w:pPr/>
            <w:r>
              <w:t xml:space="preserve">10 on a GPU server, 3 CPU-only</w:t>
            </w:r>
          </w:p>
        </w:tc>
      </w:tr>
      <w:tr>
        <w:tc>
          <w:tcPr>
            <w:tcW w:w="2340" w:type="dxa"/>
          </w:tcPr>
          <w:p>
            <w:pPr/>
            <w:r>
              <w:t xml:space="preserve">3. Per-person cap</w:t>
            </w:r>
          </w:p>
        </w:tc>
        <w:tc>
          <w:tcPr>
            <w:tcW w:w="2340" w:type="dxa"/>
          </w:tcPr>
          <w:p>
            <w:pPr/>
            <w:r>
              <w:t xml:space="preserve">Tabs one person can hold open</w:t>
            </w:r>
          </w:p>
        </w:tc>
        <w:tc>
          <w:tcPr>
            <w:tcW w:w="2340" w:type="dxa"/>
          </w:tcPr>
          <w:p>
            <w:pPr/>
            <w:r>
              <w:rPr>
                <w:rStyle w:val="CodeChar"/>
              </w:rPr>
              <w:t xml:space="preserve">limit_conn</w:t>
            </w:r>
            <w:r>
              <w:t xml:space="preserve"> keyed on username</w:t>
            </w:r>
          </w:p>
        </w:tc>
        <w:tc>
          <w:tcPr>
            <w:tcW w:w="2340" w:type="dxa"/>
          </w:tcPr>
          <w:p>
            <w:pPr/>
            <w:r>
              <w:t xml:space="preserve">2</w:t>
            </w:r>
          </w:p>
        </w:tc>
      </w:tr>
      <w:tr>
        <w:tc>
          <w:tcPr>
            <w:tcW w:w="2340" w:type="dxa"/>
          </w:tcPr>
          <w:p>
            <w:pPr/>
            <w:r>
              <w:t xml:space="preserve">4. Request rate</w:t>
            </w:r>
          </w:p>
        </w:tc>
        <w:tc>
          <w:tcPr>
            <w:tcW w:w="2340" w:type="dxa"/>
          </w:tcPr>
          <w:p>
            <w:pPr/>
            <w:r>
              <w:t xml:space="preserve">Abuse or scripted hammering</w:t>
            </w:r>
          </w:p>
        </w:tc>
        <w:tc>
          <w:tcPr>
            <w:tcW w:w="2340" w:type="dxa"/>
          </w:tcPr>
          <w:p>
            <w:pPr/>
            <w:r>
              <w:t xml:space="preserve">nginx </w:t>
            </w:r>
            <w:r>
              <w:rPr>
                <w:rStyle w:val="CodeChar"/>
              </w:rPr>
              <w:t xml:space="preserve">limit_req</w:t>
            </w:r>
          </w:p>
        </w:tc>
        <w:tc>
          <w:tcPr>
            <w:tcW w:w="2340" w:type="dxa"/>
          </w:tcPr>
          <w:p>
            <w:pPr/>
            <w:r>
              <w:t xml:space="preserve">30 requests/min per user</w:t>
            </w:r>
          </w:p>
        </w:tc>
      </w:tr>
      <w:tr>
        <w:tc>
          <w:tcPr>
            <w:tcW w:w="2340" w:type="dxa"/>
          </w:tcPr>
          <w:p>
            <w:pPr/>
            <w:r>
              <w:t xml:space="preserve">5. Network (optional)</w:t>
            </w:r>
          </w:p>
        </w:tc>
        <w:tc>
          <w:tcPr>
            <w:tcW w:w="2340" w:type="dxa"/>
          </w:tcPr>
          <w:p>
            <w:pPr/>
            <w:r>
              <w:t xml:space="preserve">Campus or VPN only</w:t>
            </w:r>
          </w:p>
        </w:tc>
        <w:tc>
          <w:tcPr>
            <w:tcW w:w="2340" w:type="dxa"/>
          </w:tcPr>
          <w:p>
            <w:pPr/>
            <w:r>
              <w:rPr>
                <w:rStyle w:val="CodeChar"/>
              </w:rPr>
              <w:t xml:space="preserve">allow</w:t>
            </w:r>
            <w:r>
              <w:t xml:space="preserve"> / </w:t>
            </w:r>
            <w:r>
              <w:rPr>
                <w:rStyle w:val="CodeChar"/>
              </w:rPr>
              <w:t xml:space="preserve">deny</w:t>
            </w:r>
            <w:r>
              <w:t xml:space="preserve"> by IP range</w:t>
            </w:r>
          </w:p>
        </w:tc>
        <w:tc>
          <w:tcPr>
            <w:tcW w:w="2340" w:type="dxa"/>
          </w:tcPr>
          <w:p>
            <w:pPr/>
            <w:r>
              <w:t xml:space="preserve">Meharry ranges</w:t>
            </w:r>
          </w:p>
        </w:tc>
      </w:tr>
    </w:tbl>
    <w:p>
      <w:pPr>
        <w:pStyle w:val="Heading3"/>
      </w:pPr>
      <w:r>
        <w:t xml:space="preserve">7.1 Named accounts (Basic Auth)</w:t>
      </w:r>
    </w:p>
    <w:p>
      <w:pPr/>
      <w:r>
        <w:t xml:space="preserve">Simplest option, good for up to about 50 people.</w:t>
      </w:r>
    </w:p>
    <w:p>
      <w:pPr>
        <w:pStyle w:val="Code"/>
      </w:pPr>
      <w:bookmarkStart w:id="10" w:name="bongo_lang_bash_10"/>
      <w:bookmarkEnd w:id="10"/>
      <w:r>
        <w:t xml:space="preserve">sudo apt install apache2-utils</w:t>
        <w:br/>
        <w:t xml:space="preserve">sudo htpasswd -c /etc/nginx/parora.htpasswd firstuser   # -c only for the first user</w:t>
        <w:br/>
        <w:t xml:space="preserve">sudo htpasswd /etc/nginx/parora.htpasswd seconduser     # add each approved person</w:t>
        <w:br/>
        <w:t xml:space="preserve">sudo htpasswd -D /etc/nginx/parora.htpasswd olduser     # remove access</w:t>
      </w:r>
    </w:p>
    <w:p>
      <w:pPr/>
      <w:r>
        <w:t xml:space="preserve">The number of lines in </w:t>
      </w:r>
      <w:r>
        <w:rPr>
          <w:rStyle w:val="CodeChar"/>
        </w:rPr>
        <w:t xml:space="preserve">parora.htpasswd</w:t>
      </w:r>
      <w:r>
        <w:t xml:space="preserve"> is the number of people allowed. Changes take effect immediately, with no reload.</w:t>
      </w:r>
    </w:p>
    <w:p>
      <w:pPr/>
      <w:r>
        <w:t xml:space="preserve">For a larger or longer-running audience, use the university's single sign-on instead: put </w:t>
      </w:r>
      <w:hyperlink r:id="rId6" w:history="1">
        <w:r>
          <w:rPr>
            <w:rStyle w:val="Hyperlink"/>
          </w:rPr>
          <w:t xml:space="preserve">oauth2-proxy</w:t>
        </w:r>
      </w:hyperlink>
      <w:r>
        <w:t xml:space="preserve"> in front (works with Microsoft Entra ID / Google Workspace) with </w:t>
      </w:r>
      <w:r>
        <w:rPr>
          <w:rStyle w:val="CodeChar"/>
        </w:rPr>
        <w:t xml:space="preserve">auth_request</w:t>
      </w:r>
      <w:r>
        <w:t xml:space="preserve">, or Shibboleth/SAML on Apache, restricted to an approved group. The group's membership then defines the N people.</w:t>
      </w:r>
    </w:p>
    <w:p>
      <w:pPr>
        <w:pStyle w:val="Heading3"/>
      </w:pPr>
      <w:r>
        <w:t xml:space="preserve">7.2 nginx configuration with all caps</w:t>
      </w:r>
    </w:p>
    <w:p>
      <w:pPr/>
      <w:r>
        <w:t xml:space="preserve">Replace the Section 6.1 location block with this version. The WebSocket at </w:t>
      </w:r>
      <w:r>
        <w:rPr>
          <w:rStyle w:val="CodeChar"/>
        </w:rPr>
        <w:t xml:space="preserve">.../_stcore/stream</w:t>
      </w:r>
      <w:r>
        <w:t xml:space="preserve"> is held open for as long as a browser tab is open, so counting those connections counts active sessions.</w:t>
      </w:r>
    </w:p>
    <w:p>
      <w:pPr>
        <w:pStyle w:val="Code"/>
      </w:pPr>
      <w:bookmarkStart w:id="11" w:name="bongo_lang_nginx_11"/>
      <w:bookmarkEnd w:id="11"/>
      <w:r>
        <w:t xml:space="preserve"># http {} context</w:t>
        <w:br/>
        <w:t xml:space="preserve">limit_conn_zone $server_name  zone=parora_total:1m;     # all users combined</w:t>
        <w:br/>
        <w:t xml:space="preserve">limit_conn_zone $remote_user  zone=parora_user:1m;      # per account</w:t>
        <w:br/>
        <w:t xml:space="preserve">limit_req_zone  $remote_user  zone=parora_rate:1m rate=30r/m;</w:t>
        <w:br/>
        <w:br/>
        <w:t xml:space="preserve"># server {} context (the meharry.edu HTTPS server block)</w:t>
        <w:br/>
        <w:br/>
        <w:br/>
        <w:t xml:space="preserve">location /academics/schools/school-of-applied-computational-sciences/parora/ {</w:t>
        <w:br/>
        <w:t xml:space="preserve">    auth_basic           "PARORA - authorized users";</w:t>
        <w:br/>
        <w:t xml:space="preserve">    auth_basic_user_file /etc/nginx/parora.htpasswd;</w:t>
        <w:br/>
        <w:t xml:space="preserve">    # allow 10.0.0.0/8;  deny all;                  # optional campus-only</w:t>
        <w:br/>
        <w:br/>
        <w:t xml:space="preserve">    limit_req  zone=parora_rate burst=20 nodelay;</w:t>
        <w:br/>
        <w:t xml:space="preserve">    client_max_body_size 50m;</w:t>
        <w:br/>
        <w:t xml:space="preserve">    include /etc/nginx/snippets/parora-proxy.conf;  # the proxy_* lines from 6.1</w:t>
        <w:br/>
        <w:t xml:space="preserve">}</w:t>
        <w:br/>
        <w:br/>
        <w:t xml:space="preserve">location /academics/schools/school-of-applied-computational-sciences/parora/_stcore/stream {</w:t>
        <w:br/>
        <w:t xml:space="preserve">    auth_basic           "PARORA - authorized users";</w:t>
        <w:br/>
        <w:t xml:space="preserve">    auth_basic_user_file /etc/nginx/parora.htpasswd;</w:t>
        <w:br/>
        <w:br/>
        <w:t xml:space="preserve">    limit_conn parora_total 10;      # max simultaneous sessions site-wide</w:t>
        <w:br/>
        <w:t xml:space="preserve">    limit_conn parora_user  2;       # max tabs per person</w:t>
        <w:br/>
        <w:t xml:space="preserve">    limit_conn_status 503;</w:t>
        <w:br/>
        <w:t xml:space="preserve">    include /etc/nginx/snippets/parora-proxy.conf;</w:t>
        <w:br/>
        <w:t xml:space="preserve">}</w:t>
        <w:br/>
        <w:br/>
        <w:t xml:space="preserve">error_page 503 /parora-busy.html;</w:t>
        <w:br/>
        <w:t xml:space="preserve">location = /parora-busy.html { root /var/www/parora; internal; }</w:t>
      </w:r>
    </w:p>
    <w:p>
      <w:pPr/>
      <w:r>
        <w:t xml:space="preserve">Put all the </w:t>
      </w:r>
      <w:r>
        <w:rPr>
          <w:rStyle w:val="CodeChar"/>
        </w:rPr>
        <w:t xml:space="preserve">proxy_*</w:t>
      </w:r>
      <w:r>
        <w:t xml:space="preserve"> lines and </w:t>
      </w:r>
      <w:r>
        <w:rPr>
          <w:rStyle w:val="CodeChar"/>
        </w:rPr>
        <w:t xml:space="preserve">proxy_read_timeout</w:t>
      </w:r>
      <w:r>
        <w:t xml:space="preserve">/</w:t>
      </w:r>
      <w:r>
        <w:rPr>
          <w:rStyle w:val="CodeChar"/>
        </w:rPr>
        <w:t xml:space="preserve">proxy_buffering</w:t>
      </w:r>
      <w:r>
        <w:t xml:space="preserve"> from 6.1 in </w:t>
      </w:r>
      <w:r>
        <w:rPr>
          <w:rStyle w:val="CodeChar"/>
        </w:rPr>
        <w:t xml:space="preserve">/etc/nginx/snippets/parora-proxy.conf</w:t>
      </w:r>
      <w:r>
        <w:t xml:space="preserve">. Create </w:t>
      </w:r>
      <w:r>
        <w:rPr>
          <w:rStyle w:val="CodeChar"/>
        </w:rPr>
        <w:t xml:space="preserve">/var/www/parora/parora-busy.html</w:t>
      </w:r>
      <w:r>
        <w:t xml:space="preserve"> with a short message such as "PARORA is at capacity. Please try again in a few minutes."</w:t>
      </w:r>
    </w:p>
    <w:p>
      <w:pPr/>
      <w:r>
        <w:t xml:space="preserve">When the cap is reached, the next person sees the page but it cannot connect. Streamlit shows its own "connection error" banner and retries, so the busy page matters mainly for direct loads.</w:t>
      </w:r>
    </w:p>
    <w:p>
      <w:pPr>
        <w:pStyle w:val="Heading3"/>
      </w:pPr>
      <w:r>
        <w:t xml:space="preserve">7.3 Matching the model to the cap</w:t>
      </w:r>
    </w:p>
    <w:p>
      <w:pPr>
        <w:pStyle w:val="ListParagraph"/>
        <w:numPr>
          <w:ilvl w:val="0"/>
          <w:numId w:val="8"/>
        </w:numPr>
      </w:pPr>
      <w:r>
        <w:rPr>
          <w:rStyle w:val="CodeChar"/>
        </w:rPr>
        <w:t xml:space="preserve">OLLAMA_NUM_PARALLEL</w:t>
      </w:r>
      <w:r>
        <w:t xml:space="preserve"> (step 5.1.4) is how many questions the model answers at the same time. Others wait in a queue. Most users spend most of their time reading and rotating the 3D view, so 10 open sessions with </w:t>
      </w:r>
      <w:r>
        <w:rPr>
          <w:rStyle w:val="CodeChar"/>
        </w:rPr>
        <w:t xml:space="preserve">NUM_PARALLEL=2</w:t>
      </w:r>
      <w:r>
        <w:t xml:space="preserve"> is reasonable on one GPU.</w:t>
      </w:r>
    </w:p>
    <w:p>
      <w:pPr>
        <w:pStyle w:val="ListParagraph"/>
        <w:numPr>
          <w:ilvl w:val="0"/>
          <w:numId w:val="8"/>
        </w:numPr>
      </w:pPr>
      <w:r>
        <w:t xml:space="preserve">If users report long waits, lower </w:t>
      </w:r>
      <w:r>
        <w:rPr>
          <w:rStyle w:val="CodeChar"/>
        </w:rPr>
        <w:t xml:space="preserve">parora_total</w:t>
      </w:r>
      <w:r>
        <w:t xml:space="preserve"> or raise </w:t>
      </w:r>
      <w:r>
        <w:rPr>
          <w:rStyle w:val="CodeChar"/>
        </w:rPr>
        <w:t xml:space="preserve">NUM_PARALLEL</w:t>
      </w:r>
      <w:r>
        <w:t xml:space="preserve"> (needs more GPU memory).</w:t>
      </w:r>
    </w:p>
    <w:p>
      <w:pPr>
        <w:pStyle w:val="ListParagraph"/>
        <w:numPr>
          <w:ilvl w:val="0"/>
          <w:numId w:val="8"/>
        </w:numPr>
      </w:pPr>
      <w:r>
        <w:t xml:space="preserve">Watch load with </w:t>
      </w:r>
      <w:r>
        <w:rPr>
          <w:rStyle w:val="CodeChar"/>
        </w:rPr>
        <w:t xml:space="preserve">nvidia-smi</w:t>
      </w:r>
      <w:r>
        <w:t xml:space="preserve"> and </w:t>
      </w:r>
      <w:r>
        <w:rPr>
          <w:rStyle w:val="CodeChar"/>
        </w:rPr>
        <w:t xml:space="preserve">ollama ps</w:t>
      </w:r>
      <w:r>
        <w:t xml:space="preserve">, and count live sessions with </w:t>
      </w:r>
      <w:r>
        <w:rPr>
          <w:rStyle w:val="CodeChar"/>
        </w:rPr>
        <w:t xml:space="preserve">ss -tn state established '( sport = :8501 )' | wc -l</w:t>
      </w:r>
      <w:r>
        <w:t xml:space="preserve">.</w:t>
      </w:r>
    </w:p>
    <w:p>
      <w:pPr>
        <w:pStyle w:val="Heading3"/>
      </w:pPr>
      <w:r>
        <w:t xml:space="preserve">7.4 Account lifecycle</w:t>
      </w:r>
    </w:p>
    <w:p>
      <w:pPr/>
      <w:r>
        <w:t xml:space="preserve">Keep a simple list of approved people, their username, and an end date. Remove accounts at the end of each term with </w:t>
      </w:r>
      <w:r>
        <w:rPr>
          <w:rStyle w:val="CodeChar"/>
        </w:rPr>
        <w:t xml:space="preserve">htpasswd -D</w:t>
      </w:r>
      <w:r>
        <w:t xml:space="preserve">. Passwords go to users individually, never by group email.</w:t>
      </w:r>
    </w:p>
    <w:p>
      <w:pPr>
        <w:pStyle w:val="Heading2"/>
      </w:pPr>
      <w:r>
        <w:t xml:space="preserve">8. Running it day to day</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Task</w:t>
            </w:r>
          </w:p>
        </w:tc>
        <w:tc>
          <w:tcPr>
            <w:tcW w:w="3120" w:type="dxa"/>
            <w:shd w:val="clear" w:color="auto" w:fill="F2F2F2"/>
          </w:tcPr>
          <w:p>
            <w:pPr/>
            <w:r>
              <w:t xml:space="preserve">Docker (Option A)</w:t>
            </w:r>
          </w:p>
        </w:tc>
        <w:tc>
          <w:tcPr>
            <w:tcW w:w="3120" w:type="dxa"/>
            <w:shd w:val="clear" w:color="auto" w:fill="F2F2F2"/>
          </w:tcPr>
          <w:p>
            <w:pPr/>
            <w:r>
              <w:t xml:space="preserve">conda (Option B)</w:t>
            </w:r>
          </w:p>
        </w:tc>
      </w:tr>
      <w:tr>
        <w:tc>
          <w:tcPr>
            <w:tcW w:w="3120" w:type="dxa"/>
          </w:tcPr>
          <w:p>
            <w:pPr/>
            <w:r>
              <w:t xml:space="preserve">Start / stop</w:t>
            </w:r>
          </w:p>
        </w:tc>
        <w:tc>
          <w:tcPr>
            <w:tcW w:w="3120" w:type="dxa"/>
          </w:tcPr>
          <w:p>
            <w:pPr/>
            <w:r>
              <w:rPr>
                <w:rStyle w:val="CodeChar"/>
              </w:rPr>
              <w:t xml:space="preserve">docker start parora</w:t>
            </w:r>
            <w:r>
              <w:t xml:space="preserve"> / </w:t>
            </w:r>
            <w:r>
              <w:rPr>
                <w:rStyle w:val="CodeChar"/>
              </w:rPr>
              <w:t xml:space="preserve">docker stop parora</w:t>
            </w:r>
          </w:p>
        </w:tc>
        <w:tc>
          <w:tcPr>
            <w:tcW w:w="3120" w:type="dxa"/>
          </w:tcPr>
          <w:p>
            <w:pPr/>
            <w:r>
              <w:rPr>
                <w:rStyle w:val="CodeChar"/>
              </w:rPr>
              <w:t xml:space="preserve">sudo systemctl start parora</w:t>
            </w:r>
            <w:r>
              <w:t xml:space="preserve"> / </w:t>
            </w:r>
            <w:r>
              <w:rPr>
                <w:rStyle w:val="CodeChar"/>
              </w:rPr>
              <w:t xml:space="preserve">stop</w:t>
            </w:r>
          </w:p>
        </w:tc>
      </w:tr>
      <w:tr>
        <w:tc>
          <w:tcPr>
            <w:tcW w:w="3120" w:type="dxa"/>
          </w:tcPr>
          <w:p>
            <w:pPr/>
            <w:r>
              <w:t xml:space="preserve">Starts after reboot</w:t>
            </w:r>
          </w:p>
        </w:tc>
        <w:tc>
          <w:tcPr>
            <w:tcW w:w="3120" w:type="dxa"/>
          </w:tcPr>
          <w:p>
            <w:pPr/>
            <w:r>
              <w:t xml:space="preserve">Yes (</w:t>
            </w:r>
            <w:r>
              <w:rPr>
                <w:rStyle w:val="CodeChar"/>
              </w:rPr>
              <w:t xml:space="preserve">--restart unless-stopped</w:t>
            </w:r>
            <w:r>
              <w:t xml:space="preserve">)</w:t>
            </w:r>
          </w:p>
        </w:tc>
        <w:tc>
          <w:tcPr>
            <w:tcW w:w="3120" w:type="dxa"/>
          </w:tcPr>
          <w:p>
            <w:pPr/>
            <w:r>
              <w:t xml:space="preserve">Yes (</w:t>
            </w:r>
            <w:r>
              <w:rPr>
                <w:rStyle w:val="CodeChar"/>
              </w:rPr>
              <w:t xml:space="preserve">enable</w:t>
            </w:r>
            <w:r>
              <w:t xml:space="preserve">)</w:t>
            </w:r>
          </w:p>
        </w:tc>
      </w:tr>
      <w:tr>
        <w:tc>
          <w:tcPr>
            <w:tcW w:w="3120" w:type="dxa"/>
          </w:tcPr>
          <w:p>
            <w:pPr/>
            <w:r>
              <w:t xml:space="preserve">Status</w:t>
            </w:r>
          </w:p>
        </w:tc>
        <w:tc>
          <w:tcPr>
            <w:tcW w:w="3120" w:type="dxa"/>
          </w:tcPr>
          <w:p>
            <w:pPr/>
            <w:r>
              <w:rPr>
                <w:rStyle w:val="CodeChar"/>
              </w:rPr>
              <w:t xml:space="preserve">docker ps</w:t>
            </w:r>
            <w:r>
              <w:t xml:space="preserve">, </w:t>
            </w:r>
            <w:r>
              <w:rPr>
                <w:rStyle w:val="CodeChar"/>
              </w:rPr>
              <w:t xml:space="preserve">systemctl status ollama</w:t>
            </w:r>
          </w:p>
        </w:tc>
        <w:tc>
          <w:tcPr>
            <w:tcW w:w="3120" w:type="dxa"/>
          </w:tcPr>
          <w:p>
            <w:pPr/>
            <w:r>
              <w:rPr>
                <w:rStyle w:val="CodeChar"/>
              </w:rPr>
              <w:t xml:space="preserve">systemctl status parora ollama</w:t>
            </w:r>
          </w:p>
        </w:tc>
      </w:tr>
      <w:tr>
        <w:tc>
          <w:tcPr>
            <w:tcW w:w="3120" w:type="dxa"/>
          </w:tcPr>
          <w:p>
            <w:pPr/>
            <w:r>
              <w:t xml:space="preserve">App log</w:t>
            </w:r>
          </w:p>
        </w:tc>
        <w:tc>
          <w:tcPr>
            <w:tcW w:w="3120" w:type="dxa"/>
          </w:tcPr>
          <w:p>
            <w:pPr/>
            <w:r>
              <w:rPr>
                <w:rStyle w:val="CodeChar"/>
              </w:rPr>
              <w:t xml:space="preserve">protein-viz-agent/logs/parora.log</w:t>
            </w:r>
          </w:p>
        </w:tc>
        <w:tc>
          <w:tcPr>
            <w:tcW w:w="3120" w:type="dxa"/>
          </w:tcPr>
          <w:p>
            <w:pPr/>
            <w:r>
              <w:t xml:space="preserve">same</w:t>
            </w:r>
          </w:p>
        </w:tc>
      </w:tr>
      <w:tr>
        <w:tc>
          <w:tcPr>
            <w:tcW w:w="3120" w:type="dxa"/>
          </w:tcPr>
          <w:p>
            <w:pPr/>
            <w:r>
              <w:t xml:space="preserve">Service log</w:t>
            </w:r>
          </w:p>
        </w:tc>
        <w:tc>
          <w:tcPr>
            <w:tcW w:w="3120" w:type="dxa"/>
          </w:tcPr>
          <w:p>
            <w:pPr/>
            <w:r>
              <w:rPr>
                <w:rStyle w:val="CodeChar"/>
              </w:rPr>
              <w:t xml:space="preserve">docker logs -f parora</w:t>
            </w:r>
          </w:p>
        </w:tc>
        <w:tc>
          <w:tcPr>
            <w:tcW w:w="3120" w:type="dxa"/>
          </w:tcPr>
          <w:p>
            <w:pPr/>
            <w:r>
              <w:rPr>
                <w:rStyle w:val="CodeChar"/>
              </w:rPr>
              <w:t xml:space="preserve">journalctl -u parora -f</w:t>
            </w:r>
          </w:p>
        </w:tc>
      </w:tr>
    </w:tbl>
    <w:p>
      <w:pPr/>
      <w:r>
        <w:rPr>
          <w:b/>
        </w:rPr>
        <w:t xml:space="preserve">Updating PARORA</w:t>
      </w:r>
      <w:r>
        <w:t xml:space="preserve"> when the project owner releases changes:</w:t>
      </w:r>
    </w:p>
    <w:p>
      <w:pPr>
        <w:pStyle w:val="Code"/>
      </w:pPr>
      <w:bookmarkStart w:id="12" w:name="bongo_lang_bash_12"/>
      <w:bookmarkEnd w:id="12"/>
      <w:r>
        <w:t xml:space="preserve">cd /opt/parora/PARORA &amp;&amp; sudo -u parora git pull</w:t>
        <w:br/>
        <w:t xml:space="preserve"># Docker: rebuild and recreate</w:t>
        <w:br/>
        <w:t xml:space="preserve">docker build -t parora -f protein-viz-agent/Dockerfile . &amp;&amp; docker rm -f parora   # then rerun the docker run command from 5.2</w:t>
        <w:br/>
        <w:t xml:space="preserve"># conda:</w:t>
        <w:br/>
        <w:t xml:space="preserve">sudo systemctl restart parora     # run.sh re-syncs requirements.txt on start</w:t>
      </w:r>
    </w:p>
    <w:p>
      <w:pPr/>
      <w:r>
        <w:t xml:space="preserve">Updating restarts the app and ends all open sessions, so schedule it outside class hours. Update Ollama with the same install command; update the model with </w:t>
      </w:r>
      <w:r>
        <w:rPr>
          <w:rStyle w:val="CodeChar"/>
        </w:rPr>
        <w:t xml:space="preserve">ollama pull qwen2.5:7b</w:t>
      </w:r>
      <w:r>
        <w:t xml:space="preserve">.</w:t>
      </w:r>
    </w:p>
    <w:p>
      <w:pPr/>
      <w:r>
        <w:rPr>
          <w:b/>
        </w:rPr>
        <w:t xml:space="preserve">Housekeeping:</w:t>
      </w:r>
    </w:p>
    <w:p>
      <w:pPr>
        <w:pStyle w:val="ListParagraph"/>
        <w:numPr>
          <w:ilvl w:val="0"/>
          <w:numId w:val="9"/>
        </w:numPr>
      </w:pPr>
      <w:r>
        <w:t xml:space="preserve">Clear old user files monthly, e.g. a cron job: </w:t>
      </w:r>
      <w:r>
        <w:rPr>
          <w:rStyle w:val="CodeChar"/>
        </w:rPr>
        <w:t xml:space="preserve">find /opt/parora/PARORA/protein-viz-agent/{structures,prepared,membranes,simulations} -type f -mtime +30 -delete</w:t>
      </w:r>
      <w:r>
        <w:t xml:space="preserve">.</w:t>
      </w:r>
    </w:p>
    <w:p>
      <w:pPr>
        <w:pStyle w:val="ListParagraph"/>
        <w:numPr>
          <w:ilvl w:val="0"/>
          <w:numId w:val="9"/>
        </w:numPr>
      </w:pPr>
      <w:r>
        <w:t xml:space="preserve">Logs rotate automatically inside the app; still include </w:t>
      </w:r>
      <w:r>
        <w:rPr>
          <w:rStyle w:val="CodeChar"/>
        </w:rPr>
        <w:t xml:space="preserve">logs/</w:t>
      </w:r>
      <w:r>
        <w:t xml:space="preserve"> in log retention policy.</w:t>
      </w:r>
    </w:p>
    <w:p>
      <w:pPr>
        <w:pStyle w:val="ListParagraph"/>
        <w:numPr>
          <w:ilvl w:val="0"/>
          <w:numId w:val="9"/>
        </w:numPr>
      </w:pPr>
      <w:r>
        <w:t xml:space="preserve">Back up only </w:t>
      </w:r>
      <w:r>
        <w:rPr>
          <w:rStyle w:val="CodeChar"/>
        </w:rPr>
        <w:t xml:space="preserve">config.yaml</w:t>
      </w:r>
      <w:r>
        <w:t xml:space="preserve">, </w:t>
      </w:r>
      <w:r>
        <w:rPr>
          <w:rStyle w:val="CodeChar"/>
        </w:rPr>
        <w:t xml:space="preserve">.streamlit/config.toml</w:t>
      </w:r>
      <w:r>
        <w:t xml:space="preserve">, the systemd/nginx files and </w:t>
      </w:r>
      <w:r>
        <w:rPr>
          <w:rStyle w:val="CodeChar"/>
        </w:rPr>
        <w:t xml:space="preserve">parora.htpasswd</w:t>
      </w:r>
      <w:r>
        <w:t xml:space="preserve">. Everything else can be rebuilt from Git.</w:t>
      </w:r>
    </w:p>
    <w:p>
      <w:pPr/>
      <w:r>
        <w:rPr>
          <w:b/>
        </w:rPr>
        <w:t xml:space="preserve">Security checklist:</w:t>
      </w:r>
    </w:p>
    <w:p>
      <w:pPr>
        <w:pStyle w:val="ListParagraph"/>
        <w:numPr>
          <w:ilvl w:val="0"/>
          <w:numId w:val="10"/>
        </w:numPr>
      </w:pPr>
      <w:r>
        <w:t xml:space="preserve">Ports 8501 and 11434 are bound to localhost or firewalled (</w:t>
      </w:r>
      <w:r>
        <w:rPr>
          <w:rStyle w:val="CodeChar"/>
        </w:rPr>
        <w:t xml:space="preserve">sudo ufw default deny incoming; sudo ufw allow 443; sudo ufw allow 80</w:t>
      </w:r>
      <w:r>
        <w:t xml:space="preserve">).</w:t>
      </w:r>
    </w:p>
    <w:p>
      <w:pPr>
        <w:pStyle w:val="ListParagraph"/>
        <w:numPr>
          <w:ilvl w:val="0"/>
          <w:numId w:val="10"/>
        </w:numPr>
      </w:pPr>
      <w:r>
        <w:t xml:space="preserve">App runs as the unprivileged </w:t>
      </w:r>
      <w:r>
        <w:rPr>
          <w:rStyle w:val="CodeChar"/>
        </w:rPr>
        <w:t xml:space="preserve">parora</w:t>
      </w:r>
      <w:r>
        <w:t xml:space="preserve"> user, never root (the Docker container runs as root inside; host networking plus the localhost bind keeps it off the network).</w:t>
      </w:r>
    </w:p>
    <w:p>
      <w:pPr>
        <w:pStyle w:val="ListParagraph"/>
        <w:numPr>
          <w:ilvl w:val="0"/>
          <w:numId w:val="10"/>
        </w:numPr>
      </w:pPr>
      <w:r>
        <w:t xml:space="preserve">Uploads limited to 50 MB and to </w:t>
      </w:r>
      <w:r>
        <w:rPr>
          <w:rStyle w:val="CodeChar"/>
        </w:rPr>
        <w:t xml:space="preserve">.pdb</w:t>
      </w:r>
      <w:r>
        <w:t xml:space="preserve">, </w:t>
      </w:r>
      <w:r>
        <w:rPr>
          <w:rStyle w:val="CodeChar"/>
        </w:rPr>
        <w:t xml:space="preserve">.ent</w:t>
      </w:r>
      <w:r>
        <w:t xml:space="preserve">, </w:t>
      </w:r>
      <w:r>
        <w:rPr>
          <w:rStyle w:val="CodeChar"/>
        </w:rPr>
        <w:t xml:space="preserve">.cif</w:t>
      </w:r>
      <w:r>
        <w:t xml:space="preserve"> files by the app.</w:t>
      </w:r>
    </w:p>
    <w:p>
      <w:pPr>
        <w:pStyle w:val="ListParagraph"/>
        <w:numPr>
          <w:ilvl w:val="0"/>
          <w:numId w:val="10"/>
        </w:numPr>
      </w:pPr>
      <w:r>
        <w:t xml:space="preserve">Outbound HTTPS allowed to: </w:t>
      </w:r>
      <w:r>
        <w:rPr>
          <w:rStyle w:val="CodeChar"/>
        </w:rPr>
        <w:t xml:space="preserve">files.rcsb.org</w:t>
      </w:r>
      <w:r>
        <w:t xml:space="preserve">, </w:t>
      </w:r>
      <w:r>
        <w:rPr>
          <w:rStyle w:val="CodeChar"/>
        </w:rPr>
        <w:t xml:space="preserve">data.rcsb.org</w:t>
      </w:r>
      <w:r>
        <w:t xml:space="preserve">, </w:t>
      </w:r>
      <w:r>
        <w:rPr>
          <w:rStyle w:val="CodeChar"/>
        </w:rPr>
        <w:t xml:space="preserve">rest.uniprot.org</w:t>
      </w:r>
      <w:r>
        <w:t xml:space="preserve">, </w:t>
      </w:r>
      <w:r>
        <w:rPr>
          <w:rStyle w:val="CodeChar"/>
        </w:rPr>
        <w:t xml:space="preserve">alphafold.ebi.ac.uk</w:t>
      </w:r>
      <w:r>
        <w:t xml:space="preserve">, </w:t>
      </w:r>
      <w:r>
        <w:rPr>
          <w:rStyle w:val="CodeChar"/>
        </w:rPr>
        <w:t xml:space="preserve">www.ebi.ac.uk</w:t>
      </w:r>
      <w:r>
        <w:t xml:space="preserve">, </w:t>
      </w:r>
      <w:r>
        <w:rPr>
          <w:rStyle w:val="CodeChar"/>
        </w:rPr>
        <w:t xml:space="preserve">opm-back.cc.lehigh.edu</w:t>
      </w:r>
      <w:r>
        <w:t xml:space="preserve">, </w:t>
      </w:r>
      <w:r>
        <w:rPr>
          <w:rStyle w:val="CodeChar"/>
        </w:rPr>
        <w:t xml:space="preserve">opm-assets.storage.googleapis.com</w:t>
      </w:r>
      <w:r>
        <w:t xml:space="preserve">, </w:t>
      </w:r>
      <w:r>
        <w:rPr>
          <w:rStyle w:val="CodeChar"/>
        </w:rPr>
        <w:t xml:space="preserve">ollama.com</w:t>
      </w:r>
      <w:r>
        <w:t xml:space="preserve"> / </w:t>
      </w:r>
      <w:r>
        <w:rPr>
          <w:rStyle w:val="CodeChar"/>
        </w:rPr>
        <w:t xml:space="preserve">registry.ollama.ai</w:t>
      </w:r>
      <w:r>
        <w:t xml:space="preserve"> (model downloads), </w:t>
      </w:r>
      <w:r>
        <w:rPr>
          <w:rStyle w:val="CodeChar"/>
        </w:rPr>
        <w:t xml:space="preserve">pypi.org</w:t>
      </w:r>
      <w:r>
        <w:t xml:space="preserve"> and </w:t>
      </w:r>
      <w:r>
        <w:rPr>
          <w:rStyle w:val="CodeChar"/>
        </w:rPr>
        <w:t xml:space="preserve">github.com</w:t>
      </w:r>
      <w:r>
        <w:t xml:space="preserve"> (updates). Users' browsers also load the viewer from </w:t>
      </w:r>
      <w:r>
        <w:rPr>
          <w:rStyle w:val="CodeChar"/>
        </w:rPr>
        <w:t xml:space="preserve">unpkg.com</w:t>
      </w:r>
      <w:r>
        <w:t xml:space="preserve">.</w:t>
      </w:r>
    </w:p>
    <w:p>
      <w:pPr>
        <w:pStyle w:val="ListParagraph"/>
        <w:numPr>
          <w:ilvl w:val="0"/>
          <w:numId w:val="10"/>
        </w:numPr>
      </w:pPr>
      <w:r>
        <w:rPr>
          <w:rStyle w:val="CodeChar"/>
        </w:rPr>
        <w:t xml:space="preserve">search.foldseek.com</w:t>
      </w:r>
      <w:r>
        <w:t xml:space="preserve"> is only contacted if a user explicitly agrees to an online similarity search, which uploads that structure. Block it at the firewall if uploads to third parties are not acceptable.</w:t>
      </w:r>
    </w:p>
    <w:p>
      <w:pPr>
        <w:pStyle w:val="ListParagraph"/>
        <w:numPr>
          <w:ilvl w:val="0"/>
          <w:numId w:val="10"/>
        </w:numPr>
      </w:pPr>
      <w:r>
        <w:t xml:space="preserve">Users should not upload confidential or unpublished structures: uploaded files are stored in a folder shared by all users.</w:t>
      </w:r>
    </w:p>
    <w:p>
      <w:pPr>
        <w:pStyle w:val="Heading2"/>
      </w:pPr>
      <w:r>
        <w:t xml:space="preserve">9. Go-live checklist and troubleshooting</w:t>
      </w:r>
    </w:p>
    <w:p>
      <w:pPr>
        <w:pStyle w:val="ListParagraph"/>
        <w:numPr>
          <w:ilvl w:val="0"/>
          <w:numId w:val="11"/>
        </w:numPr>
      </w:pPr>
      <w:r>
        <w:t xml:space="preserve">☐ Server meets Section 3; </w:t>
      </w:r>
      <w:r>
        <w:rPr>
          <w:rStyle w:val="CodeChar"/>
        </w:rPr>
        <w:t xml:space="preserve">nvidia-smi</w:t>
      </w:r>
      <w:r>
        <w:t xml:space="preserve"> works (GPU servers)</w:t>
      </w:r>
    </w:p>
    <w:p>
      <w:pPr>
        <w:pStyle w:val="ListParagraph"/>
        <w:numPr>
          <w:ilvl w:val="0"/>
          <w:numId w:val="11"/>
        </w:numPr>
      </w:pPr>
      <w:r>
        <w:t xml:space="preserve">☐ Ollama running, </w:t>
      </w:r>
      <w:r>
        <w:rPr>
          <w:rStyle w:val="CodeChar"/>
        </w:rPr>
        <w:t xml:space="preserve">ollama list</w:t>
      </w:r>
      <w:r>
        <w:t xml:space="preserve"> shows </w:t>
      </w:r>
      <w:r>
        <w:rPr>
          <w:rStyle w:val="CodeChar"/>
        </w:rPr>
        <w:t xml:space="preserve">qwen2.5:7b</w:t>
      </w:r>
      <w:r>
        <w:t xml:space="preserve">, </w:t>
      </w:r>
      <w:r>
        <w:rPr>
          <w:rStyle w:val="CodeChar"/>
        </w:rPr>
        <w:t xml:space="preserve">OLLAMA_NUM_PARALLEL</w:t>
      </w:r>
      <w:r>
        <w:t xml:space="preserve"> set</w:t>
      </w:r>
    </w:p>
    <w:p>
      <w:pPr>
        <w:pStyle w:val="ListParagraph"/>
        <w:numPr>
          <w:ilvl w:val="0"/>
          <w:numId w:val="11"/>
        </w:numPr>
      </w:pPr>
      <w:r>
        <w:t xml:space="preserve">☐ PARORA running as </w:t>
      </w:r>
      <w:r>
        <w:rPr>
          <w:rStyle w:val="CodeChar"/>
        </w:rPr>
        <w:t xml:space="preserve">parora</w:t>
      </w:r>
      <w:r>
        <w:t xml:space="preserve"> user, starts on boot</w:t>
      </w:r>
    </w:p>
    <w:p>
      <w:pPr>
        <w:pStyle w:val="ListParagraph"/>
        <w:numPr>
          <w:ilvl w:val="0"/>
          <w:numId w:val="11"/>
        </w:numPr>
      </w:pPr>
      <w:r>
        <w:t xml:space="preserve">☐ </w:t>
      </w:r>
      <w:r>
        <w:rPr>
          <w:rStyle w:val="CodeChar"/>
        </w:rPr>
        <w:t xml:space="preserve">.streamlit/config.toml</w:t>
      </w:r>
      <w:r>
        <w:t xml:space="preserve"> has the correct </w:t>
      </w:r>
      <w:r>
        <w:rPr>
          <w:rStyle w:val="CodeChar"/>
        </w:rPr>
        <w:t xml:space="preserve">baseUrlPath</w:t>
      </w:r>
      <w:r>
        <w:t xml:space="preserve"> and </w:t>
      </w:r>
      <w:r>
        <w:rPr>
          <w:rStyle w:val="CodeChar"/>
        </w:rPr>
        <w:t xml:space="preserve">gatherUsageStats = false</w:t>
      </w:r>
    </w:p>
    <w:p>
      <w:pPr>
        <w:pStyle w:val="ListParagraph"/>
        <w:numPr>
          <w:ilvl w:val="0"/>
          <w:numId w:val="11"/>
        </w:numPr>
      </w:pPr>
      <w:r>
        <w:t xml:space="preserve">☐ Local test </w:t>
      </w:r>
      <w:r>
        <w:rPr>
          <w:rStyle w:val="CodeChar"/>
        </w:rPr>
        <w:t xml:space="preserve">curl -I http://127.0.0.1:8501/academics/.../parora/</w:t>
      </w:r>
      <w:r>
        <w:t xml:space="preserve"> returns 200</w:t>
      </w:r>
    </w:p>
    <w:p>
      <w:pPr>
        <w:pStyle w:val="ListParagraph"/>
        <w:numPr>
          <w:ilvl w:val="0"/>
          <w:numId w:val="11"/>
        </w:numPr>
      </w:pPr>
      <w:r>
        <w:t xml:space="preserve">☐ Proxy block added, WebSocket headers present, HTTPS works</w:t>
      </w:r>
    </w:p>
    <w:p>
      <w:pPr>
        <w:pStyle w:val="ListParagraph"/>
        <w:numPr>
          <w:ilvl w:val="0"/>
          <w:numId w:val="11"/>
        </w:numPr>
      </w:pPr>
      <w:r>
        <w:t xml:space="preserve">☐ Basic Auth or SSO on, approved accounts created</w:t>
      </w:r>
    </w:p>
    <w:p>
      <w:pPr>
        <w:pStyle w:val="ListParagraph"/>
        <w:numPr>
          <w:ilvl w:val="0"/>
          <w:numId w:val="11"/>
        </w:numPr>
      </w:pPr>
      <w:r>
        <w:t xml:space="preserve">☐ </w:t>
      </w:r>
      <w:r>
        <w:rPr>
          <w:rStyle w:val="CodeChar"/>
        </w:rPr>
        <w:t xml:space="preserve">limit_conn</w:t>
      </w:r>
      <w:r>
        <w:t xml:space="preserve"> caps set; busy page in place</w:t>
      </w:r>
    </w:p>
    <w:p>
      <w:pPr>
        <w:pStyle w:val="ListParagraph"/>
        <w:numPr>
          <w:ilvl w:val="0"/>
          <w:numId w:val="11"/>
        </w:numPr>
      </w:pPr>
      <w:r>
        <w:t xml:space="preserve">☐ Ports 8501 and 11434 not reachable from another machine (</w:t>
      </w:r>
      <w:r>
        <w:rPr>
          <w:rStyle w:val="CodeChar"/>
        </w:rPr>
        <w:t xml:space="preserve">nc -zv &lt;server&gt; 8501</w:t>
      </w:r>
      <w:r>
        <w:t xml:space="preserve"> fails)</w:t>
      </w:r>
    </w:p>
    <w:p>
      <w:pPr>
        <w:pStyle w:val="ListParagraph"/>
        <w:numPr>
          <w:ilvl w:val="0"/>
          <w:numId w:val="11"/>
        </w:numPr>
      </w:pPr>
      <w:r>
        <w:t xml:space="preserve">☐ Cleanup cron job added</w:t>
      </w:r>
    </w:p>
    <w:p>
      <w:pPr>
        <w:pStyle w:val="ListParagraph"/>
        <w:numPr>
          <w:ilvl w:val="0"/>
          <w:numId w:val="11"/>
        </w:numPr>
      </w:pPr>
      <w:r>
        <w:t xml:space="preserve">☐ Test end to end from off campus: log in, type "show hemoglobin and color by chain", see the 3D model</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Symptom</w:t>
            </w:r>
          </w:p>
        </w:tc>
        <w:tc>
          <w:tcPr>
            <w:tcW w:w="3120" w:type="dxa"/>
            <w:shd w:val="clear" w:color="auto" w:fill="F2F2F2"/>
          </w:tcPr>
          <w:p>
            <w:pPr/>
            <w:r>
              <w:t xml:space="preserve">Likely cause</w:t>
            </w:r>
          </w:p>
        </w:tc>
        <w:tc>
          <w:tcPr>
            <w:tcW w:w="3120" w:type="dxa"/>
            <w:shd w:val="clear" w:color="auto" w:fill="F2F2F2"/>
          </w:tcPr>
          <w:p>
            <w:pPr/>
            <w:r>
              <w:t xml:space="preserve">Fix</w:t>
            </w:r>
          </w:p>
        </w:tc>
      </w:tr>
      <w:tr>
        <w:tc>
          <w:tcPr>
            <w:tcW w:w="3120" w:type="dxa"/>
          </w:tcPr>
          <w:p>
            <w:pPr/>
            <w:r>
              <w:t xml:space="preserve">Page loads, then spins or shows "Connection error"</w:t>
            </w:r>
          </w:p>
        </w:tc>
        <w:tc>
          <w:tcPr>
            <w:tcW w:w="3120" w:type="dxa"/>
          </w:tcPr>
          <w:p>
            <w:pPr/>
            <w:r>
              <w:t xml:space="preserve">WebSocket not proxied, or user cap reached</w:t>
            </w:r>
          </w:p>
        </w:tc>
        <w:tc>
          <w:tcPr>
            <w:tcW w:w="3120" w:type="dxa"/>
          </w:tcPr>
          <w:p>
            <w:pPr/>
            <w:r>
              <w:t xml:space="preserve">Check </w:t>
            </w:r>
            <w:r>
              <w:rPr>
                <w:rStyle w:val="CodeChar"/>
              </w:rPr>
              <w:t xml:space="preserve">Upgrade</w:t>
            </w:r>
            <w:r>
              <w:t xml:space="preserve">/</w:t>
            </w:r>
            <w:r>
              <w:rPr>
                <w:rStyle w:val="CodeChar"/>
              </w:rPr>
              <w:t xml:space="preserve">Connection</w:t>
            </w:r>
            <w:r>
              <w:t xml:space="preserve"> headers and </w:t>
            </w:r>
            <w:r>
              <w:rPr>
                <w:rStyle w:val="CodeChar"/>
              </w:rPr>
              <w:t xml:space="preserve">proxy_http_version 1.1</w:t>
            </w:r>
            <w:r>
              <w:t xml:space="preserve">; check nginx error log for </w:t>
            </w:r>
            <w:r>
              <w:rPr>
                <w:rStyle w:val="CodeChar"/>
              </w:rPr>
              <w:t xml:space="preserve">limiting connections</w:t>
            </w:r>
          </w:p>
        </w:tc>
      </w:tr>
      <w:tr>
        <w:tc>
          <w:tcPr>
            <w:tcW w:w="3120" w:type="dxa"/>
          </w:tcPr>
          <w:p>
            <w:pPr/>
            <w:r>
              <w:t xml:space="preserve">Blank page or 404 on scripts</w:t>
            </w:r>
          </w:p>
        </w:tc>
        <w:tc>
          <w:tcPr>
            <w:tcW w:w="3120" w:type="dxa"/>
          </w:tcPr>
          <w:p>
            <w:pPr/>
            <w:r>
              <w:rPr>
                <w:rStyle w:val="CodeChar"/>
              </w:rPr>
              <w:t xml:space="preserve">baseUrlPath</w:t>
            </w:r>
            <w:r>
              <w:t xml:space="preserve"> does not match the proxy path</w:t>
            </w:r>
          </w:p>
        </w:tc>
        <w:tc>
          <w:tcPr>
            <w:tcW w:w="3120" w:type="dxa"/>
          </w:tcPr>
          <w:p>
            <w:pPr/>
            <w:r>
              <w:t xml:space="preserve">Make both exactly </w:t>
            </w:r>
            <w:r>
              <w:rPr>
                <w:rStyle w:val="CodeChar"/>
              </w:rPr>
              <w:t xml:space="preserve">academics/schools/school-of-applied-computational-sciences/parora</w:t>
            </w:r>
          </w:p>
        </w:tc>
      </w:tr>
      <w:tr>
        <w:tc>
          <w:tcPr>
            <w:tcW w:w="3120" w:type="dxa"/>
          </w:tcPr>
          <w:p>
            <w:pPr/>
            <w:r>
              <w:t xml:space="preserve">"Cannot reach Ollama" / no answer to prompts</w:t>
            </w:r>
          </w:p>
        </w:tc>
        <w:tc>
          <w:tcPr>
            <w:tcW w:w="3120" w:type="dxa"/>
          </w:tcPr>
          <w:p>
            <w:pPr/>
            <w:r>
              <w:t xml:space="preserve">Ollama down or wrong </w:t>
            </w:r>
            <w:r>
              <w:rPr>
                <w:rStyle w:val="CodeChar"/>
              </w:rPr>
              <w:t xml:space="preserve">OLLAMA_HOST</w:t>
            </w:r>
          </w:p>
        </w:tc>
        <w:tc>
          <w:tcPr>
            <w:tcW w:w="3120" w:type="dxa"/>
          </w:tcPr>
          <w:p>
            <w:pPr/>
            <w:r>
              <w:rPr>
                <w:rStyle w:val="CodeChar"/>
              </w:rPr>
              <w:t xml:space="preserve">systemctl status ollama</w:t>
            </w:r>
            <w:r>
              <w:t xml:space="preserve">; </w:t>
            </w:r>
            <w:r>
              <w:rPr>
                <w:rStyle w:val="CodeChar"/>
              </w:rPr>
              <w:t xml:space="preserve">curl http://127.0.0.1:11434</w:t>
            </w:r>
            <w:r>
              <w:t xml:space="preserve">; in Docker, confirm </w:t>
            </w:r>
            <w:r>
              <w:rPr>
                <w:rStyle w:val="CodeChar"/>
              </w:rPr>
              <w:t xml:space="preserve">--network host</w:t>
            </w:r>
          </w:p>
        </w:tc>
      </w:tr>
      <w:tr>
        <w:tc>
          <w:tcPr>
            <w:tcW w:w="3120" w:type="dxa"/>
          </w:tcPr>
          <w:p>
            <w:pPr/>
            <w:r>
              <w:t xml:space="preserve">Answers take over a minute</w:t>
            </w:r>
          </w:p>
        </w:tc>
        <w:tc>
          <w:tcPr>
            <w:tcW w:w="3120" w:type="dxa"/>
          </w:tcPr>
          <w:p>
            <w:pPr/>
            <w:r>
              <w:t xml:space="preserve">CPU-only inference or too many parallel users</w:t>
            </w:r>
          </w:p>
        </w:tc>
        <w:tc>
          <w:tcPr>
            <w:tcW w:w="3120" w:type="dxa"/>
          </w:tcPr>
          <w:p>
            <w:pPr/>
            <w:r>
              <w:t xml:space="preserve">Add a GPU, lower </w:t>
            </w:r>
            <w:r>
              <w:rPr>
                <w:rStyle w:val="CodeChar"/>
              </w:rPr>
              <w:t xml:space="preserve">parora_total</w:t>
            </w:r>
            <w:r>
              <w:t xml:space="preserve">, check </w:t>
            </w:r>
            <w:r>
              <w:rPr>
                <w:rStyle w:val="CodeChar"/>
              </w:rPr>
              <w:t xml:space="preserve">ollama ps</w:t>
            </w:r>
            <w:r>
              <w:t xml:space="preserve"> shows GPU use</w:t>
            </w:r>
          </w:p>
        </w:tc>
      </w:tr>
      <w:tr>
        <w:tc>
          <w:tcPr>
            <w:tcW w:w="3120" w:type="dxa"/>
          </w:tcPr>
          <w:p>
            <w:pPr/>
            <w:r>
              <w:t xml:space="preserve">"model not found"</w:t>
            </w:r>
          </w:p>
        </w:tc>
        <w:tc>
          <w:tcPr>
            <w:tcW w:w="3120" w:type="dxa"/>
          </w:tcPr>
          <w:p>
            <w:pPr/>
            <w:r>
              <w:t xml:space="preserve">Model not pulled for the service's user</w:t>
            </w:r>
          </w:p>
        </w:tc>
        <w:tc>
          <w:tcPr>
            <w:tcW w:w="3120" w:type="dxa"/>
          </w:tcPr>
          <w:p>
            <w:pPr/>
            <w:r>
              <w:rPr>
                <w:rStyle w:val="CodeChar"/>
              </w:rPr>
              <w:t xml:space="preserve">ollama pull qwen2.5:7b</w:t>
            </w:r>
          </w:p>
        </w:tc>
      </w:tr>
      <w:tr>
        <w:tc>
          <w:tcPr>
            <w:tcW w:w="3120" w:type="dxa"/>
          </w:tcPr>
          <w:p>
            <w:pPr/>
            <w:r>
              <w:t xml:space="preserve">Structure fails to load</w:t>
            </w:r>
          </w:p>
        </w:tc>
        <w:tc>
          <w:tcPr>
            <w:tcW w:w="3120" w:type="dxa"/>
          </w:tcPr>
          <w:p>
            <w:pPr/>
            <w:r>
              <w:t xml:space="preserve">Outbound HTTPS to RCSB/UniProt blocked</w:t>
            </w:r>
          </w:p>
        </w:tc>
        <w:tc>
          <w:tcPr>
            <w:tcW w:w="3120" w:type="dxa"/>
          </w:tcPr>
          <w:p>
            <w:pPr/>
            <w:r>
              <w:t xml:space="preserve">Allow the hosts in Section 8</w:t>
            </w:r>
          </w:p>
        </w:tc>
      </w:tr>
      <w:tr>
        <w:tc>
          <w:tcPr>
            <w:tcW w:w="3120" w:type="dxa"/>
          </w:tcPr>
          <w:p>
            <w:pPr/>
            <w:r>
              <w:t xml:space="preserve">Simulation/membrane/image tools say "unavailable"</w:t>
            </w:r>
          </w:p>
        </w:tc>
        <w:tc>
          <w:tcPr>
            <w:tcW w:w="3120" w:type="dxa"/>
          </w:tcPr>
          <w:p>
            <w:pPr/>
            <w:r>
              <w:t xml:space="preserve">Add-ons not installed (expected on Docker)</w:t>
            </w:r>
          </w:p>
        </w:tc>
        <w:tc>
          <w:tcPr>
            <w:tcW w:w="3120" w:type="dxa"/>
          </w:tcPr>
          <w:p>
            <w:pPr/>
            <w:r>
              <w:t xml:space="preserve">Use Option B with </w:t>
            </w:r>
            <w:r>
              <w:rPr>
                <w:rStyle w:val="CodeChar"/>
              </w:rPr>
              <w:t xml:space="preserve">setup_tools.sh</w:t>
            </w:r>
            <w:r>
              <w:t xml:space="preserve"> if needed</w:t>
            </w:r>
          </w:p>
        </w:tc>
      </w:tr>
      <w:tr>
        <w:tc>
          <w:tcPr>
            <w:tcW w:w="3120" w:type="dxa"/>
          </w:tcPr>
          <w:p>
            <w:pPr/>
            <w:r>
              <w:t xml:space="preserve">Upload rejected</w:t>
            </w:r>
          </w:p>
        </w:tc>
        <w:tc>
          <w:tcPr>
            <w:tcW w:w="3120" w:type="dxa"/>
          </w:tcPr>
          <w:p>
            <w:pPr/>
            <w:r>
              <w:t xml:space="preserve">File over 50 MB or wrong type</w:t>
            </w:r>
          </w:p>
        </w:tc>
        <w:tc>
          <w:tcPr>
            <w:tcW w:w="3120" w:type="dxa"/>
          </w:tcPr>
          <w:p>
            <w:pPr/>
            <w:r>
              <w:t xml:space="preserve">Raise </w:t>
            </w:r>
            <w:r>
              <w:rPr>
                <w:rStyle w:val="CodeChar"/>
              </w:rPr>
              <w:t xml:space="preserve">maxUploadSize</w:t>
            </w:r>
            <w:r>
              <w:t xml:space="preserve"> and </w:t>
            </w:r>
            <w:r>
              <w:rPr>
                <w:rStyle w:val="CodeChar"/>
              </w:rPr>
              <w:t xml:space="preserve">client_max_body_size</w:t>
            </w:r>
            <w:r>
              <w:t xml:space="preserve"> together</w:t>
            </w:r>
          </w:p>
        </w:tc>
      </w:tr>
    </w:tbl>
    <w:p>
      <w:pPr/>
      <w:r>
        <w:t xml:space="preserve">For PARORA behavior questions, contact the project owner, </w:t>
      </w:r>
      <w:r>
        <w:t xml:space="preserve">@Methun</w:t>
      </w:r>
      <w:r>
        <w:t xml:space="preserve">. Include the relevant lines from </w:t>
      </w:r>
      <w:r>
        <w:rPr>
          <w:rStyle w:val="CodeChar"/>
        </w:rPr>
        <w:t xml:space="preserve">protein-viz-agent/logs/parora.log</w:t>
      </w:r>
      <w:r>
        <w:t xml:space="preserv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1"/>
    <w:lvlOverride w:ilvl="0">
      <w:startOverride w:val="1"/>
    </w:lvlOverride>
  </w:num>
  <w:num w:numId="5">
    <w:abstractNumId w:val="1"/>
    <w:lvlOverride w:ilvl="0">
      <w:startOverride w:val="1"/>
    </w:lvlOverride>
  </w:num>
  <w:num w:numId="6">
    <w:abstractNumId w:val="1"/>
    <w:lvlOverride w:ilvl="0">
      <w:startOverride w:val="1"/>
    </w:lvlOverride>
  </w:num>
  <w:num w:numId="7">
    <w:abstractNumId w:val="0"/>
  </w:num>
  <w:num w:numId="8">
    <w:abstractNumId w:val="0"/>
  </w:num>
  <w:num w:numId="9">
    <w:abstractNumId w:val="0"/>
  </w:num>
  <w:num w:numId="10">
    <w:abstractNumId w:val="0"/>
  </w:num>
  <w:num w:numId="11">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ollama.com/download" TargetMode="External"/><Relationship Id="rId4" Type="http://schemas.openxmlformats.org/officeDocument/2006/relationships/hyperlink" Target="https://docs.docker.com/engine/install/ubuntu/" TargetMode="External"/><Relationship Id="rId5" Type="http://schemas.openxmlformats.org/officeDocument/2006/relationships/hyperlink" Target="https://docs.conda.io/en/latest/miniconda.html" TargetMode="External"/><Relationship Id="rId6" Type="http://schemas.openxmlformats.org/officeDocument/2006/relationships/hyperlink" Target="https://oauth2-proxy.github.io/oauth2-proxy/"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PARORA Hosting Guide for Meharry SACS</dc:title>
  <dc:description>Claude Docs node/0fa53da2-bd79@13 docx-w6</dc:description>
  <cp:revision>13</cp:revision>
</cp:coreProperties>
</file>