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,3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694"/>
      </w:tblGrid>
      <w:tr w:rsidR="009E232E" w:rsidTr="00E56705">
        <w:tc>
          <w:tcPr>
            <w:tcW w:w="3652" w:type="dxa"/>
          </w:tcPr>
          <w:p w:rsidR="009E232E" w:rsidRDefault="00CE7F54" w:rsidP="004C6AE1">
            <w:r>
              <w:rPr>
                <w:noProof/>
                <w:lang w:eastAsia="fr-FR"/>
              </w:rPr>
              <w:drawing>
                <wp:inline distT="0" distB="0" distL="0" distR="0">
                  <wp:extent cx="2101932" cy="152117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183" cy="152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DA6248" w:rsidRDefault="001F4721" w:rsidP="004C6AE1">
      <w:pPr>
        <w:pStyle w:val="Titre2"/>
        <w:numPr>
          <w:ilvl w:val="0"/>
          <w:numId w:val="0"/>
        </w:numPr>
      </w:pPr>
      <w:r>
        <w:t>Statique plane</w:t>
      </w:r>
    </w:p>
    <w:p w:rsidR="00E56705" w:rsidRDefault="00CE7F54" w:rsidP="001F4721">
      <w:r>
        <w:rPr>
          <w:noProof/>
          <w:lang w:eastAsia="fr-FR"/>
        </w:rPr>
        <w:drawing>
          <wp:inline distT="0" distB="0" distL="0" distR="0">
            <wp:extent cx="6480810" cy="2671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DF6" w:rsidRPr="00DC02BB" w:rsidRDefault="005A0DF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5A0DF6" w:rsidRPr="00DC02BB" w:rsidRDefault="005A0DF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D61DFB" w:rsidRPr="00D61DFB">
      <w:rPr>
        <w:rFonts w:eastAsiaTheme="minorHAnsi" w:cs="Calibri"/>
        <w:noProof/>
        <w:sz w:val="16"/>
        <w:szCs w:val="16"/>
      </w:rPr>
      <w:t>03_CIN</w:t>
    </w:r>
    <w:r w:rsidR="00D61DFB">
      <w:rPr>
        <w:noProof/>
        <w:sz w:val="16"/>
        <w:szCs w:val="16"/>
      </w:rPr>
      <w:t>_01_Bases_Applications_02.docx</w:t>
    </w:r>
    <w:r w:rsidRPr="00DF0E78">
      <w:rPr>
        <w:noProof/>
        <w:sz w:val="16"/>
        <w:szCs w:val="16"/>
      </w:rPr>
      <w:fldChar w:fldCharType="end"/>
    </w:r>
    <w:bookmarkStart w:id="0" w:name="_GoBack"/>
    <w:bookmarkEnd w:id="0"/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D61DFB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D61DFB" w:rsidRPr="00D61DFB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DF6" w:rsidRPr="00DC02BB" w:rsidRDefault="005A0DF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5A0DF6" w:rsidRPr="00DC02BB" w:rsidRDefault="005A0DF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5A0DF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5A0DF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62"/>
        <o:r id="V:Rule2" type="connector" idref="#AutoShape 135"/>
        <o:r id="V:Rule3" type="connector" idref="#AutoShape 136"/>
        <o:r id="V:Rule4" type="connector" idref="#AutoShape 159"/>
        <o:r id="V:Rule5" type="connector" idref="#AutoShape 158"/>
        <o:r id="V:Rule6" type="connector" idref="#AutoShape 140"/>
        <o:r id="V:Rule7" type="connector" idref="#AutoShape 139"/>
        <o:r id="V:Rule8" type="connector" idref="#AutoShape 156"/>
        <o:r id="V:Rule9" type="connector" idref="#AutoShape 143"/>
        <o:r id="V:Rule10" type="connector" idref="#AutoShape 132"/>
        <o:r id="V:Rule11" type="connector" idref="#AutoShape 134"/>
        <o:r id="V:Rule12" type="connector" idref="#AutoShape 157"/>
        <o:r id="V:Rule13" type="connector" idref="#AutoShape 142"/>
        <o:r id="V:Rule14" type="connector" idref="#AutoShape 150"/>
        <o:r id="V:Rule15" type="connector" idref="#AutoShape 154"/>
        <o:r id="V:Rule16" type="connector" idref="#AutoShape 149"/>
        <o:r id="V:Rule17" type="connector" idref="#AutoShape 144"/>
        <o:r id="V:Rule18" type="connector" idref="#AutoShape 137"/>
        <o:r id="V:Rule19" type="connector" idref="#AutoShape 152"/>
        <o:r id="V:Rule20" type="connector" idref="#AutoShape 138"/>
        <o:r id="V:Rule21" type="connector" idref="#AutoShape 141"/>
        <o:r id="V:Rule22" type="connector" idref="#AutoShape 160"/>
        <o:r id="V:Rule23" type="connector" idref="#AutoShape 151"/>
        <o:r id="V:Rule24" type="connector" idref="#AutoShape 161"/>
        <o:r id="V:Rule25" type="connector" idref="#AutoShape 153"/>
        <o:r id="V:Rule26" type="connector" idref="#AutoShape 145"/>
        <o:r id="V:Rule27" type="connector" idref="#AutoShape 148"/>
        <o:r id="V:Rule28" type="connector" idref="#AutoShape 147"/>
        <o:r id="V:Rule29" type="connector" idref="#AutoShape 155"/>
        <o:r id="V:Rule30" type="connector" idref="#AutoShape 14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0E6C6-84F3-4537-B656-E8CA3007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50</cp:revision>
  <cp:lastPrinted>2014-09-08T20:46:00Z</cp:lastPrinted>
  <dcterms:created xsi:type="dcterms:W3CDTF">2013-09-01T12:24:00Z</dcterms:created>
  <dcterms:modified xsi:type="dcterms:W3CDTF">2014-10-07T20:43:00Z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