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3 – Étude Cinématique des Systèmes de Solides de la Chaîne d’Énergie</w:t>
      </w:r>
      <w:r w:rsidR="0097138A" w:rsidRPr="0097138A">
        <w:rPr>
          <w:sz w:val="24"/>
        </w:rPr>
        <w:t xml:space="preserve"> : </w:t>
      </w:r>
      <w:r w:rsidRPr="0097138A">
        <w:rPr>
          <w:sz w:val="24"/>
        </w:rPr>
        <w:t>Analyser – Modéliser – Résoudre</w:t>
      </w:r>
    </w:p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Chapitre 2 : Modélisation des systèmes mécaniques</w:t>
      </w:r>
    </w:p>
    <w:p w:rsidR="007442AE" w:rsidRPr="0097138A" w:rsidRDefault="007442AE" w:rsidP="007442AE">
      <w:pPr>
        <w:pStyle w:val="TM2"/>
        <w:rPr>
          <w:rFonts w:ascii="Times New Roman" w:hAnsi="Times New Roman"/>
          <w:b w:val="0"/>
          <w:sz w:val="18"/>
        </w:rPr>
      </w:pPr>
    </w:p>
    <w:p w:rsidR="00FF5990" w:rsidRPr="0097138A" w:rsidRDefault="00ED752F" w:rsidP="00FF5990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>
        <w:rPr>
          <w:sz w:val="24"/>
        </w:rPr>
        <w:t>Exercices d’application</w:t>
      </w:r>
    </w:p>
    <w:p w:rsidR="00617A95" w:rsidRDefault="00617A95" w:rsidP="00617A95"/>
    <w:tbl>
      <w:tblPr>
        <w:tblStyle w:val="Grilledutableau"/>
        <w:tblW w:w="0" w:type="auto"/>
        <w:tblBorders>
          <w:top w:val="none" w:sz="0" w:space="0" w:color="auto"/>
          <w:left w:val="single" w:sz="18" w:space="0" w:color="943634" w:themeColor="accent2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36"/>
      </w:tblGrid>
      <w:tr w:rsidR="004B7299" w:rsidTr="004B7299">
        <w:trPr>
          <w:trHeight w:val="666"/>
        </w:trPr>
        <w:tc>
          <w:tcPr>
            <w:tcW w:w="10336" w:type="dxa"/>
            <w:shd w:val="clear" w:color="auto" w:fill="F2DBDB" w:themeFill="accent2" w:themeFillTint="33"/>
          </w:tcPr>
          <w:p w:rsidR="004B7299" w:rsidRPr="00631076" w:rsidRDefault="004B7299" w:rsidP="00825DB1">
            <w:pPr>
              <w:rPr>
                <w:b/>
                <w:lang w:eastAsia="fr-FR"/>
              </w:rPr>
            </w:pPr>
            <w:r w:rsidRPr="00631076">
              <w:rPr>
                <w:b/>
                <w:lang w:eastAsia="fr-FR"/>
              </w:rPr>
              <w:t>Objectif</w:t>
            </w:r>
            <w:r>
              <w:rPr>
                <w:b/>
                <w:lang w:eastAsia="fr-FR"/>
              </w:rPr>
              <w:t>s</w:t>
            </w:r>
          </w:p>
          <w:p w:rsidR="004B7299" w:rsidRDefault="00BC1693" w:rsidP="00BC1693">
            <w:pPr>
              <w:pStyle w:val="Paragraphedeliste"/>
              <w:numPr>
                <w:ilvl w:val="0"/>
                <w:numId w:val="38"/>
              </w:numPr>
              <w:rPr>
                <w:lang w:eastAsia="fr-FR"/>
              </w:rPr>
            </w:pPr>
            <w:r>
              <w:rPr>
                <w:lang w:eastAsia="fr-FR"/>
              </w:rPr>
              <w:t>Modéliser un système incluant une transformation de mouvement</w:t>
            </w:r>
          </w:p>
        </w:tc>
      </w:tr>
    </w:tbl>
    <w:p w:rsidR="004C6AE1" w:rsidRDefault="004C6AE1" w:rsidP="004C6AE1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 w:firstRow="1" w:lastRow="0" w:firstColumn="1" w:lastColumn="0" w:noHBand="0" w:noVBand="1"/>
      </w:tblPr>
      <w:tblGrid>
        <w:gridCol w:w="10339"/>
      </w:tblGrid>
      <w:tr w:rsidR="004C6AE1" w:rsidRPr="009D41C3" w:rsidTr="004954FD">
        <w:trPr>
          <w:trHeight w:val="1155"/>
        </w:trPr>
        <w:tc>
          <w:tcPr>
            <w:tcW w:w="10339" w:type="dxa"/>
            <w:shd w:val="clear" w:color="auto" w:fill="C6D9F1" w:themeFill="text2" w:themeFillTint="33"/>
          </w:tcPr>
          <w:p w:rsidR="004C6AE1" w:rsidRPr="00973F27" w:rsidRDefault="004C6AE1" w:rsidP="004954FD">
            <w:pPr>
              <w:rPr>
                <w:b/>
                <w:i/>
                <w:lang w:eastAsia="fr-FR"/>
              </w:rPr>
            </w:pPr>
            <w:r w:rsidRPr="00973F27">
              <w:rPr>
                <w:b/>
                <w:i/>
                <w:lang w:eastAsia="fr-FR"/>
              </w:rPr>
              <w:t>Compétences : Modéliser, Communiquer</w:t>
            </w:r>
          </w:p>
          <w:p w:rsidR="004C6AE1" w:rsidRDefault="004C6AE1" w:rsidP="004C6AE1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>
              <w:rPr>
                <w:lang w:eastAsia="fr-FR"/>
              </w:rPr>
              <w:t>Mod2 – C12 : Modélisation cinématique des liaisons entre solides ;</w:t>
            </w:r>
          </w:p>
          <w:p w:rsidR="004C6AE1" w:rsidRDefault="004C6AE1" w:rsidP="004C6AE1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>
              <w:rPr>
                <w:lang w:eastAsia="fr-FR"/>
              </w:rPr>
              <w:t>Mod2 – C14 : Modèle cinématique d’un mécanisme ;</w:t>
            </w:r>
          </w:p>
          <w:p w:rsidR="004C6AE1" w:rsidRPr="009D41C3" w:rsidRDefault="004C6AE1" w:rsidP="004C6AE1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 w:rsidRPr="009D41C3">
              <w:rPr>
                <w:lang w:eastAsia="fr-FR"/>
              </w:rPr>
              <w:t>Com1</w:t>
            </w:r>
            <w:r>
              <w:rPr>
                <w:lang w:eastAsia="fr-FR"/>
              </w:rPr>
              <w:t xml:space="preserve"> – C2</w:t>
            </w:r>
            <w:r w:rsidRPr="009D41C3">
              <w:rPr>
                <w:lang w:eastAsia="fr-FR"/>
              </w:rPr>
              <w:t xml:space="preserve"> : </w:t>
            </w:r>
            <w:r>
              <w:rPr>
                <w:lang w:eastAsia="fr-FR"/>
              </w:rPr>
              <w:t>Schémas cinématique, d’architecture, technologique.</w:t>
            </w:r>
          </w:p>
        </w:tc>
      </w:tr>
    </w:tbl>
    <w:p w:rsidR="004C6AE1" w:rsidRPr="00617A95" w:rsidRDefault="004C6AE1" w:rsidP="004C6AE1"/>
    <w:p w:rsidR="004B106C" w:rsidRDefault="004D79A7" w:rsidP="00ED752F">
      <w:pPr>
        <w:pStyle w:val="Titre2"/>
      </w:pPr>
      <w:r>
        <w:t>Capteur pneumatique</w:t>
      </w:r>
    </w:p>
    <w:p w:rsidR="004B106C" w:rsidRDefault="004B106C" w:rsidP="004B106C"/>
    <w:p w:rsidR="004B106C" w:rsidRDefault="004B106C" w:rsidP="004D79A7">
      <w:pPr>
        <w:pStyle w:val="Titre7"/>
      </w:pPr>
      <w:r w:rsidRPr="00ED752F">
        <w:rPr>
          <w:b/>
        </w:rPr>
        <w:t>Question 1</w:t>
      </w:r>
      <w:r>
        <w:t xml:space="preserve"> : Décrire le fonctionnement </w:t>
      </w:r>
      <w:r w:rsidR="004D79A7">
        <w:t xml:space="preserve">du capteur. </w:t>
      </w:r>
    </w:p>
    <w:p w:rsidR="004D79A7" w:rsidRPr="004D79A7" w:rsidRDefault="004D79A7" w:rsidP="004D79A7">
      <w:pPr>
        <w:rPr>
          <w:lang w:bidi="en-US"/>
        </w:rPr>
      </w:pPr>
    </w:p>
    <w:p w:rsidR="004B106C" w:rsidRDefault="004B106C" w:rsidP="004B106C">
      <w:pPr>
        <w:pStyle w:val="Titre7"/>
      </w:pPr>
      <w:r w:rsidRPr="00ED752F">
        <w:rPr>
          <w:b/>
        </w:rPr>
        <w:t>Question 2</w:t>
      </w:r>
      <w:r>
        <w:t> : Tracer le schéma cinématique. Pour cela :</w:t>
      </w:r>
    </w:p>
    <w:p w:rsidR="004B106C" w:rsidRDefault="004B106C" w:rsidP="004B106C">
      <w:pPr>
        <w:pStyle w:val="Titre7"/>
        <w:numPr>
          <w:ilvl w:val="0"/>
          <w:numId w:val="50"/>
        </w:numPr>
      </w:pPr>
      <w:proofErr w:type="gramStart"/>
      <w:r>
        <w:t>identifier</w:t>
      </w:r>
      <w:proofErr w:type="gramEnd"/>
      <w:r>
        <w:t xml:space="preserve"> les classes d’équivalence cinématique ;</w:t>
      </w:r>
    </w:p>
    <w:p w:rsidR="004B106C" w:rsidRDefault="004B106C" w:rsidP="004B106C">
      <w:pPr>
        <w:pStyle w:val="Titre7"/>
        <w:numPr>
          <w:ilvl w:val="0"/>
          <w:numId w:val="50"/>
        </w:numPr>
      </w:pPr>
      <w:proofErr w:type="gramStart"/>
      <w:r>
        <w:t>tracer</w:t>
      </w:r>
      <w:proofErr w:type="gramEnd"/>
      <w:r>
        <w:t xml:space="preserve"> le graphe de structure ;</w:t>
      </w:r>
    </w:p>
    <w:p w:rsidR="004B106C" w:rsidRPr="00ED752F" w:rsidRDefault="004B106C" w:rsidP="004B106C">
      <w:pPr>
        <w:pStyle w:val="Titre7"/>
        <w:numPr>
          <w:ilvl w:val="0"/>
          <w:numId w:val="50"/>
        </w:numPr>
      </w:pPr>
      <w:proofErr w:type="gramStart"/>
      <w:r>
        <w:t>tracer</w:t>
      </w:r>
      <w:proofErr w:type="gramEnd"/>
      <w:r>
        <w:t xml:space="preserve"> le schéma cinématique.</w:t>
      </w:r>
    </w:p>
    <w:p w:rsidR="004B106C" w:rsidRDefault="004B106C" w:rsidP="004B106C">
      <w:pPr>
        <w:rPr>
          <w:lang w:bidi="en-US"/>
        </w:rPr>
      </w:pPr>
    </w:p>
    <w:p w:rsidR="004B106C" w:rsidRDefault="004B106C" w:rsidP="004B106C"/>
    <w:p w:rsidR="004B106C" w:rsidRDefault="004B106C" w:rsidP="004B106C">
      <w:pPr>
        <w:pStyle w:val="Titre7"/>
      </w:pPr>
      <w:r w:rsidRPr="00ED752F">
        <w:rPr>
          <w:b/>
        </w:rPr>
        <w:t xml:space="preserve">Question </w:t>
      </w:r>
      <w:r>
        <w:rPr>
          <w:b/>
        </w:rPr>
        <w:t>3</w:t>
      </w:r>
      <w:r w:rsidR="004D79A7">
        <w:t> : Tracer la pièce 4 à main levée</w:t>
      </w:r>
      <w:r>
        <w:t>.</w:t>
      </w:r>
    </w:p>
    <w:p w:rsidR="004D79A7" w:rsidRDefault="004D79A7" w:rsidP="004D79A7">
      <w:pPr>
        <w:rPr>
          <w:lang w:bidi="en-US"/>
        </w:rPr>
      </w:pPr>
    </w:p>
    <w:p w:rsidR="004D79A7" w:rsidRDefault="004D79A7" w:rsidP="004D79A7">
      <w:pPr>
        <w:jc w:val="center"/>
        <w:rPr>
          <w:lang w:bidi="en-US"/>
        </w:rPr>
      </w:pPr>
      <w:r>
        <w:rPr>
          <w:b/>
          <w:noProof/>
          <w:lang w:eastAsia="fr-FR"/>
        </w:rPr>
        <w:lastRenderedPageBreak/>
        <w:drawing>
          <wp:inline distT="0" distB="0" distL="0" distR="0" wp14:anchorId="33AA1723" wp14:editId="1F4666AB">
            <wp:extent cx="8984455" cy="6348180"/>
            <wp:effectExtent l="3492" t="0" r="0" b="0"/>
            <wp:docPr id="36" name="Image 36" descr="C:\Enseignements\GitHub\03_Etude_Cinematique_Systemes_Solides_Chaine_Energie_Analyser_Modeliser_Resoudre\Mecanismes\001_CapteurPneumatique\Plan\assembl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Enseignements\GitHub\03_Etude_Cinematique_Systemes_Solides_Chaine_Energie_Analyser_Modeliser_Resoudre\Mecanismes\001_CapteurPneumatique\Plan\assembl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83748" cy="634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9A7" w:rsidRDefault="004D79A7" w:rsidP="004D79A7">
      <w:pPr>
        <w:jc w:val="center"/>
        <w:rPr>
          <w:lang w:bidi="en-US"/>
        </w:rPr>
      </w:pPr>
      <w:r>
        <w:rPr>
          <w:lang w:bidi="en-US"/>
        </w:rPr>
        <w:br w:type="page"/>
      </w:r>
    </w:p>
    <w:p w:rsidR="004D79A7" w:rsidRDefault="00F5235F" w:rsidP="004D79A7">
      <w:pPr>
        <w:pStyle w:val="Titre2"/>
      </w:pPr>
      <w:r>
        <w:lastRenderedPageBreak/>
        <w:t>Pompe à main</w:t>
      </w:r>
      <w:r w:rsidR="004D79A7">
        <w:t xml:space="preserve"> de secours</w:t>
      </w:r>
    </w:p>
    <w:p w:rsidR="004D79A7" w:rsidRDefault="004D79A7" w:rsidP="004D79A7"/>
    <w:p w:rsidR="004D79A7" w:rsidRDefault="004D79A7" w:rsidP="004D79A7">
      <w:pPr>
        <w:pStyle w:val="Titre7"/>
      </w:pPr>
      <w:r w:rsidRPr="00ED752F">
        <w:rPr>
          <w:b/>
        </w:rPr>
        <w:t>Question 1</w:t>
      </w:r>
      <w:r>
        <w:t xml:space="preserve"> : Décrire le fonctionnement de la pompe. </w:t>
      </w:r>
    </w:p>
    <w:p w:rsidR="004D79A7" w:rsidRPr="004D79A7" w:rsidRDefault="004D79A7" w:rsidP="004D79A7">
      <w:pPr>
        <w:rPr>
          <w:lang w:bidi="en-US"/>
        </w:rPr>
      </w:pPr>
    </w:p>
    <w:p w:rsidR="004D79A7" w:rsidRDefault="004D79A7" w:rsidP="004D79A7">
      <w:pPr>
        <w:pStyle w:val="Titre7"/>
      </w:pPr>
      <w:r w:rsidRPr="00ED752F">
        <w:rPr>
          <w:b/>
        </w:rPr>
        <w:t>Question 2</w:t>
      </w:r>
      <w:r>
        <w:t> : Tracer le schéma cinématique. Pour cela :</w:t>
      </w:r>
    </w:p>
    <w:p w:rsidR="004D79A7" w:rsidRDefault="004D79A7" w:rsidP="004D79A7">
      <w:pPr>
        <w:pStyle w:val="Titre7"/>
        <w:numPr>
          <w:ilvl w:val="0"/>
          <w:numId w:val="50"/>
        </w:numPr>
      </w:pPr>
      <w:proofErr w:type="gramStart"/>
      <w:r>
        <w:t>identifier</w:t>
      </w:r>
      <w:proofErr w:type="gramEnd"/>
      <w:r>
        <w:t xml:space="preserve"> les classes d’équivalence cinématique ;</w:t>
      </w:r>
    </w:p>
    <w:p w:rsidR="004D79A7" w:rsidRDefault="004D79A7" w:rsidP="004D79A7">
      <w:pPr>
        <w:pStyle w:val="Titre7"/>
        <w:numPr>
          <w:ilvl w:val="0"/>
          <w:numId w:val="50"/>
        </w:numPr>
      </w:pPr>
      <w:proofErr w:type="gramStart"/>
      <w:r>
        <w:t>tracer</w:t>
      </w:r>
      <w:proofErr w:type="gramEnd"/>
      <w:r>
        <w:t xml:space="preserve"> le graphe de structure ;</w:t>
      </w:r>
    </w:p>
    <w:p w:rsidR="004D79A7" w:rsidRPr="00ED752F" w:rsidRDefault="004D79A7" w:rsidP="004D79A7">
      <w:pPr>
        <w:pStyle w:val="Titre7"/>
        <w:numPr>
          <w:ilvl w:val="0"/>
          <w:numId w:val="50"/>
        </w:numPr>
      </w:pPr>
      <w:proofErr w:type="gramStart"/>
      <w:r>
        <w:t>tracer</w:t>
      </w:r>
      <w:proofErr w:type="gramEnd"/>
      <w:r>
        <w:t xml:space="preserve"> le schéma cinématique.</w:t>
      </w:r>
    </w:p>
    <w:p w:rsidR="004D79A7" w:rsidRDefault="004D79A7" w:rsidP="004D79A7">
      <w:pPr>
        <w:rPr>
          <w:lang w:bidi="en-US"/>
        </w:rPr>
      </w:pPr>
    </w:p>
    <w:p w:rsidR="004D79A7" w:rsidRDefault="004D79A7" w:rsidP="004D79A7"/>
    <w:p w:rsidR="004D79A7" w:rsidRDefault="004D79A7" w:rsidP="004D79A7">
      <w:pPr>
        <w:pStyle w:val="Titre7"/>
      </w:pPr>
      <w:r w:rsidRPr="00ED752F">
        <w:rPr>
          <w:b/>
        </w:rPr>
        <w:t xml:space="preserve">Question </w:t>
      </w:r>
      <w:r>
        <w:rPr>
          <w:b/>
        </w:rPr>
        <w:t>3</w:t>
      </w:r>
      <w:r>
        <w:t> : Tracer la pièce 11 à main levée.</w:t>
      </w:r>
    </w:p>
    <w:p w:rsidR="004D79A7" w:rsidRDefault="004D79A7" w:rsidP="004D79A7">
      <w:pPr>
        <w:rPr>
          <w:lang w:bidi="en-US"/>
        </w:rPr>
      </w:pPr>
    </w:p>
    <w:p w:rsidR="004D79A7" w:rsidRDefault="004D79A7" w:rsidP="004D79A7">
      <w:pPr>
        <w:jc w:val="center"/>
        <w:rPr>
          <w:lang w:bidi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36D984BE" wp14:editId="51C63D6C">
            <wp:extent cx="8795771" cy="6216703"/>
            <wp:effectExtent l="0" t="6032" r="0" b="0"/>
            <wp:docPr id="37" name="Image 37" descr="C:\Enseignements\GitHub\03_Etude_Cinematique_Systemes_Solides_Chaine_Energie_Analyser_Modeliser_Resoudre\Mecanismes\004_PompeManuelle\Plans\PompeManuell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Enseignements\GitHub\03_Etude_Cinematique_Systemes_Solides_Chaine_Energie_Analyser_Modeliser_Resoudre\Mecanismes\004_PompeManuelle\Plans\PompeManuelle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95771" cy="621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9A7" w:rsidRDefault="004D79A7" w:rsidP="004D79A7">
      <w:pPr>
        <w:jc w:val="center"/>
        <w:rPr>
          <w:lang w:bidi="en-US"/>
        </w:rPr>
      </w:pPr>
    </w:p>
    <w:p w:rsidR="004D79A7" w:rsidRDefault="004D79A7" w:rsidP="004D79A7">
      <w:pPr>
        <w:jc w:val="center"/>
        <w:rPr>
          <w:lang w:bidi="en-US"/>
        </w:rPr>
      </w:pPr>
    </w:p>
    <w:p w:rsidR="008254EE" w:rsidRDefault="00F5235F" w:rsidP="008254EE">
      <w:pPr>
        <w:pStyle w:val="Titre2"/>
      </w:pPr>
      <w:r>
        <w:lastRenderedPageBreak/>
        <w:t>Coupe tube</w:t>
      </w:r>
    </w:p>
    <w:p w:rsidR="008254EE" w:rsidRDefault="008254EE" w:rsidP="008254EE"/>
    <w:p w:rsidR="008254EE" w:rsidRDefault="008254EE" w:rsidP="008254EE">
      <w:pPr>
        <w:pStyle w:val="Titre7"/>
      </w:pPr>
      <w:r w:rsidRPr="00ED752F">
        <w:rPr>
          <w:b/>
        </w:rPr>
        <w:t>Question 1</w:t>
      </w:r>
      <w:r>
        <w:t xml:space="preserve"> : Décrire le fonctionnement </w:t>
      </w:r>
      <w:proofErr w:type="gramStart"/>
      <w:r w:rsidR="00F5235F">
        <w:t>du</w:t>
      </w:r>
      <w:proofErr w:type="gramEnd"/>
      <w:r w:rsidR="00F5235F">
        <w:t xml:space="preserve"> coupe tube. </w:t>
      </w:r>
      <w:bookmarkStart w:id="0" w:name="_GoBack"/>
      <w:bookmarkEnd w:id="0"/>
      <w:r>
        <w:t xml:space="preserve"> </w:t>
      </w:r>
    </w:p>
    <w:p w:rsidR="008254EE" w:rsidRPr="004D79A7" w:rsidRDefault="008254EE" w:rsidP="008254EE">
      <w:pPr>
        <w:rPr>
          <w:lang w:bidi="en-US"/>
        </w:rPr>
      </w:pPr>
    </w:p>
    <w:p w:rsidR="008254EE" w:rsidRDefault="008254EE" w:rsidP="008254EE">
      <w:pPr>
        <w:pStyle w:val="Titre7"/>
      </w:pPr>
      <w:r w:rsidRPr="00ED752F">
        <w:rPr>
          <w:b/>
        </w:rPr>
        <w:t>Question 2</w:t>
      </w:r>
      <w:r>
        <w:t> : Tracer le schéma cinématique. Pour cela :</w:t>
      </w:r>
    </w:p>
    <w:p w:rsidR="008254EE" w:rsidRDefault="008254EE" w:rsidP="008254EE">
      <w:pPr>
        <w:pStyle w:val="Titre7"/>
        <w:numPr>
          <w:ilvl w:val="0"/>
          <w:numId w:val="50"/>
        </w:numPr>
      </w:pPr>
      <w:proofErr w:type="gramStart"/>
      <w:r>
        <w:t>identifier</w:t>
      </w:r>
      <w:proofErr w:type="gramEnd"/>
      <w:r>
        <w:t xml:space="preserve"> les classes d’équivalence cinématique ;</w:t>
      </w:r>
    </w:p>
    <w:p w:rsidR="008254EE" w:rsidRDefault="008254EE" w:rsidP="008254EE">
      <w:pPr>
        <w:pStyle w:val="Titre7"/>
        <w:numPr>
          <w:ilvl w:val="0"/>
          <w:numId w:val="50"/>
        </w:numPr>
      </w:pPr>
      <w:proofErr w:type="gramStart"/>
      <w:r>
        <w:t>tracer</w:t>
      </w:r>
      <w:proofErr w:type="gramEnd"/>
      <w:r>
        <w:t xml:space="preserve"> le graphe de structure ;</w:t>
      </w:r>
    </w:p>
    <w:p w:rsidR="008254EE" w:rsidRPr="00ED752F" w:rsidRDefault="008254EE" w:rsidP="008254EE">
      <w:pPr>
        <w:pStyle w:val="Titre7"/>
        <w:numPr>
          <w:ilvl w:val="0"/>
          <w:numId w:val="50"/>
        </w:numPr>
      </w:pPr>
      <w:proofErr w:type="gramStart"/>
      <w:r>
        <w:t>tracer</w:t>
      </w:r>
      <w:proofErr w:type="gramEnd"/>
      <w:r>
        <w:t xml:space="preserve"> le schéma cinématique.</w:t>
      </w:r>
    </w:p>
    <w:p w:rsidR="008254EE" w:rsidRDefault="008254EE" w:rsidP="008254EE">
      <w:pPr>
        <w:rPr>
          <w:lang w:bidi="en-US"/>
        </w:rPr>
      </w:pPr>
    </w:p>
    <w:p w:rsidR="008254EE" w:rsidRDefault="008254EE" w:rsidP="008254EE"/>
    <w:p w:rsidR="008254EE" w:rsidRDefault="008254EE" w:rsidP="008254EE">
      <w:pPr>
        <w:pStyle w:val="Titre7"/>
      </w:pPr>
      <w:r w:rsidRPr="00ED752F">
        <w:rPr>
          <w:b/>
        </w:rPr>
        <w:t xml:space="preserve">Question </w:t>
      </w:r>
      <w:r>
        <w:rPr>
          <w:b/>
        </w:rPr>
        <w:t>3</w:t>
      </w:r>
      <w:r>
        <w:t xml:space="preserve"> : Tracer la pièce </w:t>
      </w:r>
      <w:r w:rsidR="004378E1">
        <w:t>2</w:t>
      </w:r>
      <w:r>
        <w:t xml:space="preserve"> à main levée.</w:t>
      </w:r>
    </w:p>
    <w:p w:rsidR="004D79A7" w:rsidRDefault="004D79A7" w:rsidP="004D79A7">
      <w:pPr>
        <w:jc w:val="left"/>
        <w:rPr>
          <w:lang w:bidi="en-US"/>
        </w:rPr>
      </w:pPr>
    </w:p>
    <w:p w:rsidR="00765AE3" w:rsidRPr="004D79A7" w:rsidRDefault="008254EE" w:rsidP="003B3F53">
      <w:pPr>
        <w:jc w:val="center"/>
        <w:rPr>
          <w:lang w:bidi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11B6F969" wp14:editId="338AE273">
            <wp:extent cx="6292667" cy="9171296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503" cy="91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AE3" w:rsidRPr="004D79A7" w:rsidSect="007442AE">
      <w:headerReference w:type="default" r:id="rId13"/>
      <w:footerReference w:type="default" r:id="rId14"/>
      <w:pgSz w:w="11907" w:h="16840" w:code="9"/>
      <w:pgMar w:top="858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FE9" w:rsidRPr="00DC02BB" w:rsidRDefault="00A94FE9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A94FE9" w:rsidRPr="00DC02BB" w:rsidRDefault="00A94FE9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36B" w:rsidRPr="00953213" w:rsidRDefault="00A160CB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fldSimple w:instr=" FILENAME  \* MERGEFORMAT ">
      <w:r w:rsidR="00755E03" w:rsidRPr="00755E03">
        <w:rPr>
          <w:rFonts w:eastAsiaTheme="minorHAnsi" w:cs="Calibri"/>
          <w:noProof/>
          <w:sz w:val="16"/>
          <w:szCs w:val="16"/>
        </w:rPr>
        <w:t>03_Cin</w:t>
      </w:r>
      <w:r w:rsidR="00755E03" w:rsidRPr="00755E03">
        <w:rPr>
          <w:noProof/>
          <w:sz w:val="16"/>
          <w:szCs w:val="16"/>
        </w:rPr>
        <w:t>_02_Modelisation_Applications_08_Divers.docx</w:t>
      </w:r>
    </w:fldSimple>
    <w:r w:rsidR="00DE736B" w:rsidRPr="00953213">
      <w:rPr>
        <w:rFonts w:eastAsiaTheme="minorHAnsi" w:cs="Calibri"/>
        <w:sz w:val="16"/>
        <w:szCs w:val="16"/>
      </w:rPr>
      <w:tab/>
    </w:r>
    <w:r w:rsidR="00DE736B" w:rsidRPr="00953213">
      <w:rPr>
        <w:rFonts w:eastAsiaTheme="minorHAnsi" w:cs="Calibri"/>
        <w:sz w:val="16"/>
        <w:szCs w:val="16"/>
      </w:rPr>
      <w:tab/>
    </w:r>
    <w:r w:rsidR="00DE736B" w:rsidRPr="00953213">
      <w:rPr>
        <w:rFonts w:eastAsiaTheme="minorHAnsi" w:cs="Calibri"/>
        <w:sz w:val="16"/>
        <w:szCs w:val="16"/>
      </w:rPr>
      <w:tab/>
    </w:r>
    <w:r w:rsidR="001F0EAC" w:rsidRPr="00953213">
      <w:rPr>
        <w:rFonts w:eastAsiaTheme="minorHAnsi" w:cs="Calibri"/>
        <w:b/>
        <w:sz w:val="16"/>
        <w:szCs w:val="16"/>
      </w:rPr>
      <w:fldChar w:fldCharType="begin"/>
    </w:r>
    <w:r w:rsidR="00DE736B" w:rsidRPr="00953213">
      <w:rPr>
        <w:rFonts w:eastAsiaTheme="minorHAnsi" w:cs="Calibri"/>
        <w:b/>
        <w:sz w:val="16"/>
        <w:szCs w:val="16"/>
      </w:rPr>
      <w:instrText xml:space="preserve"> PAGE </w:instrText>
    </w:r>
    <w:r w:rsidR="001F0EAC" w:rsidRPr="00953213">
      <w:rPr>
        <w:rFonts w:eastAsiaTheme="minorHAnsi" w:cs="Calibri"/>
        <w:b/>
        <w:sz w:val="16"/>
        <w:szCs w:val="16"/>
      </w:rPr>
      <w:fldChar w:fldCharType="separate"/>
    </w:r>
    <w:r w:rsidR="00755E03">
      <w:rPr>
        <w:rFonts w:eastAsiaTheme="minorHAnsi" w:cs="Calibri"/>
        <w:b/>
        <w:noProof/>
        <w:sz w:val="16"/>
        <w:szCs w:val="16"/>
      </w:rPr>
      <w:t>6</w:t>
    </w:r>
    <w:r w:rsidR="001F0EAC" w:rsidRPr="00953213">
      <w:rPr>
        <w:rFonts w:eastAsiaTheme="minorHAnsi" w:cs="Calibri"/>
        <w:b/>
        <w:sz w:val="16"/>
        <w:szCs w:val="16"/>
      </w:rPr>
      <w:fldChar w:fldCharType="end"/>
    </w:r>
    <w:r w:rsidR="00DE736B" w:rsidRPr="00953213">
      <w:rPr>
        <w:rFonts w:eastAsiaTheme="minorHAnsi" w:cs="Calibri"/>
        <w:b/>
        <w:sz w:val="16"/>
        <w:szCs w:val="16"/>
      </w:rPr>
      <w:t>/</w:t>
    </w:r>
    <w:fldSimple w:instr=" NUMPAGES  \* MERGEFORMAT ">
      <w:r w:rsidR="00755E03" w:rsidRPr="00755E03">
        <w:rPr>
          <w:rFonts w:eastAsiaTheme="minorHAnsi" w:cs="Calibri"/>
          <w:b/>
          <w:noProof/>
          <w:sz w:val="16"/>
          <w:szCs w:val="16"/>
        </w:rPr>
        <w:t>6</w:t>
      </w:r>
    </w:fldSimple>
  </w:p>
  <w:p w:rsidR="00DE736B" w:rsidRPr="00DD6183" w:rsidRDefault="00DD6183">
    <w:pPr>
      <w:pStyle w:val="Pieddepage"/>
      <w:rPr>
        <w:rFonts w:asciiTheme="minorHAnsi" w:eastAsiaTheme="minorHAnsi" w:hAnsiTheme="minorHAnsi" w:cstheme="minorBidi"/>
        <w:sz w:val="16"/>
      </w:rPr>
    </w:pPr>
    <w:r>
      <w:rPr>
        <w:rFonts w:asciiTheme="minorHAnsi" w:eastAsiaTheme="minorHAnsi" w:hAnsiTheme="minorHAnsi" w:cstheme="minorBidi"/>
        <w:sz w:val="16"/>
      </w:rPr>
      <w:t>Xavier PESSOLES – Jean-Pierre PUPIER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FE9" w:rsidRPr="00DC02BB" w:rsidRDefault="00A94FE9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A94FE9" w:rsidRPr="00DC02BB" w:rsidRDefault="00A94FE9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31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06"/>
      <w:gridCol w:w="299"/>
      <w:gridCol w:w="2409"/>
    </w:tblGrid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–0</w:t>
          </w:r>
          <w:r>
            <w:rPr>
              <w:rFonts w:eastAsiaTheme="minorHAnsi" w:cs="Calibri"/>
              <w:i/>
              <w:sz w:val="16"/>
              <w:szCs w:val="16"/>
            </w:rPr>
            <w:t>3</w:t>
          </w:r>
          <w:r w:rsidRPr="0053179F">
            <w:rPr>
              <w:rFonts w:eastAsiaTheme="minorHAnsi" w:cs="Calibri"/>
              <w:i/>
              <w:sz w:val="16"/>
              <w:szCs w:val="16"/>
            </w:rPr>
            <w:t xml:space="preserve"> – </w:t>
          </w:r>
          <w:r w:rsidRPr="00190151">
            <w:rPr>
              <w:rFonts w:eastAsiaTheme="minorHAnsi" w:cs="Calibri"/>
              <w:i/>
              <w:sz w:val="16"/>
              <w:szCs w:val="16"/>
            </w:rPr>
            <w:t>Étude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Ciné</w:t>
          </w:r>
          <w:r w:rsidRPr="00190151">
            <w:rPr>
              <w:rFonts w:eastAsiaTheme="minorHAnsi" w:cs="Calibri"/>
              <w:i/>
              <w:sz w:val="16"/>
              <w:szCs w:val="16"/>
            </w:rPr>
            <w:t>matique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des Systè</w:t>
          </w:r>
          <w:r w:rsidRPr="00190151">
            <w:rPr>
              <w:rFonts w:eastAsiaTheme="minorHAnsi" w:cs="Calibri"/>
              <w:i/>
              <w:sz w:val="16"/>
              <w:szCs w:val="16"/>
            </w:rPr>
            <w:t>mes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</w:t>
          </w:r>
          <w:r w:rsidRPr="00190151">
            <w:rPr>
              <w:rFonts w:eastAsiaTheme="minorHAnsi" w:cs="Calibri"/>
              <w:i/>
              <w:sz w:val="16"/>
              <w:szCs w:val="16"/>
            </w:rPr>
            <w:t>Solides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la </w:t>
          </w:r>
          <w:r w:rsidRPr="00190151">
            <w:rPr>
              <w:rFonts w:eastAsiaTheme="minorHAnsi" w:cs="Calibri"/>
              <w:i/>
              <w:sz w:val="16"/>
              <w:szCs w:val="16"/>
            </w:rPr>
            <w:t>Chained’Énergie</w:t>
          </w:r>
          <w:r>
            <w:rPr>
              <w:rFonts w:eastAsiaTheme="minorHAnsi" w:cs="Calibri"/>
              <w:i/>
              <w:sz w:val="16"/>
              <w:szCs w:val="16"/>
            </w:rPr>
            <w:t xml:space="preserve"> : </w:t>
          </w:r>
          <w:r w:rsidRPr="00190151">
            <w:rPr>
              <w:rFonts w:eastAsiaTheme="minorHAnsi" w:cs="Calibri"/>
              <w:i/>
              <w:sz w:val="16"/>
              <w:szCs w:val="16"/>
            </w:rPr>
            <w:t>Analyser</w:t>
          </w:r>
          <w:r>
            <w:rPr>
              <w:rFonts w:eastAsiaTheme="minorHAnsi" w:cs="Calibri"/>
              <w:i/>
              <w:sz w:val="16"/>
              <w:szCs w:val="16"/>
            </w:rPr>
            <w:t xml:space="preserve">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Modélise</w:t>
          </w:r>
          <w:r>
            <w:rPr>
              <w:rFonts w:eastAsiaTheme="minorHAnsi" w:cs="Calibri"/>
              <w:i/>
              <w:sz w:val="16"/>
              <w:szCs w:val="16"/>
            </w:rPr>
            <w:t xml:space="preserve">r,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Résoudre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 w:val="restart"/>
          <w:vAlign w:val="center"/>
        </w:tcPr>
        <w:p w:rsidR="007442AE" w:rsidRDefault="007442AE" w:rsidP="004954FD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34752D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  <mc:AlternateContent>
              <mc:Choice Requires="wpg">
                <w:drawing>
                  <wp:inline distT="0" distB="0" distL="0" distR="0">
                    <wp:extent cx="186690" cy="189230"/>
                    <wp:effectExtent l="9525" t="9525" r="13335" b="10795"/>
                    <wp:docPr id="3" name="Group 1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6690" cy="189230"/>
                              <a:chOff x="2604" y="1188"/>
                              <a:chExt cx="5904" cy="5984"/>
                            </a:xfrm>
                          </wpg:grpSpPr>
                          <wps:wsp>
                            <wps:cNvPr id="4" name="AutoShape 1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80" y="2700"/>
                                <a:ext cx="1768" cy="10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" name="Group 1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04" y="1188"/>
                                <a:ext cx="5904" cy="5984"/>
                                <a:chOff x="2084" y="1308"/>
                                <a:chExt cx="5904" cy="5984"/>
                              </a:xfrm>
                            </wpg:grpSpPr>
                            <wps:wsp>
                              <wps:cNvPr id="7" name="AutoShape 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8" y="1308"/>
                                  <a:ext cx="0" cy="253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1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1308"/>
                                  <a:ext cx="1488" cy="12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2295"/>
                                  <a:ext cx="824" cy="6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13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60" y="2108"/>
                                  <a:ext cx="1768" cy="7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AutoShape 1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300" y="2908"/>
                                  <a:ext cx="928" cy="37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1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60" y="3900"/>
                                  <a:ext cx="296" cy="190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14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00" y="4292"/>
                                  <a:ext cx="128" cy="10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4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33" y="3279"/>
                                  <a:ext cx="136" cy="10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14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300" y="2820"/>
                                  <a:ext cx="296" cy="18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14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88" y="5316"/>
                                  <a:ext cx="984" cy="39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14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88" y="5804"/>
                                  <a:ext cx="1808" cy="6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8" y="5708"/>
                                  <a:ext cx="800" cy="6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56" y="6092"/>
                                  <a:ext cx="1472" cy="1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AutoShape 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8" y="1308"/>
                                  <a:ext cx="8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AutoShape 1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1308"/>
                                  <a:ext cx="0" cy="20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AutoShape 14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28" y="2108"/>
                                  <a:ext cx="2160" cy="12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AutoShape 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88" y="2108"/>
                                  <a:ext cx="408" cy="7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AutoShape 1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88" y="2820"/>
                                  <a:ext cx="1808" cy="10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AutoShape 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8" y="3844"/>
                                  <a:ext cx="2200" cy="12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AutoShape 15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96" y="5092"/>
                                  <a:ext cx="392" cy="7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15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84" y="2820"/>
                                  <a:ext cx="376" cy="6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AutoShape 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84" y="3492"/>
                                  <a:ext cx="2144" cy="12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AutoShape 15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60" y="4764"/>
                                  <a:ext cx="1768" cy="10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AutoShape 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5228"/>
                                  <a:ext cx="0" cy="20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AutoShape 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7292"/>
                                  <a:ext cx="7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AutoShape 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8" y="4764"/>
                                  <a:ext cx="0" cy="252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AutoShape 1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8" y="4764"/>
                                  <a:ext cx="1808" cy="10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AutoShape 1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852" y="5228"/>
                                  <a:ext cx="2176" cy="12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AutoShape 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60" y="5804"/>
                                  <a:ext cx="392" cy="6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31" o:spid="_x0000_s1026" style="width:14.7pt;height:14.9pt;mso-position-horizontal-relative:char;mso-position-vertical-relative:line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2" o:spid="_x0000_s1027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2ChsIAAADaAAAADwAAAGRycy9kb3ducmV2LnhtbESPQYvCMBSE74L/ITzBi2iqyFqrUVQQ&#10;ZG9bRTw+mmdbbF5Kk9buv98sLOxxmJlvmO2+N5XoqHGlZQXzWQSCOLO65FzB7XqexiCcR9ZYWSYF&#10;3+RgvxsOtpho++Yv6lKfiwBhl6CCwvs6kdJlBRl0M1sTB+9pG4M+yCaXusF3gJtKLqLoQxosOSwU&#10;WNOpoOyVtkZBW31Oru3dz7v82K2e8Tp+9A+n1HjUHzYgPPX+P/zXvmgFS/i9Em6A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2ChsIAAADaAAAADwAAAAAAAAAAAAAA&#10;AAChAgAAZHJzL2Rvd25yZXYueG1sUEsFBgAAAAAEAAQA+QAAAJADAAAAAA==&#10;" strokeweight="1pt"/>
                    <v:group id="Group 133" o:spid="_x0000_s1028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shape id="AutoShape 134" o:spid="_x0000_s102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8c8cMAAADaAAAADwAAAGRycy9kb3ducmV2LnhtbESPT2vCQBTE74LfYXmFXqRu7EFj6iq2&#10;UBBvTURyfGSfSWj2bchu/vTbu4LQ4zAzv2F2h8k0YqDO1ZYVrJYRCOLC6ppLBZfs+y0G4TyyxsYy&#10;KfgjB4f9fLbDRNuRf2hIfSkChF2CCirv20RKV1Rk0C1tSxy8m+0M+iC7UuoOxwA3jXyPorU0WHNY&#10;qLClr4qK37Q3CvrmvMj6q18N5eewucXbOJ9yp9Try3T8AOFp8v/hZ/ukFWzgcSXcAL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vHPHDAAAA2gAAAA8AAAAAAAAAAAAA&#10;AAAAoQIAAGRycy9kb3ducmV2LnhtbFBLBQYAAAAABAAEAPkAAACRAwAAAAA=&#10;" strokeweight="1pt"/>
                      <v:shape id="AutoShape 135" o:spid="_x0000_s1030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CIg78AAADaAAAADwAAAGRycy9kb3ducmV2LnhtbERPy4rCMBTdC/5DuMJsRFNnobU2ijMw&#10;IO58IC4vze0Dm5vSpLXz92YhuDycd7obTC16al1lWcFiHoEgzqyuuFBwvfzNYhDOI2usLZOCf3Kw&#10;245HKSbaPvlE/dkXIoSwS1BB6X2TSOmykgy6uW2IA5fb1qAPsC2kbvEZwk0tv6NoKQ1WHBpKbOi3&#10;pOxx7oyCrj5OL93NL/rip1/l8Tq+D3en1Ndk2G9AeBr8R/x2H7SCsDVcCTdAb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bCIg78AAADaAAAADwAAAAAAAAAAAAAAAACh&#10;AgAAZHJzL2Rvd25yZXYueG1sUEsFBgAAAAAEAAQA+QAAAI0DAAAAAA==&#10;" strokeweight="1pt"/>
                      <v:shape id="AutoShape 136" o:spid="_x0000_s1031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wtGMIAAADaAAAADwAAAGRycy9kb3ducmV2LnhtbESPT4vCMBTE7wv7HcJb8LJoqget3UZR&#10;QRBvqyIeH83rH7Z5KU1a67c3woLHYWZ+w6TrwdSip9ZVlhVMJxEI4szqigsFl/N+HINwHlljbZkU&#10;PMjBevX5kWKi7Z1/qT/5QgQIuwQVlN43iZQuK8mgm9iGOHi5bQ36INtC6hbvAW5qOYuiuTRYcVgo&#10;saFdSdnfqTMKuvr4fe6uftoX236Rx8v4NtycUqOvYfMDwtPg3+H/9kErWMLrSrg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vwtGMIAAADaAAAADwAAAAAAAAAAAAAA&#10;AAChAgAAZHJzL2Rvd25yZXYueG1sUEsFBgAAAAAEAAQA+QAAAJADAAAAAA==&#10;" strokeweight="1pt"/>
                      <v:shape id="AutoShape 137" o:spid="_x0000_s1032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0xXcIAAADbAAAADwAAAGRycy9kb3ducmV2LnhtbESPQWvCQBCF7wX/wzJCL6IblYpEVxFB&#10;8CQ0LdTjkB2TYHY2Ztck/fedg9DbDO/Ne99s94OrVUdtqDwbmM8SUMS5txUXBr6/TtM1qBCRLdae&#10;ycAvBdjvRm9bTK3v+ZO6LBZKQjikaKCMsUm1DnlJDsPMN8Si3XzrMMraFtq22Eu4q/UiSVbaYcXS&#10;UGJDx5Lye/Z0Bi4fk1XXxcck4OWKffbDuq+XxryPh8MGVKQh/ptf12cr+EIvv8gAevc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0xXcIAAADbAAAADwAAAAAAAAAAAAAA&#10;AAChAgAAZHJzL2Rvd25yZXYueG1sUEsFBgAAAAAEAAQA+QAAAJADAAAAAA==&#10;" strokeweight="1pt"/>
                      <v:shape id="AutoShape 138" o:spid="_x0000_s1033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GUxsEAAADbAAAADwAAAGRycy9kb3ducmV2LnhtbERPTWuDQBC9B/oflinkIs1qSkKxrlIC&#10;hZ6EmkJ7HNypSt1Z627U/PtsIJDbPN7nZMViejHR6DrLCpJNDIK4trrjRsHX8f3pBYTzyBp7y6Tg&#10;TA6K/GGVYartzJ80Vb4RIYRdigpa74dUSle3ZNBt7EAcuF87GvQBjo3UI84h3PRyG8d7abDj0NDi&#10;QIeW6r/qZBSUu2g/Tf4/clj+4Fx9s5z7Z6XWj8vbKwhPi7+Lb+4PHeYncP0lHCDzC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0ZTGwQAAANsAAAAPAAAAAAAAAAAAAAAA&#10;AKECAABkcnMvZG93bnJldi54bWxQSwUGAAAAAAQABAD5AAAAjwMAAAAA&#10;" strokeweight="1pt"/>
                      <v:shape id="AutoShape 139" o:spid="_x0000_s103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MKscAAAADbAAAADwAAAGRycy9kb3ducmV2LnhtbERPTYvCMBC9C/sfwix4EU1VlKU2lUVY&#10;8CRYBfc4NGNbbCbdJtvWf28Ewds83uck28HUoqPWVZYVzGcRCOLc6ooLBefTz/QLhPPIGmvLpOBO&#10;DrbpxyjBWNuej9RlvhAhhF2MCkrvm1hKl5dk0M1sQxy4q20N+gDbQuoW+xBuarmIorU0WHFoKLGh&#10;XUn5Lfs3Cg6rybrr/N/E4eEX++zCsq+XSo0/h+8NCE+Df4tf7r0O8xfw/CUcIN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DCrHAAAAA2wAAAA8AAAAAAAAAAAAAAAAA&#10;oQIAAGRycy9kb3ducmV2LnhtbFBLBQYAAAAABAAEAPkAAACOAwAAAAA=&#10;" strokeweight="1pt"/>
                      <v:shape id="AutoShape 140" o:spid="_x0000_s1035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+vKsEAAADbAAAADwAAAGRycy9kb3ducmV2LnhtbERPTWvDMAy9D/YfjAa7hNZpw8pI45RR&#10;KPRUWDbYjiJWk9BYzmw3yf79XCjspsf7VLGbTS9Gcr6zrGC1TEEQ11Z33Cj4/DgsXkH4gKyxt0wK&#10;fsnDrnx8KDDXduJ3GqvQiBjCPkcFbQhDLqWvWzLol3YgjtzZOoMhQtdI7XCK4aaX6zTdSIMdx4YW&#10;B9q3VF+qq1Fwekk24xh+Eo+nb5yqL5ZTnyn1/DS/bUEEmsO/+O4+6jg/g9sv8QBZ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T68qwQAAANsAAAAPAAAAAAAAAAAAAAAA&#10;AKECAABkcnMvZG93bnJldi54bWxQSwUGAAAAAAQABAD5AAAAjwMAAAAA&#10;" strokeweight="1pt"/>
                      <v:shape id="AutoShape 141" o:spid="_x0000_s1036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Y3XsAAAADbAAAADwAAAGRycy9kb3ducmV2LnhtbERPS4vCMBC+C/6HMIIXWVNfZalGEUHw&#10;JGwV3OPQzLbFZlKb2NZ/bxYW9jYf33M2u95UoqXGlZYVzKYRCOLM6pJzBdfL8eMThPPIGivLpOBF&#10;Dnbb4WCDibYdf1Gb+lyEEHYJKii8rxMpXVaQQTe1NXHgfmxj0AfY5FI32IVwU8l5FMXSYMmhocCa&#10;DgVl9/RpFJxXk7ht/WPi8PyNXXpj2VULpcajfr8G4an3/+I/90mH+Uv4/SUcIL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2mN17AAAAA2wAAAA8AAAAAAAAAAAAAAAAA&#10;oQIAAGRycy9kb3ducmV2LnhtbFBLBQYAAAAABAAEAPkAAACOAwAAAAA=&#10;" strokeweight="1pt"/>
                      <v:shape id="AutoShape 142" o:spid="_x0000_s1037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qSxcAAAADbAAAADwAAAGRycy9kb3ducmV2LnhtbERPTYvCMBC9C/6HMMJeZE1dUaTbVEQQ&#10;9iRYBT0OzWxbtpnUJrbdf28Ewds83uckm8HUoqPWVZYVzGcRCOLc6ooLBefT/nMNwnlkjbVlUvBP&#10;DjbpeJRgrG3PR+oyX4gQwi5GBaX3TSyly0sy6Ga2IQ7cr20N+gDbQuoW+xBuavkVRStpsOLQUGJD&#10;u5Lyv+xuFByW01XX+dvU4eGKfXZh2dcLpT4mw/YbhKfBv8Uv948O85fw/CUcIN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LqksXAAAAA2wAAAA8AAAAAAAAAAAAAAAAA&#10;oQIAAGRycy9kb3ducmV2LnhtbFBLBQYAAAAABAAEAPkAAACOAwAAAAA=&#10;" strokeweight="1pt"/>
                      <v:shape id="AutoShape 143" o:spid="_x0000_s1038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gMsr8AAADbAAAADwAAAGRycy9kb3ducmV2LnhtbERPTYvCMBC9C/6HMMJexKauWKQaRQTB&#10;k2BX0OPQjG2xmdQmtt1/v1lY2Ns83udsdoOpRUetqywrmEcxCOLc6ooLBdev42wFwnlkjbVlUvBN&#10;Dnbb8WiDqbY9X6jLfCFCCLsUFZTeN6mULi/JoItsQxy4h20N+gDbQuoW+xBuavkZx4k0WHFoKLGh&#10;Q0n5M3sbBeflNOk6/5o6PN+xz24s+3qh1Mdk2K9BeBr8v/jPfdJhfgK/v4QD5PY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jgMsr8AAADbAAAADwAAAAAAAAAAAAAAAACh&#10;AgAAZHJzL2Rvd25yZXYueG1sUEsFBgAAAAAEAAQA+QAAAI0DAAAAAA==&#10;" strokeweight="1pt"/>
                      <v:shape id="AutoShape 144" o:spid="_x0000_s103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SpKcAAAADbAAAADwAAAGRycy9kb3ducmV2LnhtbERPTYvCMBC9C/6HMIIXWVMVu9I1igiC&#10;J2GroMehGduyzaQ2sa3/3iws7G0e73PW295UoqXGlZYVzKYRCOLM6pJzBZfz4WMFwnlkjZVlUvAi&#10;B9vNcLDGRNuOv6lNfS5CCLsEFRTe14mULivIoJvamjhwd9sY9AE2udQNdiHcVHIeRbE0WHJoKLCm&#10;fUHZT/o0Ck7LSdy2/jFxeLphl15ZdtVCqfGo332B8NT7f/Gf+6jD/E/4/SUcID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10qSnAAAAA2wAAAA8AAAAAAAAAAAAAAAAA&#10;oQIAAGRycy9kb3ducmV2LnhtbFBLBQYAAAAABAAEAPkAAACOAwAAAAA=&#10;" strokeweight="1pt"/>
                      <v:shape id="AutoShape 145" o:spid="_x0000_s1040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CQfcQAAADb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q+wMovMoB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EJB9xAAAANsAAAAPAAAAAAAAAAAA&#10;AAAAAKECAABkcnMvZG93bnJldi54bWxQSwUGAAAAAAQABAD5AAAAkgMAAAAA&#10;" strokeweight="1pt"/>
                      <v:shape id="AutoShape 146" o:spid="_x0000_s1041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w15sEAAADbAAAADwAAAGRycy9kb3ducmV2LnhtbERPS2vCQBC+C/6HZYReRDfpoU2iq2ih&#10;UHrTiHgcsmMSzM6G7ObRf98tCL3Nx/ec7X4yjRioc7VlBfE6AkFcWF1zqeCSf64SEM4ja2wsk4If&#10;crDfzWdbzLQd+UTD2ZcihLDLUEHlfZtJ6YqKDLq1bYkDd7edQR9gV0rd4RjCTSNfo+hNGqw5NFTY&#10;0kdFxePcGwV9873M+6uPh/I4vN+TNLlNN6fUy2I6bEB4mvy/+On+0mF+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XDXmwQAAANsAAAAPAAAAAAAAAAAAAAAA&#10;AKECAABkcnMvZG93bnJldi54bWxQSwUGAAAAAAQABAD5AAAAjwMAAAAA&#10;" strokeweight="1pt"/>
                      <v:shape id="AutoShape 147" o:spid="_x0000_s1042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pWxsAAAADb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ML6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KVsbAAAAA2wAAAA8AAAAAAAAAAAAAAAAA&#10;oQIAAGRycy9kb3ducmV2LnhtbFBLBQYAAAAABAAEAPkAAACOAwAAAAA=&#10;" strokeweight="1pt"/>
                      <v:shape id="AutoShape 148" o:spid="_x0000_s1043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        <v:shape id="AutoShape 149" o:spid="_x0000_s104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/ADMMAAADbAAAADwAAAGRycy9kb3ducmV2LnhtbESPQWvCQBSE74X+h+UVvIjZmFKRNKuI&#10;IHgSmhbq8ZF9JqHZt3F3TeK/dwuFHoeZ+YYptpPpxEDOt5YVLJMUBHFldcu1gq/Pw2INwgdkjZ1l&#10;UnAnD9vN81OBubYjf9BQhlpECPscFTQh9LmUvmrIoE9sTxy9i3UGQ5SultrhGOGmk1marqTBluNC&#10;gz3tG6p+yptRcHqbr4YhXOceT2ccy2+WY/eq1Oxl2r2DCDSF//Bf+6gVZBn8fok/QG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vwAzDAAAA2wAAAA8AAAAAAAAAAAAA&#10;AAAAoQIAAGRycy9kb3ducmV2LnhtbFBLBQYAAAAABAAEAPkAAACRAwAAAAA=&#10;" strokeweight="1pt"/>
                      <v:shape id="AutoShape 150" o:spid="_x0000_s1045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Isc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yLHDAAAA2wAAAA8AAAAAAAAAAAAA&#10;AAAAoQIAAGRycy9kb3ducmV2LnhtbFBLBQYAAAAABAAEAPkAAACRAwAAAAA=&#10;" strokeweight="1pt"/>
                      <v:shape id="AutoShape 151" o:spid="_x0000_s1046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r948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N4f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yv3jwQAAANsAAAAPAAAAAAAAAAAAAAAA&#10;AKECAABkcnMvZG93bnJldi54bWxQSwUGAAAAAAQABAD5AAAAjwMAAAAA&#10;" strokeweight="1pt"/>
                      <v:shape id="AutoShape 152" o:spid="_x0000_s1047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31XsMAAADb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99V7DAAAA2wAAAA8AAAAAAAAAAAAA&#10;AAAAoQIAAGRycy9kb3ducmV2LnhtbFBLBQYAAAAABAAEAPkAAACRAwAAAAA=&#10;" strokeweight="1pt"/>
                      <v:shape id="AutoShape 153" o:spid="_x0000_s1048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      <v:shape id="AutoShape 154" o:spid="_x0000_s104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      <v:shape id="AutoShape 155" o:spid="_x0000_s1050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xawMAAAADb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MLY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8WsDAAAAA2wAAAA8AAAAAAAAAAAAAAAAA&#10;oQIAAGRycy9kb3ducmV2LnhtbFBLBQYAAAAABAAEAPkAAACOAwAAAAA=&#10;" strokeweight="1pt"/>
                      <v:shape id="AutoShape 156" o:spid="_x0000_s1051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      <v:shape id="AutoShape 157" o:spid="_x0000_s1052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PAG8AAAADbAAAADwAAAGRycy9kb3ducmV2LnhtbERPy4rCMBTdC/5DuIIb0VQHxlobxRkQ&#10;ZHajIi4vze0Dm5vSpLX+vVkMzPJw3ul+MLXoqXWVZQXLRQSCOLO64kLB9XKcxyCcR9ZYWyYFL3Kw&#10;341HKSbaPvmX+rMvRAhhl6CC0vsmkdJlJRl0C9sQBy63rUEfYFtI3eIzhJtarqLoUxqsODSU2NB3&#10;Sdnj3BkFXf0zu3Q3v+yLr36dx5v4PtydUtPJcNiC8DT4f/Gf+6QVfIT1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3TwBvAAAAA2wAAAA8AAAAAAAAAAAAAAAAA&#10;oQIAAGRycy9kb3ducmV2LnhtbFBLBQYAAAAABAAEAPkAAACOAwAAAAA=&#10;" strokeweight="1pt"/>
                      <v:shape id="AutoShape 158" o:spid="_x0000_s1053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lgMMAAADbAAAADwAAAGRycy9kb3ducmV2LnhtbESPQYvCMBSE7wv+h/CEvSyaVmG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ZYDDAAAA2wAAAA8AAAAAAAAAAAAA&#10;AAAAoQIAAGRycy9kb3ducmV2LnhtbFBLBQYAAAAABAAEAPkAAACRAwAAAAA=&#10;" strokeweight="1pt"/>
                      <v:shape id="AutoShape 159" o:spid="_x0000_s1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3798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Cf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N+/fDAAAA2wAAAA8AAAAAAAAAAAAA&#10;AAAAoQIAAGRycy9kb3ducmV2LnhtbFBLBQYAAAAABAAEAPkAAACRAwAAAAA=&#10;" strokeweight="1pt"/>
                      <v:shape id="AutoShape 160" o:spid="_x0000_s1055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FebMIAAADbAAAADwAAAGRycy9kb3ducmV2LnhtbESPQYvCMBSE7wv+h/AEL4umKuz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FebMIAAADbAAAADwAAAAAAAAAAAAAA&#10;AAChAgAAZHJzL2Rvd25yZXYueG1sUEsFBgAAAAAEAAQA+QAAAJADAAAAAA==&#10;" strokeweight="1pt"/>
                      <v:shape id="AutoShape 161" o:spid="_x0000_s1056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NrPsEAAADbAAAADwAAAGRycy9kb3ducmV2LnhtbESPQYvCMBSE7wv+h/CEvYim6ipSjSKC&#10;sCfBKujx0TzbYvNSm9jWf2+EhT0OM/MNs9p0phQN1a6wrGA8ikAQp1YXnCk4n/bDBQjnkTWWlknB&#10;ixxs1r2vFcbatnykJvGZCBB2MSrIva9iKV2ak0E3shVx8G62NuiDrDOpa2wD3JRyEkVzabDgsJBj&#10;Rbuc0nvyNAoOs8G8afxj4PBwxTa5sGzLqVLf/W67BOGp8//hv/avVjD9gc+X8APk+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E2s+wQAAANsAAAAPAAAAAAAAAAAAAAAA&#10;AKECAABkcnMvZG93bnJldi54bWxQSwUGAAAAAAQABAD5AAAAjwMAAAAA&#10;" strokeweight="1pt"/>
                      <v:shape id="AutoShape 162" o:spid="_x0000_s1057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Rjg8QAAADbAAAADwAAAGRycy9kb3ducmV2LnhtbESPT4vCMBTE74LfITxhL6KpK2q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pGODxAAAANsAAAAPAAAAAAAAAAAA&#10;AAAAAKECAABkcnMvZG93bnJldi54bWxQSwUGAAAAAAQABAD5AAAAkgMAAAAA&#10;" strokeweight="1pt"/>
                    </v:group>
                    <w10:anchorlock/>
                  </v:group>
                </w:pict>
              </mc:Fallback>
            </mc:AlternateContent>
          </w:r>
        </w:p>
      </w:tc>
    </w:tr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ascii="French Script MT" w:eastAsiaTheme="minorHAnsi" w:hAnsi="French Script MT" w:cs="Calibri"/>
              <w:sz w:val="16"/>
              <w:szCs w:val="16"/>
            </w:rPr>
            <w:t>Chapitre 2 – Modélisation des systèmes mécaniques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E82771" w:rsidRDefault="00E82771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6F40AA"/>
    <w:multiLevelType w:val="hybridMultilevel"/>
    <w:tmpl w:val="B8F065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C5774"/>
    <w:multiLevelType w:val="hybridMultilevel"/>
    <w:tmpl w:val="63900392"/>
    <w:lvl w:ilvl="0" w:tplc="9370B3C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62956"/>
    <w:multiLevelType w:val="hybridMultilevel"/>
    <w:tmpl w:val="34BA3B84"/>
    <w:lvl w:ilvl="0" w:tplc="6BCE2ED0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0E5E81"/>
    <w:multiLevelType w:val="hybridMultilevel"/>
    <w:tmpl w:val="8B5270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F434DD"/>
    <w:multiLevelType w:val="hybridMultilevel"/>
    <w:tmpl w:val="823A70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0C409F"/>
    <w:multiLevelType w:val="hybridMultilevel"/>
    <w:tmpl w:val="C1046D38"/>
    <w:lvl w:ilvl="0" w:tplc="6F7448E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E52677"/>
    <w:multiLevelType w:val="hybridMultilevel"/>
    <w:tmpl w:val="6BD0A0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8A6A10"/>
    <w:multiLevelType w:val="singleLevel"/>
    <w:tmpl w:val="040C0005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5">
    <w:nsid w:val="291955DC"/>
    <w:multiLevelType w:val="hybridMultilevel"/>
    <w:tmpl w:val="82FA4CEC"/>
    <w:lvl w:ilvl="0" w:tplc="E9F88FC8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7">
    <w:nsid w:val="2E147349"/>
    <w:multiLevelType w:val="hybridMultilevel"/>
    <w:tmpl w:val="03E4A920"/>
    <w:lvl w:ilvl="0" w:tplc="9BD6DFC4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637221"/>
    <w:multiLevelType w:val="hybridMultilevel"/>
    <w:tmpl w:val="46B8795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FF051F"/>
    <w:multiLevelType w:val="singleLevel"/>
    <w:tmpl w:val="040C0005"/>
    <w:lvl w:ilvl="0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  <w:b w:val="0"/>
      </w:rPr>
    </w:lvl>
  </w:abstractNum>
  <w:abstractNum w:abstractNumId="20">
    <w:nsid w:val="39D8632C"/>
    <w:multiLevelType w:val="hybridMultilevel"/>
    <w:tmpl w:val="927060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706FC8"/>
    <w:multiLevelType w:val="hybridMultilevel"/>
    <w:tmpl w:val="595A6C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8038BB"/>
    <w:multiLevelType w:val="hybridMultilevel"/>
    <w:tmpl w:val="9DE4B3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275CCD"/>
    <w:multiLevelType w:val="hybridMultilevel"/>
    <w:tmpl w:val="E6CE1E30"/>
    <w:lvl w:ilvl="0" w:tplc="040C0005">
      <w:start w:val="1"/>
      <w:numFmt w:val="bullet"/>
      <w:lvlText w:val=""/>
      <w:lvlJc w:val="left"/>
      <w:pPr>
        <w:ind w:left="8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5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FA7450"/>
    <w:multiLevelType w:val="hybridMultilevel"/>
    <w:tmpl w:val="D59C46F2"/>
    <w:lvl w:ilvl="0" w:tplc="3C6C55FE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0330C4"/>
    <w:multiLevelType w:val="hybridMultilevel"/>
    <w:tmpl w:val="21CE2D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F46B02"/>
    <w:multiLevelType w:val="hybridMultilevel"/>
    <w:tmpl w:val="F904B5D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7E7A22"/>
    <w:multiLevelType w:val="hybridMultilevel"/>
    <w:tmpl w:val="D2EEAF78"/>
    <w:lvl w:ilvl="0" w:tplc="B1D2332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8D76CD"/>
    <w:multiLevelType w:val="hybridMultilevel"/>
    <w:tmpl w:val="F3C449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5D1585B"/>
    <w:multiLevelType w:val="hybridMultilevel"/>
    <w:tmpl w:val="CAD6061C"/>
    <w:lvl w:ilvl="0" w:tplc="79D41F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3A7E91"/>
    <w:multiLevelType w:val="hybridMultilevel"/>
    <w:tmpl w:val="ACC22E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131269"/>
    <w:multiLevelType w:val="hybridMultilevel"/>
    <w:tmpl w:val="CE3C7692"/>
    <w:lvl w:ilvl="0" w:tplc="3AC03088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C1711D"/>
    <w:multiLevelType w:val="hybridMultilevel"/>
    <w:tmpl w:val="44E432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E83182"/>
    <w:multiLevelType w:val="hybridMultilevel"/>
    <w:tmpl w:val="EBAA5B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  <w:lvlOverride w:ilvl="0">
      <w:startOverride w:val="1"/>
    </w:lvlOverride>
  </w:num>
  <w:num w:numId="2">
    <w:abstractNumId w:val="26"/>
    <w:lvlOverride w:ilvl="0">
      <w:startOverride w:val="1"/>
    </w:lvlOverride>
  </w:num>
  <w:num w:numId="3">
    <w:abstractNumId w:val="12"/>
    <w:lvlOverride w:ilvl="0">
      <w:startOverride w:val="1"/>
    </w:lvlOverride>
  </w:num>
  <w:num w:numId="4">
    <w:abstractNumId w:val="17"/>
    <w:lvlOverride w:ilvl="0">
      <w:startOverride w:val="1"/>
    </w:lvlOverride>
  </w:num>
  <w:num w:numId="5">
    <w:abstractNumId w:val="5"/>
  </w:num>
  <w:num w:numId="6">
    <w:abstractNumId w:val="29"/>
  </w:num>
  <w:num w:numId="7">
    <w:abstractNumId w:val="34"/>
  </w:num>
  <w:num w:numId="8">
    <w:abstractNumId w:val="15"/>
  </w:num>
  <w:num w:numId="9">
    <w:abstractNumId w:val="23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31"/>
  </w:num>
  <w:num w:numId="12">
    <w:abstractNumId w:val="30"/>
  </w:num>
  <w:num w:numId="13">
    <w:abstractNumId w:val="17"/>
  </w:num>
  <w:num w:numId="14">
    <w:abstractNumId w:val="32"/>
  </w:num>
  <w:num w:numId="15">
    <w:abstractNumId w:val="37"/>
  </w:num>
  <w:num w:numId="16">
    <w:abstractNumId w:val="25"/>
  </w:num>
  <w:num w:numId="17">
    <w:abstractNumId w:val="26"/>
  </w:num>
  <w:num w:numId="18">
    <w:abstractNumId w:val="26"/>
    <w:lvlOverride w:ilvl="0">
      <w:startOverride w:val="1"/>
    </w:lvlOverride>
  </w:num>
  <w:num w:numId="19">
    <w:abstractNumId w:val="2"/>
  </w:num>
  <w:num w:numId="20">
    <w:abstractNumId w:val="11"/>
  </w:num>
  <w:num w:numId="21">
    <w:abstractNumId w:val="8"/>
  </w:num>
  <w:num w:numId="22">
    <w:abstractNumId w:val="4"/>
  </w:num>
  <w:num w:numId="23">
    <w:abstractNumId w:val="3"/>
  </w:num>
  <w:num w:numId="24">
    <w:abstractNumId w:val="14"/>
  </w:num>
  <w:num w:numId="25">
    <w:abstractNumId w:val="4"/>
    <w:lvlOverride w:ilvl="0">
      <w:startOverride w:val="1"/>
    </w:lvlOverride>
  </w:num>
  <w:num w:numId="26">
    <w:abstractNumId w:val="1"/>
  </w:num>
  <w:num w:numId="27">
    <w:abstractNumId w:val="13"/>
  </w:num>
  <w:num w:numId="28">
    <w:abstractNumId w:val="27"/>
  </w:num>
  <w:num w:numId="29">
    <w:abstractNumId w:val="11"/>
    <w:lvlOverride w:ilvl="0">
      <w:startOverride w:val="1"/>
    </w:lvlOverride>
  </w:num>
  <w:num w:numId="30">
    <w:abstractNumId w:val="34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34"/>
    <w:lvlOverride w:ilvl="0">
      <w:startOverride w:val="1"/>
    </w:lvlOverride>
  </w:num>
  <w:num w:numId="33">
    <w:abstractNumId w:val="22"/>
  </w:num>
  <w:num w:numId="34">
    <w:abstractNumId w:val="6"/>
  </w:num>
  <w:num w:numId="35">
    <w:abstractNumId w:val="34"/>
    <w:lvlOverride w:ilvl="0">
      <w:startOverride w:val="1"/>
    </w:lvlOverride>
  </w:num>
  <w:num w:numId="36">
    <w:abstractNumId w:val="11"/>
    <w:lvlOverride w:ilvl="0">
      <w:startOverride w:val="1"/>
    </w:lvlOverride>
  </w:num>
  <w:num w:numId="37">
    <w:abstractNumId w:val="34"/>
    <w:lvlOverride w:ilvl="0">
      <w:startOverride w:val="1"/>
    </w:lvlOverride>
  </w:num>
  <w:num w:numId="38">
    <w:abstractNumId w:val="7"/>
  </w:num>
  <w:num w:numId="39">
    <w:abstractNumId w:val="16"/>
  </w:num>
  <w:num w:numId="40">
    <w:abstractNumId w:val="24"/>
  </w:num>
  <w:num w:numId="41">
    <w:abstractNumId w:val="20"/>
  </w:num>
  <w:num w:numId="42">
    <w:abstractNumId w:val="21"/>
  </w:num>
  <w:num w:numId="43">
    <w:abstractNumId w:val="36"/>
  </w:num>
  <w:num w:numId="44">
    <w:abstractNumId w:val="33"/>
  </w:num>
  <w:num w:numId="45">
    <w:abstractNumId w:val="10"/>
  </w:num>
  <w:num w:numId="46">
    <w:abstractNumId w:val="35"/>
  </w:num>
  <w:num w:numId="47">
    <w:abstractNumId w:val="19"/>
  </w:num>
  <w:num w:numId="48">
    <w:abstractNumId w:val="9"/>
  </w:num>
  <w:num w:numId="49">
    <w:abstractNumId w:val="28"/>
  </w:num>
  <w:num w:numId="50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F1"/>
    <w:rsid w:val="00001741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65D4"/>
    <w:rsid w:val="00163A43"/>
    <w:rsid w:val="001B0EFB"/>
    <w:rsid w:val="001B1CF5"/>
    <w:rsid w:val="001B1D33"/>
    <w:rsid w:val="001B37B9"/>
    <w:rsid w:val="001B7613"/>
    <w:rsid w:val="001D4657"/>
    <w:rsid w:val="001D5C47"/>
    <w:rsid w:val="001E318F"/>
    <w:rsid w:val="001F0EAC"/>
    <w:rsid w:val="00211769"/>
    <w:rsid w:val="00223A27"/>
    <w:rsid w:val="00234DE6"/>
    <w:rsid w:val="002413D7"/>
    <w:rsid w:val="00245203"/>
    <w:rsid w:val="00252522"/>
    <w:rsid w:val="00270772"/>
    <w:rsid w:val="00275FC9"/>
    <w:rsid w:val="00276185"/>
    <w:rsid w:val="00280481"/>
    <w:rsid w:val="00283495"/>
    <w:rsid w:val="00291012"/>
    <w:rsid w:val="002A2D89"/>
    <w:rsid w:val="002A737A"/>
    <w:rsid w:val="002B4476"/>
    <w:rsid w:val="002C12F0"/>
    <w:rsid w:val="002E3294"/>
    <w:rsid w:val="002E381E"/>
    <w:rsid w:val="002E55C8"/>
    <w:rsid w:val="00303214"/>
    <w:rsid w:val="003104CB"/>
    <w:rsid w:val="00312493"/>
    <w:rsid w:val="003312D4"/>
    <w:rsid w:val="003456C5"/>
    <w:rsid w:val="0034752D"/>
    <w:rsid w:val="0035288B"/>
    <w:rsid w:val="00354615"/>
    <w:rsid w:val="00367448"/>
    <w:rsid w:val="003935A0"/>
    <w:rsid w:val="003953F0"/>
    <w:rsid w:val="00396150"/>
    <w:rsid w:val="003B3F53"/>
    <w:rsid w:val="003B5FEE"/>
    <w:rsid w:val="003C08C3"/>
    <w:rsid w:val="003C62DE"/>
    <w:rsid w:val="003E292E"/>
    <w:rsid w:val="003E32D0"/>
    <w:rsid w:val="003E74AF"/>
    <w:rsid w:val="003F7C5D"/>
    <w:rsid w:val="0041394F"/>
    <w:rsid w:val="00417D01"/>
    <w:rsid w:val="0042328C"/>
    <w:rsid w:val="00425897"/>
    <w:rsid w:val="004305BC"/>
    <w:rsid w:val="00432877"/>
    <w:rsid w:val="004378E1"/>
    <w:rsid w:val="00444713"/>
    <w:rsid w:val="00457769"/>
    <w:rsid w:val="0046790E"/>
    <w:rsid w:val="00475CB4"/>
    <w:rsid w:val="0048341D"/>
    <w:rsid w:val="004861F1"/>
    <w:rsid w:val="004B106C"/>
    <w:rsid w:val="004B2078"/>
    <w:rsid w:val="004B7299"/>
    <w:rsid w:val="004C6AE1"/>
    <w:rsid w:val="004D79A7"/>
    <w:rsid w:val="004F2890"/>
    <w:rsid w:val="00517D63"/>
    <w:rsid w:val="00526EFA"/>
    <w:rsid w:val="0053179F"/>
    <w:rsid w:val="0053549F"/>
    <w:rsid w:val="00552D5E"/>
    <w:rsid w:val="00556B47"/>
    <w:rsid w:val="00574884"/>
    <w:rsid w:val="0057545C"/>
    <w:rsid w:val="00585397"/>
    <w:rsid w:val="00587F86"/>
    <w:rsid w:val="005954B8"/>
    <w:rsid w:val="005B3896"/>
    <w:rsid w:val="005B3B2E"/>
    <w:rsid w:val="00607F01"/>
    <w:rsid w:val="00610CA4"/>
    <w:rsid w:val="00617A95"/>
    <w:rsid w:val="006225FC"/>
    <w:rsid w:val="0062310F"/>
    <w:rsid w:val="0062509C"/>
    <w:rsid w:val="00660A4F"/>
    <w:rsid w:val="00662D8E"/>
    <w:rsid w:val="0066773B"/>
    <w:rsid w:val="00670F66"/>
    <w:rsid w:val="00684AF1"/>
    <w:rsid w:val="0068574E"/>
    <w:rsid w:val="00692DC7"/>
    <w:rsid w:val="006937C8"/>
    <w:rsid w:val="006A74DA"/>
    <w:rsid w:val="006B4AEF"/>
    <w:rsid w:val="006C0F7D"/>
    <w:rsid w:val="006E2012"/>
    <w:rsid w:val="006E5624"/>
    <w:rsid w:val="0070087E"/>
    <w:rsid w:val="007259CF"/>
    <w:rsid w:val="0072623C"/>
    <w:rsid w:val="00730844"/>
    <w:rsid w:val="00737CE6"/>
    <w:rsid w:val="007442AE"/>
    <w:rsid w:val="00755E03"/>
    <w:rsid w:val="00765AE3"/>
    <w:rsid w:val="00775922"/>
    <w:rsid w:val="00776F05"/>
    <w:rsid w:val="0079370F"/>
    <w:rsid w:val="007A0E21"/>
    <w:rsid w:val="007B2118"/>
    <w:rsid w:val="007B4C79"/>
    <w:rsid w:val="007B50C9"/>
    <w:rsid w:val="007C3D04"/>
    <w:rsid w:val="007E59F6"/>
    <w:rsid w:val="007F53CC"/>
    <w:rsid w:val="007F5D02"/>
    <w:rsid w:val="00806F9E"/>
    <w:rsid w:val="00824A38"/>
    <w:rsid w:val="008254EE"/>
    <w:rsid w:val="00825D05"/>
    <w:rsid w:val="008339FE"/>
    <w:rsid w:val="00841DFF"/>
    <w:rsid w:val="00862129"/>
    <w:rsid w:val="0086253A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42823"/>
    <w:rsid w:val="00943876"/>
    <w:rsid w:val="00943AEA"/>
    <w:rsid w:val="00953213"/>
    <w:rsid w:val="009626AE"/>
    <w:rsid w:val="0097138A"/>
    <w:rsid w:val="009742B5"/>
    <w:rsid w:val="009775F1"/>
    <w:rsid w:val="00993766"/>
    <w:rsid w:val="009A082A"/>
    <w:rsid w:val="009C0AFF"/>
    <w:rsid w:val="009D313C"/>
    <w:rsid w:val="009D3DCD"/>
    <w:rsid w:val="009D41C3"/>
    <w:rsid w:val="009E1B24"/>
    <w:rsid w:val="009E1CA3"/>
    <w:rsid w:val="009E4376"/>
    <w:rsid w:val="009E7D33"/>
    <w:rsid w:val="00A160CB"/>
    <w:rsid w:val="00A171EF"/>
    <w:rsid w:val="00A17C7B"/>
    <w:rsid w:val="00A26570"/>
    <w:rsid w:val="00A268E3"/>
    <w:rsid w:val="00A373FD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850EA"/>
    <w:rsid w:val="00A94FE9"/>
    <w:rsid w:val="00AA0BE7"/>
    <w:rsid w:val="00AB3D9A"/>
    <w:rsid w:val="00AC75FB"/>
    <w:rsid w:val="00AD114E"/>
    <w:rsid w:val="00AD184D"/>
    <w:rsid w:val="00AD7ED3"/>
    <w:rsid w:val="00AE1A61"/>
    <w:rsid w:val="00AF6204"/>
    <w:rsid w:val="00B24C6F"/>
    <w:rsid w:val="00B35A0F"/>
    <w:rsid w:val="00B36262"/>
    <w:rsid w:val="00B42ACB"/>
    <w:rsid w:val="00B453E7"/>
    <w:rsid w:val="00B5311A"/>
    <w:rsid w:val="00B54B90"/>
    <w:rsid w:val="00B64E7F"/>
    <w:rsid w:val="00B9523A"/>
    <w:rsid w:val="00BA029D"/>
    <w:rsid w:val="00BB41A2"/>
    <w:rsid w:val="00BC1693"/>
    <w:rsid w:val="00BD3696"/>
    <w:rsid w:val="00BD528B"/>
    <w:rsid w:val="00BD5E3D"/>
    <w:rsid w:val="00BE25A7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22FC6"/>
    <w:rsid w:val="00C31456"/>
    <w:rsid w:val="00C32443"/>
    <w:rsid w:val="00C32EE0"/>
    <w:rsid w:val="00C375E0"/>
    <w:rsid w:val="00C409BE"/>
    <w:rsid w:val="00C43C11"/>
    <w:rsid w:val="00C47B4D"/>
    <w:rsid w:val="00C575C3"/>
    <w:rsid w:val="00C669CB"/>
    <w:rsid w:val="00C70209"/>
    <w:rsid w:val="00C962DA"/>
    <w:rsid w:val="00CA4350"/>
    <w:rsid w:val="00CD5202"/>
    <w:rsid w:val="00CE081F"/>
    <w:rsid w:val="00CE28CA"/>
    <w:rsid w:val="00CF6DDA"/>
    <w:rsid w:val="00D23817"/>
    <w:rsid w:val="00D30874"/>
    <w:rsid w:val="00D31BE3"/>
    <w:rsid w:val="00D4057E"/>
    <w:rsid w:val="00D454BA"/>
    <w:rsid w:val="00D45E3E"/>
    <w:rsid w:val="00D51902"/>
    <w:rsid w:val="00D634A2"/>
    <w:rsid w:val="00D71AED"/>
    <w:rsid w:val="00D71E53"/>
    <w:rsid w:val="00D73FEF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D6183"/>
    <w:rsid w:val="00DD711F"/>
    <w:rsid w:val="00DE36BF"/>
    <w:rsid w:val="00DE736B"/>
    <w:rsid w:val="00DF05FD"/>
    <w:rsid w:val="00DF5F7F"/>
    <w:rsid w:val="00E14645"/>
    <w:rsid w:val="00E33AF5"/>
    <w:rsid w:val="00E43D58"/>
    <w:rsid w:val="00E62989"/>
    <w:rsid w:val="00E82771"/>
    <w:rsid w:val="00E866E9"/>
    <w:rsid w:val="00EA4D45"/>
    <w:rsid w:val="00EC6A02"/>
    <w:rsid w:val="00ED752F"/>
    <w:rsid w:val="00EE5BBF"/>
    <w:rsid w:val="00F021BB"/>
    <w:rsid w:val="00F02730"/>
    <w:rsid w:val="00F04086"/>
    <w:rsid w:val="00F26650"/>
    <w:rsid w:val="00F3326D"/>
    <w:rsid w:val="00F33E58"/>
    <w:rsid w:val="00F3479D"/>
    <w:rsid w:val="00F5235F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  <w:rsid w:val="00FF5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tiff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58155-A470-4A2C-8335-F17776771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689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Xavier Pessoles</cp:lastModifiedBy>
  <cp:revision>59</cp:revision>
  <cp:lastPrinted>2014-12-11T11:24:00Z</cp:lastPrinted>
  <dcterms:created xsi:type="dcterms:W3CDTF">2013-09-01T12:24:00Z</dcterms:created>
  <dcterms:modified xsi:type="dcterms:W3CDTF">2014-12-11T11:24:00Z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