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</w:t>
      </w:r>
      <w:r w:rsidR="00D94F2D">
        <w:rPr>
          <w:smallCaps/>
          <w:sz w:val="28"/>
          <w:lang w:eastAsia="fr-FR"/>
        </w:rPr>
        <w:t>8</w:t>
      </w:r>
      <w:r w:rsidR="00C421B5">
        <w:rPr>
          <w:smallCaps/>
          <w:sz w:val="28"/>
          <w:lang w:eastAsia="fr-FR"/>
        </w:rPr>
        <w:t xml:space="preserve"> – B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D94F2D" w:rsidP="00BA64CD">
      <w:pPr>
        <w:pStyle w:val="Titre1"/>
        <w:numPr>
          <w:ilvl w:val="0"/>
          <w:numId w:val="0"/>
        </w:numPr>
      </w:pPr>
      <w:r>
        <w:t>Exercice – Système bielle manivelle</w:t>
      </w:r>
    </w:p>
    <w:p w:rsidR="00D94F2D" w:rsidRDefault="00D94F2D" w:rsidP="00D94F2D">
      <w:pPr>
        <w:rPr>
          <w:lang w:eastAsia="fr-FR"/>
        </w:rPr>
      </w:pPr>
    </w:p>
    <w:p w:rsidR="00C421B5" w:rsidRDefault="00C421B5" w:rsidP="00D94F2D">
      <w:pPr>
        <w:rPr>
          <w:lang w:eastAsia="fr-FR"/>
        </w:rPr>
      </w:pPr>
    </w:p>
    <w:p w:rsidR="00C421B5" w:rsidRDefault="00C421B5" w:rsidP="00D94F2D">
      <w:pPr>
        <w:rPr>
          <w:lang w:eastAsia="fr-FR"/>
        </w:rPr>
      </w:pPr>
    </w:p>
    <w:p w:rsidR="00C421B5" w:rsidRDefault="00C421B5" w:rsidP="00D94F2D">
      <w:pPr>
        <w:rPr>
          <w:lang w:eastAsia="fr-FR"/>
        </w:rPr>
      </w:pPr>
    </w:p>
    <w:p w:rsidR="00C421B5" w:rsidRDefault="00C421B5" w:rsidP="00D94F2D">
      <w:pPr>
        <w:rPr>
          <w:lang w:eastAsia="fr-FR"/>
        </w:rPr>
      </w:pPr>
    </w:p>
    <w:p w:rsidR="00C421B5" w:rsidRDefault="00C421B5" w:rsidP="00D94F2D">
      <w:pPr>
        <w:rPr>
          <w:lang w:eastAsia="fr-FR"/>
        </w:rPr>
      </w:pPr>
    </w:p>
    <w:p w:rsidR="00C421B5" w:rsidRDefault="00C421B5" w:rsidP="00D94F2D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953947" w:rsidTr="00953947">
        <w:tc>
          <w:tcPr>
            <w:tcW w:w="4605" w:type="dxa"/>
          </w:tcPr>
          <w:p w:rsidR="00953947" w:rsidRDefault="004C3441" w:rsidP="00953947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30E725" wp14:editId="5B20500F">
                  <wp:extent cx="2880000" cy="296169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961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53947" w:rsidRDefault="004C3441" w:rsidP="00953947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3CFF808" wp14:editId="1C6B18D6">
                  <wp:extent cx="2880000" cy="296169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961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F2D" w:rsidRDefault="00D94F2D" w:rsidP="00D94F2D">
      <w:pPr>
        <w:rPr>
          <w:lang w:eastAsia="fr-FR"/>
        </w:rPr>
      </w:pPr>
    </w:p>
    <w:p w:rsidR="00D94F2D" w:rsidRDefault="00D94F2D" w:rsidP="00D94F2D">
      <w:pPr>
        <w:jc w:val="center"/>
        <w:rPr>
          <w:lang w:eastAsia="fr-FR"/>
        </w:rPr>
      </w:pPr>
    </w:p>
    <w:p w:rsidR="00C421B5" w:rsidRDefault="00C421B5" w:rsidP="00D94F2D">
      <w:pPr>
        <w:jc w:val="center"/>
        <w:rPr>
          <w:lang w:eastAsia="fr-FR"/>
        </w:rPr>
      </w:pPr>
    </w:p>
    <w:p w:rsidR="00C421B5" w:rsidRDefault="00C421B5" w:rsidP="00D94F2D">
      <w:pPr>
        <w:jc w:val="center"/>
        <w:rPr>
          <w:lang w:eastAsia="fr-FR"/>
        </w:rPr>
      </w:pPr>
    </w:p>
    <w:p w:rsidR="00C421B5" w:rsidRDefault="00C421B5" w:rsidP="00D94F2D">
      <w:pPr>
        <w:jc w:val="center"/>
        <w:rPr>
          <w:lang w:eastAsia="fr-FR"/>
        </w:rPr>
      </w:pPr>
    </w:p>
    <w:p w:rsidR="00C421B5" w:rsidRDefault="00C421B5" w:rsidP="00D94F2D">
      <w:pPr>
        <w:jc w:val="center"/>
        <w:rPr>
          <w:lang w:eastAsia="fr-FR"/>
        </w:rPr>
      </w:pPr>
    </w:p>
    <w:p w:rsidR="00C421B5" w:rsidRDefault="00C421B5" w:rsidP="00D94F2D">
      <w:pPr>
        <w:jc w:val="center"/>
        <w:rPr>
          <w:lang w:eastAsia="fr-FR"/>
        </w:rPr>
      </w:pPr>
    </w:p>
    <w:p w:rsidR="00C421B5" w:rsidRDefault="00C421B5" w:rsidP="00D94F2D">
      <w:pPr>
        <w:jc w:val="center"/>
        <w:rPr>
          <w:lang w:eastAsia="fr-FR"/>
        </w:rPr>
      </w:pPr>
    </w:p>
    <w:p w:rsidR="00D94F2D" w:rsidRDefault="00D94F2D" w:rsidP="00D94F2D">
      <w:pPr>
        <w:rPr>
          <w:lang w:eastAsia="fr-FR"/>
        </w:rPr>
      </w:pPr>
    </w:p>
    <w:p w:rsidR="00D94F2D" w:rsidRDefault="00D94F2D" w:rsidP="00D94F2D">
      <w:pPr>
        <w:rPr>
          <w:lang w:eastAsia="fr-FR"/>
        </w:rPr>
      </w:pPr>
    </w:p>
    <w:p w:rsidR="00D94F2D" w:rsidRDefault="00D94F2D" w:rsidP="00D94F2D">
      <w:pPr>
        <w:rPr>
          <w:b/>
          <w:lang w:eastAsia="fr-FR"/>
        </w:rPr>
      </w:pPr>
      <w:r w:rsidRPr="00D94F2D">
        <w:rPr>
          <w:b/>
          <w:lang w:eastAsia="fr-FR"/>
        </w:rPr>
        <w:t xml:space="preserve">Données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D94F2D" w:rsidTr="00D94F2D">
        <w:tc>
          <w:tcPr>
            <w:tcW w:w="3070" w:type="dxa"/>
          </w:tcPr>
          <w:p w:rsidR="00D94F2D" w:rsidRPr="00D94F2D" w:rsidRDefault="00D94F2D" w:rsidP="00D94F2D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 </w:t>
            </w:r>
            <m:oMath>
              <m:r>
                <w:rPr>
                  <w:rFonts w:ascii="Cambria Math" w:hAnsi="Cambria Math"/>
                  <w:lang w:eastAsia="fr-FR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r>
                <w:rPr>
                  <w:rFonts w:ascii="Cambria Math" w:hAnsi="Cambria Math"/>
                  <w:lang w:eastAsia="fr-FR"/>
                </w:rPr>
                <m:t>1500</m:t>
              </m:r>
              <m:r>
                <w:rPr>
                  <w:rFonts w:ascii="Cambria Math" w:hAnsi="Cambria Math"/>
                  <w:lang w:eastAsia="fr-FR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tr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min</m:t>
                  </m:r>
                </m:den>
              </m:f>
            </m:oMath>
          </w:p>
        </w:tc>
        <w:tc>
          <w:tcPr>
            <w:tcW w:w="3070" w:type="dxa"/>
          </w:tcPr>
          <w:p w:rsidR="00D94F2D" w:rsidRPr="00D94F2D" w:rsidRDefault="00C421B5" w:rsidP="00D94F2D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m:oMath>
              <m:r>
                <w:rPr>
                  <w:rFonts w:ascii="Cambria Math" w:hAnsi="Cambria Math"/>
                  <w:lang w:eastAsia="fr-FR"/>
                </w:rPr>
                <m:t>CD</m:t>
              </m:r>
              <m:r>
                <w:rPr>
                  <w:rFonts w:ascii="Cambria Math" w:hAnsi="Cambria Math"/>
                  <w:lang w:eastAsia="fr-FR"/>
                </w:rPr>
                <m:t>=5 mm</m:t>
              </m:r>
            </m:oMath>
          </w:p>
        </w:tc>
        <w:tc>
          <w:tcPr>
            <w:tcW w:w="3070" w:type="dxa"/>
          </w:tcPr>
          <w:p w:rsidR="00D94F2D" w:rsidRPr="00D94F2D" w:rsidRDefault="00D94F2D" w:rsidP="00D94F2D">
            <w:pPr>
              <w:pStyle w:val="Paragraphedeliste"/>
              <w:numPr>
                <w:ilvl w:val="0"/>
                <w:numId w:val="20"/>
              </w:numPr>
              <w:rPr>
                <w:b/>
                <w:lang w:eastAsia="fr-FR"/>
              </w:rPr>
            </w:pPr>
            <w:r>
              <w:rPr>
                <w:lang w:eastAsia="fr-FR"/>
              </w:rPr>
              <w:t xml:space="preserve">Échelle : </w:t>
            </w:r>
            <m:oMath>
              <m:r>
                <w:rPr>
                  <w:rFonts w:ascii="Cambria Math" w:hAnsi="Cambria Math"/>
                  <w:lang w:eastAsia="fr-FR"/>
                </w:rPr>
                <m:t>1cm ↔</m:t>
              </m:r>
              <m:r>
                <w:rPr>
                  <w:rFonts w:ascii="Cambria Math" w:hAnsi="Cambria Math"/>
                  <w:lang w:eastAsia="fr-FR"/>
                </w:rPr>
                <m:t>0,2</m:t>
              </m:r>
              <w:bookmarkStart w:id="0" w:name="_GoBack"/>
              <w:bookmarkEnd w:id="0"/>
              <m:r>
                <w:rPr>
                  <w:rFonts w:ascii="Cambria Math" w:hAnsi="Cambria Math"/>
                  <w:lang w:eastAsia="fr-FR"/>
                </w:rPr>
                <m:t>m/s</m:t>
              </m:r>
            </m:oMath>
            <w:r>
              <w:rPr>
                <w:b/>
                <w:lang w:eastAsia="fr-FR"/>
              </w:rPr>
              <w:t xml:space="preserve"> </w:t>
            </w:r>
          </w:p>
        </w:tc>
      </w:tr>
    </w:tbl>
    <w:p w:rsidR="00D94F2D" w:rsidRPr="00D94F2D" w:rsidRDefault="00D94F2D" w:rsidP="00D94F2D">
      <w:pPr>
        <w:rPr>
          <w:b/>
          <w:lang w:eastAsia="fr-FR"/>
        </w:rPr>
      </w:pPr>
    </w:p>
    <w:p w:rsidR="00D94F2D" w:rsidRDefault="00D94F2D" w:rsidP="00D94F2D">
      <w:pPr>
        <w:pStyle w:val="Titre2"/>
        <w:rPr>
          <w:rFonts w:eastAsiaTheme="minorEastAsia"/>
        </w:rPr>
      </w:pPr>
      <w:r>
        <w:t xml:space="preserve">Déterminer </w:t>
      </w:r>
      <w:proofErr w:type="gramStart"/>
      <w:r>
        <w:t xml:space="preserve">graphiquement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</m:e>
        </m:acc>
      </m:oMath>
      <w:r>
        <w:rPr>
          <w:rFonts w:eastAsiaTheme="minorEastAsia"/>
        </w:rPr>
        <w:t>. Justifier.</w:t>
      </w:r>
    </w:p>
    <w:p w:rsidR="00D94F2D" w:rsidRDefault="00D94F2D" w:rsidP="00D94F2D">
      <w:pPr>
        <w:pStyle w:val="Titre2"/>
        <w:rPr>
          <w:rFonts w:eastAsiaTheme="minorEastAsia"/>
        </w:rPr>
      </w:pPr>
      <w:r>
        <w:t xml:space="preserve">Déterminer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</m:e>
        </m:acc>
      </m:oMath>
      <w:r>
        <w:rPr>
          <w:rFonts w:eastAsiaTheme="minorEastAsia"/>
        </w:rPr>
        <w:t xml:space="preserve"> par équiprojectivité. Justifier</w:t>
      </w:r>
    </w:p>
    <w:p w:rsidR="00953947" w:rsidRPr="00953947" w:rsidRDefault="00953947" w:rsidP="00953947">
      <w:pPr>
        <w:pStyle w:val="Titre2"/>
      </w:pPr>
      <w:proofErr w:type="gramStart"/>
      <w:r>
        <w:t xml:space="preserve">Déterminer 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</m:e>
                </m:d>
              </m:e>
            </m:acc>
          </m:e>
        </m:d>
      </m:oMath>
      <w:r>
        <w:rPr>
          <w:rFonts w:eastAsiaTheme="minorEastAsia"/>
        </w:rPr>
        <w:t>. Justifier</w:t>
      </w:r>
    </w:p>
    <w:p w:rsidR="00D94F2D" w:rsidRDefault="00953947" w:rsidP="00D94F2D">
      <w:pPr>
        <w:pStyle w:val="Titre2"/>
      </w:pPr>
      <w:r>
        <w:t>Déterminer le CIR de 2/0. Justifier.</w:t>
      </w:r>
    </w:p>
    <w:p w:rsidR="00D94F2D" w:rsidRDefault="00953947" w:rsidP="00D94F2D">
      <w:pPr>
        <w:pStyle w:val="Titre2"/>
        <w:rPr>
          <w:rFonts w:eastAsiaTheme="minorEastAsia"/>
        </w:rPr>
      </w:pPr>
      <w:r>
        <w:t xml:space="preserve">Déterminer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en utilisant le champ </w:t>
      </w:r>
      <w:proofErr w:type="gramStart"/>
      <w:r>
        <w:rPr>
          <w:rFonts w:eastAsiaTheme="minorEastAsia"/>
        </w:rPr>
        <w:t>des vecteurs vitesse</w:t>
      </w:r>
      <w:proofErr w:type="gramEnd"/>
      <w:r>
        <w:rPr>
          <w:rFonts w:eastAsiaTheme="minorEastAsia"/>
        </w:rPr>
        <w:t>. Justifier</w:t>
      </w:r>
      <w:r>
        <w:rPr>
          <w:rFonts w:eastAsiaTheme="minorEastAsia"/>
        </w:rPr>
        <w:t>.</w:t>
      </w:r>
    </w:p>
    <w:p w:rsidR="00D94F2D" w:rsidRDefault="00D94F2D" w:rsidP="00D94F2D">
      <w:pPr>
        <w:rPr>
          <w:lang w:eastAsia="fr-FR"/>
        </w:rPr>
      </w:pPr>
    </w:p>
    <w:p w:rsidR="00463B74" w:rsidRDefault="00463B74" w:rsidP="00D94F2D">
      <w:pPr>
        <w:rPr>
          <w:lang w:eastAsia="fr-FR"/>
        </w:rPr>
      </w:pPr>
    </w:p>
    <w:p w:rsidR="00463B74" w:rsidRDefault="00463B74" w:rsidP="00D94F2D">
      <w:pPr>
        <w:rPr>
          <w:lang w:eastAsia="fr-FR"/>
        </w:rPr>
      </w:pPr>
    </w:p>
    <w:p w:rsidR="00463B74" w:rsidRDefault="00463B74" w:rsidP="00D94F2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3B74" w:rsidTr="00463B74">
        <w:tc>
          <w:tcPr>
            <w:tcW w:w="9210" w:type="dxa"/>
          </w:tcPr>
          <w:p w:rsidR="00463B74" w:rsidRDefault="00463B74" w:rsidP="00D94F2D">
            <w:pPr>
              <w:rPr>
                <w:b/>
                <w:lang w:eastAsia="fr-FR"/>
              </w:rPr>
            </w:pPr>
            <w:r w:rsidRPr="00463B74">
              <w:rPr>
                <w:b/>
                <w:lang w:eastAsia="fr-FR"/>
              </w:rPr>
              <w:lastRenderedPageBreak/>
              <w:t>Q1</w:t>
            </w:r>
          </w:p>
          <w:p w:rsidR="00463B74" w:rsidRPr="00463B74" w:rsidRDefault="00463B74" w:rsidP="00D94F2D">
            <w:pPr>
              <w:rPr>
                <w:b/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Q2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Q3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Q4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Q5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</w:tbl>
    <w:p w:rsidR="00463B74" w:rsidRDefault="00463B74" w:rsidP="00D94F2D">
      <w:pPr>
        <w:rPr>
          <w:lang w:eastAsia="fr-FR"/>
        </w:rPr>
      </w:pPr>
    </w:p>
    <w:sectPr w:rsidR="00463B74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43C" w:rsidRDefault="00A3743C" w:rsidP="0009384E">
      <w:r>
        <w:separator/>
      </w:r>
    </w:p>
  </w:endnote>
  <w:endnote w:type="continuationSeparator" w:id="0">
    <w:p w:rsidR="00A3743C" w:rsidRDefault="00A3743C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 xml:space="preserve">X. </w:t>
          </w:r>
          <w:proofErr w:type="spellStart"/>
          <w:r>
            <w:rPr>
              <w:smallCaps/>
              <w:sz w:val="16"/>
            </w:rPr>
            <w:t>Pessoles</w:t>
          </w:r>
          <w:proofErr w:type="spellEnd"/>
        </w:p>
      </w:tc>
      <w:tc>
        <w:tcPr>
          <w:tcW w:w="3070" w:type="dxa"/>
          <w:vAlign w:val="center"/>
        </w:tcPr>
        <w:p w:rsidR="009568A3" w:rsidRDefault="003B19E0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472AA5">
            <w:rPr>
              <w:b/>
            </w:rPr>
            <w:t>2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AD42FC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472AA5" w:rsidRPr="00472AA5">
              <w:rPr>
                <w:noProof/>
                <w:sz w:val="16"/>
                <w:szCs w:val="20"/>
              </w:rPr>
              <w:t>Interro_08_B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43C" w:rsidRDefault="00A3743C" w:rsidP="0009384E">
      <w:r>
        <w:separator/>
      </w:r>
    </w:p>
  </w:footnote>
  <w:footnote w:type="continuationSeparator" w:id="0">
    <w:p w:rsidR="00A3743C" w:rsidRDefault="00A3743C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23E498D5" wp14:editId="13C7EE16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531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B74"/>
    <w:rsid w:val="00463C99"/>
    <w:rsid w:val="00467EC5"/>
    <w:rsid w:val="00472AA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3441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3743C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14A3"/>
    <w:rsid w:val="00C17F9D"/>
    <w:rsid w:val="00C22520"/>
    <w:rsid w:val="00C37652"/>
    <w:rsid w:val="00C41691"/>
    <w:rsid w:val="00C421B5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4898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F07B1-7755-4F23-869C-D77D6270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6</cp:revision>
  <cp:lastPrinted>2014-01-28T20:07:00Z</cp:lastPrinted>
  <dcterms:created xsi:type="dcterms:W3CDTF">2014-01-28T19:56:00Z</dcterms:created>
  <dcterms:modified xsi:type="dcterms:W3CDTF">2014-01-28T20:07:00Z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