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AB5" w:rsidRPr="00C92AB5" w:rsidRDefault="00C92AB5" w:rsidP="005728F7">
      <w:pPr>
        <w:pStyle w:val="Titre1"/>
        <w:numPr>
          <w:ilvl w:val="0"/>
          <w:numId w:val="41"/>
        </w:numPr>
        <w:pBdr>
          <w:top w:val="double" w:sz="6" w:space="1" w:color="auto" w:shadow="1"/>
          <w:left w:val="double" w:sz="6" w:space="1" w:color="auto" w:shadow="1"/>
          <w:bottom w:val="double" w:sz="6" w:space="1" w:color="auto" w:shadow="1"/>
          <w:right w:val="double" w:sz="6" w:space="31" w:color="auto" w:shadow="1"/>
        </w:pBdr>
        <w:spacing w:before="0"/>
        <w:ind w:right="5211"/>
        <w:jc w:val="left"/>
        <w:rPr>
          <w:i/>
          <w:color w:val="auto"/>
          <w:sz w:val="48"/>
          <w:szCs w:val="48"/>
        </w:rPr>
      </w:pPr>
      <w:r w:rsidRPr="00C92AB5">
        <w:rPr>
          <w:i/>
          <w:color w:val="auto"/>
          <w:sz w:val="48"/>
          <w:szCs w:val="48"/>
        </w:rPr>
        <w:t> Devoir surveillé n°0</w:t>
      </w:r>
      <w:r w:rsidR="00E57AFA">
        <w:rPr>
          <w:i/>
          <w:color w:val="auto"/>
          <w:sz w:val="48"/>
          <w:szCs w:val="48"/>
        </w:rPr>
        <w:t>7</w:t>
      </w:r>
      <w:r w:rsidR="005728F7">
        <w:rPr>
          <w:i/>
          <w:color w:val="auto"/>
          <w:sz w:val="48"/>
          <w:szCs w:val="48"/>
        </w:rPr>
        <w:t xml:space="preserve"> – S2I</w:t>
      </w:r>
    </w:p>
    <w:p w:rsidR="00C92AB5" w:rsidRDefault="00C92AB5" w:rsidP="00C92AB5"/>
    <w:p w:rsidR="00C92AB5" w:rsidRPr="00C92AB5" w:rsidRDefault="00C92AB5" w:rsidP="00C92AB5">
      <w:pPr>
        <w:pStyle w:val="Titre"/>
        <w:pBdr>
          <w:top w:val="single" w:sz="4" w:space="1" w:color="auto"/>
          <w:left w:val="single" w:sz="4" w:space="4" w:color="auto"/>
          <w:bottom w:val="single" w:sz="4" w:space="1" w:color="auto"/>
          <w:right w:val="single" w:sz="4" w:space="4" w:color="auto"/>
        </w:pBdr>
        <w:rPr>
          <w:rFonts w:ascii="Bradley Hand ITC" w:hAnsi="Bradley Hand ITC"/>
        </w:rPr>
      </w:pPr>
      <w:r w:rsidRPr="00C92AB5">
        <w:rPr>
          <w:rFonts w:ascii="Bradley Hand ITC" w:hAnsi="Bradley Hand ITC"/>
        </w:rPr>
        <w:t> Sciences Industrielles </w:t>
      </w:r>
    </w:p>
    <w:p w:rsidR="00C92AB5" w:rsidRPr="003F68B5" w:rsidRDefault="003F68B5" w:rsidP="003F68B5">
      <w:pPr>
        <w:jc w:val="center"/>
        <w:rPr>
          <w:i/>
        </w:rPr>
      </w:pPr>
      <w:r>
        <w:rPr>
          <w:i/>
        </w:rPr>
        <w:t xml:space="preserve">CI 2 : Cinématique – CI </w:t>
      </w:r>
      <w:r w:rsidR="009B5872">
        <w:rPr>
          <w:i/>
        </w:rPr>
        <w:t>6</w:t>
      </w:r>
      <w:r>
        <w:rPr>
          <w:i/>
        </w:rPr>
        <w:t xml:space="preserve"> : </w:t>
      </w:r>
      <w:r w:rsidR="009B5872">
        <w:rPr>
          <w:i/>
        </w:rPr>
        <w:t xml:space="preserve">Produits – Matériaux – Procédés </w:t>
      </w:r>
    </w:p>
    <w:p w:rsidR="00C92AB5" w:rsidRDefault="009F36EC" w:rsidP="00C92AB5">
      <w:pPr>
        <w:pStyle w:val="Titre1"/>
        <w:numPr>
          <w:ilvl w:val="0"/>
          <w:numId w:val="0"/>
        </w:numPr>
        <w:ind w:left="360" w:hanging="360"/>
        <w:rPr>
          <w:noProof/>
        </w:rPr>
      </w:pPr>
      <w:r>
        <w:rPr>
          <w:noProof/>
        </w:rPr>
        <w:pict>
          <v:shapetype id="_x0000_t202" coordsize="21600,21600" o:spt="202" path="m,l,21600r21600,l21600,xe">
            <v:stroke joinstyle="miter"/>
            <v:path gradientshapeok="t" o:connecttype="rect"/>
          </v:shapetype>
          <v:shape id="_x0000_s1032" type="#_x0000_t202" style="position:absolute;left:0;text-align:left;margin-left:384.15pt;margin-top:219.75pt;width:137.25pt;height:.05pt;z-index:251662336;mso-position-horizontal-relative:text;mso-position-vertical-relative:text" stroked="f">
            <v:textbox style="mso-next-textbox:#_x0000_s1032;mso-fit-shape-to-text:t" inset="0,0,0,0">
              <w:txbxContent>
                <w:p w:rsidR="00A847DD" w:rsidRDefault="00C919C6" w:rsidP="00A847DD">
                  <w:pPr>
                    <w:pStyle w:val="Lgende"/>
                    <w:spacing w:after="0"/>
                    <w:jc w:val="center"/>
                    <w:rPr>
                      <w:b w:val="0"/>
                      <w:i/>
                      <w:color w:val="auto"/>
                    </w:rPr>
                  </w:pPr>
                  <w:r w:rsidRPr="00A847DD">
                    <w:rPr>
                      <w:b w:val="0"/>
                      <w:i/>
                      <w:color w:val="auto"/>
                    </w:rPr>
                    <w:t xml:space="preserve">Engin de forage AirROC D35 </w:t>
                  </w:r>
                </w:p>
                <w:p w:rsidR="00C919C6" w:rsidRPr="00A847DD" w:rsidRDefault="00C919C6" w:rsidP="00A847DD">
                  <w:pPr>
                    <w:pStyle w:val="Lgende"/>
                    <w:spacing w:after="0"/>
                    <w:jc w:val="center"/>
                    <w:rPr>
                      <w:rFonts w:cs="Arial"/>
                      <w:b w:val="0"/>
                      <w:i/>
                      <w:noProof/>
                      <w:color w:val="auto"/>
                      <w:kern w:val="32"/>
                      <w:sz w:val="32"/>
                      <w:szCs w:val="36"/>
                    </w:rPr>
                  </w:pPr>
                  <w:r w:rsidRPr="00A847DD">
                    <w:rPr>
                      <w:b w:val="0"/>
                      <w:i/>
                      <w:color w:val="auto"/>
                    </w:rPr>
                    <w:t>(Atlas Copco)</w:t>
                  </w:r>
                </w:p>
              </w:txbxContent>
            </v:textbox>
            <w10:wrap type="square"/>
          </v:shape>
        </w:pict>
      </w:r>
      <w:r w:rsidR="00C919C6">
        <w:rPr>
          <w:noProof/>
          <w:sz w:val="32"/>
        </w:rPr>
        <w:drawing>
          <wp:anchor distT="0" distB="0" distL="114300" distR="114300" simplePos="0" relativeHeight="251660288" behindDoc="0" locked="0" layoutInCell="1" allowOverlap="1">
            <wp:simplePos x="0" y="0"/>
            <wp:positionH relativeFrom="column">
              <wp:posOffset>4878705</wp:posOffset>
            </wp:positionH>
            <wp:positionV relativeFrom="paragraph">
              <wp:posOffset>116205</wp:posOffset>
            </wp:positionV>
            <wp:extent cx="1743075" cy="2617470"/>
            <wp:effectExtent l="19050" t="0" r="9525" b="0"/>
            <wp:wrapSquare wrapText="bothSides"/>
            <wp:docPr id="1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743075" cy="2617470"/>
                    </a:xfrm>
                    <a:prstGeom prst="rect">
                      <a:avLst/>
                    </a:prstGeom>
                    <a:noFill/>
                    <a:ln w="9525">
                      <a:noFill/>
                      <a:miter lim="800000"/>
                      <a:headEnd/>
                      <a:tailEnd/>
                    </a:ln>
                  </pic:spPr>
                </pic:pic>
              </a:graphicData>
            </a:graphic>
          </wp:anchor>
        </w:drawing>
      </w:r>
      <w:r w:rsidR="00C919C6">
        <w:rPr>
          <w:noProof/>
        </w:rPr>
        <w:t>Moto-réducteur pneumatique d’engin de forage</w:t>
      </w:r>
    </w:p>
    <w:p w:rsidR="00327406" w:rsidRDefault="009F36EC" w:rsidP="00327406">
      <w:pPr>
        <w:jc w:val="left"/>
      </w:pPr>
      <w:r>
        <w:rPr>
          <w:noProof/>
        </w:rPr>
        <w:pict>
          <v:oval id="_x0000_s1041" style="position:absolute;margin-left:394.65pt;margin-top:5.5pt;width:33.7pt;height:46pt;z-index:251665408" filled="f" strokecolor="#622423 [1605]" strokeweight="2.25pt"/>
        </w:pict>
      </w:r>
      <w:r w:rsidR="00327406">
        <w:t xml:space="preserve">Liste des documents fournis : </w:t>
      </w:r>
    </w:p>
    <w:p w:rsidR="00B657F9" w:rsidRDefault="00B657F9" w:rsidP="00327406">
      <w:pPr>
        <w:pStyle w:val="Paragraphedeliste"/>
        <w:numPr>
          <w:ilvl w:val="0"/>
          <w:numId w:val="44"/>
        </w:numPr>
        <w:jc w:val="left"/>
      </w:pPr>
      <w:r>
        <w:t>Sujet</w:t>
      </w:r>
    </w:p>
    <w:p w:rsidR="00327406" w:rsidRDefault="00327406" w:rsidP="00327406">
      <w:pPr>
        <w:pStyle w:val="Paragraphedeliste"/>
        <w:numPr>
          <w:ilvl w:val="0"/>
          <w:numId w:val="44"/>
        </w:numPr>
        <w:jc w:val="left"/>
      </w:pPr>
      <w:r>
        <w:t>Document 1 : plan du motoréducteur (à rendre)</w:t>
      </w:r>
    </w:p>
    <w:p w:rsidR="00327406" w:rsidRDefault="00327406" w:rsidP="00327406">
      <w:pPr>
        <w:pStyle w:val="Paragraphedeliste"/>
        <w:numPr>
          <w:ilvl w:val="0"/>
          <w:numId w:val="44"/>
        </w:numPr>
        <w:jc w:val="left"/>
      </w:pPr>
      <w:r>
        <w:t>Document 2 : coupes du motoréducteur (à rendre)</w:t>
      </w:r>
    </w:p>
    <w:p w:rsidR="00327406" w:rsidRDefault="00327406" w:rsidP="00327406">
      <w:pPr>
        <w:pStyle w:val="Paragraphedeliste"/>
        <w:numPr>
          <w:ilvl w:val="0"/>
          <w:numId w:val="44"/>
        </w:numPr>
        <w:jc w:val="left"/>
      </w:pPr>
      <w:r>
        <w:t>Document réponse</w:t>
      </w:r>
    </w:p>
    <w:p w:rsidR="00327406" w:rsidRPr="00327406" w:rsidRDefault="00327406" w:rsidP="00327406"/>
    <w:p w:rsidR="00800CDD" w:rsidRDefault="00BB2CCD" w:rsidP="00800CDD">
      <w:pPr>
        <w:pStyle w:val="Titre5"/>
      </w:pPr>
      <w:r>
        <w:rPr>
          <w:noProof/>
        </w:rPr>
        <w:pict>
          <v:oval id="_x0000_s1033" style="position:absolute;left:0;text-align:left;margin-left:408.2pt;margin-top:8pt;width:33.7pt;height:46pt;z-index:251663360" filled="f" strokecolor="#622423 [1605]" strokeweight="2.25pt"/>
        </w:pict>
      </w:r>
      <w:r w:rsidR="00800CDD">
        <w:t>Mise en situation</w:t>
      </w:r>
    </w:p>
    <w:p w:rsidR="00800CDD" w:rsidRDefault="00A847DD" w:rsidP="00D44603">
      <w:r>
        <w:t xml:space="preserve">Les engins de forages permettent de creuser des trous cylindriques dans la roche ou dans la terre afin de, par exemple ; pouvoir couler des pieux en béton dans le but de faire des fondations. </w:t>
      </w:r>
    </w:p>
    <w:p w:rsidR="00800CDD" w:rsidRDefault="00800CDD" w:rsidP="00D44603">
      <w:r>
        <w:rPr>
          <w:noProof/>
        </w:rPr>
        <w:drawing>
          <wp:anchor distT="0" distB="0" distL="114300" distR="114300" simplePos="0" relativeHeight="251664384" behindDoc="0" locked="0" layoutInCell="1" allowOverlap="1">
            <wp:simplePos x="0" y="0"/>
            <wp:positionH relativeFrom="column">
              <wp:posOffset>29845</wp:posOffset>
            </wp:positionH>
            <wp:positionV relativeFrom="paragraph">
              <wp:posOffset>123190</wp:posOffset>
            </wp:positionV>
            <wp:extent cx="843280" cy="862330"/>
            <wp:effectExtent l="0" t="0" r="0" b="0"/>
            <wp:wrapSquare wrapText="bothSides"/>
            <wp:docPr id="2" name="Image 2" descr="http://www.atlascopco.fr/Images/dth_bits.gif_ac0039171_4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tlascopco.fr/Images/dth_bits.gif_ac0039171_456.gif"/>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5535" r="21581"/>
                    <a:stretch/>
                  </pic:blipFill>
                  <pic:spPr bwMode="auto">
                    <a:xfrm>
                      <a:off x="0" y="0"/>
                      <a:ext cx="843280" cy="86233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800CDD" w:rsidRDefault="00800CDD" w:rsidP="00D44603">
      <w:r>
        <w:t>Un premier motoréducteur permet, via une transmission par chaîne de déplacer verticalement le trépan (outil permettant le forage). Un second motoréducteur, permet la rotation du trépan.</w:t>
      </w:r>
    </w:p>
    <w:p w:rsidR="00800CDD" w:rsidRDefault="00800CDD" w:rsidP="00D44603"/>
    <w:p w:rsidR="00800CDD" w:rsidRDefault="00800CDD" w:rsidP="00D44603"/>
    <w:p w:rsidR="00936DC1" w:rsidRDefault="00800CDD" w:rsidP="00D44603">
      <w:r>
        <w:t>C</w:t>
      </w:r>
      <w:r w:rsidR="00936DC1">
        <w:t>e</w:t>
      </w:r>
      <w:r w:rsidR="008605D0">
        <w:t>s 2</w:t>
      </w:r>
      <w:r w:rsidR="00936DC1">
        <w:t xml:space="preserve"> motoréducteur</w:t>
      </w:r>
      <w:r w:rsidR="008605D0">
        <w:t>s</w:t>
      </w:r>
      <w:r w:rsidR="00936DC1">
        <w:t xml:space="preserve"> pneumatique</w:t>
      </w:r>
      <w:r w:rsidR="008605D0">
        <w:t>s</w:t>
      </w:r>
      <w:r w:rsidR="00936DC1">
        <w:t xml:space="preserve"> </w:t>
      </w:r>
      <w:r w:rsidR="008605D0">
        <w:t>sont composés</w:t>
      </w:r>
      <w:r w:rsidR="00936DC1">
        <w:t xml:space="preserve"> d’un moteur pneumatique et d’un réducteur de vitesse.</w:t>
      </w:r>
    </w:p>
    <w:p w:rsidR="00800CDD" w:rsidRDefault="00800CDD" w:rsidP="00D44603"/>
    <w:p w:rsidR="00800CDD" w:rsidRDefault="00800CDD" w:rsidP="00800CDD">
      <w:pPr>
        <w:jc w:val="center"/>
      </w:pPr>
      <w:r>
        <w:rPr>
          <w:noProof/>
        </w:rPr>
        <w:drawing>
          <wp:inline distT="0" distB="0" distL="0" distR="0">
            <wp:extent cx="6429416" cy="7613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45481" cy="763287"/>
                    </a:xfrm>
                    <a:prstGeom prst="rect">
                      <a:avLst/>
                    </a:prstGeom>
                    <a:noFill/>
                  </pic:spPr>
                </pic:pic>
              </a:graphicData>
            </a:graphic>
          </wp:inline>
        </w:drawing>
      </w:r>
    </w:p>
    <w:p w:rsidR="00936DC1" w:rsidRDefault="00800CDD" w:rsidP="00800CDD">
      <w:pPr>
        <w:pStyle w:val="Titre5"/>
      </w:pPr>
      <w:r>
        <w:t>Fonctionnement du motoréducteur pneumatique</w:t>
      </w:r>
    </w:p>
    <w:p w:rsidR="00F22B02" w:rsidRDefault="00F22B02" w:rsidP="00F22B02">
      <w:pPr>
        <w:rPr>
          <w:rFonts w:asciiTheme="minorHAnsi" w:hAnsiTheme="minorHAnsi"/>
        </w:rPr>
      </w:pPr>
      <w:r>
        <w:t xml:space="preserve">Le moteur pneumatique fonctionne sur le principe d’un système bielle – manivelle. Il comporte deux cylindres qui sont alimentés en air sous pression par le </w:t>
      </w:r>
      <w:r w:rsidRPr="00F22B02">
        <w:rPr>
          <w:b/>
        </w:rPr>
        <w:t>distributeur 14</w:t>
      </w:r>
      <w:r>
        <w:t xml:space="preserve">, lui-même alimenté </w:t>
      </w:r>
      <w:r w:rsidR="008B63D7" w:rsidRPr="00AB36F2">
        <w:rPr>
          <w:rFonts w:asciiTheme="minorHAnsi" w:hAnsiTheme="minorHAnsi"/>
        </w:rPr>
        <w:t>par l’</w:t>
      </w:r>
      <w:r w:rsidR="008B63D7" w:rsidRPr="00AB36F2">
        <w:rPr>
          <w:rFonts w:asciiTheme="minorHAnsi" w:hAnsiTheme="minorHAnsi" w:cs="Courier New"/>
          <w:b/>
        </w:rPr>
        <w:t>orifice I</w:t>
      </w:r>
      <w:r w:rsidR="008B63D7" w:rsidRPr="00AB36F2">
        <w:rPr>
          <w:rFonts w:asciiTheme="minorHAnsi" w:hAnsiTheme="minorHAnsi"/>
        </w:rPr>
        <w:t xml:space="preserve"> ou l’</w:t>
      </w:r>
      <w:r w:rsidR="008B63D7" w:rsidRPr="00AB36F2">
        <w:rPr>
          <w:rFonts w:asciiTheme="minorHAnsi" w:hAnsiTheme="minorHAnsi" w:cs="Courier New"/>
          <w:b/>
        </w:rPr>
        <w:t>orifice II</w:t>
      </w:r>
      <w:r>
        <w:rPr>
          <w:rFonts w:asciiTheme="minorHAnsi" w:hAnsiTheme="minorHAnsi"/>
        </w:rPr>
        <w:t xml:space="preserve">. Les orifices permettent de changer le sens de rotation du moteur. </w:t>
      </w:r>
    </w:p>
    <w:p w:rsidR="00F22B02" w:rsidRDefault="00F22B02" w:rsidP="00D44603">
      <w:pPr>
        <w:rPr>
          <w:rFonts w:asciiTheme="minorHAnsi" w:hAnsiTheme="minorHAnsi"/>
        </w:rPr>
      </w:pPr>
      <w:r>
        <w:rPr>
          <w:rFonts w:asciiTheme="minorHAnsi" w:hAnsiTheme="minorHAnsi"/>
        </w:rPr>
        <w:t xml:space="preserve">Le </w:t>
      </w:r>
      <w:r w:rsidRPr="00F22B02">
        <w:rPr>
          <w:rFonts w:asciiTheme="minorHAnsi" w:hAnsiTheme="minorHAnsi"/>
          <w:b/>
        </w:rPr>
        <w:t>distributeur 14</w:t>
      </w:r>
      <w:r>
        <w:rPr>
          <w:rFonts w:asciiTheme="minorHAnsi" w:hAnsiTheme="minorHAnsi"/>
        </w:rPr>
        <w:t xml:space="preserve"> permet : </w:t>
      </w:r>
    </w:p>
    <w:p w:rsidR="00AB36F2" w:rsidRDefault="00F22B02" w:rsidP="00D44603">
      <w:pPr>
        <w:pStyle w:val="Paragraphedeliste"/>
        <w:numPr>
          <w:ilvl w:val="0"/>
          <w:numId w:val="42"/>
        </w:numPr>
        <w:rPr>
          <w:rFonts w:asciiTheme="minorHAnsi" w:hAnsiTheme="minorHAnsi"/>
        </w:rPr>
      </w:pPr>
      <w:r w:rsidRPr="00F22B02">
        <w:rPr>
          <w:rFonts w:asciiTheme="minorHAnsi" w:hAnsiTheme="minorHAnsi"/>
        </w:rPr>
        <w:t xml:space="preserve">En phase d’admission, </w:t>
      </w:r>
      <w:r>
        <w:rPr>
          <w:rFonts w:asciiTheme="minorHAnsi" w:hAnsiTheme="minorHAnsi"/>
        </w:rPr>
        <w:t>d’alimenter le piston en air sous pression ;</w:t>
      </w:r>
    </w:p>
    <w:p w:rsidR="00F22B02" w:rsidRDefault="00F22B02" w:rsidP="00D44603">
      <w:pPr>
        <w:pStyle w:val="Paragraphedeliste"/>
        <w:numPr>
          <w:ilvl w:val="0"/>
          <w:numId w:val="42"/>
        </w:numPr>
        <w:rPr>
          <w:rFonts w:asciiTheme="minorHAnsi" w:hAnsiTheme="minorHAnsi"/>
        </w:rPr>
      </w:pPr>
      <w:r>
        <w:rPr>
          <w:rFonts w:asciiTheme="minorHAnsi" w:hAnsiTheme="minorHAnsi"/>
        </w:rPr>
        <w:t>En phase de refoulement, d’évacuer l’air basse pression.</w:t>
      </w:r>
    </w:p>
    <w:p w:rsidR="00F22B02" w:rsidRPr="00F22B02" w:rsidRDefault="00F22B02" w:rsidP="00F22B02">
      <w:pPr>
        <w:rPr>
          <w:rFonts w:asciiTheme="minorHAnsi" w:hAnsiTheme="minorHAnsi"/>
        </w:rPr>
      </w:pPr>
      <w:r>
        <w:rPr>
          <w:rFonts w:asciiTheme="minorHAnsi" w:hAnsiTheme="minorHAnsi"/>
        </w:rPr>
        <w:t>Lors d’un cycle de</w:t>
      </w:r>
      <w:r w:rsidR="00864509">
        <w:rPr>
          <w:rFonts w:asciiTheme="minorHAnsi" w:hAnsiTheme="minorHAnsi"/>
        </w:rPr>
        <w:t xml:space="preserve"> moteur, chaque moteur s</w:t>
      </w:r>
      <w:r>
        <w:rPr>
          <w:rFonts w:asciiTheme="minorHAnsi" w:hAnsiTheme="minorHAnsi"/>
        </w:rPr>
        <w:t xml:space="preserve">e trouvant tour à tour en phase d’admission puis de refoulement, </w:t>
      </w:r>
      <w:r w:rsidR="009C4A32">
        <w:rPr>
          <w:rFonts w:asciiTheme="minorHAnsi" w:hAnsiTheme="minorHAnsi"/>
        </w:rPr>
        <w:t xml:space="preserve">il est nécessaire de modifier la position du </w:t>
      </w:r>
      <w:r w:rsidR="008605D0" w:rsidRPr="00F22B02">
        <w:rPr>
          <w:rFonts w:asciiTheme="minorHAnsi" w:hAnsiTheme="minorHAnsi"/>
          <w:b/>
        </w:rPr>
        <w:t>distributeur 14</w:t>
      </w:r>
      <w:r w:rsidR="009C4A32">
        <w:rPr>
          <w:rFonts w:asciiTheme="minorHAnsi" w:hAnsiTheme="minorHAnsi"/>
        </w:rPr>
        <w:t>. Pour cela, il est donc l</w:t>
      </w:r>
      <w:bookmarkStart w:id="0" w:name="_GoBack"/>
      <w:bookmarkEnd w:id="0"/>
      <w:r w:rsidR="009C4A32">
        <w:rPr>
          <w:rFonts w:asciiTheme="minorHAnsi" w:hAnsiTheme="minorHAnsi"/>
        </w:rPr>
        <w:t xml:space="preserve">ié par la </w:t>
      </w:r>
      <w:r w:rsidR="009C4A32" w:rsidRPr="009C4A32">
        <w:rPr>
          <w:rFonts w:asciiTheme="minorHAnsi" w:hAnsiTheme="minorHAnsi"/>
          <w:b/>
        </w:rPr>
        <w:t>roue dentée 37</w:t>
      </w:r>
      <w:r w:rsidR="009C4A32">
        <w:rPr>
          <w:rFonts w:asciiTheme="minorHAnsi" w:hAnsiTheme="minorHAnsi"/>
        </w:rPr>
        <w:t xml:space="preserve"> au </w:t>
      </w:r>
      <w:r w:rsidR="009C4A32" w:rsidRPr="009C4A32">
        <w:rPr>
          <w:rFonts w:asciiTheme="minorHAnsi" w:hAnsiTheme="minorHAnsi"/>
          <w:b/>
        </w:rPr>
        <w:t>vilebrequin 33</w:t>
      </w:r>
      <w:r w:rsidR="009C4A32">
        <w:rPr>
          <w:rFonts w:asciiTheme="minorHAnsi" w:hAnsiTheme="minorHAnsi"/>
        </w:rPr>
        <w:t>.</w:t>
      </w:r>
    </w:p>
    <w:p w:rsidR="00864509" w:rsidRDefault="00864509" w:rsidP="00D44603">
      <w:pPr>
        <w:rPr>
          <w:rFonts w:asciiTheme="minorHAnsi" w:hAnsiTheme="minorHAnsi"/>
        </w:rPr>
      </w:pPr>
      <w:r>
        <w:rPr>
          <w:rFonts w:asciiTheme="minorHAnsi" w:hAnsiTheme="minorHAnsi"/>
        </w:rPr>
        <w:t>Sur toute</w:t>
      </w:r>
      <w:r w:rsidR="00327406">
        <w:rPr>
          <w:rFonts w:asciiTheme="minorHAnsi" w:hAnsiTheme="minorHAnsi"/>
        </w:rPr>
        <w:t>s les figures, (sauf la figure 5</w:t>
      </w:r>
      <w:r>
        <w:rPr>
          <w:rFonts w:asciiTheme="minorHAnsi" w:hAnsiTheme="minorHAnsi"/>
        </w:rPr>
        <w:t xml:space="preserve"> du documen</w:t>
      </w:r>
      <w:r w:rsidR="00327406">
        <w:rPr>
          <w:rFonts w:asciiTheme="minorHAnsi" w:hAnsiTheme="minorHAnsi"/>
        </w:rPr>
        <w:t>t 2</w:t>
      </w:r>
      <w:r>
        <w:rPr>
          <w:rFonts w:asciiTheme="minorHAnsi" w:hAnsiTheme="minorHAnsi"/>
        </w:rPr>
        <w:t xml:space="preserve">), l’orifice I est alimenté en air sous pression. Le moteur fonctionne en marche avant. </w:t>
      </w:r>
      <w:r w:rsidR="0092342A">
        <w:rPr>
          <w:rFonts w:asciiTheme="minorHAnsi" w:hAnsiTheme="minorHAnsi"/>
        </w:rPr>
        <w:t xml:space="preserve">L’air sous pression plaque alors le </w:t>
      </w:r>
      <w:r w:rsidR="0092342A" w:rsidRPr="0092342A">
        <w:rPr>
          <w:rFonts w:asciiTheme="minorHAnsi" w:hAnsiTheme="minorHAnsi"/>
          <w:b/>
        </w:rPr>
        <w:t>tiroir crémaillère 16</w:t>
      </w:r>
      <w:r w:rsidR="0092342A">
        <w:rPr>
          <w:rFonts w:asciiTheme="minorHAnsi" w:hAnsiTheme="minorHAnsi"/>
        </w:rPr>
        <w:t xml:space="preserve"> à droite, faisant tourner le </w:t>
      </w:r>
      <w:r w:rsidR="0092342A" w:rsidRPr="0092342A">
        <w:rPr>
          <w:rFonts w:asciiTheme="minorHAnsi" w:hAnsiTheme="minorHAnsi"/>
          <w:b/>
        </w:rPr>
        <w:t>fourreau 17</w:t>
      </w:r>
      <w:r w:rsidR="0092342A">
        <w:rPr>
          <w:rFonts w:asciiTheme="minorHAnsi" w:hAnsiTheme="minorHAnsi"/>
        </w:rPr>
        <w:t xml:space="preserve">. Dans cette position, le fourreau met alors en communication d’une certaine façon le </w:t>
      </w:r>
      <w:r w:rsidR="0092342A" w:rsidRPr="0092342A">
        <w:rPr>
          <w:rFonts w:asciiTheme="minorHAnsi" w:hAnsiTheme="minorHAnsi"/>
          <w:b/>
        </w:rPr>
        <w:t>distributeur 14</w:t>
      </w:r>
      <w:r w:rsidR="0092342A">
        <w:rPr>
          <w:rFonts w:asciiTheme="minorHAnsi" w:hAnsiTheme="minorHAnsi"/>
        </w:rPr>
        <w:t xml:space="preserve"> avec les chambres d’admission des pistons.</w:t>
      </w:r>
    </w:p>
    <w:p w:rsidR="0092342A" w:rsidRDefault="0092342A" w:rsidP="00D44603">
      <w:pPr>
        <w:rPr>
          <w:rFonts w:asciiTheme="minorHAnsi" w:hAnsiTheme="minorHAnsi"/>
        </w:rPr>
      </w:pPr>
    </w:p>
    <w:p w:rsidR="00885DAE" w:rsidRDefault="0092342A" w:rsidP="00D44603">
      <w:pPr>
        <w:rPr>
          <w:rFonts w:asciiTheme="minorHAnsi" w:hAnsiTheme="minorHAnsi"/>
        </w:rPr>
      </w:pPr>
      <w:r>
        <w:rPr>
          <w:rFonts w:asciiTheme="minorHAnsi" w:hAnsiTheme="minorHAnsi"/>
        </w:rPr>
        <w:lastRenderedPageBreak/>
        <w:t xml:space="preserve">L’air sous pression entraîne l’admission dans une des deux chambres. Le piston actionne alors le </w:t>
      </w:r>
      <w:r w:rsidRPr="0092342A">
        <w:rPr>
          <w:rFonts w:asciiTheme="minorHAnsi" w:hAnsiTheme="minorHAnsi"/>
          <w:b/>
        </w:rPr>
        <w:t>vilebrequin 33</w:t>
      </w:r>
      <w:r>
        <w:rPr>
          <w:rFonts w:asciiTheme="minorHAnsi" w:hAnsiTheme="minorHAnsi"/>
        </w:rPr>
        <w:t xml:space="preserve"> par l’intermédiaire des </w:t>
      </w:r>
      <w:r w:rsidRPr="0092342A">
        <w:rPr>
          <w:rFonts w:asciiTheme="minorHAnsi" w:hAnsiTheme="minorHAnsi"/>
          <w:b/>
        </w:rPr>
        <w:t>bielles 31</w:t>
      </w:r>
      <w:r>
        <w:rPr>
          <w:rFonts w:asciiTheme="minorHAnsi" w:hAnsiTheme="minorHAnsi"/>
        </w:rPr>
        <w:t>.</w:t>
      </w:r>
    </w:p>
    <w:p w:rsidR="008605D0" w:rsidRDefault="008605D0" w:rsidP="008605D0">
      <w:pPr>
        <w:pStyle w:val="Titre5"/>
      </w:pPr>
      <w:r>
        <w:t>Analyse du fonctionnement du moteur pneumatique</w:t>
      </w:r>
    </w:p>
    <w:p w:rsidR="008605D0" w:rsidRDefault="008605D0" w:rsidP="008605D0">
      <w:pPr>
        <w:pStyle w:val="Titre3"/>
      </w:pPr>
      <w:r>
        <w:t>En coloriant le plan d’ensemble</w:t>
      </w:r>
      <w:r w:rsidR="00327406">
        <w:t xml:space="preserve"> (document 1)</w:t>
      </w:r>
      <w:r>
        <w:t xml:space="preserve">, identifiez les différentes classes d’équivalence cinématiques. Les pièces liées au carter pourront être laissées blanches. </w:t>
      </w:r>
      <w:r w:rsidR="007B043E">
        <w:t>On considèrera le cas de fonctionnement du plan du document 1. Dans ces conditions, on considèrera (entre autres) les pièces 16 et 17 en liaison encastrement avec le bâti.</w:t>
      </w:r>
    </w:p>
    <w:p w:rsidR="008605D0" w:rsidRDefault="0092342A" w:rsidP="008605D0">
      <w:pPr>
        <w:pStyle w:val="Titre3"/>
      </w:pPr>
      <w:r>
        <w:t>La cylindrée d’un moteur est le volume</w:t>
      </w:r>
      <w:r w:rsidR="007B043E">
        <w:t xml:space="preserve"> total </w:t>
      </w:r>
      <w:r>
        <w:t xml:space="preserve">balayé par chacun des pistons </w:t>
      </w:r>
      <w:r w:rsidR="007B043E">
        <w:t xml:space="preserve">lors d’un tour de vilebrequin. Calculer rigoureusement la course d’un piston. En déduire alors la cylindrée du moteur. </w:t>
      </w:r>
    </w:p>
    <w:p w:rsidR="007B043E" w:rsidRDefault="007B043E" w:rsidP="007B043E">
      <w:pPr>
        <w:pStyle w:val="Titre3"/>
      </w:pPr>
      <w:r>
        <w:t xml:space="preserve">La distribution de l’air sous pression est assurée par le distributeur 14. Quel est le rôle de la pièce 13. En déduire, en justifiant, la liaison entre 14 et le bâti. </w:t>
      </w:r>
    </w:p>
    <w:p w:rsidR="007B043E" w:rsidRDefault="007B043E" w:rsidP="007B043E">
      <w:pPr>
        <w:pStyle w:val="Titre3"/>
      </w:pPr>
      <w:r>
        <w:t>On rappelle que le fluide sous pression est ici envoyé par l’orifice 1. Repérer sur le plan où se situe l’échappement de l’air.</w:t>
      </w:r>
    </w:p>
    <w:p w:rsidR="007B043E" w:rsidRPr="007B043E" w:rsidRDefault="007B043E" w:rsidP="007B043E">
      <w:pPr>
        <w:pStyle w:val="Titre3"/>
      </w:pPr>
      <w:r>
        <w:t xml:space="preserve"> Sur les figures 1, 2 et 3 du document </w:t>
      </w:r>
      <w:r w:rsidR="00327406">
        <w:t>2</w:t>
      </w:r>
      <w:r>
        <w:t>, indiquez en rouge les zones où il existe de l’air sous pression. Indiquez en bleu les zones d’air basse pression (pression atmosphérique).</w:t>
      </w:r>
    </w:p>
    <w:p w:rsidR="00AB36F2" w:rsidRDefault="00422B28" w:rsidP="00422B28">
      <w:pPr>
        <w:pStyle w:val="Titre3"/>
      </w:pPr>
      <w:r>
        <w:t>La marche arrière est obtenue en faisant entrer de l’air sous pression dans l’orifice II. Cette manipulation est obtenue par une vanne actionnée manuellement (non représentée). Quel est l’effet du changement d’alime</w:t>
      </w:r>
      <w:r w:rsidR="0023130E">
        <w:t>ntation sur les pièces 16 et 17 ?</w:t>
      </w:r>
      <w:r>
        <w:t xml:space="preserve"> </w:t>
      </w:r>
      <w:r w:rsidR="0041253D">
        <w:t>Quel</w:t>
      </w:r>
      <w:r w:rsidR="00FF7723">
        <w:t>le</w:t>
      </w:r>
      <w:r w:rsidR="0041253D">
        <w:t xml:space="preserve"> solution technologique permet la réalisation de la liaison entre ces 2 pièces. </w:t>
      </w:r>
    </w:p>
    <w:p w:rsidR="0041253D" w:rsidRDefault="00FF7723" w:rsidP="00FF7723">
      <w:pPr>
        <w:pStyle w:val="Titre3"/>
      </w:pPr>
      <w:r>
        <w:t>Quel est le rôle de la pièce 36 ?</w:t>
      </w:r>
    </w:p>
    <w:p w:rsidR="00FF7723" w:rsidRPr="00FF7723" w:rsidRDefault="00FF7723" w:rsidP="00FF7723">
      <w:pPr>
        <w:pStyle w:val="Titre3"/>
      </w:pPr>
      <w:r>
        <w:t>La bielle 31 et le vilebrequin 33 sont monoblocs. Dans ces conditions, expliquer comment est réalisé le montage et le démontage des bielles ?</w:t>
      </w:r>
    </w:p>
    <w:p w:rsidR="0041253D" w:rsidRDefault="0041253D" w:rsidP="0041253D">
      <w:pPr>
        <w:pStyle w:val="Titre5"/>
      </w:pPr>
      <w:r>
        <w:t>Analyse cinématique du moteur pneumatique</w:t>
      </w:r>
    </w:p>
    <w:p w:rsidR="0041253D" w:rsidRDefault="0041253D" w:rsidP="0041253D">
      <w:pPr>
        <w:pStyle w:val="Titre3"/>
      </w:pPr>
      <w:r>
        <w:t xml:space="preserve">Le distributeur 14 est en liaison pivot avec le bâti. Comment est-il mis en rotation ? Exprimer la fréquence de rotation </w:t>
      </w:r>
      <m:oMath>
        <m:sSub>
          <m:sSubPr>
            <m:ctrlPr>
              <w:rPr>
                <w:rFonts w:ascii="Cambria Math" w:hAnsi="Cambria Math"/>
              </w:rPr>
            </m:ctrlPr>
          </m:sSubPr>
          <m:e>
            <m:r>
              <m:rPr>
                <m:sty m:val="bi"/>
              </m:rPr>
              <w:rPr>
                <w:rFonts w:ascii="Cambria Math" w:hAnsi="Cambria Math"/>
              </w:rPr>
              <m:t>ω</m:t>
            </m:r>
          </m:e>
          <m:sub>
            <m:r>
              <m:rPr>
                <m:sty m:val="bi"/>
              </m:rPr>
              <w:rPr>
                <w:rFonts w:ascii="Cambria Math" w:hAnsi="Cambria Math"/>
              </w:rPr>
              <m:t>14/0</m:t>
            </m:r>
          </m:sub>
        </m:sSub>
      </m:oMath>
      <w:r>
        <w:t xml:space="preserve"> du distributeur en fonction de la fréquence de rotation </w:t>
      </w:r>
      <m:oMath>
        <m:sSub>
          <m:sSubPr>
            <m:ctrlPr>
              <w:rPr>
                <w:rFonts w:ascii="Cambria Math" w:hAnsi="Cambria Math"/>
              </w:rPr>
            </m:ctrlPr>
          </m:sSubPr>
          <m:e>
            <m:r>
              <m:rPr>
                <m:sty m:val="bi"/>
              </m:rPr>
              <w:rPr>
                <w:rFonts w:ascii="Cambria Math" w:hAnsi="Cambria Math"/>
              </w:rPr>
              <m:t>ω</m:t>
            </m:r>
          </m:e>
          <m:sub>
            <m:r>
              <m:rPr>
                <m:sty m:val="bi"/>
              </m:rPr>
              <w:rPr>
                <w:rFonts w:ascii="Cambria Math" w:hAnsi="Cambria Math"/>
              </w:rPr>
              <m:t>33/0</m:t>
            </m:r>
          </m:sub>
        </m:sSub>
      </m:oMath>
      <w:r>
        <w:t xml:space="preserve"> du vilebrequin. </w:t>
      </w:r>
    </w:p>
    <w:p w:rsidR="0041253D" w:rsidRPr="0041253D" w:rsidRDefault="0041253D" w:rsidP="0041253D">
      <w:pPr>
        <w:pStyle w:val="Titre3"/>
      </w:pPr>
      <w:r>
        <w:t>Réaliser le sch</w:t>
      </w:r>
      <w:r w:rsidR="003424B5">
        <w:t>éma cinématique minimum du moto</w:t>
      </w:r>
      <w:r w:rsidR="0098494B">
        <w:t>réducteur complet dans la coupe A-A.</w:t>
      </w:r>
    </w:p>
    <w:p w:rsidR="00864509" w:rsidRDefault="00864509" w:rsidP="00864509">
      <w:pPr>
        <w:pStyle w:val="Titre5"/>
      </w:pPr>
      <w:r>
        <w:t>Analyse technologique des différents composants</w:t>
      </w:r>
    </w:p>
    <w:p w:rsidR="000738AF" w:rsidRDefault="000738AF" w:rsidP="000738AF">
      <w:pPr>
        <w:pStyle w:val="Titre3"/>
        <w:spacing w:before="0" w:after="0"/>
      </w:pPr>
      <w:r>
        <w:t xml:space="preserve">Donner la désignation des matériaux des pièces suivantes : </w:t>
      </w:r>
    </w:p>
    <w:p w:rsidR="000738AF" w:rsidRDefault="000738AF" w:rsidP="000738AF">
      <w:pPr>
        <w:pStyle w:val="Titre3"/>
        <w:numPr>
          <w:ilvl w:val="1"/>
          <w:numId w:val="34"/>
        </w:numPr>
        <w:spacing w:before="0" w:after="0"/>
      </w:pPr>
      <w:r>
        <w:t>embout 40 ;</w:t>
      </w:r>
    </w:p>
    <w:p w:rsidR="000738AF" w:rsidRDefault="0023130E" w:rsidP="000738AF">
      <w:pPr>
        <w:pStyle w:val="Titre3"/>
        <w:numPr>
          <w:ilvl w:val="1"/>
          <w:numId w:val="34"/>
        </w:numPr>
        <w:spacing w:before="0" w:after="0"/>
      </w:pPr>
      <w:r>
        <w:t>roue dentée 11</w:t>
      </w:r>
      <w:r w:rsidR="000738AF">
        <w:t> ;</w:t>
      </w:r>
    </w:p>
    <w:p w:rsidR="000738AF" w:rsidRDefault="000738AF" w:rsidP="000738AF">
      <w:pPr>
        <w:pStyle w:val="Titre3"/>
        <w:numPr>
          <w:ilvl w:val="1"/>
          <w:numId w:val="34"/>
        </w:numPr>
        <w:spacing w:before="0" w:after="0"/>
      </w:pPr>
      <w:r>
        <w:t>carter réducteur 5 ;</w:t>
      </w:r>
    </w:p>
    <w:p w:rsidR="000738AF" w:rsidRPr="000738AF" w:rsidRDefault="000738AF" w:rsidP="000738AF">
      <w:pPr>
        <w:pStyle w:val="Titre3"/>
        <w:numPr>
          <w:ilvl w:val="1"/>
          <w:numId w:val="34"/>
        </w:numPr>
        <w:spacing w:before="0" w:after="0"/>
      </w:pPr>
      <w:r>
        <w:t>planétaire 12 ;</w:t>
      </w:r>
    </w:p>
    <w:p w:rsidR="003424B5" w:rsidRDefault="000738AF" w:rsidP="003424B5">
      <w:pPr>
        <w:pStyle w:val="Titre3"/>
        <w:numPr>
          <w:ilvl w:val="1"/>
          <w:numId w:val="34"/>
        </w:numPr>
        <w:spacing w:before="0" w:after="0"/>
      </w:pPr>
      <w:r>
        <w:t>piston 26.</w:t>
      </w:r>
    </w:p>
    <w:p w:rsidR="0023130E" w:rsidRDefault="0023130E" w:rsidP="0098494B">
      <w:pPr>
        <w:pStyle w:val="Titre3"/>
      </w:pPr>
      <w:r>
        <w:t>Justifier le choix des matériaux pour les pièces 30 et 5.</w:t>
      </w:r>
    </w:p>
    <w:p w:rsidR="003424B5" w:rsidRDefault="0098494B" w:rsidP="0098494B">
      <w:pPr>
        <w:pStyle w:val="Titre3"/>
      </w:pPr>
      <w:r>
        <w:t>La roue dentée 11 a été cémentée, trempée puis revenue. Expliquer brièvement le mode opératoire des différents traitements thermiques. Quels sont les effets de la cémentation et de la trempe sur les caractéristiques mécaniques des matériaux ?</w:t>
      </w:r>
    </w:p>
    <w:p w:rsidR="003424B5" w:rsidRDefault="0098494B" w:rsidP="003424B5">
      <w:pPr>
        <w:pStyle w:val="Titre3"/>
      </w:pPr>
      <w:r>
        <w:t xml:space="preserve">Donner l’ensemble des procédés de fabrication qui ont permis de réaliser la pièce 11. Dans la liste des procédés, vous n’omettrez pas de préciser la position des différents traitements thermiques. </w:t>
      </w:r>
    </w:p>
    <w:p w:rsidR="000738AF" w:rsidRDefault="0098494B" w:rsidP="0098494B">
      <w:pPr>
        <w:pStyle w:val="Titre3"/>
      </w:pPr>
      <w:r>
        <w:t>Le brut du carter réducteur 5 est obtenu par moulage a</w:t>
      </w:r>
      <w:r w:rsidR="006907F3">
        <w:t>u</w:t>
      </w:r>
      <w:r>
        <w:t xml:space="preserve"> sab</w:t>
      </w:r>
      <w:r w:rsidR="006907F3">
        <w:t>le en</w:t>
      </w:r>
      <w:r>
        <w:t xml:space="preserve"> moule destructible et modèle non destructible. Sur le dessin de la pièce :</w:t>
      </w:r>
    </w:p>
    <w:p w:rsidR="0098494B" w:rsidRPr="00FF7723" w:rsidRDefault="0098494B" w:rsidP="00FF7723">
      <w:pPr>
        <w:pStyle w:val="Paragraphedeliste"/>
        <w:numPr>
          <w:ilvl w:val="0"/>
          <w:numId w:val="42"/>
        </w:numPr>
        <w:ind w:left="851" w:hanging="425"/>
        <w:rPr>
          <w:b/>
        </w:rPr>
      </w:pPr>
      <w:r w:rsidRPr="00FF7723">
        <w:rPr>
          <w:b/>
        </w:rPr>
        <w:t>indiquer la position du plan de joint ;</w:t>
      </w:r>
    </w:p>
    <w:p w:rsidR="0098494B" w:rsidRPr="00FF7723" w:rsidRDefault="0098494B" w:rsidP="00FF7723">
      <w:pPr>
        <w:pStyle w:val="Paragraphedeliste"/>
        <w:numPr>
          <w:ilvl w:val="0"/>
          <w:numId w:val="42"/>
        </w:numPr>
        <w:ind w:left="851" w:hanging="425"/>
        <w:rPr>
          <w:b/>
        </w:rPr>
      </w:pPr>
      <w:r w:rsidRPr="00FF7723">
        <w:rPr>
          <w:b/>
        </w:rPr>
        <w:t>tracer les dépouilles et les surépaisseurs d’usinage ;</w:t>
      </w:r>
    </w:p>
    <w:p w:rsidR="0098494B" w:rsidRPr="00FF7723" w:rsidRDefault="0098494B" w:rsidP="00FF7723">
      <w:pPr>
        <w:pStyle w:val="Paragraphedeliste"/>
        <w:numPr>
          <w:ilvl w:val="0"/>
          <w:numId w:val="42"/>
        </w:numPr>
        <w:ind w:left="851" w:hanging="425"/>
        <w:rPr>
          <w:b/>
        </w:rPr>
      </w:pPr>
      <w:r w:rsidRPr="00FF7723">
        <w:rPr>
          <w:b/>
        </w:rPr>
        <w:t>tracer si nécessaire le noyau ;</w:t>
      </w:r>
    </w:p>
    <w:p w:rsidR="0098494B" w:rsidRPr="00FF7723" w:rsidRDefault="0098494B" w:rsidP="00FF7723">
      <w:pPr>
        <w:pStyle w:val="Paragraphedeliste"/>
        <w:numPr>
          <w:ilvl w:val="0"/>
          <w:numId w:val="42"/>
        </w:numPr>
        <w:ind w:left="851" w:hanging="425"/>
        <w:rPr>
          <w:b/>
        </w:rPr>
      </w:pPr>
      <w:r w:rsidRPr="00FF7723">
        <w:rPr>
          <w:b/>
        </w:rPr>
        <w:t>mettre en place, si nécessaire, un évent et une masselotte ;</w:t>
      </w:r>
    </w:p>
    <w:p w:rsidR="00B657F9" w:rsidRDefault="0098494B" w:rsidP="006907F3">
      <w:pPr>
        <w:pStyle w:val="Paragraphedeliste"/>
        <w:numPr>
          <w:ilvl w:val="0"/>
          <w:numId w:val="42"/>
        </w:numPr>
        <w:spacing w:before="0"/>
        <w:ind w:left="851" w:hanging="425"/>
        <w:jc w:val="left"/>
      </w:pPr>
      <w:r w:rsidRPr="006907F3">
        <w:rPr>
          <w:b/>
        </w:rPr>
        <w:t>mettre en place le sable et les châssis</w:t>
      </w:r>
      <w:r w:rsidR="003E6892" w:rsidRPr="006907F3">
        <w:rPr>
          <w:b/>
        </w:rPr>
        <w:t>.</w:t>
      </w:r>
      <w:r w:rsidR="00B657F9">
        <w:br w:type="page"/>
      </w:r>
    </w:p>
    <w:tbl>
      <w:tblPr>
        <w:tblStyle w:val="Grilledutableau"/>
        <w:tblW w:w="0" w:type="auto"/>
        <w:tblLook w:val="04A0"/>
      </w:tblPr>
      <w:tblGrid>
        <w:gridCol w:w="959"/>
        <w:gridCol w:w="992"/>
        <w:gridCol w:w="3827"/>
        <w:gridCol w:w="1843"/>
        <w:gridCol w:w="2975"/>
      </w:tblGrid>
      <w:tr w:rsidR="003424B5" w:rsidTr="000738AF">
        <w:tc>
          <w:tcPr>
            <w:tcW w:w="959" w:type="dxa"/>
          </w:tcPr>
          <w:p w:rsidR="003424B5" w:rsidRDefault="003424B5" w:rsidP="003424B5">
            <w:r>
              <w:t>41</w:t>
            </w:r>
          </w:p>
        </w:tc>
        <w:tc>
          <w:tcPr>
            <w:tcW w:w="992" w:type="dxa"/>
          </w:tcPr>
          <w:p w:rsidR="003424B5" w:rsidRDefault="003424B5" w:rsidP="003424B5">
            <w:r>
              <w:t>1</w:t>
            </w:r>
          </w:p>
        </w:tc>
        <w:tc>
          <w:tcPr>
            <w:tcW w:w="3827" w:type="dxa"/>
          </w:tcPr>
          <w:p w:rsidR="003424B5" w:rsidRDefault="00EA06B4" w:rsidP="003424B5">
            <w:r>
              <w:t>Goupille</w:t>
            </w:r>
          </w:p>
        </w:tc>
        <w:tc>
          <w:tcPr>
            <w:tcW w:w="1843" w:type="dxa"/>
          </w:tcPr>
          <w:p w:rsidR="003424B5" w:rsidRDefault="003424B5" w:rsidP="003424B5"/>
        </w:tc>
        <w:tc>
          <w:tcPr>
            <w:tcW w:w="2975" w:type="dxa"/>
          </w:tcPr>
          <w:p w:rsidR="003424B5" w:rsidRDefault="003424B5" w:rsidP="003424B5"/>
        </w:tc>
      </w:tr>
      <w:tr w:rsidR="003424B5" w:rsidTr="000738AF">
        <w:tc>
          <w:tcPr>
            <w:tcW w:w="959" w:type="dxa"/>
          </w:tcPr>
          <w:p w:rsidR="003424B5" w:rsidRDefault="003424B5" w:rsidP="003424B5">
            <w:r>
              <w:t>40</w:t>
            </w:r>
          </w:p>
        </w:tc>
        <w:tc>
          <w:tcPr>
            <w:tcW w:w="992" w:type="dxa"/>
          </w:tcPr>
          <w:p w:rsidR="003424B5" w:rsidRDefault="003424B5" w:rsidP="003424B5">
            <w:r>
              <w:t>1</w:t>
            </w:r>
          </w:p>
        </w:tc>
        <w:tc>
          <w:tcPr>
            <w:tcW w:w="3827" w:type="dxa"/>
          </w:tcPr>
          <w:p w:rsidR="003424B5" w:rsidRDefault="00EA06B4" w:rsidP="003424B5">
            <w:r>
              <w:t>Embout « marche avant »</w:t>
            </w:r>
          </w:p>
        </w:tc>
        <w:tc>
          <w:tcPr>
            <w:tcW w:w="1843" w:type="dxa"/>
          </w:tcPr>
          <w:p w:rsidR="003424B5" w:rsidRDefault="00DC489F" w:rsidP="003424B5">
            <w:r>
              <w:t>S 235</w:t>
            </w:r>
          </w:p>
        </w:tc>
        <w:tc>
          <w:tcPr>
            <w:tcW w:w="2975" w:type="dxa"/>
          </w:tcPr>
          <w:p w:rsidR="003424B5" w:rsidRDefault="003424B5" w:rsidP="003424B5"/>
        </w:tc>
      </w:tr>
      <w:tr w:rsidR="003424B5" w:rsidTr="000738AF">
        <w:tc>
          <w:tcPr>
            <w:tcW w:w="959" w:type="dxa"/>
          </w:tcPr>
          <w:p w:rsidR="003424B5" w:rsidRDefault="003424B5" w:rsidP="003424B5">
            <w:r>
              <w:t>39</w:t>
            </w:r>
          </w:p>
        </w:tc>
        <w:tc>
          <w:tcPr>
            <w:tcW w:w="992" w:type="dxa"/>
          </w:tcPr>
          <w:p w:rsidR="003424B5" w:rsidRDefault="003424B5" w:rsidP="003424B5">
            <w:r>
              <w:t>1</w:t>
            </w:r>
          </w:p>
        </w:tc>
        <w:tc>
          <w:tcPr>
            <w:tcW w:w="3827" w:type="dxa"/>
          </w:tcPr>
          <w:p w:rsidR="003424B5" w:rsidRDefault="00EA06B4" w:rsidP="003424B5">
            <w:r>
              <w:t>Joint d’étanchéité</w:t>
            </w:r>
          </w:p>
        </w:tc>
        <w:tc>
          <w:tcPr>
            <w:tcW w:w="1843" w:type="dxa"/>
          </w:tcPr>
          <w:p w:rsidR="003424B5" w:rsidRDefault="003424B5" w:rsidP="003424B5"/>
        </w:tc>
        <w:tc>
          <w:tcPr>
            <w:tcW w:w="2975" w:type="dxa"/>
          </w:tcPr>
          <w:p w:rsidR="003424B5" w:rsidRDefault="003424B5" w:rsidP="003424B5"/>
        </w:tc>
      </w:tr>
      <w:tr w:rsidR="003424B5" w:rsidTr="000738AF">
        <w:tc>
          <w:tcPr>
            <w:tcW w:w="959" w:type="dxa"/>
          </w:tcPr>
          <w:p w:rsidR="003424B5" w:rsidRDefault="003424B5" w:rsidP="003424B5">
            <w:r>
              <w:t>38</w:t>
            </w:r>
          </w:p>
        </w:tc>
        <w:tc>
          <w:tcPr>
            <w:tcW w:w="992" w:type="dxa"/>
          </w:tcPr>
          <w:p w:rsidR="003424B5" w:rsidRDefault="003424B5" w:rsidP="003424B5">
            <w:r>
              <w:t>1</w:t>
            </w:r>
          </w:p>
        </w:tc>
        <w:tc>
          <w:tcPr>
            <w:tcW w:w="3827" w:type="dxa"/>
          </w:tcPr>
          <w:p w:rsidR="003424B5" w:rsidRDefault="00EA06B4" w:rsidP="003424B5">
            <w:r>
              <w:t>Roulement à galets cylindriques</w:t>
            </w:r>
          </w:p>
        </w:tc>
        <w:tc>
          <w:tcPr>
            <w:tcW w:w="1843" w:type="dxa"/>
          </w:tcPr>
          <w:p w:rsidR="003424B5" w:rsidRDefault="003424B5" w:rsidP="003424B5"/>
        </w:tc>
        <w:tc>
          <w:tcPr>
            <w:tcW w:w="2975" w:type="dxa"/>
          </w:tcPr>
          <w:p w:rsidR="003424B5" w:rsidRDefault="003424B5" w:rsidP="003424B5"/>
        </w:tc>
      </w:tr>
      <w:tr w:rsidR="003424B5" w:rsidTr="000738AF">
        <w:tc>
          <w:tcPr>
            <w:tcW w:w="959" w:type="dxa"/>
          </w:tcPr>
          <w:p w:rsidR="003424B5" w:rsidRDefault="003424B5" w:rsidP="003424B5">
            <w:r>
              <w:t>37</w:t>
            </w:r>
          </w:p>
        </w:tc>
        <w:tc>
          <w:tcPr>
            <w:tcW w:w="992" w:type="dxa"/>
          </w:tcPr>
          <w:p w:rsidR="003424B5" w:rsidRDefault="003424B5" w:rsidP="003424B5">
            <w:r>
              <w:t>1</w:t>
            </w:r>
          </w:p>
        </w:tc>
        <w:tc>
          <w:tcPr>
            <w:tcW w:w="3827" w:type="dxa"/>
          </w:tcPr>
          <w:p w:rsidR="003424B5" w:rsidRDefault="00EA06B4" w:rsidP="003424B5">
            <w:r>
              <w:t>Roue dentée</w:t>
            </w:r>
          </w:p>
        </w:tc>
        <w:tc>
          <w:tcPr>
            <w:tcW w:w="1843" w:type="dxa"/>
          </w:tcPr>
          <w:p w:rsidR="003424B5" w:rsidRDefault="00DC489F" w:rsidP="003424B5">
            <w:r>
              <w:t>10 Ni Cr 6</w:t>
            </w:r>
          </w:p>
        </w:tc>
        <w:tc>
          <w:tcPr>
            <w:tcW w:w="2975" w:type="dxa"/>
          </w:tcPr>
          <w:p w:rsidR="003424B5" w:rsidRDefault="000738AF" w:rsidP="003424B5">
            <w:r>
              <w:t>Z</w:t>
            </w:r>
            <w:r w:rsidRPr="000738AF">
              <w:rPr>
                <w:vertAlign w:val="subscript"/>
              </w:rPr>
              <w:t>37</w:t>
            </w:r>
            <w:r>
              <w:t xml:space="preserve"> = 66 dents</w:t>
            </w:r>
          </w:p>
        </w:tc>
      </w:tr>
      <w:tr w:rsidR="003424B5" w:rsidTr="000738AF">
        <w:tc>
          <w:tcPr>
            <w:tcW w:w="959" w:type="dxa"/>
          </w:tcPr>
          <w:p w:rsidR="003424B5" w:rsidRDefault="003424B5" w:rsidP="003424B5">
            <w:r>
              <w:t>36</w:t>
            </w:r>
          </w:p>
        </w:tc>
        <w:tc>
          <w:tcPr>
            <w:tcW w:w="992" w:type="dxa"/>
          </w:tcPr>
          <w:p w:rsidR="003424B5" w:rsidRDefault="003424B5" w:rsidP="003424B5">
            <w:r>
              <w:t>2</w:t>
            </w:r>
          </w:p>
        </w:tc>
        <w:tc>
          <w:tcPr>
            <w:tcW w:w="3827" w:type="dxa"/>
          </w:tcPr>
          <w:p w:rsidR="003424B5" w:rsidRDefault="00EA06B4" w:rsidP="003424B5">
            <w:r>
              <w:t>Pions de centrage</w:t>
            </w:r>
          </w:p>
        </w:tc>
        <w:tc>
          <w:tcPr>
            <w:tcW w:w="1843" w:type="dxa"/>
          </w:tcPr>
          <w:p w:rsidR="003424B5" w:rsidRDefault="000738AF" w:rsidP="003424B5">
            <w:r>
              <w:t>C 80</w:t>
            </w:r>
          </w:p>
        </w:tc>
        <w:tc>
          <w:tcPr>
            <w:tcW w:w="2975" w:type="dxa"/>
          </w:tcPr>
          <w:p w:rsidR="003424B5" w:rsidRDefault="003424B5" w:rsidP="003424B5"/>
        </w:tc>
      </w:tr>
      <w:tr w:rsidR="003424B5" w:rsidTr="000738AF">
        <w:tc>
          <w:tcPr>
            <w:tcW w:w="959" w:type="dxa"/>
          </w:tcPr>
          <w:p w:rsidR="003424B5" w:rsidRDefault="003424B5" w:rsidP="003424B5">
            <w:r>
              <w:t>35</w:t>
            </w:r>
          </w:p>
        </w:tc>
        <w:tc>
          <w:tcPr>
            <w:tcW w:w="992" w:type="dxa"/>
          </w:tcPr>
          <w:p w:rsidR="003424B5" w:rsidRDefault="003424B5" w:rsidP="003424B5">
            <w:r>
              <w:t>1</w:t>
            </w:r>
          </w:p>
        </w:tc>
        <w:tc>
          <w:tcPr>
            <w:tcW w:w="3827" w:type="dxa"/>
          </w:tcPr>
          <w:p w:rsidR="003424B5" w:rsidRDefault="00EA06B4" w:rsidP="003424B5">
            <w:r>
              <w:t>Fond carter – moteur</w:t>
            </w:r>
          </w:p>
        </w:tc>
        <w:tc>
          <w:tcPr>
            <w:tcW w:w="1843" w:type="dxa"/>
          </w:tcPr>
          <w:p w:rsidR="003424B5" w:rsidRDefault="000738AF" w:rsidP="003424B5">
            <w:r>
              <w:t>EN-GJS – 500 – 7</w:t>
            </w:r>
          </w:p>
        </w:tc>
        <w:tc>
          <w:tcPr>
            <w:tcW w:w="2975" w:type="dxa"/>
          </w:tcPr>
          <w:p w:rsidR="003424B5" w:rsidRDefault="003424B5" w:rsidP="003424B5"/>
        </w:tc>
      </w:tr>
      <w:tr w:rsidR="003424B5" w:rsidTr="000738AF">
        <w:tc>
          <w:tcPr>
            <w:tcW w:w="959" w:type="dxa"/>
          </w:tcPr>
          <w:p w:rsidR="003424B5" w:rsidRDefault="003424B5" w:rsidP="003424B5">
            <w:r>
              <w:t>34</w:t>
            </w:r>
          </w:p>
        </w:tc>
        <w:tc>
          <w:tcPr>
            <w:tcW w:w="992" w:type="dxa"/>
          </w:tcPr>
          <w:p w:rsidR="003424B5" w:rsidRDefault="003424B5" w:rsidP="003424B5">
            <w:r>
              <w:t>1</w:t>
            </w:r>
          </w:p>
        </w:tc>
        <w:tc>
          <w:tcPr>
            <w:tcW w:w="3827" w:type="dxa"/>
          </w:tcPr>
          <w:p w:rsidR="003424B5" w:rsidRDefault="00EA06B4" w:rsidP="003424B5">
            <w:r>
              <w:t>Roulement à deux rangées de billes</w:t>
            </w:r>
          </w:p>
        </w:tc>
        <w:tc>
          <w:tcPr>
            <w:tcW w:w="1843" w:type="dxa"/>
          </w:tcPr>
          <w:p w:rsidR="003424B5" w:rsidRDefault="003424B5" w:rsidP="003424B5"/>
        </w:tc>
        <w:tc>
          <w:tcPr>
            <w:tcW w:w="2975" w:type="dxa"/>
          </w:tcPr>
          <w:p w:rsidR="003424B5" w:rsidRDefault="003424B5" w:rsidP="003424B5"/>
        </w:tc>
      </w:tr>
      <w:tr w:rsidR="003424B5" w:rsidTr="000738AF">
        <w:tc>
          <w:tcPr>
            <w:tcW w:w="959" w:type="dxa"/>
          </w:tcPr>
          <w:p w:rsidR="003424B5" w:rsidRDefault="003424B5" w:rsidP="003424B5">
            <w:r>
              <w:t>33</w:t>
            </w:r>
          </w:p>
        </w:tc>
        <w:tc>
          <w:tcPr>
            <w:tcW w:w="992" w:type="dxa"/>
          </w:tcPr>
          <w:p w:rsidR="003424B5" w:rsidRDefault="003424B5" w:rsidP="003424B5">
            <w:r>
              <w:t>1</w:t>
            </w:r>
          </w:p>
        </w:tc>
        <w:tc>
          <w:tcPr>
            <w:tcW w:w="3827" w:type="dxa"/>
          </w:tcPr>
          <w:p w:rsidR="003424B5" w:rsidRDefault="00EA06B4" w:rsidP="003424B5">
            <w:r>
              <w:t>Vilebrequin</w:t>
            </w:r>
          </w:p>
        </w:tc>
        <w:tc>
          <w:tcPr>
            <w:tcW w:w="1843" w:type="dxa"/>
          </w:tcPr>
          <w:p w:rsidR="003424B5" w:rsidRDefault="000738AF" w:rsidP="003424B5">
            <w:r>
              <w:t>35 Ni Cr 11</w:t>
            </w:r>
          </w:p>
        </w:tc>
        <w:tc>
          <w:tcPr>
            <w:tcW w:w="2975" w:type="dxa"/>
          </w:tcPr>
          <w:p w:rsidR="003424B5" w:rsidRDefault="000738AF" w:rsidP="003424B5">
            <w:r>
              <w:t>Forgé Z</w:t>
            </w:r>
            <w:r w:rsidRPr="000738AF">
              <w:rPr>
                <w:vertAlign w:val="subscript"/>
              </w:rPr>
              <w:t>33</w:t>
            </w:r>
            <w:r>
              <w:t xml:space="preserve"> = 12 dents</w:t>
            </w:r>
          </w:p>
        </w:tc>
      </w:tr>
      <w:tr w:rsidR="003424B5" w:rsidTr="000738AF">
        <w:tc>
          <w:tcPr>
            <w:tcW w:w="959" w:type="dxa"/>
          </w:tcPr>
          <w:p w:rsidR="003424B5" w:rsidRDefault="003424B5" w:rsidP="003424B5">
            <w:r>
              <w:t>32</w:t>
            </w:r>
          </w:p>
        </w:tc>
        <w:tc>
          <w:tcPr>
            <w:tcW w:w="992" w:type="dxa"/>
          </w:tcPr>
          <w:p w:rsidR="003424B5" w:rsidRDefault="003424B5" w:rsidP="003424B5">
            <w:r>
              <w:t>4</w:t>
            </w:r>
          </w:p>
        </w:tc>
        <w:tc>
          <w:tcPr>
            <w:tcW w:w="3827" w:type="dxa"/>
          </w:tcPr>
          <w:p w:rsidR="003424B5" w:rsidRDefault="00EA06B4" w:rsidP="003424B5">
            <w:r>
              <w:t>Cages à aiguilles</w:t>
            </w:r>
          </w:p>
        </w:tc>
        <w:tc>
          <w:tcPr>
            <w:tcW w:w="1843" w:type="dxa"/>
          </w:tcPr>
          <w:p w:rsidR="003424B5" w:rsidRDefault="003424B5" w:rsidP="003424B5"/>
        </w:tc>
        <w:tc>
          <w:tcPr>
            <w:tcW w:w="2975" w:type="dxa"/>
          </w:tcPr>
          <w:p w:rsidR="003424B5" w:rsidRDefault="003424B5" w:rsidP="003424B5"/>
        </w:tc>
      </w:tr>
      <w:tr w:rsidR="003424B5" w:rsidTr="000738AF">
        <w:tc>
          <w:tcPr>
            <w:tcW w:w="959" w:type="dxa"/>
          </w:tcPr>
          <w:p w:rsidR="003424B5" w:rsidRDefault="003424B5" w:rsidP="003424B5">
            <w:r>
              <w:t>31</w:t>
            </w:r>
          </w:p>
        </w:tc>
        <w:tc>
          <w:tcPr>
            <w:tcW w:w="992" w:type="dxa"/>
          </w:tcPr>
          <w:p w:rsidR="003424B5" w:rsidRDefault="003424B5" w:rsidP="003424B5">
            <w:r>
              <w:t>4</w:t>
            </w:r>
          </w:p>
        </w:tc>
        <w:tc>
          <w:tcPr>
            <w:tcW w:w="3827" w:type="dxa"/>
          </w:tcPr>
          <w:p w:rsidR="003424B5" w:rsidRDefault="00EA06B4" w:rsidP="003424B5">
            <w:r>
              <w:t>Bielles</w:t>
            </w:r>
          </w:p>
        </w:tc>
        <w:tc>
          <w:tcPr>
            <w:tcW w:w="1843" w:type="dxa"/>
          </w:tcPr>
          <w:p w:rsidR="003424B5" w:rsidRDefault="000738AF" w:rsidP="003424B5">
            <w:r>
              <w:t>C 48</w:t>
            </w:r>
          </w:p>
        </w:tc>
        <w:tc>
          <w:tcPr>
            <w:tcW w:w="2975" w:type="dxa"/>
          </w:tcPr>
          <w:p w:rsidR="003424B5" w:rsidRDefault="000738AF" w:rsidP="003424B5">
            <w:r>
              <w:t>Forgées</w:t>
            </w:r>
          </w:p>
        </w:tc>
      </w:tr>
      <w:tr w:rsidR="003424B5" w:rsidTr="000738AF">
        <w:tc>
          <w:tcPr>
            <w:tcW w:w="959" w:type="dxa"/>
          </w:tcPr>
          <w:p w:rsidR="003424B5" w:rsidRDefault="003424B5" w:rsidP="003424B5">
            <w:r>
              <w:t>30</w:t>
            </w:r>
          </w:p>
        </w:tc>
        <w:tc>
          <w:tcPr>
            <w:tcW w:w="992" w:type="dxa"/>
          </w:tcPr>
          <w:p w:rsidR="003424B5" w:rsidRDefault="003424B5" w:rsidP="003424B5">
            <w:r>
              <w:t>2</w:t>
            </w:r>
          </w:p>
        </w:tc>
        <w:tc>
          <w:tcPr>
            <w:tcW w:w="3827" w:type="dxa"/>
          </w:tcPr>
          <w:p w:rsidR="003424B5" w:rsidRDefault="00EA06B4" w:rsidP="003424B5">
            <w:r>
              <w:t>Anneaux élastiques</w:t>
            </w:r>
          </w:p>
        </w:tc>
        <w:tc>
          <w:tcPr>
            <w:tcW w:w="1843" w:type="dxa"/>
          </w:tcPr>
          <w:p w:rsidR="003424B5" w:rsidRDefault="003424B5" w:rsidP="003424B5"/>
        </w:tc>
        <w:tc>
          <w:tcPr>
            <w:tcW w:w="2975" w:type="dxa"/>
          </w:tcPr>
          <w:p w:rsidR="003424B5" w:rsidRDefault="003424B5" w:rsidP="003424B5"/>
        </w:tc>
      </w:tr>
      <w:tr w:rsidR="003424B5" w:rsidTr="000738AF">
        <w:tc>
          <w:tcPr>
            <w:tcW w:w="959" w:type="dxa"/>
          </w:tcPr>
          <w:p w:rsidR="003424B5" w:rsidRDefault="003424B5" w:rsidP="003424B5">
            <w:r>
              <w:t>29</w:t>
            </w:r>
          </w:p>
        </w:tc>
        <w:tc>
          <w:tcPr>
            <w:tcW w:w="992" w:type="dxa"/>
          </w:tcPr>
          <w:p w:rsidR="003424B5" w:rsidRDefault="003424B5" w:rsidP="003424B5">
            <w:r>
              <w:t>4</w:t>
            </w:r>
          </w:p>
        </w:tc>
        <w:tc>
          <w:tcPr>
            <w:tcW w:w="3827" w:type="dxa"/>
          </w:tcPr>
          <w:p w:rsidR="003424B5" w:rsidRDefault="00EA06B4" w:rsidP="003424B5">
            <w:r>
              <w:t>Demi – bagues entretoises</w:t>
            </w:r>
          </w:p>
        </w:tc>
        <w:tc>
          <w:tcPr>
            <w:tcW w:w="1843" w:type="dxa"/>
          </w:tcPr>
          <w:p w:rsidR="003424B5" w:rsidRDefault="003424B5" w:rsidP="003424B5"/>
        </w:tc>
        <w:tc>
          <w:tcPr>
            <w:tcW w:w="2975" w:type="dxa"/>
          </w:tcPr>
          <w:p w:rsidR="003424B5" w:rsidRDefault="003424B5" w:rsidP="003424B5"/>
        </w:tc>
      </w:tr>
      <w:tr w:rsidR="003424B5" w:rsidTr="000738AF">
        <w:tc>
          <w:tcPr>
            <w:tcW w:w="959" w:type="dxa"/>
          </w:tcPr>
          <w:p w:rsidR="003424B5" w:rsidRDefault="003424B5" w:rsidP="003424B5">
            <w:r>
              <w:t>28</w:t>
            </w:r>
          </w:p>
        </w:tc>
        <w:tc>
          <w:tcPr>
            <w:tcW w:w="992" w:type="dxa"/>
          </w:tcPr>
          <w:p w:rsidR="003424B5" w:rsidRDefault="003424B5" w:rsidP="003424B5">
            <w:r>
              <w:t>1</w:t>
            </w:r>
          </w:p>
        </w:tc>
        <w:tc>
          <w:tcPr>
            <w:tcW w:w="3827" w:type="dxa"/>
          </w:tcPr>
          <w:p w:rsidR="003424B5" w:rsidRDefault="00DC489F" w:rsidP="003424B5">
            <w:r>
              <w:t>Roulement à une rangée de billes</w:t>
            </w:r>
          </w:p>
        </w:tc>
        <w:tc>
          <w:tcPr>
            <w:tcW w:w="1843" w:type="dxa"/>
          </w:tcPr>
          <w:p w:rsidR="003424B5" w:rsidRDefault="003424B5" w:rsidP="003424B5"/>
        </w:tc>
        <w:tc>
          <w:tcPr>
            <w:tcW w:w="2975" w:type="dxa"/>
          </w:tcPr>
          <w:p w:rsidR="003424B5" w:rsidRDefault="003424B5" w:rsidP="003424B5"/>
        </w:tc>
      </w:tr>
      <w:tr w:rsidR="003424B5" w:rsidTr="000738AF">
        <w:tc>
          <w:tcPr>
            <w:tcW w:w="959" w:type="dxa"/>
          </w:tcPr>
          <w:p w:rsidR="003424B5" w:rsidRDefault="003424B5" w:rsidP="003424B5">
            <w:r>
              <w:t>27</w:t>
            </w:r>
          </w:p>
        </w:tc>
        <w:tc>
          <w:tcPr>
            <w:tcW w:w="992" w:type="dxa"/>
          </w:tcPr>
          <w:p w:rsidR="003424B5" w:rsidRDefault="003424B5" w:rsidP="003424B5">
            <w:r>
              <w:t>6</w:t>
            </w:r>
          </w:p>
        </w:tc>
        <w:tc>
          <w:tcPr>
            <w:tcW w:w="3827" w:type="dxa"/>
          </w:tcPr>
          <w:p w:rsidR="003424B5" w:rsidRDefault="00DC489F" w:rsidP="003424B5">
            <w:r>
              <w:t>Vis de fixation</w:t>
            </w:r>
          </w:p>
        </w:tc>
        <w:tc>
          <w:tcPr>
            <w:tcW w:w="1843" w:type="dxa"/>
          </w:tcPr>
          <w:p w:rsidR="003424B5" w:rsidRDefault="003424B5" w:rsidP="003424B5"/>
        </w:tc>
        <w:tc>
          <w:tcPr>
            <w:tcW w:w="2975" w:type="dxa"/>
          </w:tcPr>
          <w:p w:rsidR="003424B5" w:rsidRDefault="003424B5" w:rsidP="003424B5"/>
        </w:tc>
      </w:tr>
      <w:tr w:rsidR="003424B5" w:rsidTr="000738AF">
        <w:tc>
          <w:tcPr>
            <w:tcW w:w="959" w:type="dxa"/>
          </w:tcPr>
          <w:p w:rsidR="003424B5" w:rsidRDefault="003424B5" w:rsidP="003424B5">
            <w:r>
              <w:t>26</w:t>
            </w:r>
          </w:p>
        </w:tc>
        <w:tc>
          <w:tcPr>
            <w:tcW w:w="992" w:type="dxa"/>
          </w:tcPr>
          <w:p w:rsidR="003424B5" w:rsidRDefault="003424B5" w:rsidP="003424B5">
            <w:r>
              <w:t>4</w:t>
            </w:r>
          </w:p>
        </w:tc>
        <w:tc>
          <w:tcPr>
            <w:tcW w:w="3827" w:type="dxa"/>
          </w:tcPr>
          <w:p w:rsidR="003424B5" w:rsidRDefault="00DC489F" w:rsidP="003424B5">
            <w:r>
              <w:t>Pistons</w:t>
            </w:r>
          </w:p>
        </w:tc>
        <w:tc>
          <w:tcPr>
            <w:tcW w:w="1843" w:type="dxa"/>
          </w:tcPr>
          <w:p w:rsidR="003424B5" w:rsidRDefault="000738AF" w:rsidP="003424B5">
            <w:r>
              <w:t>Al Si 10 Mg</w:t>
            </w:r>
          </w:p>
        </w:tc>
        <w:tc>
          <w:tcPr>
            <w:tcW w:w="2975" w:type="dxa"/>
          </w:tcPr>
          <w:p w:rsidR="003424B5" w:rsidRDefault="003424B5" w:rsidP="003424B5"/>
        </w:tc>
      </w:tr>
      <w:tr w:rsidR="003424B5" w:rsidTr="000738AF">
        <w:tc>
          <w:tcPr>
            <w:tcW w:w="959" w:type="dxa"/>
          </w:tcPr>
          <w:p w:rsidR="003424B5" w:rsidRDefault="003424B5" w:rsidP="003424B5">
            <w:r>
              <w:t>25</w:t>
            </w:r>
          </w:p>
        </w:tc>
        <w:tc>
          <w:tcPr>
            <w:tcW w:w="992" w:type="dxa"/>
          </w:tcPr>
          <w:p w:rsidR="003424B5" w:rsidRDefault="003424B5" w:rsidP="003424B5">
            <w:r>
              <w:t>4</w:t>
            </w:r>
          </w:p>
        </w:tc>
        <w:tc>
          <w:tcPr>
            <w:tcW w:w="3827" w:type="dxa"/>
          </w:tcPr>
          <w:p w:rsidR="003424B5" w:rsidRDefault="00DC489F" w:rsidP="003424B5">
            <w:r>
              <w:t>Chemises</w:t>
            </w:r>
          </w:p>
        </w:tc>
        <w:tc>
          <w:tcPr>
            <w:tcW w:w="1843" w:type="dxa"/>
          </w:tcPr>
          <w:p w:rsidR="003424B5" w:rsidRDefault="000738AF" w:rsidP="003424B5">
            <w:r>
              <w:t>EN-GJS-600-3</w:t>
            </w:r>
          </w:p>
        </w:tc>
        <w:tc>
          <w:tcPr>
            <w:tcW w:w="2975" w:type="dxa"/>
          </w:tcPr>
          <w:p w:rsidR="003424B5" w:rsidRDefault="003424B5" w:rsidP="003424B5"/>
        </w:tc>
      </w:tr>
      <w:tr w:rsidR="003424B5" w:rsidTr="000738AF">
        <w:tc>
          <w:tcPr>
            <w:tcW w:w="959" w:type="dxa"/>
          </w:tcPr>
          <w:p w:rsidR="003424B5" w:rsidRDefault="003424B5" w:rsidP="003424B5">
            <w:r>
              <w:t>24</w:t>
            </w:r>
          </w:p>
        </w:tc>
        <w:tc>
          <w:tcPr>
            <w:tcW w:w="992" w:type="dxa"/>
          </w:tcPr>
          <w:p w:rsidR="003424B5" w:rsidRDefault="003424B5" w:rsidP="003424B5">
            <w:r>
              <w:t>4</w:t>
            </w:r>
          </w:p>
        </w:tc>
        <w:tc>
          <w:tcPr>
            <w:tcW w:w="3827" w:type="dxa"/>
          </w:tcPr>
          <w:p w:rsidR="003424B5" w:rsidRDefault="00DC489F" w:rsidP="003424B5">
            <w:r>
              <w:t>Axes du piston</w:t>
            </w:r>
          </w:p>
        </w:tc>
        <w:tc>
          <w:tcPr>
            <w:tcW w:w="1843" w:type="dxa"/>
          </w:tcPr>
          <w:p w:rsidR="003424B5" w:rsidRDefault="000738AF" w:rsidP="003424B5">
            <w:r>
              <w:t>20 Ni Cr 6</w:t>
            </w:r>
          </w:p>
        </w:tc>
        <w:tc>
          <w:tcPr>
            <w:tcW w:w="2975" w:type="dxa"/>
          </w:tcPr>
          <w:p w:rsidR="003424B5" w:rsidRDefault="003424B5" w:rsidP="003424B5"/>
        </w:tc>
      </w:tr>
      <w:tr w:rsidR="003424B5" w:rsidTr="000738AF">
        <w:tc>
          <w:tcPr>
            <w:tcW w:w="959" w:type="dxa"/>
          </w:tcPr>
          <w:p w:rsidR="003424B5" w:rsidRDefault="003424B5" w:rsidP="003424B5">
            <w:r>
              <w:t>23</w:t>
            </w:r>
          </w:p>
        </w:tc>
        <w:tc>
          <w:tcPr>
            <w:tcW w:w="992" w:type="dxa"/>
          </w:tcPr>
          <w:p w:rsidR="003424B5" w:rsidRDefault="003424B5" w:rsidP="003424B5">
            <w:r>
              <w:t>1</w:t>
            </w:r>
          </w:p>
        </w:tc>
        <w:tc>
          <w:tcPr>
            <w:tcW w:w="3827" w:type="dxa"/>
          </w:tcPr>
          <w:p w:rsidR="003424B5" w:rsidRDefault="00DC489F" w:rsidP="003424B5">
            <w:r>
              <w:t>Bouchon</w:t>
            </w:r>
          </w:p>
        </w:tc>
        <w:tc>
          <w:tcPr>
            <w:tcW w:w="1843" w:type="dxa"/>
          </w:tcPr>
          <w:p w:rsidR="003424B5" w:rsidRDefault="000738AF" w:rsidP="003424B5">
            <w:r>
              <w:t>S 235</w:t>
            </w:r>
          </w:p>
        </w:tc>
        <w:tc>
          <w:tcPr>
            <w:tcW w:w="2975" w:type="dxa"/>
          </w:tcPr>
          <w:p w:rsidR="003424B5" w:rsidRDefault="003424B5" w:rsidP="003424B5"/>
        </w:tc>
      </w:tr>
      <w:tr w:rsidR="003424B5" w:rsidTr="000738AF">
        <w:tc>
          <w:tcPr>
            <w:tcW w:w="959" w:type="dxa"/>
          </w:tcPr>
          <w:p w:rsidR="003424B5" w:rsidRDefault="003424B5" w:rsidP="003424B5">
            <w:r>
              <w:t>22</w:t>
            </w:r>
          </w:p>
        </w:tc>
        <w:tc>
          <w:tcPr>
            <w:tcW w:w="992" w:type="dxa"/>
          </w:tcPr>
          <w:p w:rsidR="003424B5" w:rsidRDefault="003424B5" w:rsidP="003424B5">
            <w:r>
              <w:t>4</w:t>
            </w:r>
          </w:p>
        </w:tc>
        <w:tc>
          <w:tcPr>
            <w:tcW w:w="3827" w:type="dxa"/>
          </w:tcPr>
          <w:p w:rsidR="003424B5" w:rsidRDefault="00DC489F" w:rsidP="003424B5">
            <w:r>
              <w:t>Culasses</w:t>
            </w:r>
          </w:p>
        </w:tc>
        <w:tc>
          <w:tcPr>
            <w:tcW w:w="1843" w:type="dxa"/>
          </w:tcPr>
          <w:p w:rsidR="003424B5" w:rsidRDefault="000738AF" w:rsidP="003424B5">
            <w:r>
              <w:t>EN-GJS-600-3</w:t>
            </w:r>
          </w:p>
        </w:tc>
        <w:tc>
          <w:tcPr>
            <w:tcW w:w="2975" w:type="dxa"/>
          </w:tcPr>
          <w:p w:rsidR="003424B5" w:rsidRDefault="003424B5" w:rsidP="003424B5"/>
        </w:tc>
      </w:tr>
      <w:tr w:rsidR="003424B5" w:rsidTr="000738AF">
        <w:tc>
          <w:tcPr>
            <w:tcW w:w="959" w:type="dxa"/>
          </w:tcPr>
          <w:p w:rsidR="003424B5" w:rsidRDefault="003424B5" w:rsidP="003424B5">
            <w:r>
              <w:t>21</w:t>
            </w:r>
          </w:p>
        </w:tc>
        <w:tc>
          <w:tcPr>
            <w:tcW w:w="992" w:type="dxa"/>
          </w:tcPr>
          <w:p w:rsidR="003424B5" w:rsidRDefault="003424B5" w:rsidP="003424B5">
            <w:r>
              <w:t>1</w:t>
            </w:r>
          </w:p>
        </w:tc>
        <w:tc>
          <w:tcPr>
            <w:tcW w:w="3827" w:type="dxa"/>
          </w:tcPr>
          <w:p w:rsidR="003424B5" w:rsidRDefault="00DC489F" w:rsidP="003424B5">
            <w:r>
              <w:t>Bague intermédiaire</w:t>
            </w:r>
          </w:p>
        </w:tc>
        <w:tc>
          <w:tcPr>
            <w:tcW w:w="1843" w:type="dxa"/>
          </w:tcPr>
          <w:p w:rsidR="003424B5" w:rsidRDefault="000738AF" w:rsidP="003424B5">
            <w:r>
              <w:t>S 235</w:t>
            </w:r>
          </w:p>
        </w:tc>
        <w:tc>
          <w:tcPr>
            <w:tcW w:w="2975" w:type="dxa"/>
          </w:tcPr>
          <w:p w:rsidR="003424B5" w:rsidRDefault="003424B5" w:rsidP="003424B5"/>
        </w:tc>
      </w:tr>
      <w:tr w:rsidR="003424B5" w:rsidTr="000738AF">
        <w:tc>
          <w:tcPr>
            <w:tcW w:w="959" w:type="dxa"/>
          </w:tcPr>
          <w:p w:rsidR="003424B5" w:rsidRDefault="003424B5" w:rsidP="003424B5">
            <w:r>
              <w:t>20</w:t>
            </w:r>
          </w:p>
        </w:tc>
        <w:tc>
          <w:tcPr>
            <w:tcW w:w="992" w:type="dxa"/>
          </w:tcPr>
          <w:p w:rsidR="003424B5" w:rsidRDefault="003424B5" w:rsidP="003424B5">
            <w:r>
              <w:t>1</w:t>
            </w:r>
          </w:p>
        </w:tc>
        <w:tc>
          <w:tcPr>
            <w:tcW w:w="3827" w:type="dxa"/>
          </w:tcPr>
          <w:p w:rsidR="003424B5" w:rsidRDefault="00DC489F" w:rsidP="003424B5">
            <w:r>
              <w:t>Embout « marche arrière »</w:t>
            </w:r>
          </w:p>
        </w:tc>
        <w:tc>
          <w:tcPr>
            <w:tcW w:w="1843" w:type="dxa"/>
          </w:tcPr>
          <w:p w:rsidR="003424B5" w:rsidRDefault="000738AF" w:rsidP="003424B5">
            <w:r>
              <w:t>S 235</w:t>
            </w:r>
          </w:p>
        </w:tc>
        <w:tc>
          <w:tcPr>
            <w:tcW w:w="2975" w:type="dxa"/>
          </w:tcPr>
          <w:p w:rsidR="003424B5" w:rsidRDefault="003424B5" w:rsidP="003424B5"/>
        </w:tc>
      </w:tr>
      <w:tr w:rsidR="003424B5" w:rsidTr="000738AF">
        <w:tc>
          <w:tcPr>
            <w:tcW w:w="959" w:type="dxa"/>
          </w:tcPr>
          <w:p w:rsidR="003424B5" w:rsidRDefault="003424B5" w:rsidP="003424B5">
            <w:r>
              <w:t>19</w:t>
            </w:r>
          </w:p>
        </w:tc>
        <w:tc>
          <w:tcPr>
            <w:tcW w:w="992" w:type="dxa"/>
          </w:tcPr>
          <w:p w:rsidR="003424B5" w:rsidRDefault="003424B5" w:rsidP="003424B5">
            <w:r>
              <w:t>1</w:t>
            </w:r>
          </w:p>
        </w:tc>
        <w:tc>
          <w:tcPr>
            <w:tcW w:w="3827" w:type="dxa"/>
          </w:tcPr>
          <w:p w:rsidR="003424B5" w:rsidRDefault="00DC489F" w:rsidP="003424B5">
            <w:r>
              <w:t>Buse d’échappement</w:t>
            </w:r>
          </w:p>
        </w:tc>
        <w:tc>
          <w:tcPr>
            <w:tcW w:w="1843" w:type="dxa"/>
          </w:tcPr>
          <w:p w:rsidR="003424B5" w:rsidRDefault="000738AF" w:rsidP="003424B5">
            <w:r>
              <w:t>Al Si 13</w:t>
            </w:r>
          </w:p>
        </w:tc>
        <w:tc>
          <w:tcPr>
            <w:tcW w:w="2975" w:type="dxa"/>
          </w:tcPr>
          <w:p w:rsidR="003424B5" w:rsidRDefault="003424B5" w:rsidP="003424B5"/>
        </w:tc>
      </w:tr>
      <w:tr w:rsidR="003424B5" w:rsidTr="000738AF">
        <w:tc>
          <w:tcPr>
            <w:tcW w:w="959" w:type="dxa"/>
          </w:tcPr>
          <w:p w:rsidR="003424B5" w:rsidRDefault="003424B5" w:rsidP="003424B5">
            <w:r>
              <w:t>18</w:t>
            </w:r>
          </w:p>
        </w:tc>
        <w:tc>
          <w:tcPr>
            <w:tcW w:w="992" w:type="dxa"/>
          </w:tcPr>
          <w:p w:rsidR="003424B5" w:rsidRDefault="003424B5" w:rsidP="003424B5">
            <w:r>
              <w:t>1</w:t>
            </w:r>
          </w:p>
        </w:tc>
        <w:tc>
          <w:tcPr>
            <w:tcW w:w="3827" w:type="dxa"/>
          </w:tcPr>
          <w:p w:rsidR="003424B5" w:rsidRDefault="00DC489F" w:rsidP="003424B5">
            <w:r>
              <w:t>Bague d’arrêt</w:t>
            </w:r>
          </w:p>
        </w:tc>
        <w:tc>
          <w:tcPr>
            <w:tcW w:w="1843" w:type="dxa"/>
          </w:tcPr>
          <w:p w:rsidR="003424B5" w:rsidRDefault="003424B5" w:rsidP="003424B5"/>
        </w:tc>
        <w:tc>
          <w:tcPr>
            <w:tcW w:w="2975" w:type="dxa"/>
          </w:tcPr>
          <w:p w:rsidR="003424B5" w:rsidRDefault="003424B5" w:rsidP="003424B5"/>
        </w:tc>
      </w:tr>
      <w:tr w:rsidR="003424B5" w:rsidTr="000738AF">
        <w:tc>
          <w:tcPr>
            <w:tcW w:w="959" w:type="dxa"/>
          </w:tcPr>
          <w:p w:rsidR="003424B5" w:rsidRDefault="003424B5" w:rsidP="003424B5">
            <w:r>
              <w:t>17</w:t>
            </w:r>
          </w:p>
        </w:tc>
        <w:tc>
          <w:tcPr>
            <w:tcW w:w="992" w:type="dxa"/>
          </w:tcPr>
          <w:p w:rsidR="003424B5" w:rsidRDefault="003424B5" w:rsidP="003424B5">
            <w:r>
              <w:t>1</w:t>
            </w:r>
          </w:p>
        </w:tc>
        <w:tc>
          <w:tcPr>
            <w:tcW w:w="3827" w:type="dxa"/>
          </w:tcPr>
          <w:p w:rsidR="003424B5" w:rsidRDefault="00DC489F" w:rsidP="003424B5">
            <w:r>
              <w:t>Fourreau</w:t>
            </w:r>
          </w:p>
        </w:tc>
        <w:tc>
          <w:tcPr>
            <w:tcW w:w="1843" w:type="dxa"/>
          </w:tcPr>
          <w:p w:rsidR="003424B5" w:rsidRDefault="000738AF" w:rsidP="003424B5">
            <w:r>
              <w:t>EN-GJS-600-3</w:t>
            </w:r>
          </w:p>
        </w:tc>
        <w:tc>
          <w:tcPr>
            <w:tcW w:w="2975" w:type="dxa"/>
          </w:tcPr>
          <w:p w:rsidR="003424B5" w:rsidRDefault="000738AF" w:rsidP="003424B5">
            <w:r>
              <w:t>Rayon primitif R</w:t>
            </w:r>
            <w:r w:rsidRPr="000738AF">
              <w:rPr>
                <w:vertAlign w:val="subscript"/>
              </w:rPr>
              <w:t>17</w:t>
            </w:r>
            <w:r>
              <w:t xml:space="preserve"> = 20 mm</w:t>
            </w:r>
          </w:p>
        </w:tc>
      </w:tr>
      <w:tr w:rsidR="003424B5" w:rsidTr="000738AF">
        <w:tc>
          <w:tcPr>
            <w:tcW w:w="959" w:type="dxa"/>
          </w:tcPr>
          <w:p w:rsidR="003424B5" w:rsidRDefault="003424B5" w:rsidP="003424B5">
            <w:r>
              <w:t>16</w:t>
            </w:r>
          </w:p>
        </w:tc>
        <w:tc>
          <w:tcPr>
            <w:tcW w:w="992" w:type="dxa"/>
          </w:tcPr>
          <w:p w:rsidR="003424B5" w:rsidRDefault="003424B5" w:rsidP="003424B5">
            <w:r>
              <w:t>1</w:t>
            </w:r>
          </w:p>
        </w:tc>
        <w:tc>
          <w:tcPr>
            <w:tcW w:w="3827" w:type="dxa"/>
          </w:tcPr>
          <w:p w:rsidR="003424B5" w:rsidRDefault="00DC489F" w:rsidP="003424B5">
            <w:r>
              <w:t xml:space="preserve">Tiroir – crémaillère </w:t>
            </w:r>
          </w:p>
        </w:tc>
        <w:tc>
          <w:tcPr>
            <w:tcW w:w="1843" w:type="dxa"/>
          </w:tcPr>
          <w:p w:rsidR="003424B5" w:rsidRDefault="000738AF" w:rsidP="003424B5">
            <w:r>
              <w:t>C 48</w:t>
            </w:r>
          </w:p>
        </w:tc>
        <w:tc>
          <w:tcPr>
            <w:tcW w:w="2975" w:type="dxa"/>
          </w:tcPr>
          <w:p w:rsidR="003424B5" w:rsidRDefault="003424B5" w:rsidP="003424B5"/>
        </w:tc>
      </w:tr>
      <w:tr w:rsidR="003424B5" w:rsidTr="000738AF">
        <w:tc>
          <w:tcPr>
            <w:tcW w:w="959" w:type="dxa"/>
          </w:tcPr>
          <w:p w:rsidR="003424B5" w:rsidRDefault="003424B5" w:rsidP="003424B5">
            <w:r>
              <w:t>15</w:t>
            </w:r>
          </w:p>
        </w:tc>
        <w:tc>
          <w:tcPr>
            <w:tcW w:w="992" w:type="dxa"/>
          </w:tcPr>
          <w:p w:rsidR="003424B5" w:rsidRDefault="003424B5" w:rsidP="003424B5">
            <w:r>
              <w:t>1</w:t>
            </w:r>
          </w:p>
        </w:tc>
        <w:tc>
          <w:tcPr>
            <w:tcW w:w="3827" w:type="dxa"/>
          </w:tcPr>
          <w:p w:rsidR="003424B5" w:rsidRDefault="00DC489F" w:rsidP="003424B5">
            <w:r>
              <w:t>Roulement à 1 rangée de billes</w:t>
            </w:r>
          </w:p>
        </w:tc>
        <w:tc>
          <w:tcPr>
            <w:tcW w:w="1843" w:type="dxa"/>
          </w:tcPr>
          <w:p w:rsidR="003424B5" w:rsidRDefault="003424B5" w:rsidP="003424B5"/>
        </w:tc>
        <w:tc>
          <w:tcPr>
            <w:tcW w:w="2975" w:type="dxa"/>
          </w:tcPr>
          <w:p w:rsidR="003424B5" w:rsidRDefault="003424B5" w:rsidP="003424B5"/>
        </w:tc>
      </w:tr>
      <w:tr w:rsidR="003424B5" w:rsidTr="000738AF">
        <w:tc>
          <w:tcPr>
            <w:tcW w:w="959" w:type="dxa"/>
          </w:tcPr>
          <w:p w:rsidR="003424B5" w:rsidRDefault="003424B5" w:rsidP="003424B5">
            <w:r>
              <w:t>14</w:t>
            </w:r>
          </w:p>
        </w:tc>
        <w:tc>
          <w:tcPr>
            <w:tcW w:w="992" w:type="dxa"/>
          </w:tcPr>
          <w:p w:rsidR="003424B5" w:rsidRDefault="003424B5" w:rsidP="003424B5">
            <w:r>
              <w:t>1</w:t>
            </w:r>
          </w:p>
        </w:tc>
        <w:tc>
          <w:tcPr>
            <w:tcW w:w="3827" w:type="dxa"/>
          </w:tcPr>
          <w:p w:rsidR="003424B5" w:rsidRDefault="00DC489F" w:rsidP="003424B5">
            <w:r>
              <w:t>Distributeur</w:t>
            </w:r>
          </w:p>
        </w:tc>
        <w:tc>
          <w:tcPr>
            <w:tcW w:w="1843" w:type="dxa"/>
          </w:tcPr>
          <w:p w:rsidR="003424B5" w:rsidRDefault="000738AF" w:rsidP="003424B5">
            <w:r>
              <w:t>35 Cr Mo 4</w:t>
            </w:r>
          </w:p>
        </w:tc>
        <w:tc>
          <w:tcPr>
            <w:tcW w:w="2975" w:type="dxa"/>
          </w:tcPr>
          <w:p w:rsidR="003424B5" w:rsidRDefault="000738AF" w:rsidP="003424B5">
            <w:r>
              <w:t>Z</w:t>
            </w:r>
            <w:r w:rsidRPr="000738AF">
              <w:rPr>
                <w:vertAlign w:val="subscript"/>
              </w:rPr>
              <w:t>14</w:t>
            </w:r>
            <w:r>
              <w:t xml:space="preserve"> = 18 dents</w:t>
            </w:r>
          </w:p>
        </w:tc>
      </w:tr>
      <w:tr w:rsidR="003424B5" w:rsidTr="000738AF">
        <w:tc>
          <w:tcPr>
            <w:tcW w:w="959" w:type="dxa"/>
          </w:tcPr>
          <w:p w:rsidR="003424B5" w:rsidRDefault="003424B5" w:rsidP="003424B5">
            <w:r>
              <w:t>13</w:t>
            </w:r>
          </w:p>
        </w:tc>
        <w:tc>
          <w:tcPr>
            <w:tcW w:w="992" w:type="dxa"/>
          </w:tcPr>
          <w:p w:rsidR="003424B5" w:rsidRDefault="003424B5" w:rsidP="003424B5">
            <w:r>
              <w:t>1</w:t>
            </w:r>
          </w:p>
        </w:tc>
        <w:tc>
          <w:tcPr>
            <w:tcW w:w="3827" w:type="dxa"/>
          </w:tcPr>
          <w:p w:rsidR="003424B5" w:rsidRDefault="00DC489F" w:rsidP="003424B5">
            <w:r>
              <w:t>Fourchette</w:t>
            </w:r>
          </w:p>
        </w:tc>
        <w:tc>
          <w:tcPr>
            <w:tcW w:w="1843" w:type="dxa"/>
          </w:tcPr>
          <w:p w:rsidR="003424B5" w:rsidRDefault="000738AF" w:rsidP="003424B5">
            <w:r>
              <w:t xml:space="preserve">S 235 </w:t>
            </w:r>
          </w:p>
        </w:tc>
        <w:tc>
          <w:tcPr>
            <w:tcW w:w="2975" w:type="dxa"/>
          </w:tcPr>
          <w:p w:rsidR="003424B5" w:rsidRDefault="003424B5" w:rsidP="003424B5"/>
        </w:tc>
      </w:tr>
      <w:tr w:rsidR="003424B5" w:rsidTr="000738AF">
        <w:tc>
          <w:tcPr>
            <w:tcW w:w="959" w:type="dxa"/>
          </w:tcPr>
          <w:p w:rsidR="003424B5" w:rsidRDefault="003424B5" w:rsidP="003424B5">
            <w:r>
              <w:t>12</w:t>
            </w:r>
          </w:p>
        </w:tc>
        <w:tc>
          <w:tcPr>
            <w:tcW w:w="992" w:type="dxa"/>
          </w:tcPr>
          <w:p w:rsidR="003424B5" w:rsidRDefault="003424B5" w:rsidP="003424B5">
            <w:r>
              <w:t>1</w:t>
            </w:r>
          </w:p>
        </w:tc>
        <w:tc>
          <w:tcPr>
            <w:tcW w:w="3827" w:type="dxa"/>
          </w:tcPr>
          <w:p w:rsidR="003424B5" w:rsidRDefault="00DC489F" w:rsidP="003424B5">
            <w:r>
              <w:t>Planétaire</w:t>
            </w:r>
          </w:p>
        </w:tc>
        <w:tc>
          <w:tcPr>
            <w:tcW w:w="1843" w:type="dxa"/>
          </w:tcPr>
          <w:p w:rsidR="003424B5" w:rsidRDefault="000738AF" w:rsidP="003424B5">
            <w:r>
              <w:t>35 Ni Cr Mo 16</w:t>
            </w:r>
          </w:p>
        </w:tc>
        <w:tc>
          <w:tcPr>
            <w:tcW w:w="2975" w:type="dxa"/>
          </w:tcPr>
          <w:p w:rsidR="003424B5" w:rsidRDefault="000738AF" w:rsidP="000738AF">
            <w:r>
              <w:t>Z</w:t>
            </w:r>
            <w:r w:rsidRPr="000738AF">
              <w:rPr>
                <w:vertAlign w:val="subscript"/>
              </w:rPr>
              <w:t>1</w:t>
            </w:r>
            <w:r>
              <w:rPr>
                <w:vertAlign w:val="subscript"/>
              </w:rPr>
              <w:t>2</w:t>
            </w:r>
            <w:r>
              <w:t xml:space="preserve"> = 30 dents</w:t>
            </w:r>
          </w:p>
        </w:tc>
      </w:tr>
      <w:tr w:rsidR="000738AF" w:rsidTr="000738AF">
        <w:tc>
          <w:tcPr>
            <w:tcW w:w="959" w:type="dxa"/>
          </w:tcPr>
          <w:p w:rsidR="000738AF" w:rsidRDefault="000738AF" w:rsidP="003424B5">
            <w:r>
              <w:t>11</w:t>
            </w:r>
          </w:p>
        </w:tc>
        <w:tc>
          <w:tcPr>
            <w:tcW w:w="992" w:type="dxa"/>
          </w:tcPr>
          <w:p w:rsidR="000738AF" w:rsidRDefault="000738AF" w:rsidP="003424B5">
            <w:r>
              <w:t>1</w:t>
            </w:r>
          </w:p>
        </w:tc>
        <w:tc>
          <w:tcPr>
            <w:tcW w:w="3827" w:type="dxa"/>
          </w:tcPr>
          <w:p w:rsidR="000738AF" w:rsidRDefault="000738AF" w:rsidP="003424B5">
            <w:r>
              <w:t>Roue dentée</w:t>
            </w:r>
          </w:p>
        </w:tc>
        <w:tc>
          <w:tcPr>
            <w:tcW w:w="1843" w:type="dxa"/>
          </w:tcPr>
          <w:p w:rsidR="000738AF" w:rsidRDefault="000738AF" w:rsidP="003424B5">
            <w:r>
              <w:t>10 Ni Cr 6</w:t>
            </w:r>
          </w:p>
        </w:tc>
        <w:tc>
          <w:tcPr>
            <w:tcW w:w="2975" w:type="dxa"/>
          </w:tcPr>
          <w:p w:rsidR="000738AF" w:rsidRDefault="000738AF" w:rsidP="000738AF">
            <w:r>
              <w:t>Z</w:t>
            </w:r>
            <w:r w:rsidRPr="000738AF">
              <w:rPr>
                <w:vertAlign w:val="subscript"/>
              </w:rPr>
              <w:t>1</w:t>
            </w:r>
            <w:r>
              <w:rPr>
                <w:vertAlign w:val="subscript"/>
              </w:rPr>
              <w:t>1</w:t>
            </w:r>
            <w:r>
              <w:t xml:space="preserve"> = 88 dents</w:t>
            </w:r>
          </w:p>
        </w:tc>
      </w:tr>
      <w:tr w:rsidR="000738AF" w:rsidTr="000738AF">
        <w:tc>
          <w:tcPr>
            <w:tcW w:w="959" w:type="dxa"/>
          </w:tcPr>
          <w:p w:rsidR="000738AF" w:rsidRDefault="000738AF" w:rsidP="003424B5">
            <w:r>
              <w:t>10</w:t>
            </w:r>
          </w:p>
        </w:tc>
        <w:tc>
          <w:tcPr>
            <w:tcW w:w="992" w:type="dxa"/>
          </w:tcPr>
          <w:p w:rsidR="000738AF" w:rsidRDefault="000738AF" w:rsidP="003424B5">
            <w:r>
              <w:t>1</w:t>
            </w:r>
          </w:p>
        </w:tc>
        <w:tc>
          <w:tcPr>
            <w:tcW w:w="3827" w:type="dxa"/>
          </w:tcPr>
          <w:p w:rsidR="000738AF" w:rsidRDefault="000738AF" w:rsidP="003424B5">
            <w:r>
              <w:t>Couronne</w:t>
            </w:r>
          </w:p>
        </w:tc>
        <w:tc>
          <w:tcPr>
            <w:tcW w:w="1843" w:type="dxa"/>
          </w:tcPr>
          <w:p w:rsidR="000738AF" w:rsidRDefault="000738AF" w:rsidP="003424B5">
            <w:r>
              <w:t>15 Ni Cr Mo 2</w:t>
            </w:r>
          </w:p>
        </w:tc>
        <w:tc>
          <w:tcPr>
            <w:tcW w:w="2975" w:type="dxa"/>
          </w:tcPr>
          <w:p w:rsidR="000738AF" w:rsidRPr="000738AF" w:rsidRDefault="000738AF" w:rsidP="000738AF">
            <w:pPr>
              <w:rPr>
                <w:vertAlign w:val="subscript"/>
              </w:rPr>
            </w:pPr>
            <w:r>
              <w:t>Z</w:t>
            </w:r>
            <w:r w:rsidRPr="000738AF">
              <w:rPr>
                <w:vertAlign w:val="subscript"/>
              </w:rPr>
              <w:t>1</w:t>
            </w:r>
            <w:r>
              <w:rPr>
                <w:vertAlign w:val="subscript"/>
              </w:rPr>
              <w:t>0</w:t>
            </w:r>
            <w:r>
              <w:t xml:space="preserve"> = 72 dents</w:t>
            </w:r>
          </w:p>
        </w:tc>
      </w:tr>
      <w:tr w:rsidR="000738AF" w:rsidTr="000738AF">
        <w:tc>
          <w:tcPr>
            <w:tcW w:w="959" w:type="dxa"/>
          </w:tcPr>
          <w:p w:rsidR="000738AF" w:rsidRDefault="000738AF" w:rsidP="003424B5">
            <w:r>
              <w:t>9</w:t>
            </w:r>
          </w:p>
        </w:tc>
        <w:tc>
          <w:tcPr>
            <w:tcW w:w="992" w:type="dxa"/>
          </w:tcPr>
          <w:p w:rsidR="000738AF" w:rsidRDefault="000738AF" w:rsidP="003424B5">
            <w:r>
              <w:t>3</w:t>
            </w:r>
          </w:p>
        </w:tc>
        <w:tc>
          <w:tcPr>
            <w:tcW w:w="3827" w:type="dxa"/>
          </w:tcPr>
          <w:p w:rsidR="000738AF" w:rsidRDefault="000738AF" w:rsidP="003424B5">
            <w:r>
              <w:t>Satellites</w:t>
            </w:r>
          </w:p>
        </w:tc>
        <w:tc>
          <w:tcPr>
            <w:tcW w:w="1843" w:type="dxa"/>
          </w:tcPr>
          <w:p w:rsidR="000738AF" w:rsidRDefault="000738AF" w:rsidP="003424B5">
            <w:r>
              <w:t>10 Ni Cr 6</w:t>
            </w:r>
          </w:p>
        </w:tc>
        <w:tc>
          <w:tcPr>
            <w:tcW w:w="2975" w:type="dxa"/>
          </w:tcPr>
          <w:p w:rsidR="000738AF" w:rsidRDefault="000738AF" w:rsidP="003424B5"/>
        </w:tc>
      </w:tr>
      <w:tr w:rsidR="000738AF" w:rsidTr="000738AF">
        <w:tc>
          <w:tcPr>
            <w:tcW w:w="959" w:type="dxa"/>
          </w:tcPr>
          <w:p w:rsidR="000738AF" w:rsidRDefault="000738AF" w:rsidP="003424B5">
            <w:r>
              <w:t>8</w:t>
            </w:r>
          </w:p>
        </w:tc>
        <w:tc>
          <w:tcPr>
            <w:tcW w:w="992" w:type="dxa"/>
          </w:tcPr>
          <w:p w:rsidR="000738AF" w:rsidRDefault="000738AF" w:rsidP="003424B5">
            <w:r>
              <w:t>1</w:t>
            </w:r>
          </w:p>
        </w:tc>
        <w:tc>
          <w:tcPr>
            <w:tcW w:w="3827" w:type="dxa"/>
          </w:tcPr>
          <w:p w:rsidR="000738AF" w:rsidRDefault="000738AF" w:rsidP="003424B5">
            <w:r>
              <w:t xml:space="preserve">Porte – satellite </w:t>
            </w:r>
          </w:p>
        </w:tc>
        <w:tc>
          <w:tcPr>
            <w:tcW w:w="1843" w:type="dxa"/>
          </w:tcPr>
          <w:p w:rsidR="000738AF" w:rsidRDefault="000738AF" w:rsidP="003424B5">
            <w:r>
              <w:t>EN-GJS-500-7</w:t>
            </w:r>
          </w:p>
        </w:tc>
        <w:tc>
          <w:tcPr>
            <w:tcW w:w="2975" w:type="dxa"/>
          </w:tcPr>
          <w:p w:rsidR="000738AF" w:rsidRDefault="000738AF" w:rsidP="003424B5"/>
        </w:tc>
      </w:tr>
      <w:tr w:rsidR="000738AF" w:rsidTr="000738AF">
        <w:tc>
          <w:tcPr>
            <w:tcW w:w="959" w:type="dxa"/>
          </w:tcPr>
          <w:p w:rsidR="000738AF" w:rsidRDefault="000738AF" w:rsidP="003424B5">
            <w:r>
              <w:t>7</w:t>
            </w:r>
          </w:p>
        </w:tc>
        <w:tc>
          <w:tcPr>
            <w:tcW w:w="992" w:type="dxa"/>
          </w:tcPr>
          <w:p w:rsidR="000738AF" w:rsidRDefault="000738AF" w:rsidP="003424B5">
            <w:r>
              <w:t>3</w:t>
            </w:r>
          </w:p>
        </w:tc>
        <w:tc>
          <w:tcPr>
            <w:tcW w:w="3827" w:type="dxa"/>
          </w:tcPr>
          <w:p w:rsidR="000738AF" w:rsidRDefault="000738AF" w:rsidP="003424B5">
            <w:r>
              <w:t>Axes satellites</w:t>
            </w:r>
          </w:p>
        </w:tc>
        <w:tc>
          <w:tcPr>
            <w:tcW w:w="1843" w:type="dxa"/>
          </w:tcPr>
          <w:p w:rsidR="000738AF" w:rsidRDefault="000738AF" w:rsidP="003424B5">
            <w:r>
              <w:t>C48</w:t>
            </w:r>
          </w:p>
        </w:tc>
        <w:tc>
          <w:tcPr>
            <w:tcW w:w="2975" w:type="dxa"/>
          </w:tcPr>
          <w:p w:rsidR="000738AF" w:rsidRDefault="000738AF" w:rsidP="003424B5"/>
        </w:tc>
      </w:tr>
      <w:tr w:rsidR="000738AF" w:rsidTr="000738AF">
        <w:tc>
          <w:tcPr>
            <w:tcW w:w="959" w:type="dxa"/>
          </w:tcPr>
          <w:p w:rsidR="000738AF" w:rsidRDefault="000738AF" w:rsidP="003424B5">
            <w:r>
              <w:t>6</w:t>
            </w:r>
          </w:p>
        </w:tc>
        <w:tc>
          <w:tcPr>
            <w:tcW w:w="992" w:type="dxa"/>
          </w:tcPr>
          <w:p w:rsidR="000738AF" w:rsidRDefault="000738AF" w:rsidP="003424B5">
            <w:r>
              <w:t>1</w:t>
            </w:r>
          </w:p>
        </w:tc>
        <w:tc>
          <w:tcPr>
            <w:tcW w:w="3827" w:type="dxa"/>
          </w:tcPr>
          <w:p w:rsidR="000738AF" w:rsidRDefault="000738AF" w:rsidP="003424B5">
            <w:r>
              <w:t>Roulement à 2 rangées de billes</w:t>
            </w:r>
          </w:p>
        </w:tc>
        <w:tc>
          <w:tcPr>
            <w:tcW w:w="1843" w:type="dxa"/>
          </w:tcPr>
          <w:p w:rsidR="000738AF" w:rsidRDefault="000738AF" w:rsidP="003424B5"/>
        </w:tc>
        <w:tc>
          <w:tcPr>
            <w:tcW w:w="2975" w:type="dxa"/>
          </w:tcPr>
          <w:p w:rsidR="000738AF" w:rsidRDefault="000738AF" w:rsidP="003424B5"/>
        </w:tc>
      </w:tr>
      <w:tr w:rsidR="000738AF" w:rsidTr="000738AF">
        <w:tc>
          <w:tcPr>
            <w:tcW w:w="959" w:type="dxa"/>
          </w:tcPr>
          <w:p w:rsidR="000738AF" w:rsidRDefault="000738AF" w:rsidP="003424B5">
            <w:r>
              <w:t>5</w:t>
            </w:r>
          </w:p>
        </w:tc>
        <w:tc>
          <w:tcPr>
            <w:tcW w:w="992" w:type="dxa"/>
          </w:tcPr>
          <w:p w:rsidR="000738AF" w:rsidRDefault="000738AF" w:rsidP="003424B5">
            <w:r>
              <w:t>1</w:t>
            </w:r>
          </w:p>
        </w:tc>
        <w:tc>
          <w:tcPr>
            <w:tcW w:w="3827" w:type="dxa"/>
          </w:tcPr>
          <w:p w:rsidR="000738AF" w:rsidRDefault="000738AF" w:rsidP="003424B5">
            <w:r>
              <w:t>Carter « réducteur »</w:t>
            </w:r>
          </w:p>
        </w:tc>
        <w:tc>
          <w:tcPr>
            <w:tcW w:w="1843" w:type="dxa"/>
          </w:tcPr>
          <w:p w:rsidR="000738AF" w:rsidRDefault="000738AF" w:rsidP="003424B5">
            <w:r>
              <w:t>EN-GJS-500-7</w:t>
            </w:r>
          </w:p>
        </w:tc>
        <w:tc>
          <w:tcPr>
            <w:tcW w:w="2975" w:type="dxa"/>
          </w:tcPr>
          <w:p w:rsidR="000738AF" w:rsidRDefault="000738AF" w:rsidP="003424B5">
            <w:r>
              <w:t>Moulé</w:t>
            </w:r>
          </w:p>
        </w:tc>
      </w:tr>
      <w:tr w:rsidR="000738AF" w:rsidTr="000738AF">
        <w:tc>
          <w:tcPr>
            <w:tcW w:w="959" w:type="dxa"/>
          </w:tcPr>
          <w:p w:rsidR="000738AF" w:rsidRDefault="000738AF" w:rsidP="003424B5">
            <w:r>
              <w:t>4</w:t>
            </w:r>
          </w:p>
        </w:tc>
        <w:tc>
          <w:tcPr>
            <w:tcW w:w="992" w:type="dxa"/>
          </w:tcPr>
          <w:p w:rsidR="000738AF" w:rsidRDefault="000738AF" w:rsidP="003424B5">
            <w:r>
              <w:t>1</w:t>
            </w:r>
          </w:p>
        </w:tc>
        <w:tc>
          <w:tcPr>
            <w:tcW w:w="3827" w:type="dxa"/>
          </w:tcPr>
          <w:p w:rsidR="000738AF" w:rsidRDefault="000738AF" w:rsidP="003424B5">
            <w:r>
              <w:t>Joint à lèvre</w:t>
            </w:r>
          </w:p>
        </w:tc>
        <w:tc>
          <w:tcPr>
            <w:tcW w:w="1843" w:type="dxa"/>
          </w:tcPr>
          <w:p w:rsidR="000738AF" w:rsidRDefault="000738AF" w:rsidP="003424B5"/>
        </w:tc>
        <w:tc>
          <w:tcPr>
            <w:tcW w:w="2975" w:type="dxa"/>
          </w:tcPr>
          <w:p w:rsidR="000738AF" w:rsidRDefault="000738AF" w:rsidP="003424B5"/>
        </w:tc>
      </w:tr>
      <w:tr w:rsidR="000738AF" w:rsidTr="000738AF">
        <w:tc>
          <w:tcPr>
            <w:tcW w:w="959" w:type="dxa"/>
          </w:tcPr>
          <w:p w:rsidR="000738AF" w:rsidRDefault="000738AF" w:rsidP="003424B5">
            <w:r>
              <w:t>3</w:t>
            </w:r>
          </w:p>
        </w:tc>
        <w:tc>
          <w:tcPr>
            <w:tcW w:w="992" w:type="dxa"/>
          </w:tcPr>
          <w:p w:rsidR="000738AF" w:rsidRDefault="000738AF" w:rsidP="003424B5">
            <w:r>
              <w:t>1</w:t>
            </w:r>
          </w:p>
        </w:tc>
        <w:tc>
          <w:tcPr>
            <w:tcW w:w="3827" w:type="dxa"/>
          </w:tcPr>
          <w:p w:rsidR="000738AF" w:rsidRDefault="000738AF" w:rsidP="003424B5">
            <w:r>
              <w:t>Clavette</w:t>
            </w:r>
          </w:p>
        </w:tc>
        <w:tc>
          <w:tcPr>
            <w:tcW w:w="1843" w:type="dxa"/>
          </w:tcPr>
          <w:p w:rsidR="000738AF" w:rsidRDefault="000738AF" w:rsidP="003424B5"/>
        </w:tc>
        <w:tc>
          <w:tcPr>
            <w:tcW w:w="2975" w:type="dxa"/>
          </w:tcPr>
          <w:p w:rsidR="000738AF" w:rsidRDefault="000738AF" w:rsidP="003424B5"/>
        </w:tc>
      </w:tr>
      <w:tr w:rsidR="000738AF" w:rsidTr="000738AF">
        <w:tc>
          <w:tcPr>
            <w:tcW w:w="959" w:type="dxa"/>
          </w:tcPr>
          <w:p w:rsidR="000738AF" w:rsidRDefault="000738AF" w:rsidP="003424B5">
            <w:r>
              <w:t>2</w:t>
            </w:r>
          </w:p>
        </w:tc>
        <w:tc>
          <w:tcPr>
            <w:tcW w:w="992" w:type="dxa"/>
          </w:tcPr>
          <w:p w:rsidR="000738AF" w:rsidRDefault="000738AF" w:rsidP="003424B5">
            <w:r>
              <w:t>1</w:t>
            </w:r>
          </w:p>
        </w:tc>
        <w:tc>
          <w:tcPr>
            <w:tcW w:w="3827" w:type="dxa"/>
          </w:tcPr>
          <w:p w:rsidR="000738AF" w:rsidRDefault="000738AF" w:rsidP="003424B5">
            <w:r>
              <w:t>Arbre de sortie</w:t>
            </w:r>
          </w:p>
        </w:tc>
        <w:tc>
          <w:tcPr>
            <w:tcW w:w="1843" w:type="dxa"/>
          </w:tcPr>
          <w:p w:rsidR="000738AF" w:rsidRDefault="000738AF" w:rsidP="003424B5">
            <w:r>
              <w:t>35 Cr Mo 4</w:t>
            </w:r>
          </w:p>
        </w:tc>
        <w:tc>
          <w:tcPr>
            <w:tcW w:w="2975" w:type="dxa"/>
          </w:tcPr>
          <w:p w:rsidR="000738AF" w:rsidRDefault="000738AF" w:rsidP="003424B5"/>
        </w:tc>
      </w:tr>
      <w:tr w:rsidR="000738AF" w:rsidTr="000738AF">
        <w:tc>
          <w:tcPr>
            <w:tcW w:w="959" w:type="dxa"/>
          </w:tcPr>
          <w:p w:rsidR="000738AF" w:rsidRDefault="000738AF" w:rsidP="003424B5">
            <w:r>
              <w:t>1</w:t>
            </w:r>
          </w:p>
        </w:tc>
        <w:tc>
          <w:tcPr>
            <w:tcW w:w="992" w:type="dxa"/>
          </w:tcPr>
          <w:p w:rsidR="000738AF" w:rsidRDefault="000738AF" w:rsidP="003424B5">
            <w:r>
              <w:t>1</w:t>
            </w:r>
          </w:p>
        </w:tc>
        <w:tc>
          <w:tcPr>
            <w:tcW w:w="3827" w:type="dxa"/>
          </w:tcPr>
          <w:p w:rsidR="000738AF" w:rsidRDefault="000738AF" w:rsidP="003424B5">
            <w:r>
              <w:t>Carter « moteur »</w:t>
            </w:r>
          </w:p>
        </w:tc>
        <w:tc>
          <w:tcPr>
            <w:tcW w:w="1843" w:type="dxa"/>
          </w:tcPr>
          <w:p w:rsidR="000738AF" w:rsidRDefault="000738AF" w:rsidP="007A4318">
            <w:r>
              <w:t>EN-GJS-500-7</w:t>
            </w:r>
          </w:p>
        </w:tc>
        <w:tc>
          <w:tcPr>
            <w:tcW w:w="2975" w:type="dxa"/>
          </w:tcPr>
          <w:p w:rsidR="000738AF" w:rsidRDefault="000738AF" w:rsidP="003424B5">
            <w:r>
              <w:t>Moulé</w:t>
            </w:r>
          </w:p>
        </w:tc>
      </w:tr>
      <w:tr w:rsidR="000738AF" w:rsidRPr="000738AF" w:rsidTr="000738AF">
        <w:tc>
          <w:tcPr>
            <w:tcW w:w="959" w:type="dxa"/>
          </w:tcPr>
          <w:p w:rsidR="000738AF" w:rsidRPr="000738AF" w:rsidRDefault="000738AF" w:rsidP="003424B5">
            <w:pPr>
              <w:rPr>
                <w:b/>
              </w:rPr>
            </w:pPr>
            <w:r w:rsidRPr="000738AF">
              <w:rPr>
                <w:b/>
              </w:rPr>
              <w:t>Repère</w:t>
            </w:r>
          </w:p>
        </w:tc>
        <w:tc>
          <w:tcPr>
            <w:tcW w:w="992" w:type="dxa"/>
          </w:tcPr>
          <w:p w:rsidR="000738AF" w:rsidRPr="000738AF" w:rsidRDefault="000738AF" w:rsidP="003424B5">
            <w:pPr>
              <w:rPr>
                <w:b/>
              </w:rPr>
            </w:pPr>
            <w:r w:rsidRPr="000738AF">
              <w:rPr>
                <w:b/>
              </w:rPr>
              <w:t>Nombre</w:t>
            </w:r>
          </w:p>
        </w:tc>
        <w:tc>
          <w:tcPr>
            <w:tcW w:w="3827" w:type="dxa"/>
          </w:tcPr>
          <w:p w:rsidR="000738AF" w:rsidRPr="000738AF" w:rsidRDefault="000738AF" w:rsidP="003424B5">
            <w:pPr>
              <w:rPr>
                <w:b/>
              </w:rPr>
            </w:pPr>
            <w:r w:rsidRPr="000738AF">
              <w:rPr>
                <w:b/>
              </w:rPr>
              <w:t>Désignation</w:t>
            </w:r>
          </w:p>
        </w:tc>
        <w:tc>
          <w:tcPr>
            <w:tcW w:w="1843" w:type="dxa"/>
          </w:tcPr>
          <w:p w:rsidR="000738AF" w:rsidRPr="000738AF" w:rsidRDefault="000738AF" w:rsidP="003424B5">
            <w:pPr>
              <w:rPr>
                <w:b/>
              </w:rPr>
            </w:pPr>
            <w:r w:rsidRPr="000738AF">
              <w:rPr>
                <w:b/>
              </w:rPr>
              <w:t>Matière</w:t>
            </w:r>
          </w:p>
        </w:tc>
        <w:tc>
          <w:tcPr>
            <w:tcW w:w="2975" w:type="dxa"/>
          </w:tcPr>
          <w:p w:rsidR="000738AF" w:rsidRPr="000738AF" w:rsidRDefault="000738AF" w:rsidP="003424B5">
            <w:pPr>
              <w:rPr>
                <w:b/>
              </w:rPr>
            </w:pPr>
            <w:r w:rsidRPr="000738AF">
              <w:rPr>
                <w:b/>
              </w:rPr>
              <w:t>Observations</w:t>
            </w:r>
          </w:p>
        </w:tc>
      </w:tr>
    </w:tbl>
    <w:p w:rsidR="003424B5" w:rsidRPr="003424B5" w:rsidRDefault="003424B5" w:rsidP="003424B5"/>
    <w:sectPr w:rsidR="003424B5" w:rsidRPr="003424B5" w:rsidSect="00C92AB5">
      <w:headerReference w:type="default" r:id="rId11"/>
      <w:footerReference w:type="default" r:id="rId12"/>
      <w:headerReference w:type="first" r:id="rId13"/>
      <w:footerReference w:type="first" r:id="rId14"/>
      <w:pgSz w:w="11907" w:h="16840" w:code="9"/>
      <w:pgMar w:top="1276" w:right="720" w:bottom="709" w:left="731" w:header="425" w:footer="363" w:gutter="0"/>
      <w:pgBorders w:offsetFrom="page">
        <w:top w:val="none" w:sz="0" w:space="0" w:color="00FF00"/>
        <w:left w:val="none" w:sz="0" w:space="0" w:color="00FF00"/>
        <w:bottom w:val="none" w:sz="0" w:space="26" w:color="00FF00"/>
        <w:right w:val="none" w:sz="0" w:space="13" w:color="00FF00"/>
      </w:pgBorders>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49EB" w:rsidRDefault="000249EB">
      <w:pPr>
        <w:spacing w:before="0"/>
      </w:pPr>
      <w:r>
        <w:separator/>
      </w:r>
    </w:p>
  </w:endnote>
  <w:endnote w:type="continuationSeparator" w:id="1">
    <w:p w:rsidR="000249EB" w:rsidRDefault="000249EB">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Matisse ITC">
    <w:charset w:val="00"/>
    <w:family w:val="decorative"/>
    <w:pitch w:val="variable"/>
    <w:sig w:usb0="00000003" w:usb1="00000000" w:usb2="00000000" w:usb3="00000000" w:csb0="00000001" w:csb1="00000000"/>
  </w:font>
  <w:font w:name="Kabel Bk BT">
    <w:altName w:val="Century Gothic"/>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Jokerman">
    <w:panose1 w:val="04090605060D06020702"/>
    <w:charset w:val="00"/>
    <w:family w:val="decorativ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French Script MT">
    <w:panose1 w:val="03020402040607040605"/>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990" w:rsidRPr="00C92AB5" w:rsidRDefault="009F36EC" w:rsidP="00C92AB5">
    <w:pPr>
      <w:pStyle w:val="Pieddepage"/>
      <w:rPr>
        <w:rFonts w:ascii="Calibri" w:hAnsi="Calibri" w:cs="Calibri"/>
      </w:rPr>
    </w:pPr>
    <w:fldSimple w:instr=" FILENAME  \* MERGEFORMAT ">
      <w:r w:rsidR="00032A2B" w:rsidRPr="00032A2B">
        <w:rPr>
          <w:rFonts w:ascii="Calibri" w:hAnsi="Calibri" w:cs="Calibri"/>
          <w:noProof/>
        </w:rPr>
        <w:t>DS072.docx</w:t>
      </w:r>
    </w:fldSimple>
    <w:r w:rsidR="00C92AB5">
      <w:rPr>
        <w:rFonts w:ascii="Calibri" w:hAnsi="Calibri" w:cs="Calibri"/>
      </w:rPr>
      <w:tab/>
    </w:r>
    <w:r w:rsidR="00C92AB5">
      <w:rPr>
        <w:rFonts w:ascii="Calibri" w:hAnsi="Calibri" w:cs="Calibri"/>
      </w:rPr>
      <w:tab/>
    </w:r>
    <w:r w:rsidR="00C92AB5">
      <w:rPr>
        <w:rFonts w:ascii="Calibri" w:hAnsi="Calibri" w:cs="Calibri"/>
      </w:rPr>
      <w:tab/>
    </w:r>
    <w:r>
      <w:rPr>
        <w:rFonts w:ascii="Calibri" w:hAnsi="Calibri" w:cs="Calibri"/>
        <w:b/>
        <w:sz w:val="24"/>
      </w:rPr>
      <w:fldChar w:fldCharType="begin"/>
    </w:r>
    <w:r w:rsidR="00C92AB5">
      <w:rPr>
        <w:rFonts w:ascii="Calibri" w:hAnsi="Calibri" w:cs="Calibri"/>
        <w:b/>
        <w:sz w:val="24"/>
      </w:rPr>
      <w:instrText xml:space="preserve"> PAGE </w:instrText>
    </w:r>
    <w:r>
      <w:rPr>
        <w:rFonts w:ascii="Calibri" w:hAnsi="Calibri" w:cs="Calibri"/>
        <w:b/>
        <w:sz w:val="24"/>
      </w:rPr>
      <w:fldChar w:fldCharType="separate"/>
    </w:r>
    <w:r w:rsidR="00BB2CCD">
      <w:rPr>
        <w:rFonts w:ascii="Calibri" w:hAnsi="Calibri" w:cs="Calibri"/>
        <w:b/>
        <w:noProof/>
        <w:sz w:val="24"/>
      </w:rPr>
      <w:t>1</w:t>
    </w:r>
    <w:r>
      <w:rPr>
        <w:rFonts w:ascii="Calibri" w:hAnsi="Calibri" w:cs="Calibri"/>
        <w:b/>
        <w:sz w:val="24"/>
      </w:rPr>
      <w:fldChar w:fldCharType="end"/>
    </w:r>
    <w:r w:rsidR="00C92AB5">
      <w:rPr>
        <w:rFonts w:ascii="Calibri" w:hAnsi="Calibri" w:cs="Calibri"/>
        <w:b/>
        <w:sz w:val="24"/>
      </w:rPr>
      <w:t>/</w:t>
    </w:r>
    <w:fldSimple w:instr=" NUMPAGES  \* MERGEFORMAT ">
      <w:r w:rsidR="00BB2CCD" w:rsidRPr="00BB2CCD">
        <w:rPr>
          <w:rFonts w:ascii="Calibri" w:hAnsi="Calibri" w:cs="Calibri"/>
          <w:b/>
          <w:noProof/>
          <w:sz w:val="24"/>
        </w:rPr>
        <w:t>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990" w:rsidRPr="006D18E2" w:rsidRDefault="003D7CCC" w:rsidP="0064059F">
    <w:pPr>
      <w:pStyle w:val="Pieddepage"/>
      <w:pBdr>
        <w:top w:val="single" w:sz="4" w:space="1" w:color="auto"/>
      </w:pBdr>
      <w:tabs>
        <w:tab w:val="clear" w:pos="4536"/>
        <w:tab w:val="clear" w:pos="9072"/>
        <w:tab w:val="center" w:pos="4962"/>
        <w:tab w:val="right" w:pos="10490"/>
      </w:tabs>
      <w:rPr>
        <w:rFonts w:asciiTheme="minorHAnsi" w:hAnsiTheme="minorHAnsi" w:cstheme="minorHAnsi"/>
      </w:rPr>
    </w:pPr>
    <w:r w:rsidRPr="003D7CCC">
      <w:rPr>
        <w:rFonts w:asciiTheme="minorHAnsi" w:hAnsiTheme="minorHAnsi" w:cstheme="minorHAnsi"/>
        <w:i/>
      </w:rPr>
      <w:t>D</w:t>
    </w:r>
    <w:r w:rsidR="00622301">
      <w:rPr>
        <w:rFonts w:asciiTheme="minorHAnsi" w:hAnsiTheme="minorHAnsi" w:cstheme="minorHAnsi"/>
        <w:i/>
      </w:rPr>
      <w:t xml:space="preserve">S </w:t>
    </w:r>
    <w:r w:rsidR="005B2B3E">
      <w:rPr>
        <w:rFonts w:asciiTheme="minorHAnsi" w:hAnsiTheme="minorHAnsi" w:cstheme="minorHAnsi"/>
        <w:i/>
      </w:rPr>
      <w:t>6</w:t>
    </w:r>
    <w:r w:rsidR="008E6990" w:rsidRPr="006D18E2">
      <w:rPr>
        <w:rFonts w:asciiTheme="minorHAnsi" w:hAnsiTheme="minorHAnsi" w:cstheme="minorHAnsi"/>
      </w:rPr>
      <w:tab/>
    </w:r>
    <w:r w:rsidR="009F36EC" w:rsidRPr="006D18E2">
      <w:rPr>
        <w:rFonts w:asciiTheme="minorHAnsi" w:hAnsiTheme="minorHAnsi" w:cstheme="minorHAnsi"/>
      </w:rPr>
      <w:fldChar w:fldCharType="begin"/>
    </w:r>
    <w:r w:rsidR="008E6990" w:rsidRPr="006D18E2">
      <w:rPr>
        <w:rFonts w:asciiTheme="minorHAnsi" w:hAnsiTheme="minorHAnsi" w:cstheme="minorHAnsi"/>
      </w:rPr>
      <w:instrText xml:space="preserve"> PAGE </w:instrText>
    </w:r>
    <w:r w:rsidR="009F36EC" w:rsidRPr="006D18E2">
      <w:rPr>
        <w:rFonts w:asciiTheme="minorHAnsi" w:hAnsiTheme="minorHAnsi" w:cstheme="minorHAnsi"/>
      </w:rPr>
      <w:fldChar w:fldCharType="separate"/>
    </w:r>
    <w:r w:rsidR="00C92AB5">
      <w:rPr>
        <w:rFonts w:asciiTheme="minorHAnsi" w:hAnsiTheme="minorHAnsi" w:cstheme="minorHAnsi"/>
        <w:noProof/>
      </w:rPr>
      <w:t>1</w:t>
    </w:r>
    <w:r w:rsidR="009F36EC" w:rsidRPr="006D18E2">
      <w:rPr>
        <w:rFonts w:asciiTheme="minorHAnsi" w:hAnsiTheme="minorHAnsi" w:cstheme="minorHAns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49EB" w:rsidRDefault="000249EB">
      <w:pPr>
        <w:spacing w:before="0"/>
      </w:pPr>
      <w:r>
        <w:separator/>
      </w:r>
    </w:p>
  </w:footnote>
  <w:footnote w:type="continuationSeparator" w:id="1">
    <w:p w:rsidR="000249EB" w:rsidRDefault="000249EB">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AB5" w:rsidRPr="00C92AB5" w:rsidRDefault="00C92AB5" w:rsidP="00C92AB5">
    <w:pPr>
      <w:pStyle w:val="En-tte"/>
      <w:pBdr>
        <w:bottom w:val="none" w:sz="0" w:space="0" w:color="auto"/>
      </w:pBdr>
      <w:ind w:left="0"/>
      <w:rPr>
        <w:rFonts w:ascii="Calibri" w:hAnsi="Calibri" w:cs="Calibri"/>
        <w:b w:val="0"/>
        <w:sz w:val="24"/>
      </w:rPr>
    </w:pPr>
    <w:r w:rsidRPr="00C92AB5">
      <w:rPr>
        <w:rFonts w:ascii="Calibri" w:hAnsi="Calibri" w:cs="Calibri"/>
        <w:b w:val="0"/>
        <w:sz w:val="24"/>
      </w:rPr>
      <w:t xml:space="preserve">PTSI - </w:t>
    </w:r>
    <w:r w:rsidRPr="00C92AB5">
      <w:rPr>
        <w:rFonts w:ascii="French Script MT" w:hAnsi="French Script MT" w:cs="Calibri"/>
        <w:b w:val="0"/>
        <w:sz w:val="32"/>
        <w:szCs w:val="32"/>
      </w:rPr>
      <w:t>Devoir Surveillé</w:t>
    </w:r>
    <w:r w:rsidRPr="00C92AB5">
      <w:rPr>
        <w:rFonts w:ascii="Calibri" w:hAnsi="Calibri" w:cs="Calibri"/>
        <w:b w:val="0"/>
        <w:sz w:val="24"/>
      </w:rPr>
      <w:tab/>
    </w:r>
    <w:r w:rsidRPr="00C92AB5">
      <w:rPr>
        <w:rFonts w:ascii="Calibri" w:hAnsi="Calibri" w:cs="Calibri"/>
        <w:b w:val="0"/>
        <w:sz w:val="24"/>
      </w:rPr>
      <w:tab/>
    </w:r>
    <w:r w:rsidRPr="00C92AB5">
      <w:rPr>
        <w:rFonts w:ascii="Calibri" w:hAnsi="Calibri" w:cs="Calibri"/>
        <w:b w:val="0"/>
        <w:sz w:val="16"/>
        <w:szCs w:val="16"/>
      </w:rPr>
      <w:t>Lycée Rouvière</w:t>
    </w:r>
    <w:r w:rsidRPr="00C92AB5">
      <w:rPr>
        <w:rFonts w:ascii="Calibri" w:hAnsi="Calibri" w:cs="Calibri"/>
        <w:b w:val="0"/>
        <w:noProof/>
        <w:sz w:val="24"/>
      </w:rPr>
      <w:drawing>
        <wp:inline distT="0" distB="0" distL="0" distR="0">
          <wp:extent cx="240665" cy="24066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665" cy="240665"/>
                  </a:xfrm>
                  <a:prstGeom prst="rect">
                    <a:avLst/>
                  </a:prstGeom>
                  <a:noFill/>
                  <a:ln>
                    <a:noFill/>
                  </a:ln>
                </pic:spPr>
              </pic:pic>
            </a:graphicData>
          </a:graphic>
        </wp:inline>
      </w:drawing>
    </w:r>
  </w:p>
  <w:p w:rsidR="008E6990" w:rsidRPr="00C92AB5" w:rsidRDefault="008E6990" w:rsidP="00C92AB5">
    <w:pPr>
      <w:pStyle w:val="En-tte"/>
      <w:pBdr>
        <w:bottom w:val="none" w:sz="0" w:space="0" w:color="auto"/>
      </w:pBdr>
      <w:tabs>
        <w:tab w:val="clear" w:pos="5103"/>
        <w:tab w:val="clear" w:pos="9639"/>
        <w:tab w:val="center" w:pos="4536"/>
        <w:tab w:val="right" w:pos="10490"/>
      </w:tabs>
      <w:ind w:left="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AB5" w:rsidRPr="00C92AB5" w:rsidRDefault="00C92AB5" w:rsidP="00C92AB5">
    <w:pPr>
      <w:pStyle w:val="En-tte"/>
      <w:pBdr>
        <w:bottom w:val="none" w:sz="0" w:space="0" w:color="auto"/>
      </w:pBdr>
      <w:ind w:left="0"/>
      <w:rPr>
        <w:rFonts w:ascii="Calibri" w:hAnsi="Calibri" w:cs="Calibri"/>
        <w:b w:val="0"/>
        <w:sz w:val="24"/>
      </w:rPr>
    </w:pPr>
    <w:r w:rsidRPr="00C92AB5">
      <w:rPr>
        <w:rFonts w:ascii="Calibri" w:hAnsi="Calibri" w:cs="Calibri"/>
        <w:b w:val="0"/>
        <w:sz w:val="24"/>
      </w:rPr>
      <w:t xml:space="preserve">PTSI - </w:t>
    </w:r>
    <w:r w:rsidRPr="00C92AB5">
      <w:rPr>
        <w:rFonts w:ascii="French Script MT" w:hAnsi="French Script MT" w:cs="Calibri"/>
        <w:b w:val="0"/>
        <w:sz w:val="32"/>
        <w:szCs w:val="32"/>
      </w:rPr>
      <w:t>Devoir Surveillé</w:t>
    </w:r>
    <w:r w:rsidRPr="00C92AB5">
      <w:rPr>
        <w:rFonts w:ascii="Calibri" w:hAnsi="Calibri" w:cs="Calibri"/>
        <w:b w:val="0"/>
        <w:sz w:val="24"/>
      </w:rPr>
      <w:tab/>
    </w:r>
    <w:r w:rsidRPr="00C92AB5">
      <w:rPr>
        <w:rFonts w:ascii="Calibri" w:hAnsi="Calibri" w:cs="Calibri"/>
        <w:b w:val="0"/>
        <w:sz w:val="24"/>
      </w:rPr>
      <w:tab/>
    </w:r>
    <w:r w:rsidRPr="00C92AB5">
      <w:rPr>
        <w:rFonts w:ascii="Calibri" w:hAnsi="Calibri" w:cs="Calibri"/>
        <w:b w:val="0"/>
        <w:sz w:val="16"/>
        <w:szCs w:val="16"/>
      </w:rPr>
      <w:t>Lycée Rouvière</w:t>
    </w:r>
    <w:r w:rsidRPr="00C92AB5">
      <w:rPr>
        <w:rFonts w:ascii="Calibri" w:hAnsi="Calibri" w:cs="Calibri"/>
        <w:b w:val="0"/>
        <w:noProof/>
        <w:sz w:val="24"/>
      </w:rPr>
      <w:drawing>
        <wp:inline distT="0" distB="0" distL="0" distR="0">
          <wp:extent cx="240665" cy="24066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665" cy="240665"/>
                  </a:xfrm>
                  <a:prstGeom prst="rect">
                    <a:avLst/>
                  </a:prstGeom>
                  <a:noFill/>
                  <a:ln>
                    <a:noFill/>
                  </a:ln>
                </pic:spPr>
              </pic:pic>
            </a:graphicData>
          </a:graphic>
        </wp:inline>
      </w:drawing>
    </w:r>
  </w:p>
  <w:p w:rsidR="008E6990" w:rsidRPr="00C92AB5" w:rsidRDefault="008E6990" w:rsidP="00C92AB5">
    <w:pPr>
      <w:pStyle w:val="En-tte"/>
      <w:pBdr>
        <w:bottom w:val="none" w:sz="0" w:space="0" w:color="auto"/>
      </w:pBdr>
      <w:ind w:left="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5059_"/>
      </v:shape>
    </w:pict>
  </w:numPicBullet>
  <w:numPicBullet w:numPicBulletId="1">
    <w:pict>
      <v:shape id="_x0000_i1027" type="#_x0000_t75" style="width:12pt;height:9pt" o:bullet="t">
        <v:imagedata r:id="rId2" o:title="BD21295_"/>
      </v:shape>
    </w:pict>
  </w:numPicBullet>
  <w:numPicBullet w:numPicBulletId="2">
    <w:pict>
      <v:shape id="_x0000_i1028" type="#_x0000_t75" style="width:12pt;height:12pt" o:bullet="t">
        <v:imagedata r:id="rId3" o:title="BD14565_"/>
      </v:shape>
    </w:pict>
  </w:numPicBullet>
  <w:numPicBullet w:numPicBulletId="3">
    <w:pict>
      <v:shape id="_x0000_i1029" type="#_x0000_t75" style="width:9pt;height:9pt" o:bullet="t">
        <v:imagedata r:id="rId4" o:title="BD14870_"/>
      </v:shape>
    </w:pict>
  </w:numPicBullet>
  <w:numPicBullet w:numPicBulletId="4">
    <w:pict>
      <v:shape id="_x0000_i1030" type="#_x0000_t75" style="width:9pt;height:9pt" o:bullet="t">
        <v:imagedata r:id="rId5" o:title="BD10265_"/>
      </v:shape>
    </w:pict>
  </w:numPicBullet>
  <w:numPicBullet w:numPicBulletId="5">
    <w:pict>
      <v:shape id="_x0000_i1031" type="#_x0000_t75" style="width:12pt;height:12pt" o:bullet="t">
        <v:imagedata r:id="rId6" o:title="mso1C"/>
      </v:shape>
    </w:pict>
  </w:numPicBullet>
  <w:abstractNum w:abstractNumId="0">
    <w:nsid w:val="FFFFFFFB"/>
    <w:multiLevelType w:val="multilevel"/>
    <w:tmpl w:val="2892B7BC"/>
    <w:lvl w:ilvl="0">
      <w:start w:val="1"/>
      <w:numFmt w:val="none"/>
      <w:suff w:val="nothing"/>
      <w:lvlText w:val=""/>
      <w:lvlJc w:val="left"/>
      <w:pPr>
        <w:ind w:left="0" w:firstLine="0"/>
      </w:pPr>
    </w:lvl>
    <w:lvl w:ilvl="1">
      <w:start w:val="1"/>
      <w:numFmt w:val="upperRoman"/>
      <w:suff w:val="space"/>
      <w:lvlText w:val="%2."/>
      <w:lvlJc w:val="left"/>
      <w:pPr>
        <w:ind w:left="0" w:firstLine="0"/>
      </w:pPr>
      <w:rPr>
        <w:u w:val="single"/>
      </w:rPr>
    </w:lvl>
    <w:lvl w:ilvl="2">
      <w:start w:val="1"/>
      <w:numFmt w:val="decimal"/>
      <w:suff w:val="space"/>
      <w:lvlText w:val="%3°-"/>
      <w:lvlJc w:val="left"/>
      <w:pPr>
        <w:ind w:left="0" w:firstLine="0"/>
      </w:pPr>
      <w:rPr>
        <w:u w:val="single"/>
      </w:rPr>
    </w:lvl>
    <w:lvl w:ilvl="3">
      <w:start w:val="1"/>
      <w:numFmt w:val="upperLetter"/>
      <w:suff w:val="space"/>
      <w:lvlText w:val="%4-"/>
      <w:lvlJc w:val="left"/>
      <w:pPr>
        <w:ind w:left="0" w:firstLine="0"/>
      </w:pPr>
    </w:lvl>
    <w:lvl w:ilvl="4">
      <w:start w:val="1"/>
      <w:numFmt w:val="lowerLetter"/>
      <w:suff w:val="space"/>
      <w:lvlText w:val="%5-"/>
      <w:lvlJc w:val="left"/>
      <w:pPr>
        <w:ind w:left="0" w:firstLine="0"/>
      </w:pPr>
      <w:rPr>
        <w:rFonts w:ascii="Courier New" w:hAnsi="Courier New" w:cs="Times New Roman" w:hint="default"/>
        <w:u w:val="dotDash"/>
      </w:rPr>
    </w:lvl>
    <w:lvl w:ilvl="5">
      <w:start w:val="1"/>
      <w:numFmt w:val="none"/>
      <w:suff w:val="space"/>
      <w:lvlText w:val="y"/>
      <w:lvlJc w:val="left"/>
      <w:pPr>
        <w:ind w:left="0" w:firstLine="0"/>
      </w:pPr>
      <w:rPr>
        <w:rFonts w:ascii="Wingdings" w:hAnsi="Wingdings" w:hint="default"/>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55244EE"/>
    <w:multiLevelType w:val="hybridMultilevel"/>
    <w:tmpl w:val="4276099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91816A8"/>
    <w:multiLevelType w:val="hybridMultilevel"/>
    <w:tmpl w:val="DE7E11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D64980"/>
    <w:multiLevelType w:val="hybridMultilevel"/>
    <w:tmpl w:val="D96EEE5E"/>
    <w:lvl w:ilvl="0" w:tplc="759C41E6">
      <w:start w:val="1"/>
      <w:numFmt w:val="bullet"/>
      <w:lvlText w:val=""/>
      <w:lvlJc w:val="left"/>
      <w:pPr>
        <w:ind w:left="720" w:hanging="360"/>
      </w:pPr>
      <w:rPr>
        <w:rFonts w:ascii="Wingdings" w:hAnsi="Wingdings" w:hint="default"/>
        <w:color w:val="auto"/>
        <w:sz w:val="22"/>
        <w:szCs w:val="5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58676ED"/>
    <w:multiLevelType w:val="hybridMultilevel"/>
    <w:tmpl w:val="72AC96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7E84ED5"/>
    <w:multiLevelType w:val="hybridMultilevel"/>
    <w:tmpl w:val="5AD8A1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BAA0425"/>
    <w:multiLevelType w:val="hybridMultilevel"/>
    <w:tmpl w:val="D0C254E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C8303E4"/>
    <w:multiLevelType w:val="hybridMultilevel"/>
    <w:tmpl w:val="AEB28446"/>
    <w:lvl w:ilvl="0" w:tplc="01CA1E66">
      <w:numFmt w:val="bullet"/>
      <w:lvlText w:val=""/>
      <w:lvlJc w:val="left"/>
      <w:pPr>
        <w:ind w:left="405" w:hanging="360"/>
      </w:pPr>
      <w:rPr>
        <w:rFonts w:ascii="Symbol" w:eastAsia="Times New Roman" w:hAnsi="Symbol" w:cs="Times New Roman"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8">
    <w:nsid w:val="25FB3A03"/>
    <w:multiLevelType w:val="hybridMultilevel"/>
    <w:tmpl w:val="92FE958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BE76E20"/>
    <w:multiLevelType w:val="hybridMultilevel"/>
    <w:tmpl w:val="3894DAF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D542DBE"/>
    <w:multiLevelType w:val="hybridMultilevel"/>
    <w:tmpl w:val="90DE416A"/>
    <w:lvl w:ilvl="0" w:tplc="96F845AC">
      <w:start w:val="1"/>
      <w:numFmt w:val="bullet"/>
      <w:lvlText w:val=""/>
      <w:lvlJc w:val="left"/>
      <w:pPr>
        <w:ind w:left="720" w:hanging="360"/>
      </w:pPr>
      <w:rPr>
        <w:rFonts w:ascii="Symbol" w:hAnsi="Symbol" w:hint="default"/>
        <w:color w:val="auto"/>
        <w:sz w:val="22"/>
        <w:szCs w:val="5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04F1436"/>
    <w:multiLevelType w:val="multilevel"/>
    <w:tmpl w:val="FD985B2E"/>
    <w:lvl w:ilvl="0">
      <w:start w:val="1"/>
      <w:numFmt w:val="decimal"/>
      <w:pStyle w:val="Titre1"/>
      <w:lvlText w:val="Exercice %1."/>
      <w:lvlJc w:val="left"/>
      <w:pPr>
        <w:ind w:left="360" w:hanging="360"/>
      </w:pPr>
      <w:rPr>
        <w:rFonts w:ascii="Calibri" w:hAnsi="Calibri" w:hint="default"/>
        <w:b/>
        <w:i w:val="0"/>
        <w:color w:val="8064A2" w:themeColor="accent4"/>
        <w:sz w:val="28"/>
        <w:szCs w:val="36"/>
      </w:rPr>
    </w:lvl>
    <w:lvl w:ilvl="1">
      <w:start w:val="1"/>
      <w:numFmt w:val="decimal"/>
      <w:pStyle w:val="Titre2"/>
      <w:lvlText w:val="%1.%2 - "/>
      <w:lvlJc w:val="left"/>
      <w:pPr>
        <w:tabs>
          <w:tab w:val="num" w:pos="720"/>
        </w:tabs>
        <w:ind w:left="720" w:hanging="720"/>
      </w:pPr>
      <w:rPr>
        <w:rFonts w:ascii="Arial" w:hAnsi="Arial" w:hint="default"/>
        <w:b/>
        <w:i w:val="0"/>
        <w:sz w:val="28"/>
        <w:szCs w:val="28"/>
      </w:rPr>
    </w:lvl>
    <w:lvl w:ilvl="2">
      <w:start w:val="1"/>
      <w:numFmt w:val="lowerLetter"/>
      <w:lvlText w:val="%1.%2.%3 - "/>
      <w:lvlJc w:val="left"/>
      <w:pPr>
        <w:tabs>
          <w:tab w:val="num" w:pos="0"/>
        </w:tabs>
        <w:ind w:left="0" w:firstLine="0"/>
      </w:pPr>
      <w:rPr>
        <w:rFonts w:ascii="Arial" w:hAnsi="Arial" w:hint="default"/>
        <w:sz w:val="22"/>
        <w:szCs w:val="22"/>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32C32836"/>
    <w:multiLevelType w:val="hybridMultilevel"/>
    <w:tmpl w:val="8ECEFFD4"/>
    <w:lvl w:ilvl="0" w:tplc="35D0CBA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6D546DE"/>
    <w:multiLevelType w:val="hybridMultilevel"/>
    <w:tmpl w:val="11AC72A8"/>
    <w:lvl w:ilvl="0" w:tplc="DE003ED2">
      <w:start w:val="1"/>
      <w:numFmt w:val="bullet"/>
      <w:pStyle w:val="Texte-retrait1"/>
      <w:lvlText w:val=""/>
      <w:lvlJc w:val="left"/>
      <w:pPr>
        <w:tabs>
          <w:tab w:val="num" w:pos="1174"/>
        </w:tabs>
        <w:ind w:left="1174" w:hanging="360"/>
      </w:pPr>
      <w:rPr>
        <w:rFonts w:ascii="Symbol" w:hAnsi="Symbol" w:hint="default"/>
      </w:rPr>
    </w:lvl>
    <w:lvl w:ilvl="1" w:tplc="040C0003" w:tentative="1">
      <w:start w:val="1"/>
      <w:numFmt w:val="bullet"/>
      <w:lvlText w:val="o"/>
      <w:lvlJc w:val="left"/>
      <w:pPr>
        <w:tabs>
          <w:tab w:val="num" w:pos="1894"/>
        </w:tabs>
        <w:ind w:left="1894" w:hanging="360"/>
      </w:pPr>
      <w:rPr>
        <w:rFonts w:ascii="Courier New" w:hAnsi="Courier New" w:hint="default"/>
      </w:rPr>
    </w:lvl>
    <w:lvl w:ilvl="2" w:tplc="040C0005" w:tentative="1">
      <w:start w:val="1"/>
      <w:numFmt w:val="bullet"/>
      <w:lvlText w:val=""/>
      <w:lvlJc w:val="left"/>
      <w:pPr>
        <w:tabs>
          <w:tab w:val="num" w:pos="2614"/>
        </w:tabs>
        <w:ind w:left="2614" w:hanging="360"/>
      </w:pPr>
      <w:rPr>
        <w:rFonts w:ascii="Wingdings" w:hAnsi="Wingdings" w:hint="default"/>
      </w:rPr>
    </w:lvl>
    <w:lvl w:ilvl="3" w:tplc="040C0001" w:tentative="1">
      <w:start w:val="1"/>
      <w:numFmt w:val="bullet"/>
      <w:lvlText w:val=""/>
      <w:lvlJc w:val="left"/>
      <w:pPr>
        <w:tabs>
          <w:tab w:val="num" w:pos="3334"/>
        </w:tabs>
        <w:ind w:left="3334" w:hanging="360"/>
      </w:pPr>
      <w:rPr>
        <w:rFonts w:ascii="Symbol" w:hAnsi="Symbol" w:hint="default"/>
      </w:rPr>
    </w:lvl>
    <w:lvl w:ilvl="4" w:tplc="040C0003" w:tentative="1">
      <w:start w:val="1"/>
      <w:numFmt w:val="bullet"/>
      <w:lvlText w:val="o"/>
      <w:lvlJc w:val="left"/>
      <w:pPr>
        <w:tabs>
          <w:tab w:val="num" w:pos="4054"/>
        </w:tabs>
        <w:ind w:left="4054" w:hanging="360"/>
      </w:pPr>
      <w:rPr>
        <w:rFonts w:ascii="Courier New" w:hAnsi="Courier New" w:hint="default"/>
      </w:rPr>
    </w:lvl>
    <w:lvl w:ilvl="5" w:tplc="040C0005" w:tentative="1">
      <w:start w:val="1"/>
      <w:numFmt w:val="bullet"/>
      <w:lvlText w:val=""/>
      <w:lvlJc w:val="left"/>
      <w:pPr>
        <w:tabs>
          <w:tab w:val="num" w:pos="4774"/>
        </w:tabs>
        <w:ind w:left="4774" w:hanging="360"/>
      </w:pPr>
      <w:rPr>
        <w:rFonts w:ascii="Wingdings" w:hAnsi="Wingdings" w:hint="default"/>
      </w:rPr>
    </w:lvl>
    <w:lvl w:ilvl="6" w:tplc="040C0001" w:tentative="1">
      <w:start w:val="1"/>
      <w:numFmt w:val="bullet"/>
      <w:lvlText w:val=""/>
      <w:lvlJc w:val="left"/>
      <w:pPr>
        <w:tabs>
          <w:tab w:val="num" w:pos="5494"/>
        </w:tabs>
        <w:ind w:left="5494" w:hanging="360"/>
      </w:pPr>
      <w:rPr>
        <w:rFonts w:ascii="Symbol" w:hAnsi="Symbol" w:hint="default"/>
      </w:rPr>
    </w:lvl>
    <w:lvl w:ilvl="7" w:tplc="040C0003" w:tentative="1">
      <w:start w:val="1"/>
      <w:numFmt w:val="bullet"/>
      <w:lvlText w:val="o"/>
      <w:lvlJc w:val="left"/>
      <w:pPr>
        <w:tabs>
          <w:tab w:val="num" w:pos="6214"/>
        </w:tabs>
        <w:ind w:left="6214" w:hanging="360"/>
      </w:pPr>
      <w:rPr>
        <w:rFonts w:ascii="Courier New" w:hAnsi="Courier New" w:hint="default"/>
      </w:rPr>
    </w:lvl>
    <w:lvl w:ilvl="8" w:tplc="040C0005" w:tentative="1">
      <w:start w:val="1"/>
      <w:numFmt w:val="bullet"/>
      <w:lvlText w:val=""/>
      <w:lvlJc w:val="left"/>
      <w:pPr>
        <w:tabs>
          <w:tab w:val="num" w:pos="6934"/>
        </w:tabs>
        <w:ind w:left="6934" w:hanging="360"/>
      </w:pPr>
      <w:rPr>
        <w:rFonts w:ascii="Wingdings" w:hAnsi="Wingdings" w:hint="default"/>
      </w:rPr>
    </w:lvl>
  </w:abstractNum>
  <w:abstractNum w:abstractNumId="14">
    <w:nsid w:val="382D5D6B"/>
    <w:multiLevelType w:val="hybridMultilevel"/>
    <w:tmpl w:val="EFEE0F4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BFB4435"/>
    <w:multiLevelType w:val="hybridMultilevel"/>
    <w:tmpl w:val="C318F53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CAA0FC5"/>
    <w:multiLevelType w:val="hybridMultilevel"/>
    <w:tmpl w:val="88DCCD40"/>
    <w:lvl w:ilvl="0" w:tplc="69042E5A">
      <w:start w:val="1"/>
      <w:numFmt w:val="decimal"/>
      <w:pStyle w:val="Titre3"/>
      <w:lvlText w:val="Q %1."/>
      <w:lvlJc w:val="left"/>
      <w:pPr>
        <w:ind w:left="720" w:hanging="360"/>
      </w:pPr>
      <w:rPr>
        <w:rFonts w:hint="default"/>
        <w:b/>
        <w:i w:val="0"/>
      </w:rPr>
    </w:lvl>
    <w:lvl w:ilvl="1" w:tplc="759C41E6">
      <w:start w:val="1"/>
      <w:numFmt w:val="bullet"/>
      <w:lvlText w:val=""/>
      <w:lvlJc w:val="left"/>
      <w:pPr>
        <w:ind w:left="1440" w:hanging="360"/>
      </w:pPr>
      <w:rPr>
        <w:rFonts w:ascii="Wingdings" w:hAnsi="Wingdings" w:hint="default"/>
        <w:color w:val="auto"/>
        <w:sz w:val="22"/>
        <w:szCs w:val="52"/>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0303FB5"/>
    <w:multiLevelType w:val="hybridMultilevel"/>
    <w:tmpl w:val="AAE6A7F0"/>
    <w:lvl w:ilvl="0" w:tplc="35D0CBA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03C7B82"/>
    <w:multiLevelType w:val="hybridMultilevel"/>
    <w:tmpl w:val="172091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1AD413D"/>
    <w:multiLevelType w:val="hybridMultilevel"/>
    <w:tmpl w:val="F2A649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42D34AD"/>
    <w:multiLevelType w:val="hybridMultilevel"/>
    <w:tmpl w:val="0B121D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43A2ACC"/>
    <w:multiLevelType w:val="hybridMultilevel"/>
    <w:tmpl w:val="FBB4C45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7AA7C74"/>
    <w:multiLevelType w:val="hybridMultilevel"/>
    <w:tmpl w:val="FE2210D8"/>
    <w:lvl w:ilvl="0" w:tplc="932A5EEC">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9532B64"/>
    <w:multiLevelType w:val="hybridMultilevel"/>
    <w:tmpl w:val="BBD802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9B27E0E"/>
    <w:multiLevelType w:val="hybridMultilevel"/>
    <w:tmpl w:val="70CE12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9C303F6"/>
    <w:multiLevelType w:val="hybridMultilevel"/>
    <w:tmpl w:val="E7B8311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05B7BAA"/>
    <w:multiLevelType w:val="hybridMultilevel"/>
    <w:tmpl w:val="FDC2C3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0EE7C9F"/>
    <w:multiLevelType w:val="hybridMultilevel"/>
    <w:tmpl w:val="775A33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1167F25"/>
    <w:multiLevelType w:val="hybridMultilevel"/>
    <w:tmpl w:val="E43683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4517005"/>
    <w:multiLevelType w:val="hybridMultilevel"/>
    <w:tmpl w:val="7624B7A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56E7326E"/>
    <w:multiLevelType w:val="hybridMultilevel"/>
    <w:tmpl w:val="5A886526"/>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DF838FC"/>
    <w:multiLevelType w:val="hybridMultilevel"/>
    <w:tmpl w:val="B4F46E7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F1D3927"/>
    <w:multiLevelType w:val="hybridMultilevel"/>
    <w:tmpl w:val="CC92B69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5F383B01"/>
    <w:multiLevelType w:val="hybridMultilevel"/>
    <w:tmpl w:val="976C9772"/>
    <w:lvl w:ilvl="0" w:tplc="35D0CBA4">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C164C40"/>
    <w:multiLevelType w:val="hybridMultilevel"/>
    <w:tmpl w:val="0EEAA184"/>
    <w:lvl w:ilvl="0" w:tplc="35D0CBA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CAA1139"/>
    <w:multiLevelType w:val="hybridMultilevel"/>
    <w:tmpl w:val="77381352"/>
    <w:lvl w:ilvl="0" w:tplc="C85E7A36">
      <w:start w:val="1"/>
      <w:numFmt w:val="bullet"/>
      <w:pStyle w:val="corpsdetexte4"/>
      <w:lvlText w:val=""/>
      <w:lvlPicBulletId w:val="2"/>
      <w:lvlJc w:val="left"/>
      <w:pPr>
        <w:tabs>
          <w:tab w:val="num" w:pos="1068"/>
        </w:tabs>
        <w:ind w:left="1068" w:hanging="360"/>
      </w:pPr>
      <w:rPr>
        <w:rFonts w:ascii="Symbol" w:hAnsi="Symbol" w:hint="default"/>
        <w:color w:val="auto"/>
      </w:rPr>
    </w:lvl>
    <w:lvl w:ilvl="1" w:tplc="F42E2DC0" w:tentative="1">
      <w:start w:val="1"/>
      <w:numFmt w:val="bullet"/>
      <w:lvlText w:val="o"/>
      <w:lvlJc w:val="left"/>
      <w:pPr>
        <w:tabs>
          <w:tab w:val="num" w:pos="595"/>
        </w:tabs>
        <w:ind w:left="595" w:hanging="360"/>
      </w:pPr>
      <w:rPr>
        <w:rFonts w:ascii="Courier New" w:hAnsi="Courier New" w:cs="Courier New" w:hint="default"/>
      </w:rPr>
    </w:lvl>
    <w:lvl w:ilvl="2" w:tplc="9880EFB0" w:tentative="1">
      <w:start w:val="1"/>
      <w:numFmt w:val="bullet"/>
      <w:lvlText w:val=""/>
      <w:lvlJc w:val="left"/>
      <w:pPr>
        <w:tabs>
          <w:tab w:val="num" w:pos="1315"/>
        </w:tabs>
        <w:ind w:left="1315" w:hanging="360"/>
      </w:pPr>
      <w:rPr>
        <w:rFonts w:ascii="Wingdings" w:hAnsi="Wingdings" w:hint="default"/>
      </w:rPr>
    </w:lvl>
    <w:lvl w:ilvl="3" w:tplc="D0A008E8" w:tentative="1">
      <w:start w:val="1"/>
      <w:numFmt w:val="bullet"/>
      <w:lvlText w:val=""/>
      <w:lvlJc w:val="left"/>
      <w:pPr>
        <w:tabs>
          <w:tab w:val="num" w:pos="2035"/>
        </w:tabs>
        <w:ind w:left="2035" w:hanging="360"/>
      </w:pPr>
      <w:rPr>
        <w:rFonts w:ascii="Symbol" w:hAnsi="Symbol" w:hint="default"/>
      </w:rPr>
    </w:lvl>
    <w:lvl w:ilvl="4" w:tplc="1C66DAF8" w:tentative="1">
      <w:start w:val="1"/>
      <w:numFmt w:val="bullet"/>
      <w:lvlText w:val="o"/>
      <w:lvlJc w:val="left"/>
      <w:pPr>
        <w:tabs>
          <w:tab w:val="num" w:pos="2755"/>
        </w:tabs>
        <w:ind w:left="2755" w:hanging="360"/>
      </w:pPr>
      <w:rPr>
        <w:rFonts w:ascii="Courier New" w:hAnsi="Courier New" w:cs="Courier New" w:hint="default"/>
      </w:rPr>
    </w:lvl>
    <w:lvl w:ilvl="5" w:tplc="EC064B68" w:tentative="1">
      <w:start w:val="1"/>
      <w:numFmt w:val="bullet"/>
      <w:lvlText w:val=""/>
      <w:lvlJc w:val="left"/>
      <w:pPr>
        <w:tabs>
          <w:tab w:val="num" w:pos="3475"/>
        </w:tabs>
        <w:ind w:left="3475" w:hanging="360"/>
      </w:pPr>
      <w:rPr>
        <w:rFonts w:ascii="Wingdings" w:hAnsi="Wingdings" w:hint="default"/>
      </w:rPr>
    </w:lvl>
    <w:lvl w:ilvl="6" w:tplc="63728404" w:tentative="1">
      <w:start w:val="1"/>
      <w:numFmt w:val="bullet"/>
      <w:lvlText w:val=""/>
      <w:lvlJc w:val="left"/>
      <w:pPr>
        <w:tabs>
          <w:tab w:val="num" w:pos="4195"/>
        </w:tabs>
        <w:ind w:left="4195" w:hanging="360"/>
      </w:pPr>
      <w:rPr>
        <w:rFonts w:ascii="Symbol" w:hAnsi="Symbol" w:hint="default"/>
      </w:rPr>
    </w:lvl>
    <w:lvl w:ilvl="7" w:tplc="23F249EE" w:tentative="1">
      <w:start w:val="1"/>
      <w:numFmt w:val="bullet"/>
      <w:lvlText w:val="o"/>
      <w:lvlJc w:val="left"/>
      <w:pPr>
        <w:tabs>
          <w:tab w:val="num" w:pos="4915"/>
        </w:tabs>
        <w:ind w:left="4915" w:hanging="360"/>
      </w:pPr>
      <w:rPr>
        <w:rFonts w:ascii="Courier New" w:hAnsi="Courier New" w:cs="Courier New" w:hint="default"/>
      </w:rPr>
    </w:lvl>
    <w:lvl w:ilvl="8" w:tplc="89C83E7A" w:tentative="1">
      <w:start w:val="1"/>
      <w:numFmt w:val="bullet"/>
      <w:lvlText w:val=""/>
      <w:lvlJc w:val="left"/>
      <w:pPr>
        <w:tabs>
          <w:tab w:val="num" w:pos="5635"/>
        </w:tabs>
        <w:ind w:left="5635" w:hanging="360"/>
      </w:pPr>
      <w:rPr>
        <w:rFonts w:ascii="Wingdings" w:hAnsi="Wingdings" w:hint="default"/>
      </w:rPr>
    </w:lvl>
  </w:abstractNum>
  <w:abstractNum w:abstractNumId="36">
    <w:nsid w:val="6D801392"/>
    <w:multiLevelType w:val="hybridMultilevel"/>
    <w:tmpl w:val="FC16785C"/>
    <w:lvl w:ilvl="0" w:tplc="35D0CBA4">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2BE2F4D"/>
    <w:multiLevelType w:val="hybridMultilevel"/>
    <w:tmpl w:val="460CAB8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733C09EF"/>
    <w:multiLevelType w:val="hybridMultilevel"/>
    <w:tmpl w:val="DD3CEC7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765F6DE7"/>
    <w:multiLevelType w:val="hybridMultilevel"/>
    <w:tmpl w:val="EE1404B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85947B5"/>
    <w:multiLevelType w:val="hybridMultilevel"/>
    <w:tmpl w:val="4740E64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1">
    <w:nsid w:val="7FA40EFA"/>
    <w:multiLevelType w:val="hybridMultilevel"/>
    <w:tmpl w:val="810E78B2"/>
    <w:lvl w:ilvl="0" w:tplc="35D0CBA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35"/>
  </w:num>
  <w:num w:numId="3">
    <w:abstractNumId w:val="13"/>
  </w:num>
  <w:num w:numId="4">
    <w:abstractNumId w:val="41"/>
  </w:num>
  <w:num w:numId="5">
    <w:abstractNumId w:val="12"/>
  </w:num>
  <w:num w:numId="6">
    <w:abstractNumId w:val="17"/>
  </w:num>
  <w:num w:numId="7">
    <w:abstractNumId w:val="34"/>
  </w:num>
  <w:num w:numId="8">
    <w:abstractNumId w:val="33"/>
  </w:num>
  <w:num w:numId="9">
    <w:abstractNumId w:val="36"/>
  </w:num>
  <w:num w:numId="10">
    <w:abstractNumId w:val="15"/>
  </w:num>
  <w:num w:numId="11">
    <w:abstractNumId w:val="6"/>
  </w:num>
  <w:num w:numId="12">
    <w:abstractNumId w:val="21"/>
  </w:num>
  <w:num w:numId="13">
    <w:abstractNumId w:val="9"/>
  </w:num>
  <w:num w:numId="14">
    <w:abstractNumId w:val="31"/>
  </w:num>
  <w:num w:numId="15">
    <w:abstractNumId w:val="8"/>
  </w:num>
  <w:num w:numId="16">
    <w:abstractNumId w:val="14"/>
  </w:num>
  <w:num w:numId="17">
    <w:abstractNumId w:val="28"/>
  </w:num>
  <w:num w:numId="18">
    <w:abstractNumId w:val="24"/>
  </w:num>
  <w:num w:numId="19">
    <w:abstractNumId w:val="26"/>
  </w:num>
  <w:num w:numId="20">
    <w:abstractNumId w:val="27"/>
  </w:num>
  <w:num w:numId="21">
    <w:abstractNumId w:val="20"/>
  </w:num>
  <w:num w:numId="22">
    <w:abstractNumId w:val="18"/>
  </w:num>
  <w:num w:numId="23">
    <w:abstractNumId w:val="2"/>
  </w:num>
  <w:num w:numId="24">
    <w:abstractNumId w:val="4"/>
  </w:num>
  <w:num w:numId="25">
    <w:abstractNumId w:val="23"/>
  </w:num>
  <w:num w:numId="26">
    <w:abstractNumId w:val="29"/>
  </w:num>
  <w:num w:numId="27">
    <w:abstractNumId w:val="39"/>
  </w:num>
  <w:num w:numId="28">
    <w:abstractNumId w:val="1"/>
  </w:num>
  <w:num w:numId="29">
    <w:abstractNumId w:val="38"/>
  </w:num>
  <w:num w:numId="30">
    <w:abstractNumId w:val="32"/>
  </w:num>
  <w:num w:numId="31">
    <w:abstractNumId w:val="5"/>
  </w:num>
  <w:num w:numId="32">
    <w:abstractNumId w:val="37"/>
  </w:num>
  <w:num w:numId="33">
    <w:abstractNumId w:val="25"/>
  </w:num>
  <w:num w:numId="34">
    <w:abstractNumId w:val="16"/>
  </w:num>
  <w:num w:numId="35">
    <w:abstractNumId w:val="16"/>
    <w:lvlOverride w:ilvl="0">
      <w:startOverride w:val="1"/>
    </w:lvlOverride>
  </w:num>
  <w:num w:numId="36">
    <w:abstractNumId w:val="40"/>
  </w:num>
  <w:num w:numId="37">
    <w:abstractNumId w:val="3"/>
  </w:num>
  <w:num w:numId="38">
    <w:abstractNumId w:val="19"/>
  </w:num>
  <w:num w:numId="39">
    <w:abstractNumId w:val="22"/>
  </w:num>
  <w:num w:numId="40">
    <w:abstractNumId w:val="10"/>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num>
  <w:num w:numId="43">
    <w:abstractNumId w:val="16"/>
  </w:num>
  <w:num w:numId="44">
    <w:abstractNumId w:val="30"/>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stylePaneFormatFilter w:val="3F01"/>
  <w:defaultTabStop w:val="284"/>
  <w:hyphenationZone w:val="425"/>
  <w:drawingGridHorizontalSpacing w:val="110"/>
  <w:displayHorizontalDrawingGridEvery w:val="2"/>
  <w:noPunctuationKerning/>
  <w:characterSpacingControl w:val="doNotCompress"/>
  <w:savePreviewPicture/>
  <w:hdrShapeDefaults>
    <o:shapedefaults v:ext="edit" spidmax="2049">
      <o:colormenu v:ext="edit" fillcolor="none" strokecolor="none [1605]"/>
    </o:shapedefaults>
  </w:hdrShapeDefaults>
  <w:footnotePr>
    <w:footnote w:id="0"/>
    <w:footnote w:id="1"/>
  </w:footnotePr>
  <w:endnotePr>
    <w:endnote w:id="0"/>
    <w:endnote w:id="1"/>
  </w:endnotePr>
  <w:compat/>
  <w:rsids>
    <w:rsidRoot w:val="002B458E"/>
    <w:rsid w:val="00000E76"/>
    <w:rsid w:val="000033C4"/>
    <w:rsid w:val="0000524F"/>
    <w:rsid w:val="000102C4"/>
    <w:rsid w:val="00016FB2"/>
    <w:rsid w:val="00017915"/>
    <w:rsid w:val="0002149B"/>
    <w:rsid w:val="0002355A"/>
    <w:rsid w:val="000249EB"/>
    <w:rsid w:val="00025E27"/>
    <w:rsid w:val="00032A2B"/>
    <w:rsid w:val="0003635D"/>
    <w:rsid w:val="0003654F"/>
    <w:rsid w:val="00041A76"/>
    <w:rsid w:val="00042628"/>
    <w:rsid w:val="00044861"/>
    <w:rsid w:val="00045CEC"/>
    <w:rsid w:val="00047419"/>
    <w:rsid w:val="00054C26"/>
    <w:rsid w:val="00055BF2"/>
    <w:rsid w:val="00060D36"/>
    <w:rsid w:val="00061CED"/>
    <w:rsid w:val="0006254A"/>
    <w:rsid w:val="0006379C"/>
    <w:rsid w:val="00067D71"/>
    <w:rsid w:val="000738AF"/>
    <w:rsid w:val="00075539"/>
    <w:rsid w:val="00077A61"/>
    <w:rsid w:val="00077F82"/>
    <w:rsid w:val="0008055B"/>
    <w:rsid w:val="00080A0E"/>
    <w:rsid w:val="00081C96"/>
    <w:rsid w:val="00085FD8"/>
    <w:rsid w:val="000860CF"/>
    <w:rsid w:val="000878E2"/>
    <w:rsid w:val="00087F98"/>
    <w:rsid w:val="000A1169"/>
    <w:rsid w:val="000A1DCC"/>
    <w:rsid w:val="000A1EAC"/>
    <w:rsid w:val="000A2FD0"/>
    <w:rsid w:val="000A6D12"/>
    <w:rsid w:val="000B36E0"/>
    <w:rsid w:val="000C10CF"/>
    <w:rsid w:val="000C1415"/>
    <w:rsid w:val="000C759C"/>
    <w:rsid w:val="000D3835"/>
    <w:rsid w:val="000D4179"/>
    <w:rsid w:val="000D7EE2"/>
    <w:rsid w:val="000E1B1B"/>
    <w:rsid w:val="000E3BAA"/>
    <w:rsid w:val="000E3E44"/>
    <w:rsid w:val="000E4B8E"/>
    <w:rsid w:val="000E6981"/>
    <w:rsid w:val="000F469D"/>
    <w:rsid w:val="00102732"/>
    <w:rsid w:val="00105516"/>
    <w:rsid w:val="00107123"/>
    <w:rsid w:val="00112AFC"/>
    <w:rsid w:val="00112B06"/>
    <w:rsid w:val="00115017"/>
    <w:rsid w:val="00115125"/>
    <w:rsid w:val="0011783A"/>
    <w:rsid w:val="00121478"/>
    <w:rsid w:val="00123B28"/>
    <w:rsid w:val="00131EDD"/>
    <w:rsid w:val="00135FEF"/>
    <w:rsid w:val="001447B3"/>
    <w:rsid w:val="00147515"/>
    <w:rsid w:val="00153C6A"/>
    <w:rsid w:val="001542D8"/>
    <w:rsid w:val="001553ED"/>
    <w:rsid w:val="001558DD"/>
    <w:rsid w:val="00157B99"/>
    <w:rsid w:val="001644CD"/>
    <w:rsid w:val="00166710"/>
    <w:rsid w:val="00166FB2"/>
    <w:rsid w:val="001671D0"/>
    <w:rsid w:val="001740C0"/>
    <w:rsid w:val="00185EC7"/>
    <w:rsid w:val="00192296"/>
    <w:rsid w:val="00192772"/>
    <w:rsid w:val="001929BA"/>
    <w:rsid w:val="00192CBB"/>
    <w:rsid w:val="00193E30"/>
    <w:rsid w:val="001964FE"/>
    <w:rsid w:val="001968D8"/>
    <w:rsid w:val="001A1846"/>
    <w:rsid w:val="001A4859"/>
    <w:rsid w:val="001B5652"/>
    <w:rsid w:val="001B5A58"/>
    <w:rsid w:val="001C166E"/>
    <w:rsid w:val="001C5961"/>
    <w:rsid w:val="001D5D92"/>
    <w:rsid w:val="001F56E5"/>
    <w:rsid w:val="001F7E69"/>
    <w:rsid w:val="00205D93"/>
    <w:rsid w:val="00211C8C"/>
    <w:rsid w:val="0021278A"/>
    <w:rsid w:val="002142E9"/>
    <w:rsid w:val="00214B50"/>
    <w:rsid w:val="00216117"/>
    <w:rsid w:val="00216459"/>
    <w:rsid w:val="0022193F"/>
    <w:rsid w:val="002236E8"/>
    <w:rsid w:val="00225A99"/>
    <w:rsid w:val="0023130E"/>
    <w:rsid w:val="00234C17"/>
    <w:rsid w:val="0024159B"/>
    <w:rsid w:val="00242519"/>
    <w:rsid w:val="00243388"/>
    <w:rsid w:val="0024622B"/>
    <w:rsid w:val="00247F0E"/>
    <w:rsid w:val="00256FDD"/>
    <w:rsid w:val="00263E1E"/>
    <w:rsid w:val="002649B4"/>
    <w:rsid w:val="00272ECF"/>
    <w:rsid w:val="00275667"/>
    <w:rsid w:val="002761FB"/>
    <w:rsid w:val="002813F8"/>
    <w:rsid w:val="002817B6"/>
    <w:rsid w:val="00281A9F"/>
    <w:rsid w:val="00285219"/>
    <w:rsid w:val="0029154F"/>
    <w:rsid w:val="00291C31"/>
    <w:rsid w:val="002932A7"/>
    <w:rsid w:val="00295D3D"/>
    <w:rsid w:val="00296352"/>
    <w:rsid w:val="00297277"/>
    <w:rsid w:val="002A0D2E"/>
    <w:rsid w:val="002A1BAA"/>
    <w:rsid w:val="002A447D"/>
    <w:rsid w:val="002B458E"/>
    <w:rsid w:val="002B6C96"/>
    <w:rsid w:val="002C253D"/>
    <w:rsid w:val="002C4B9B"/>
    <w:rsid w:val="002D02FC"/>
    <w:rsid w:val="002D48AE"/>
    <w:rsid w:val="002D77ED"/>
    <w:rsid w:val="002F5B10"/>
    <w:rsid w:val="0030040E"/>
    <w:rsid w:val="0031078A"/>
    <w:rsid w:val="00311E36"/>
    <w:rsid w:val="00313022"/>
    <w:rsid w:val="0031376A"/>
    <w:rsid w:val="00314401"/>
    <w:rsid w:val="00321FFC"/>
    <w:rsid w:val="00324188"/>
    <w:rsid w:val="0032504E"/>
    <w:rsid w:val="00327406"/>
    <w:rsid w:val="00330A9E"/>
    <w:rsid w:val="00331961"/>
    <w:rsid w:val="003424B5"/>
    <w:rsid w:val="00343EFD"/>
    <w:rsid w:val="0034754C"/>
    <w:rsid w:val="00356460"/>
    <w:rsid w:val="00361376"/>
    <w:rsid w:val="00362DE1"/>
    <w:rsid w:val="003647C4"/>
    <w:rsid w:val="0038052A"/>
    <w:rsid w:val="00384C92"/>
    <w:rsid w:val="003854B8"/>
    <w:rsid w:val="00386935"/>
    <w:rsid w:val="003918C4"/>
    <w:rsid w:val="00394130"/>
    <w:rsid w:val="003946D3"/>
    <w:rsid w:val="00396FB3"/>
    <w:rsid w:val="003A2D49"/>
    <w:rsid w:val="003A71B1"/>
    <w:rsid w:val="003B3AD7"/>
    <w:rsid w:val="003B5260"/>
    <w:rsid w:val="003B7F6E"/>
    <w:rsid w:val="003C2B28"/>
    <w:rsid w:val="003D1CF3"/>
    <w:rsid w:val="003D7CCC"/>
    <w:rsid w:val="003E1ABD"/>
    <w:rsid w:val="003E6892"/>
    <w:rsid w:val="003E7652"/>
    <w:rsid w:val="003F0246"/>
    <w:rsid w:val="003F68B5"/>
    <w:rsid w:val="003F7507"/>
    <w:rsid w:val="00400CD3"/>
    <w:rsid w:val="0040553E"/>
    <w:rsid w:val="00410967"/>
    <w:rsid w:val="00410CA9"/>
    <w:rsid w:val="0041253D"/>
    <w:rsid w:val="004126B1"/>
    <w:rsid w:val="00413B1B"/>
    <w:rsid w:val="004204E6"/>
    <w:rsid w:val="00420A97"/>
    <w:rsid w:val="0042120A"/>
    <w:rsid w:val="00422B28"/>
    <w:rsid w:val="0042512B"/>
    <w:rsid w:val="0042526F"/>
    <w:rsid w:val="00441141"/>
    <w:rsid w:val="00443294"/>
    <w:rsid w:val="004457DE"/>
    <w:rsid w:val="00451E6D"/>
    <w:rsid w:val="00452251"/>
    <w:rsid w:val="00461E0C"/>
    <w:rsid w:val="00462230"/>
    <w:rsid w:val="004637C9"/>
    <w:rsid w:val="00483357"/>
    <w:rsid w:val="004871D0"/>
    <w:rsid w:val="004A47A2"/>
    <w:rsid w:val="004B2971"/>
    <w:rsid w:val="004B2D32"/>
    <w:rsid w:val="004C0974"/>
    <w:rsid w:val="004C2331"/>
    <w:rsid w:val="004C2746"/>
    <w:rsid w:val="004D7710"/>
    <w:rsid w:val="004E3469"/>
    <w:rsid w:val="004E5A7B"/>
    <w:rsid w:val="004F19F5"/>
    <w:rsid w:val="00505A41"/>
    <w:rsid w:val="00511D3A"/>
    <w:rsid w:val="00513BEB"/>
    <w:rsid w:val="005157CD"/>
    <w:rsid w:val="00516B48"/>
    <w:rsid w:val="005235FB"/>
    <w:rsid w:val="00524BC3"/>
    <w:rsid w:val="00535564"/>
    <w:rsid w:val="00537FF9"/>
    <w:rsid w:val="00540DBA"/>
    <w:rsid w:val="00543D39"/>
    <w:rsid w:val="005459CD"/>
    <w:rsid w:val="00546E1E"/>
    <w:rsid w:val="00552AA9"/>
    <w:rsid w:val="00561809"/>
    <w:rsid w:val="00567F8D"/>
    <w:rsid w:val="0057057E"/>
    <w:rsid w:val="005728F7"/>
    <w:rsid w:val="005826DB"/>
    <w:rsid w:val="0058763C"/>
    <w:rsid w:val="00590240"/>
    <w:rsid w:val="0059259A"/>
    <w:rsid w:val="005932A5"/>
    <w:rsid w:val="005B2B3E"/>
    <w:rsid w:val="005B7FF1"/>
    <w:rsid w:val="005C17DE"/>
    <w:rsid w:val="005C4B66"/>
    <w:rsid w:val="005C5C01"/>
    <w:rsid w:val="005C7321"/>
    <w:rsid w:val="005C75FB"/>
    <w:rsid w:val="005D79D4"/>
    <w:rsid w:val="005E11BF"/>
    <w:rsid w:val="005E2542"/>
    <w:rsid w:val="005E2B2E"/>
    <w:rsid w:val="005E5A58"/>
    <w:rsid w:val="005E7972"/>
    <w:rsid w:val="005F02E4"/>
    <w:rsid w:val="005F0BEB"/>
    <w:rsid w:val="005F1210"/>
    <w:rsid w:val="005F1B82"/>
    <w:rsid w:val="00622301"/>
    <w:rsid w:val="006236E6"/>
    <w:rsid w:val="006239F7"/>
    <w:rsid w:val="00630672"/>
    <w:rsid w:val="00631106"/>
    <w:rsid w:val="00635781"/>
    <w:rsid w:val="00637F45"/>
    <w:rsid w:val="0064059F"/>
    <w:rsid w:val="0064204D"/>
    <w:rsid w:val="00645C4C"/>
    <w:rsid w:val="00664A27"/>
    <w:rsid w:val="00665D39"/>
    <w:rsid w:val="00671186"/>
    <w:rsid w:val="00675417"/>
    <w:rsid w:val="00676DB4"/>
    <w:rsid w:val="00677F66"/>
    <w:rsid w:val="006907F3"/>
    <w:rsid w:val="006A25AC"/>
    <w:rsid w:val="006A7157"/>
    <w:rsid w:val="006B06D0"/>
    <w:rsid w:val="006B15E2"/>
    <w:rsid w:val="006C7FA3"/>
    <w:rsid w:val="006D098A"/>
    <w:rsid w:val="006D18E2"/>
    <w:rsid w:val="006D1C08"/>
    <w:rsid w:val="006D399F"/>
    <w:rsid w:val="006E1250"/>
    <w:rsid w:val="006E36FF"/>
    <w:rsid w:val="006F2FAA"/>
    <w:rsid w:val="006F6B87"/>
    <w:rsid w:val="00702D79"/>
    <w:rsid w:val="007042A2"/>
    <w:rsid w:val="00705621"/>
    <w:rsid w:val="00705994"/>
    <w:rsid w:val="007074EC"/>
    <w:rsid w:val="00707650"/>
    <w:rsid w:val="007166E1"/>
    <w:rsid w:val="00720FA4"/>
    <w:rsid w:val="00721001"/>
    <w:rsid w:val="0072384F"/>
    <w:rsid w:val="00725BDC"/>
    <w:rsid w:val="0073280B"/>
    <w:rsid w:val="0073383E"/>
    <w:rsid w:val="007376DA"/>
    <w:rsid w:val="0074463B"/>
    <w:rsid w:val="0075754D"/>
    <w:rsid w:val="00760386"/>
    <w:rsid w:val="00763F2B"/>
    <w:rsid w:val="00764B19"/>
    <w:rsid w:val="00766BB1"/>
    <w:rsid w:val="007674EA"/>
    <w:rsid w:val="00771A43"/>
    <w:rsid w:val="00780C61"/>
    <w:rsid w:val="007826AB"/>
    <w:rsid w:val="007843DD"/>
    <w:rsid w:val="0078671F"/>
    <w:rsid w:val="00793462"/>
    <w:rsid w:val="00793EC8"/>
    <w:rsid w:val="00794D09"/>
    <w:rsid w:val="007960EB"/>
    <w:rsid w:val="007A28C4"/>
    <w:rsid w:val="007A6B62"/>
    <w:rsid w:val="007A7258"/>
    <w:rsid w:val="007B043E"/>
    <w:rsid w:val="007B48D6"/>
    <w:rsid w:val="007B5521"/>
    <w:rsid w:val="007B71A8"/>
    <w:rsid w:val="007C50D5"/>
    <w:rsid w:val="007C5579"/>
    <w:rsid w:val="007C650B"/>
    <w:rsid w:val="007D0D5F"/>
    <w:rsid w:val="007D327C"/>
    <w:rsid w:val="007E379A"/>
    <w:rsid w:val="007E7886"/>
    <w:rsid w:val="007F3332"/>
    <w:rsid w:val="00800CDD"/>
    <w:rsid w:val="00815B90"/>
    <w:rsid w:val="008202D0"/>
    <w:rsid w:val="00823B45"/>
    <w:rsid w:val="00825C04"/>
    <w:rsid w:val="00830D18"/>
    <w:rsid w:val="00831692"/>
    <w:rsid w:val="00847D1B"/>
    <w:rsid w:val="00857BD7"/>
    <w:rsid w:val="00857C99"/>
    <w:rsid w:val="008603B7"/>
    <w:rsid w:val="008605D0"/>
    <w:rsid w:val="00864509"/>
    <w:rsid w:val="00865F30"/>
    <w:rsid w:val="00866497"/>
    <w:rsid w:val="008736D4"/>
    <w:rsid w:val="0087624F"/>
    <w:rsid w:val="00885DAE"/>
    <w:rsid w:val="0089050D"/>
    <w:rsid w:val="00896BEB"/>
    <w:rsid w:val="008A0BE7"/>
    <w:rsid w:val="008B63D7"/>
    <w:rsid w:val="008C36F2"/>
    <w:rsid w:val="008C4062"/>
    <w:rsid w:val="008D5D7D"/>
    <w:rsid w:val="008D5E31"/>
    <w:rsid w:val="008D623A"/>
    <w:rsid w:val="008D6929"/>
    <w:rsid w:val="008E02B6"/>
    <w:rsid w:val="008E6990"/>
    <w:rsid w:val="008E7077"/>
    <w:rsid w:val="008F006B"/>
    <w:rsid w:val="008F107C"/>
    <w:rsid w:val="008F7F6F"/>
    <w:rsid w:val="009006EB"/>
    <w:rsid w:val="00906D43"/>
    <w:rsid w:val="00911F21"/>
    <w:rsid w:val="00913534"/>
    <w:rsid w:val="0091387B"/>
    <w:rsid w:val="00923126"/>
    <w:rsid w:val="0092342A"/>
    <w:rsid w:val="00923BAF"/>
    <w:rsid w:val="00925A32"/>
    <w:rsid w:val="00930538"/>
    <w:rsid w:val="0093336E"/>
    <w:rsid w:val="009333E6"/>
    <w:rsid w:val="00934C0D"/>
    <w:rsid w:val="00936DC1"/>
    <w:rsid w:val="00944278"/>
    <w:rsid w:val="0094537C"/>
    <w:rsid w:val="00951ECB"/>
    <w:rsid w:val="00956C06"/>
    <w:rsid w:val="009578DA"/>
    <w:rsid w:val="00963451"/>
    <w:rsid w:val="009643F2"/>
    <w:rsid w:val="00967576"/>
    <w:rsid w:val="009676F7"/>
    <w:rsid w:val="00970162"/>
    <w:rsid w:val="009747AE"/>
    <w:rsid w:val="009770C0"/>
    <w:rsid w:val="009804A5"/>
    <w:rsid w:val="00981221"/>
    <w:rsid w:val="0098494B"/>
    <w:rsid w:val="00985FD1"/>
    <w:rsid w:val="009869EC"/>
    <w:rsid w:val="00990BEA"/>
    <w:rsid w:val="009923E3"/>
    <w:rsid w:val="009A532E"/>
    <w:rsid w:val="009B1E04"/>
    <w:rsid w:val="009B4448"/>
    <w:rsid w:val="009B5872"/>
    <w:rsid w:val="009B742A"/>
    <w:rsid w:val="009C4A32"/>
    <w:rsid w:val="009C5DE1"/>
    <w:rsid w:val="009C6148"/>
    <w:rsid w:val="009C7844"/>
    <w:rsid w:val="009D1861"/>
    <w:rsid w:val="009D4F06"/>
    <w:rsid w:val="009E31CF"/>
    <w:rsid w:val="009E4077"/>
    <w:rsid w:val="009E59E1"/>
    <w:rsid w:val="009F0DAF"/>
    <w:rsid w:val="009F0F5A"/>
    <w:rsid w:val="009F221B"/>
    <w:rsid w:val="009F36EC"/>
    <w:rsid w:val="009F399B"/>
    <w:rsid w:val="009F41F7"/>
    <w:rsid w:val="009F5BCB"/>
    <w:rsid w:val="009F669A"/>
    <w:rsid w:val="009F7A26"/>
    <w:rsid w:val="00A06F6E"/>
    <w:rsid w:val="00A16FAB"/>
    <w:rsid w:val="00A20B3E"/>
    <w:rsid w:val="00A2233E"/>
    <w:rsid w:val="00A2444A"/>
    <w:rsid w:val="00A261F3"/>
    <w:rsid w:val="00A315F8"/>
    <w:rsid w:val="00A34238"/>
    <w:rsid w:val="00A42E71"/>
    <w:rsid w:val="00A44FEB"/>
    <w:rsid w:val="00A52B70"/>
    <w:rsid w:val="00A538F5"/>
    <w:rsid w:val="00A54D11"/>
    <w:rsid w:val="00A576ED"/>
    <w:rsid w:val="00A66BC7"/>
    <w:rsid w:val="00A7158D"/>
    <w:rsid w:val="00A733C4"/>
    <w:rsid w:val="00A77286"/>
    <w:rsid w:val="00A80B5E"/>
    <w:rsid w:val="00A81B6F"/>
    <w:rsid w:val="00A847DD"/>
    <w:rsid w:val="00A90FD5"/>
    <w:rsid w:val="00A917CD"/>
    <w:rsid w:val="00AA06AE"/>
    <w:rsid w:val="00AA2445"/>
    <w:rsid w:val="00AA624C"/>
    <w:rsid w:val="00AB0EB4"/>
    <w:rsid w:val="00AB36F2"/>
    <w:rsid w:val="00AC3FC6"/>
    <w:rsid w:val="00AD0589"/>
    <w:rsid w:val="00AD0B62"/>
    <w:rsid w:val="00AD14BD"/>
    <w:rsid w:val="00AD4A2F"/>
    <w:rsid w:val="00AD590A"/>
    <w:rsid w:val="00AD6593"/>
    <w:rsid w:val="00AE180D"/>
    <w:rsid w:val="00AE2196"/>
    <w:rsid w:val="00AF555D"/>
    <w:rsid w:val="00B01C4D"/>
    <w:rsid w:val="00B05186"/>
    <w:rsid w:val="00B06638"/>
    <w:rsid w:val="00B20B34"/>
    <w:rsid w:val="00B26CD6"/>
    <w:rsid w:val="00B32DE1"/>
    <w:rsid w:val="00B33AAC"/>
    <w:rsid w:val="00B344C4"/>
    <w:rsid w:val="00B34967"/>
    <w:rsid w:val="00B37113"/>
    <w:rsid w:val="00B375FE"/>
    <w:rsid w:val="00B41225"/>
    <w:rsid w:val="00B4151C"/>
    <w:rsid w:val="00B42A9C"/>
    <w:rsid w:val="00B450B5"/>
    <w:rsid w:val="00B529AB"/>
    <w:rsid w:val="00B53F66"/>
    <w:rsid w:val="00B54A86"/>
    <w:rsid w:val="00B65060"/>
    <w:rsid w:val="00B657F9"/>
    <w:rsid w:val="00B7070D"/>
    <w:rsid w:val="00B70717"/>
    <w:rsid w:val="00B7543D"/>
    <w:rsid w:val="00B7545B"/>
    <w:rsid w:val="00B900BE"/>
    <w:rsid w:val="00B92C33"/>
    <w:rsid w:val="00BA2D0F"/>
    <w:rsid w:val="00BA6EFB"/>
    <w:rsid w:val="00BA7EEF"/>
    <w:rsid w:val="00BB03DE"/>
    <w:rsid w:val="00BB1B08"/>
    <w:rsid w:val="00BB279C"/>
    <w:rsid w:val="00BB2CCD"/>
    <w:rsid w:val="00BB470A"/>
    <w:rsid w:val="00BB5467"/>
    <w:rsid w:val="00BB5AAE"/>
    <w:rsid w:val="00BC7D74"/>
    <w:rsid w:val="00BD6D56"/>
    <w:rsid w:val="00BE371C"/>
    <w:rsid w:val="00BF1C41"/>
    <w:rsid w:val="00BF3BEC"/>
    <w:rsid w:val="00BF5D03"/>
    <w:rsid w:val="00BF7D6A"/>
    <w:rsid w:val="00C0284C"/>
    <w:rsid w:val="00C11715"/>
    <w:rsid w:val="00C125E1"/>
    <w:rsid w:val="00C22980"/>
    <w:rsid w:val="00C24846"/>
    <w:rsid w:val="00C30A01"/>
    <w:rsid w:val="00C3466E"/>
    <w:rsid w:val="00C35F29"/>
    <w:rsid w:val="00C41EDE"/>
    <w:rsid w:val="00C42DCB"/>
    <w:rsid w:val="00C43EF1"/>
    <w:rsid w:val="00C5087D"/>
    <w:rsid w:val="00C531BE"/>
    <w:rsid w:val="00C602C5"/>
    <w:rsid w:val="00C61090"/>
    <w:rsid w:val="00C61601"/>
    <w:rsid w:val="00C63C0B"/>
    <w:rsid w:val="00C655C7"/>
    <w:rsid w:val="00C65A51"/>
    <w:rsid w:val="00C72009"/>
    <w:rsid w:val="00C73732"/>
    <w:rsid w:val="00C77F53"/>
    <w:rsid w:val="00C818A2"/>
    <w:rsid w:val="00C82A50"/>
    <w:rsid w:val="00C83D55"/>
    <w:rsid w:val="00C8447B"/>
    <w:rsid w:val="00C85AC3"/>
    <w:rsid w:val="00C878C7"/>
    <w:rsid w:val="00C919C6"/>
    <w:rsid w:val="00C92AB5"/>
    <w:rsid w:val="00C94622"/>
    <w:rsid w:val="00C94C59"/>
    <w:rsid w:val="00CA08D9"/>
    <w:rsid w:val="00CA20A6"/>
    <w:rsid w:val="00CA512C"/>
    <w:rsid w:val="00CC1B03"/>
    <w:rsid w:val="00CE11A1"/>
    <w:rsid w:val="00CE15DE"/>
    <w:rsid w:val="00CE4994"/>
    <w:rsid w:val="00CE5309"/>
    <w:rsid w:val="00CF2168"/>
    <w:rsid w:val="00CF5CA2"/>
    <w:rsid w:val="00D02D33"/>
    <w:rsid w:val="00D03D57"/>
    <w:rsid w:val="00D06A22"/>
    <w:rsid w:val="00D20AD6"/>
    <w:rsid w:val="00D20B8D"/>
    <w:rsid w:val="00D222A5"/>
    <w:rsid w:val="00D2322F"/>
    <w:rsid w:val="00D31DA2"/>
    <w:rsid w:val="00D35A96"/>
    <w:rsid w:val="00D36E55"/>
    <w:rsid w:val="00D379C9"/>
    <w:rsid w:val="00D44603"/>
    <w:rsid w:val="00D4645E"/>
    <w:rsid w:val="00D51C7C"/>
    <w:rsid w:val="00D561D1"/>
    <w:rsid w:val="00D56591"/>
    <w:rsid w:val="00D60659"/>
    <w:rsid w:val="00D7075A"/>
    <w:rsid w:val="00D71313"/>
    <w:rsid w:val="00D72D46"/>
    <w:rsid w:val="00D820A7"/>
    <w:rsid w:val="00D85392"/>
    <w:rsid w:val="00D85F2E"/>
    <w:rsid w:val="00D90CAA"/>
    <w:rsid w:val="00DA0B2C"/>
    <w:rsid w:val="00DA26CB"/>
    <w:rsid w:val="00DA382D"/>
    <w:rsid w:val="00DB1F33"/>
    <w:rsid w:val="00DB4332"/>
    <w:rsid w:val="00DC0898"/>
    <w:rsid w:val="00DC0AF7"/>
    <w:rsid w:val="00DC1C12"/>
    <w:rsid w:val="00DC489F"/>
    <w:rsid w:val="00DC4BBA"/>
    <w:rsid w:val="00DC616C"/>
    <w:rsid w:val="00DC783C"/>
    <w:rsid w:val="00DD5B8B"/>
    <w:rsid w:val="00DE2A7B"/>
    <w:rsid w:val="00DE2B62"/>
    <w:rsid w:val="00DE2E30"/>
    <w:rsid w:val="00DE3358"/>
    <w:rsid w:val="00DE5753"/>
    <w:rsid w:val="00E14708"/>
    <w:rsid w:val="00E26122"/>
    <w:rsid w:val="00E32C3C"/>
    <w:rsid w:val="00E4115F"/>
    <w:rsid w:val="00E42A0F"/>
    <w:rsid w:val="00E46347"/>
    <w:rsid w:val="00E521D2"/>
    <w:rsid w:val="00E57AFA"/>
    <w:rsid w:val="00E60946"/>
    <w:rsid w:val="00E67563"/>
    <w:rsid w:val="00E80593"/>
    <w:rsid w:val="00E8289B"/>
    <w:rsid w:val="00E9160A"/>
    <w:rsid w:val="00EA06B4"/>
    <w:rsid w:val="00EA196D"/>
    <w:rsid w:val="00EA29CC"/>
    <w:rsid w:val="00EA354D"/>
    <w:rsid w:val="00EA6469"/>
    <w:rsid w:val="00EA7ED5"/>
    <w:rsid w:val="00EB0CF3"/>
    <w:rsid w:val="00EB6C10"/>
    <w:rsid w:val="00EC4D35"/>
    <w:rsid w:val="00ED4214"/>
    <w:rsid w:val="00EE314B"/>
    <w:rsid w:val="00EE540D"/>
    <w:rsid w:val="00EE6E7E"/>
    <w:rsid w:val="00EF2132"/>
    <w:rsid w:val="00EF4A58"/>
    <w:rsid w:val="00EF5F05"/>
    <w:rsid w:val="00EF5F7A"/>
    <w:rsid w:val="00F00CEB"/>
    <w:rsid w:val="00F0600D"/>
    <w:rsid w:val="00F06613"/>
    <w:rsid w:val="00F15A04"/>
    <w:rsid w:val="00F22B02"/>
    <w:rsid w:val="00F22E72"/>
    <w:rsid w:val="00F24447"/>
    <w:rsid w:val="00F25C3F"/>
    <w:rsid w:val="00F35B4A"/>
    <w:rsid w:val="00F46801"/>
    <w:rsid w:val="00F46ED2"/>
    <w:rsid w:val="00F508F2"/>
    <w:rsid w:val="00F51B30"/>
    <w:rsid w:val="00F52219"/>
    <w:rsid w:val="00F56EDD"/>
    <w:rsid w:val="00F63900"/>
    <w:rsid w:val="00F64639"/>
    <w:rsid w:val="00F64DC6"/>
    <w:rsid w:val="00F67D2D"/>
    <w:rsid w:val="00F762E9"/>
    <w:rsid w:val="00F86190"/>
    <w:rsid w:val="00F86EAC"/>
    <w:rsid w:val="00F93907"/>
    <w:rsid w:val="00F94115"/>
    <w:rsid w:val="00F95A2C"/>
    <w:rsid w:val="00F96C76"/>
    <w:rsid w:val="00FA271C"/>
    <w:rsid w:val="00FA7B1B"/>
    <w:rsid w:val="00FB3FE8"/>
    <w:rsid w:val="00FB41A2"/>
    <w:rsid w:val="00FB567D"/>
    <w:rsid w:val="00FC2E5A"/>
    <w:rsid w:val="00FC6AE3"/>
    <w:rsid w:val="00FD0434"/>
    <w:rsid w:val="00FD55E1"/>
    <w:rsid w:val="00FE54B4"/>
    <w:rsid w:val="00FE7915"/>
    <w:rsid w:val="00FF7723"/>
    <w:rsid w:val="00FF7AB2"/>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enu v:ext="edit" fillcolor="none" strokecolor="none [160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622"/>
    <w:pPr>
      <w:spacing w:before="60"/>
      <w:jc w:val="both"/>
    </w:pPr>
    <w:rPr>
      <w:rFonts w:ascii="Calibri" w:hAnsi="Calibri"/>
      <w:sz w:val="22"/>
      <w:szCs w:val="24"/>
    </w:rPr>
  </w:style>
  <w:style w:type="paragraph" w:styleId="Titre1">
    <w:name w:val="heading 1"/>
    <w:aliases w:val="Grand Titre,PARAG"/>
    <w:basedOn w:val="Normal"/>
    <w:next w:val="Normal"/>
    <w:qFormat/>
    <w:rsid w:val="004871D0"/>
    <w:pPr>
      <w:keepNext/>
      <w:numPr>
        <w:numId w:val="1"/>
      </w:numPr>
      <w:pBdr>
        <w:bottom w:val="single" w:sz="12" w:space="1" w:color="8064A2" w:themeColor="accent4"/>
      </w:pBdr>
      <w:spacing w:before="240" w:after="240"/>
      <w:outlineLvl w:val="0"/>
    </w:pPr>
    <w:rPr>
      <w:rFonts w:cs="Arial"/>
      <w:b/>
      <w:bCs/>
      <w:color w:val="8064A2" w:themeColor="accent4"/>
      <w:kern w:val="32"/>
      <w:sz w:val="28"/>
      <w:szCs w:val="36"/>
    </w:rPr>
  </w:style>
  <w:style w:type="paragraph" w:styleId="Titre2">
    <w:name w:val="heading 2"/>
    <w:aliases w:val="Sous Titre,SOUS PARA"/>
    <w:basedOn w:val="Normal"/>
    <w:next w:val="Normal"/>
    <w:qFormat/>
    <w:rsid w:val="00546E1E"/>
    <w:pPr>
      <w:keepNext/>
      <w:numPr>
        <w:ilvl w:val="1"/>
        <w:numId w:val="1"/>
      </w:numPr>
      <w:spacing w:before="240" w:after="120"/>
      <w:outlineLvl w:val="1"/>
    </w:pPr>
    <w:rPr>
      <w:rFonts w:cs="Arial"/>
      <w:b/>
      <w:bCs/>
      <w:i/>
      <w:iCs/>
      <w:sz w:val="28"/>
      <w:szCs w:val="28"/>
    </w:rPr>
  </w:style>
  <w:style w:type="paragraph" w:styleId="Titre3">
    <w:name w:val="heading 3"/>
    <w:basedOn w:val="Normal"/>
    <w:next w:val="Normal"/>
    <w:qFormat/>
    <w:rsid w:val="00BF3BEC"/>
    <w:pPr>
      <w:numPr>
        <w:numId w:val="34"/>
      </w:numPr>
      <w:spacing w:before="120" w:after="120"/>
      <w:outlineLvl w:val="2"/>
    </w:pPr>
    <w:rPr>
      <w:rFonts w:asciiTheme="minorHAnsi" w:hAnsiTheme="minorHAnsi"/>
      <w:b/>
      <w:i/>
      <w:iCs/>
      <w:szCs w:val="22"/>
    </w:rPr>
  </w:style>
  <w:style w:type="paragraph" w:styleId="Titre4">
    <w:name w:val="heading 4"/>
    <w:aliases w:val="Sous Paragraphe"/>
    <w:basedOn w:val="Normal"/>
    <w:next w:val="Normal"/>
    <w:qFormat/>
    <w:rsid w:val="00F94115"/>
    <w:pPr>
      <w:spacing w:before="240"/>
      <w:outlineLvl w:val="3"/>
    </w:pPr>
    <w:rPr>
      <w:rFonts w:ascii="Arial" w:hAnsi="Arial"/>
      <w:b/>
      <w:sz w:val="24"/>
    </w:rPr>
  </w:style>
  <w:style w:type="paragraph" w:styleId="Titre5">
    <w:name w:val="heading 5"/>
    <w:basedOn w:val="Titre4"/>
    <w:next w:val="Normal"/>
    <w:link w:val="Titre5Car"/>
    <w:qFormat/>
    <w:rsid w:val="00823B45"/>
    <w:pPr>
      <w:shd w:val="pct15" w:color="auto" w:fill="auto"/>
      <w:spacing w:before="120"/>
      <w:outlineLvl w:val="4"/>
    </w:pPr>
  </w:style>
  <w:style w:type="paragraph" w:styleId="Titre6">
    <w:name w:val="heading 6"/>
    <w:aliases w:val="remarque"/>
    <w:basedOn w:val="Normal"/>
    <w:next w:val="Normal"/>
    <w:link w:val="Titre6Car"/>
    <w:semiHidden/>
    <w:unhideWhenUsed/>
    <w:qFormat/>
    <w:rsid w:val="00C92AB5"/>
    <w:pPr>
      <w:spacing w:before="0" w:after="60"/>
      <w:jc w:val="left"/>
      <w:outlineLvl w:val="5"/>
    </w:pPr>
    <w:rPr>
      <w:rFonts w:eastAsia="Calibri"/>
      <w:szCs w:val="22"/>
      <w:u w:val="wave"/>
      <w:lang w:eastAsia="en-US"/>
    </w:rPr>
  </w:style>
  <w:style w:type="paragraph" w:styleId="Titre7">
    <w:name w:val="heading 7"/>
    <w:aliases w:val="réponses"/>
    <w:basedOn w:val="Normal"/>
    <w:next w:val="Normal"/>
    <w:link w:val="Titre7Car"/>
    <w:semiHidden/>
    <w:unhideWhenUsed/>
    <w:qFormat/>
    <w:rsid w:val="00C92AB5"/>
    <w:pPr>
      <w:spacing w:before="0"/>
      <w:jc w:val="left"/>
      <w:outlineLvl w:val="6"/>
    </w:pPr>
    <w:rPr>
      <w:rFonts w:ascii="Comic Sans MS" w:eastAsia="Calibri" w:hAnsi="Comic Sans MS"/>
      <w:szCs w:val="22"/>
      <w:lang w:eastAsia="en-US"/>
    </w:rPr>
  </w:style>
  <w:style w:type="paragraph" w:styleId="Titre8">
    <w:name w:val="heading 8"/>
    <w:aliases w:val="Faux-titre"/>
    <w:basedOn w:val="Normal"/>
    <w:next w:val="Normal"/>
    <w:link w:val="Titre8Car"/>
    <w:semiHidden/>
    <w:unhideWhenUsed/>
    <w:qFormat/>
    <w:rsid w:val="00C92AB5"/>
    <w:pPr>
      <w:pBdr>
        <w:top w:val="single" w:sz="4" w:space="1" w:color="auto"/>
        <w:left w:val="single" w:sz="4" w:space="4" w:color="auto"/>
        <w:bottom w:val="single" w:sz="4" w:space="1" w:color="auto"/>
        <w:right w:val="single" w:sz="4" w:space="4" w:color="auto"/>
      </w:pBdr>
      <w:spacing w:before="240" w:after="60"/>
      <w:jc w:val="center"/>
      <w:outlineLvl w:val="7"/>
    </w:pPr>
    <w:rPr>
      <w:rFonts w:eastAsia="Calibri"/>
      <w:i/>
      <w:sz w:val="24"/>
      <w:szCs w:val="22"/>
      <w:lang w:eastAsia="en-US"/>
    </w:rPr>
  </w:style>
  <w:style w:type="paragraph" w:styleId="Titre9">
    <w:name w:val="heading 9"/>
    <w:basedOn w:val="Normal"/>
    <w:next w:val="Normal"/>
    <w:link w:val="Titre9Car"/>
    <w:semiHidden/>
    <w:unhideWhenUsed/>
    <w:qFormat/>
    <w:rsid w:val="00C92AB5"/>
    <w:pPr>
      <w:spacing w:before="240" w:after="60"/>
      <w:jc w:val="left"/>
      <w:outlineLvl w:val="8"/>
    </w:pPr>
    <w:rPr>
      <w:rFonts w:ascii="Arial" w:eastAsia="Calibri" w:hAnsi="Arial"/>
      <w:i/>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1968D8"/>
    <w:pPr>
      <w:pBdr>
        <w:bottom w:val="single" w:sz="18" w:space="1" w:color="339966"/>
      </w:pBdr>
      <w:tabs>
        <w:tab w:val="center" w:pos="5103"/>
        <w:tab w:val="right" w:pos="9639"/>
      </w:tabs>
      <w:ind w:left="1134"/>
    </w:pPr>
    <w:rPr>
      <w:rFonts w:ascii="Arial" w:hAnsi="Arial"/>
      <w:b/>
      <w:sz w:val="20"/>
    </w:rPr>
  </w:style>
  <w:style w:type="paragraph" w:styleId="Pieddepage">
    <w:name w:val="footer"/>
    <w:basedOn w:val="Normal"/>
    <w:link w:val="PieddepageCar"/>
    <w:rsid w:val="004F19F5"/>
    <w:pPr>
      <w:tabs>
        <w:tab w:val="center" w:pos="4536"/>
        <w:tab w:val="right" w:pos="9072"/>
      </w:tabs>
    </w:pPr>
    <w:rPr>
      <w:rFonts w:ascii="Arial" w:hAnsi="Arial"/>
      <w:sz w:val="20"/>
    </w:rPr>
  </w:style>
  <w:style w:type="paragraph" w:customStyle="1" w:styleId="programme1">
    <w:name w:val="programme1"/>
    <w:basedOn w:val="Normal"/>
    <w:rsid w:val="00153C6A"/>
    <w:pPr>
      <w:ind w:left="426"/>
    </w:pPr>
    <w:rPr>
      <w:rFonts w:ascii="Arial" w:hAnsi="Arial"/>
      <w:b/>
    </w:rPr>
  </w:style>
  <w:style w:type="paragraph" w:customStyle="1" w:styleId="programme2">
    <w:name w:val="programme2"/>
    <w:basedOn w:val="Normal"/>
    <w:rsid w:val="00153C6A"/>
    <w:pPr>
      <w:ind w:firstLine="709"/>
    </w:pPr>
    <w:rPr>
      <w:rFonts w:ascii="Arial" w:hAnsi="Arial" w:cs="Arial"/>
      <w:szCs w:val="20"/>
    </w:rPr>
  </w:style>
  <w:style w:type="paragraph" w:customStyle="1" w:styleId="programme">
    <w:name w:val="programme"/>
    <w:basedOn w:val="Normal"/>
    <w:rsid w:val="004204E6"/>
    <w:pPr>
      <w:ind w:left="708"/>
    </w:pPr>
    <w:rPr>
      <w:rFonts w:cs="Arial"/>
      <w:i/>
      <w:sz w:val="20"/>
      <w:szCs w:val="20"/>
    </w:rPr>
  </w:style>
  <w:style w:type="table" w:styleId="Grilledutableau">
    <w:name w:val="Table Grid"/>
    <w:basedOn w:val="TableauNormal"/>
    <w:rsid w:val="008D623A"/>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Web31">
    <w:name w:val="Web 31"/>
    <w:basedOn w:val="TableauNormal"/>
    <w:rsid w:val="008D623A"/>
    <w:pPr>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1">
    <w:name w:val="toc 1"/>
    <w:basedOn w:val="Normal"/>
    <w:next w:val="Normal"/>
    <w:autoRedefine/>
    <w:semiHidden/>
    <w:rsid w:val="007D327C"/>
    <w:pPr>
      <w:spacing w:before="120"/>
    </w:pPr>
    <w:rPr>
      <w:rFonts w:ascii="Arial" w:hAnsi="Arial"/>
      <w:b/>
      <w:bCs/>
      <w:iCs/>
      <w:sz w:val="24"/>
    </w:rPr>
  </w:style>
  <w:style w:type="paragraph" w:styleId="TM2">
    <w:name w:val="toc 2"/>
    <w:basedOn w:val="Normal"/>
    <w:next w:val="Normal"/>
    <w:autoRedefine/>
    <w:semiHidden/>
    <w:rsid w:val="00567F8D"/>
    <w:pPr>
      <w:spacing w:before="120"/>
      <w:ind w:left="220"/>
    </w:pPr>
    <w:rPr>
      <w:rFonts w:ascii="Arial" w:hAnsi="Arial"/>
      <w:b/>
      <w:bCs/>
      <w:szCs w:val="22"/>
    </w:rPr>
  </w:style>
  <w:style w:type="paragraph" w:styleId="TM3">
    <w:name w:val="toc 3"/>
    <w:basedOn w:val="Normal"/>
    <w:next w:val="Normal"/>
    <w:autoRedefine/>
    <w:semiHidden/>
    <w:rsid w:val="008E02B6"/>
    <w:pPr>
      <w:spacing w:before="0"/>
      <w:ind w:left="442"/>
    </w:pPr>
    <w:rPr>
      <w:rFonts w:ascii="Arial" w:hAnsi="Arial"/>
      <w:sz w:val="20"/>
      <w:szCs w:val="20"/>
    </w:rPr>
  </w:style>
  <w:style w:type="paragraph" w:styleId="TM4">
    <w:name w:val="toc 4"/>
    <w:basedOn w:val="Normal"/>
    <w:next w:val="Normal"/>
    <w:autoRedefine/>
    <w:semiHidden/>
    <w:rsid w:val="002932A7"/>
    <w:pPr>
      <w:ind w:left="660"/>
    </w:pPr>
    <w:rPr>
      <w:rFonts w:ascii="Times New Roman" w:hAnsi="Times New Roman"/>
      <w:sz w:val="20"/>
      <w:szCs w:val="20"/>
    </w:rPr>
  </w:style>
  <w:style w:type="paragraph" w:styleId="TM5">
    <w:name w:val="toc 5"/>
    <w:basedOn w:val="Normal"/>
    <w:next w:val="Normal"/>
    <w:autoRedefine/>
    <w:semiHidden/>
    <w:rsid w:val="002932A7"/>
    <w:pPr>
      <w:ind w:left="880"/>
    </w:pPr>
    <w:rPr>
      <w:rFonts w:ascii="Times New Roman" w:hAnsi="Times New Roman"/>
      <w:sz w:val="20"/>
      <w:szCs w:val="20"/>
    </w:rPr>
  </w:style>
  <w:style w:type="paragraph" w:styleId="TM6">
    <w:name w:val="toc 6"/>
    <w:basedOn w:val="Normal"/>
    <w:next w:val="Normal"/>
    <w:autoRedefine/>
    <w:semiHidden/>
    <w:rsid w:val="002932A7"/>
    <w:pPr>
      <w:ind w:left="1100"/>
    </w:pPr>
    <w:rPr>
      <w:rFonts w:ascii="Times New Roman" w:hAnsi="Times New Roman"/>
      <w:sz w:val="20"/>
      <w:szCs w:val="20"/>
    </w:rPr>
  </w:style>
  <w:style w:type="paragraph" w:styleId="TM7">
    <w:name w:val="toc 7"/>
    <w:basedOn w:val="Normal"/>
    <w:next w:val="Normal"/>
    <w:autoRedefine/>
    <w:semiHidden/>
    <w:rsid w:val="002932A7"/>
    <w:pPr>
      <w:ind w:left="1320"/>
    </w:pPr>
    <w:rPr>
      <w:rFonts w:ascii="Times New Roman" w:hAnsi="Times New Roman"/>
      <w:sz w:val="20"/>
      <w:szCs w:val="20"/>
    </w:rPr>
  </w:style>
  <w:style w:type="paragraph" w:styleId="TM8">
    <w:name w:val="toc 8"/>
    <w:basedOn w:val="Normal"/>
    <w:next w:val="Normal"/>
    <w:autoRedefine/>
    <w:semiHidden/>
    <w:rsid w:val="002932A7"/>
    <w:pPr>
      <w:ind w:left="1540"/>
    </w:pPr>
    <w:rPr>
      <w:rFonts w:ascii="Times New Roman" w:hAnsi="Times New Roman"/>
      <w:sz w:val="20"/>
      <w:szCs w:val="20"/>
    </w:rPr>
  </w:style>
  <w:style w:type="paragraph" w:styleId="TM9">
    <w:name w:val="toc 9"/>
    <w:basedOn w:val="Normal"/>
    <w:next w:val="Normal"/>
    <w:autoRedefine/>
    <w:semiHidden/>
    <w:rsid w:val="002932A7"/>
    <w:pPr>
      <w:ind w:left="1760"/>
    </w:pPr>
    <w:rPr>
      <w:rFonts w:ascii="Times New Roman" w:hAnsi="Times New Roman"/>
      <w:sz w:val="20"/>
      <w:szCs w:val="20"/>
    </w:rPr>
  </w:style>
  <w:style w:type="character" w:styleId="Lienhypertexte">
    <w:name w:val="Hyperlink"/>
    <w:rsid w:val="002932A7"/>
    <w:rPr>
      <w:color w:val="0000FF"/>
      <w:u w:val="single"/>
    </w:rPr>
  </w:style>
  <w:style w:type="paragraph" w:customStyle="1" w:styleId="LOGO">
    <w:name w:val="LOGO"/>
    <w:basedOn w:val="Normal"/>
    <w:rsid w:val="00EF4A58"/>
    <w:pPr>
      <w:spacing w:before="120"/>
    </w:pPr>
    <w:rPr>
      <w:rFonts w:ascii="Matisse ITC" w:hAnsi="Matisse ITC"/>
      <w:sz w:val="52"/>
    </w:rPr>
  </w:style>
  <w:style w:type="character" w:styleId="Numrodepage">
    <w:name w:val="page number"/>
    <w:basedOn w:val="Policepardfaut"/>
    <w:rsid w:val="00EF4A58"/>
  </w:style>
  <w:style w:type="paragraph" w:customStyle="1" w:styleId="exemples">
    <w:name w:val="exemples"/>
    <w:basedOn w:val="Normal"/>
    <w:rsid w:val="00EF4A58"/>
    <w:pPr>
      <w:pBdr>
        <w:left w:val="single" w:sz="36" w:space="4" w:color="808080"/>
      </w:pBdr>
      <w:spacing w:before="120"/>
      <w:ind w:left="708"/>
    </w:pPr>
    <w:rPr>
      <w:i/>
      <w:iCs/>
    </w:rPr>
  </w:style>
  <w:style w:type="paragraph" w:customStyle="1" w:styleId="textegraphique">
    <w:name w:val="texte graphique"/>
    <w:basedOn w:val="Normal"/>
    <w:rsid w:val="00EF4A58"/>
    <w:pPr>
      <w:spacing w:before="120"/>
      <w:jc w:val="center"/>
    </w:pPr>
    <w:rPr>
      <w:rFonts w:ascii="Arial" w:hAnsi="Arial" w:cs="Arial"/>
      <w:b/>
      <w:bCs/>
    </w:rPr>
  </w:style>
  <w:style w:type="paragraph" w:customStyle="1" w:styleId="corpsdetexte4">
    <w:name w:val="corps de texte 4"/>
    <w:basedOn w:val="Normal"/>
    <w:rsid w:val="00EF4A58"/>
    <w:pPr>
      <w:numPr>
        <w:numId w:val="2"/>
      </w:numPr>
    </w:pPr>
  </w:style>
  <w:style w:type="paragraph" w:customStyle="1" w:styleId="texte">
    <w:name w:val="texte"/>
    <w:basedOn w:val="Normal"/>
    <w:rsid w:val="0038052A"/>
    <w:pPr>
      <w:spacing w:before="0"/>
      <w:jc w:val="center"/>
    </w:pPr>
    <w:rPr>
      <w:rFonts w:ascii="Arial" w:hAnsi="Arial"/>
      <w:sz w:val="16"/>
      <w:szCs w:val="14"/>
    </w:rPr>
  </w:style>
  <w:style w:type="paragraph" w:customStyle="1" w:styleId="noteseleves">
    <w:name w:val="notes eleves"/>
    <w:basedOn w:val="Normal"/>
    <w:link w:val="noteselevesCar"/>
    <w:rsid w:val="00D51C7C"/>
    <w:rPr>
      <w:rFonts w:ascii="Kabel Bk BT" w:hAnsi="Kabel Bk BT"/>
      <w:b/>
      <w:color w:val="FF0000"/>
    </w:rPr>
  </w:style>
  <w:style w:type="character" w:customStyle="1" w:styleId="noteselevesCar">
    <w:name w:val="notes eleves Car"/>
    <w:link w:val="noteseleves"/>
    <w:rsid w:val="00D51C7C"/>
    <w:rPr>
      <w:rFonts w:ascii="Kabel Bk BT" w:hAnsi="Kabel Bk BT"/>
      <w:b/>
      <w:color w:val="FF0000"/>
      <w:sz w:val="22"/>
      <w:szCs w:val="24"/>
      <w:lang w:val="fr-FR" w:eastAsia="fr-FR" w:bidi="ar-SA"/>
    </w:rPr>
  </w:style>
  <w:style w:type="paragraph" w:customStyle="1" w:styleId="spip">
    <w:name w:val="spip"/>
    <w:basedOn w:val="Normal"/>
    <w:rsid w:val="00EE540D"/>
    <w:pPr>
      <w:spacing w:before="100" w:beforeAutospacing="1" w:after="100" w:afterAutospacing="1"/>
    </w:pPr>
    <w:rPr>
      <w:rFonts w:ascii="Verdana" w:hAnsi="Verdana"/>
      <w:color w:val="333333"/>
      <w:sz w:val="17"/>
      <w:szCs w:val="17"/>
    </w:rPr>
  </w:style>
  <w:style w:type="table" w:customStyle="1" w:styleId="lgant1">
    <w:name w:val="Élégant1"/>
    <w:basedOn w:val="TableauNormal"/>
    <w:rsid w:val="001447B3"/>
    <w:pPr>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Corpsdetexte2">
    <w:name w:val="Body Text 2"/>
    <w:basedOn w:val="Normal"/>
    <w:rsid w:val="00866497"/>
    <w:pPr>
      <w:jc w:val="center"/>
    </w:pPr>
    <w:rPr>
      <w:rFonts w:ascii="Times New Roman" w:hAnsi="Times New Roman"/>
      <w:sz w:val="20"/>
      <w:szCs w:val="20"/>
    </w:rPr>
  </w:style>
  <w:style w:type="paragraph" w:styleId="Corpsdetexte3">
    <w:name w:val="Body Text 3"/>
    <w:basedOn w:val="Normal"/>
    <w:rsid w:val="00866497"/>
    <w:pPr>
      <w:jc w:val="center"/>
    </w:pPr>
    <w:rPr>
      <w:rFonts w:ascii="Times New Roman" w:hAnsi="Times New Roman"/>
      <w:szCs w:val="20"/>
    </w:rPr>
  </w:style>
  <w:style w:type="paragraph" w:styleId="NormalWeb">
    <w:name w:val="Normal (Web)"/>
    <w:basedOn w:val="Normal"/>
    <w:uiPriority w:val="99"/>
    <w:rsid w:val="00923126"/>
    <w:pPr>
      <w:spacing w:before="100" w:beforeAutospacing="1" w:after="100" w:afterAutospacing="1"/>
      <w:jc w:val="left"/>
    </w:pPr>
    <w:rPr>
      <w:rFonts w:ascii="Times New Roman" w:hAnsi="Times New Roman"/>
      <w:sz w:val="24"/>
    </w:rPr>
  </w:style>
  <w:style w:type="paragraph" w:customStyle="1" w:styleId="Titreexo">
    <w:name w:val="Titre exo"/>
    <w:basedOn w:val="Normal"/>
    <w:rsid w:val="0042512B"/>
    <w:pPr>
      <w:pBdr>
        <w:bottom w:val="single" w:sz="12" w:space="1" w:color="auto"/>
      </w:pBdr>
    </w:pPr>
    <w:rPr>
      <w:rFonts w:ascii="Arial" w:hAnsi="Arial" w:cs="Arial"/>
      <w:b/>
      <w:i/>
      <w:sz w:val="24"/>
    </w:rPr>
  </w:style>
  <w:style w:type="paragraph" w:styleId="Citationintense">
    <w:name w:val="Intense Quote"/>
    <w:basedOn w:val="Normal"/>
    <w:next w:val="Normal"/>
    <w:link w:val="CitationintenseCar"/>
    <w:uiPriority w:val="30"/>
    <w:qFormat/>
    <w:rsid w:val="007B48D6"/>
    <w:pPr>
      <w:pBdr>
        <w:bottom w:val="single" w:sz="4" w:space="4" w:color="4F81BD"/>
      </w:pBdr>
      <w:spacing w:before="200" w:after="280"/>
      <w:ind w:left="936" w:right="936"/>
    </w:pPr>
    <w:rPr>
      <w:rFonts w:ascii="Kabel Bk BT" w:hAnsi="Kabel Bk BT"/>
      <w:b/>
      <w:bCs/>
      <w:i/>
      <w:iCs/>
      <w:color w:val="4F81BD"/>
    </w:rPr>
  </w:style>
  <w:style w:type="character" w:customStyle="1" w:styleId="CitationintenseCar">
    <w:name w:val="Citation intense Car"/>
    <w:link w:val="Citationintense"/>
    <w:uiPriority w:val="30"/>
    <w:rsid w:val="007B48D6"/>
    <w:rPr>
      <w:rFonts w:ascii="Kabel Bk BT" w:hAnsi="Kabel Bk BT"/>
      <w:b/>
      <w:bCs/>
      <w:i/>
      <w:iCs/>
      <w:color w:val="4F81BD"/>
      <w:sz w:val="22"/>
      <w:szCs w:val="24"/>
    </w:rPr>
  </w:style>
  <w:style w:type="character" w:styleId="Emphaseintense">
    <w:name w:val="Intense Emphasis"/>
    <w:uiPriority w:val="21"/>
    <w:qFormat/>
    <w:rsid w:val="007B48D6"/>
    <w:rPr>
      <w:b/>
      <w:bCs/>
      <w:i/>
      <w:iCs/>
      <w:color w:val="4F81BD"/>
    </w:rPr>
  </w:style>
  <w:style w:type="paragraph" w:styleId="Titre">
    <w:name w:val="Title"/>
    <w:aliases w:val="Faux Titre"/>
    <w:basedOn w:val="Normal"/>
    <w:link w:val="TitreCar"/>
    <w:uiPriority w:val="10"/>
    <w:qFormat/>
    <w:rsid w:val="00BA2D0F"/>
    <w:pPr>
      <w:spacing w:before="0" w:after="60"/>
      <w:jc w:val="center"/>
      <w:outlineLvl w:val="0"/>
    </w:pPr>
    <w:rPr>
      <w:rFonts w:ascii="Jokerman" w:hAnsi="Jokerman"/>
      <w:caps/>
      <w:kern w:val="28"/>
      <w:sz w:val="36"/>
      <w:szCs w:val="20"/>
    </w:rPr>
  </w:style>
  <w:style w:type="character" w:customStyle="1" w:styleId="TitreCar">
    <w:name w:val="Titre Car"/>
    <w:aliases w:val="Faux Titre Car"/>
    <w:link w:val="Titre"/>
    <w:uiPriority w:val="10"/>
    <w:rsid w:val="00BA2D0F"/>
    <w:rPr>
      <w:rFonts w:ascii="Jokerman" w:hAnsi="Jokerman"/>
      <w:caps/>
      <w:kern w:val="28"/>
      <w:sz w:val="36"/>
    </w:rPr>
  </w:style>
  <w:style w:type="paragraph" w:customStyle="1" w:styleId="questions">
    <w:name w:val="questions"/>
    <w:basedOn w:val="Normal"/>
    <w:rsid w:val="00BB5AAE"/>
    <w:pPr>
      <w:pBdr>
        <w:left w:val="single" w:sz="36" w:space="4" w:color="808080"/>
      </w:pBdr>
      <w:spacing w:before="120" w:after="60"/>
      <w:ind w:left="709"/>
    </w:pPr>
    <w:rPr>
      <w:bCs/>
      <w:i/>
      <w:iCs/>
    </w:rPr>
  </w:style>
  <w:style w:type="paragraph" w:customStyle="1" w:styleId="Objectif">
    <w:name w:val="Objectif"/>
    <w:basedOn w:val="Normal"/>
    <w:next w:val="Normal"/>
    <w:rsid w:val="00763F2B"/>
    <w:pPr>
      <w:spacing w:before="0"/>
      <w:ind w:right="10"/>
    </w:pPr>
    <w:rPr>
      <w:rFonts w:ascii="Arial" w:hAnsi="Arial"/>
      <w:i/>
      <w:szCs w:val="20"/>
    </w:rPr>
  </w:style>
  <w:style w:type="character" w:customStyle="1" w:styleId="En-tteCar">
    <w:name w:val="En-tête Car"/>
    <w:link w:val="En-tte"/>
    <w:rsid w:val="004E5A7B"/>
    <w:rPr>
      <w:rFonts w:ascii="Arial" w:hAnsi="Arial"/>
      <w:b/>
      <w:szCs w:val="24"/>
    </w:rPr>
  </w:style>
  <w:style w:type="paragraph" w:styleId="Textedebulles">
    <w:name w:val="Balloon Text"/>
    <w:basedOn w:val="Normal"/>
    <w:link w:val="TextedebullesCar"/>
    <w:uiPriority w:val="99"/>
    <w:semiHidden/>
    <w:unhideWhenUsed/>
    <w:rsid w:val="004E5A7B"/>
    <w:pPr>
      <w:spacing w:before="0"/>
    </w:pPr>
    <w:rPr>
      <w:rFonts w:ascii="Tahoma" w:hAnsi="Tahoma"/>
      <w:sz w:val="16"/>
      <w:szCs w:val="16"/>
    </w:rPr>
  </w:style>
  <w:style w:type="character" w:customStyle="1" w:styleId="TextedebullesCar">
    <w:name w:val="Texte de bulles Car"/>
    <w:link w:val="Textedebulles"/>
    <w:uiPriority w:val="99"/>
    <w:semiHidden/>
    <w:rsid w:val="004E5A7B"/>
    <w:rPr>
      <w:rFonts w:ascii="Tahoma" w:hAnsi="Tahoma" w:cs="Tahoma"/>
      <w:sz w:val="16"/>
      <w:szCs w:val="16"/>
    </w:rPr>
  </w:style>
  <w:style w:type="paragraph" w:styleId="Paragraphedeliste">
    <w:name w:val="List Paragraph"/>
    <w:basedOn w:val="Normal"/>
    <w:uiPriority w:val="34"/>
    <w:qFormat/>
    <w:rsid w:val="00981221"/>
    <w:pPr>
      <w:ind w:left="720"/>
      <w:contextualSpacing/>
    </w:pPr>
  </w:style>
  <w:style w:type="character" w:customStyle="1" w:styleId="Titre5Car">
    <w:name w:val="Titre 5 Car"/>
    <w:link w:val="Titre5"/>
    <w:rsid w:val="009F221B"/>
    <w:rPr>
      <w:rFonts w:ascii="Arial" w:hAnsi="Arial"/>
      <w:b/>
      <w:sz w:val="24"/>
      <w:szCs w:val="24"/>
      <w:lang w:val="fr-FR" w:eastAsia="fr-FR" w:bidi="ar-SA"/>
    </w:rPr>
  </w:style>
  <w:style w:type="paragraph" w:customStyle="1" w:styleId="Texte-retrait1">
    <w:name w:val="Texte-retrait 1"/>
    <w:basedOn w:val="Normal"/>
    <w:rsid w:val="002C4B9B"/>
    <w:pPr>
      <w:numPr>
        <w:numId w:val="3"/>
      </w:numPr>
      <w:tabs>
        <w:tab w:val="clear" w:pos="1174"/>
        <w:tab w:val="left" w:pos="454"/>
      </w:tabs>
      <w:spacing w:before="0"/>
      <w:ind w:left="454" w:hanging="227"/>
    </w:pPr>
    <w:rPr>
      <w:rFonts w:ascii="Times New Roman" w:hAnsi="Times New Roman"/>
      <w:sz w:val="24"/>
      <w:szCs w:val="20"/>
    </w:rPr>
  </w:style>
  <w:style w:type="paragraph" w:styleId="Commentaire">
    <w:name w:val="annotation text"/>
    <w:basedOn w:val="Normal"/>
    <w:link w:val="CommentaireCar"/>
    <w:semiHidden/>
    <w:rsid w:val="00DE3358"/>
    <w:pPr>
      <w:spacing w:before="0"/>
      <w:jc w:val="left"/>
    </w:pPr>
    <w:rPr>
      <w:rFonts w:ascii="Times New Roman" w:hAnsi="Times New Roman"/>
      <w:sz w:val="20"/>
      <w:szCs w:val="20"/>
    </w:rPr>
  </w:style>
  <w:style w:type="character" w:customStyle="1" w:styleId="CommentaireCar">
    <w:name w:val="Commentaire Car"/>
    <w:basedOn w:val="Policepardfaut"/>
    <w:link w:val="Commentaire"/>
    <w:semiHidden/>
    <w:rsid w:val="00DE3358"/>
  </w:style>
  <w:style w:type="character" w:customStyle="1" w:styleId="PieddepageCar">
    <w:name w:val="Pied de page Car"/>
    <w:link w:val="Pieddepage"/>
    <w:rsid w:val="0022193F"/>
    <w:rPr>
      <w:rFonts w:ascii="Arial" w:hAnsi="Arial"/>
      <w:szCs w:val="24"/>
    </w:rPr>
  </w:style>
  <w:style w:type="table" w:customStyle="1" w:styleId="Trameclaire-Accent11">
    <w:name w:val="Trame claire - Accent 11"/>
    <w:basedOn w:val="TableauNormal"/>
    <w:uiPriority w:val="60"/>
    <w:rsid w:val="00AA06AE"/>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steclaire-Accent5">
    <w:name w:val="Light List Accent 5"/>
    <w:basedOn w:val="TableauNormal"/>
    <w:uiPriority w:val="61"/>
    <w:rsid w:val="00AA06AE"/>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Trameclaire-Accent12">
    <w:name w:val="Trame claire - Accent 12"/>
    <w:basedOn w:val="TableauNormal"/>
    <w:uiPriority w:val="60"/>
    <w:rsid w:val="00F5221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Textedelespacerserv">
    <w:name w:val="Placeholder Text"/>
    <w:basedOn w:val="Policepardfaut"/>
    <w:uiPriority w:val="99"/>
    <w:semiHidden/>
    <w:rsid w:val="00622301"/>
    <w:rPr>
      <w:color w:val="808080"/>
    </w:rPr>
  </w:style>
  <w:style w:type="paragraph" w:customStyle="1" w:styleId="Default">
    <w:name w:val="Default"/>
    <w:rsid w:val="00D44603"/>
    <w:pPr>
      <w:autoSpaceDE w:val="0"/>
      <w:autoSpaceDN w:val="0"/>
      <w:adjustRightInd w:val="0"/>
    </w:pPr>
    <w:rPr>
      <w:rFonts w:ascii="Arial" w:hAnsi="Arial" w:cs="Arial"/>
      <w:color w:val="000000"/>
      <w:sz w:val="24"/>
      <w:szCs w:val="24"/>
    </w:rPr>
  </w:style>
  <w:style w:type="character" w:customStyle="1" w:styleId="Titre6Car">
    <w:name w:val="Titre 6 Car"/>
    <w:aliases w:val="remarque Car"/>
    <w:basedOn w:val="Policepardfaut"/>
    <w:link w:val="Titre6"/>
    <w:semiHidden/>
    <w:rsid w:val="00C92AB5"/>
    <w:rPr>
      <w:rFonts w:ascii="Calibri" w:eastAsia="Calibri" w:hAnsi="Calibri"/>
      <w:sz w:val="22"/>
      <w:szCs w:val="22"/>
      <w:u w:val="wave"/>
      <w:lang w:eastAsia="en-US"/>
    </w:rPr>
  </w:style>
  <w:style w:type="character" w:customStyle="1" w:styleId="Titre7Car">
    <w:name w:val="Titre 7 Car"/>
    <w:aliases w:val="réponses Car"/>
    <w:basedOn w:val="Policepardfaut"/>
    <w:link w:val="Titre7"/>
    <w:semiHidden/>
    <w:rsid w:val="00C92AB5"/>
    <w:rPr>
      <w:rFonts w:ascii="Comic Sans MS" w:eastAsia="Calibri" w:hAnsi="Comic Sans MS"/>
      <w:sz w:val="22"/>
      <w:szCs w:val="22"/>
      <w:lang w:eastAsia="en-US"/>
    </w:rPr>
  </w:style>
  <w:style w:type="character" w:customStyle="1" w:styleId="Titre8Car">
    <w:name w:val="Titre 8 Car"/>
    <w:aliases w:val="Faux-titre Car"/>
    <w:basedOn w:val="Policepardfaut"/>
    <w:link w:val="Titre8"/>
    <w:semiHidden/>
    <w:rsid w:val="00C92AB5"/>
    <w:rPr>
      <w:rFonts w:ascii="Calibri" w:eastAsia="Calibri" w:hAnsi="Calibri"/>
      <w:i/>
      <w:sz w:val="24"/>
      <w:szCs w:val="22"/>
      <w:lang w:eastAsia="en-US"/>
    </w:rPr>
  </w:style>
  <w:style w:type="character" w:customStyle="1" w:styleId="Titre9Car">
    <w:name w:val="Titre 9 Car"/>
    <w:basedOn w:val="Policepardfaut"/>
    <w:link w:val="Titre9"/>
    <w:semiHidden/>
    <w:rsid w:val="00C92AB5"/>
    <w:rPr>
      <w:rFonts w:ascii="Arial" w:eastAsia="Calibri" w:hAnsi="Arial"/>
      <w:i/>
      <w:sz w:val="18"/>
      <w:szCs w:val="22"/>
      <w:lang w:eastAsia="en-US"/>
    </w:rPr>
  </w:style>
  <w:style w:type="paragraph" w:styleId="Lgende">
    <w:name w:val="caption"/>
    <w:basedOn w:val="Normal"/>
    <w:next w:val="Normal"/>
    <w:uiPriority w:val="35"/>
    <w:unhideWhenUsed/>
    <w:qFormat/>
    <w:rsid w:val="00C919C6"/>
    <w:pPr>
      <w:spacing w:before="0"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622"/>
    <w:pPr>
      <w:spacing w:before="60"/>
      <w:jc w:val="both"/>
    </w:pPr>
    <w:rPr>
      <w:rFonts w:ascii="Calibri" w:hAnsi="Calibri"/>
      <w:sz w:val="22"/>
      <w:szCs w:val="24"/>
    </w:rPr>
  </w:style>
  <w:style w:type="paragraph" w:styleId="Titre1">
    <w:name w:val="heading 1"/>
    <w:aliases w:val="Grand Titre,PARAG"/>
    <w:basedOn w:val="Normal"/>
    <w:next w:val="Normal"/>
    <w:qFormat/>
    <w:rsid w:val="004871D0"/>
    <w:pPr>
      <w:keepNext/>
      <w:numPr>
        <w:numId w:val="1"/>
      </w:numPr>
      <w:pBdr>
        <w:bottom w:val="single" w:sz="12" w:space="1" w:color="8064A2" w:themeColor="accent4"/>
      </w:pBdr>
      <w:spacing w:before="240" w:after="240"/>
      <w:outlineLvl w:val="0"/>
    </w:pPr>
    <w:rPr>
      <w:rFonts w:cs="Arial"/>
      <w:b/>
      <w:bCs/>
      <w:color w:val="8064A2" w:themeColor="accent4"/>
      <w:kern w:val="32"/>
      <w:sz w:val="28"/>
      <w:szCs w:val="36"/>
    </w:rPr>
  </w:style>
  <w:style w:type="paragraph" w:styleId="Titre2">
    <w:name w:val="heading 2"/>
    <w:aliases w:val="Sous Titre,SOUS PARA"/>
    <w:basedOn w:val="Normal"/>
    <w:next w:val="Normal"/>
    <w:qFormat/>
    <w:rsid w:val="00546E1E"/>
    <w:pPr>
      <w:keepNext/>
      <w:numPr>
        <w:ilvl w:val="1"/>
        <w:numId w:val="1"/>
      </w:numPr>
      <w:spacing w:before="240" w:after="120"/>
      <w:outlineLvl w:val="1"/>
    </w:pPr>
    <w:rPr>
      <w:rFonts w:cs="Arial"/>
      <w:b/>
      <w:bCs/>
      <w:i/>
      <w:iCs/>
      <w:sz w:val="28"/>
      <w:szCs w:val="28"/>
    </w:rPr>
  </w:style>
  <w:style w:type="paragraph" w:styleId="Titre3">
    <w:name w:val="heading 3"/>
    <w:basedOn w:val="Normal"/>
    <w:next w:val="Normal"/>
    <w:qFormat/>
    <w:rsid w:val="00BF3BEC"/>
    <w:pPr>
      <w:numPr>
        <w:numId w:val="34"/>
      </w:numPr>
      <w:spacing w:before="120" w:after="120"/>
      <w:outlineLvl w:val="2"/>
    </w:pPr>
    <w:rPr>
      <w:rFonts w:asciiTheme="minorHAnsi" w:hAnsiTheme="minorHAnsi"/>
      <w:b/>
      <w:i/>
      <w:iCs/>
      <w:szCs w:val="22"/>
    </w:rPr>
  </w:style>
  <w:style w:type="paragraph" w:styleId="Titre4">
    <w:name w:val="heading 4"/>
    <w:aliases w:val="Sous Paragraphe"/>
    <w:basedOn w:val="Normal"/>
    <w:next w:val="Normal"/>
    <w:qFormat/>
    <w:rsid w:val="00F94115"/>
    <w:pPr>
      <w:spacing w:before="240"/>
      <w:outlineLvl w:val="3"/>
    </w:pPr>
    <w:rPr>
      <w:rFonts w:ascii="Arial" w:hAnsi="Arial"/>
      <w:b/>
      <w:sz w:val="24"/>
    </w:rPr>
  </w:style>
  <w:style w:type="paragraph" w:styleId="Titre5">
    <w:name w:val="heading 5"/>
    <w:basedOn w:val="Titre4"/>
    <w:next w:val="Normal"/>
    <w:link w:val="Titre5Car"/>
    <w:qFormat/>
    <w:rsid w:val="00823B45"/>
    <w:pPr>
      <w:shd w:val="pct15" w:color="auto" w:fill="auto"/>
      <w:spacing w:before="120"/>
      <w:outlineLvl w:val="4"/>
    </w:pPr>
  </w:style>
  <w:style w:type="paragraph" w:styleId="Titre6">
    <w:name w:val="heading 6"/>
    <w:aliases w:val="remarque"/>
    <w:basedOn w:val="Normal"/>
    <w:next w:val="Normal"/>
    <w:link w:val="Titre6Car"/>
    <w:semiHidden/>
    <w:unhideWhenUsed/>
    <w:qFormat/>
    <w:rsid w:val="00C92AB5"/>
    <w:pPr>
      <w:spacing w:before="0" w:after="60"/>
      <w:jc w:val="left"/>
      <w:outlineLvl w:val="5"/>
    </w:pPr>
    <w:rPr>
      <w:rFonts w:eastAsia="Calibri"/>
      <w:szCs w:val="22"/>
      <w:u w:val="wave"/>
      <w:lang w:eastAsia="en-US"/>
    </w:rPr>
  </w:style>
  <w:style w:type="paragraph" w:styleId="Titre7">
    <w:name w:val="heading 7"/>
    <w:aliases w:val="réponses"/>
    <w:basedOn w:val="Normal"/>
    <w:next w:val="Normal"/>
    <w:link w:val="Titre7Car"/>
    <w:semiHidden/>
    <w:unhideWhenUsed/>
    <w:qFormat/>
    <w:rsid w:val="00C92AB5"/>
    <w:pPr>
      <w:spacing w:before="0"/>
      <w:jc w:val="left"/>
      <w:outlineLvl w:val="6"/>
    </w:pPr>
    <w:rPr>
      <w:rFonts w:ascii="Comic Sans MS" w:eastAsia="Calibri" w:hAnsi="Comic Sans MS"/>
      <w:szCs w:val="22"/>
      <w:lang w:eastAsia="en-US"/>
    </w:rPr>
  </w:style>
  <w:style w:type="paragraph" w:styleId="Titre8">
    <w:name w:val="heading 8"/>
    <w:aliases w:val="Faux-titre"/>
    <w:basedOn w:val="Normal"/>
    <w:next w:val="Normal"/>
    <w:link w:val="Titre8Car"/>
    <w:semiHidden/>
    <w:unhideWhenUsed/>
    <w:qFormat/>
    <w:rsid w:val="00C92AB5"/>
    <w:pPr>
      <w:pBdr>
        <w:top w:val="single" w:sz="4" w:space="1" w:color="auto"/>
        <w:left w:val="single" w:sz="4" w:space="4" w:color="auto"/>
        <w:bottom w:val="single" w:sz="4" w:space="1" w:color="auto"/>
        <w:right w:val="single" w:sz="4" w:space="4" w:color="auto"/>
      </w:pBdr>
      <w:spacing w:before="240" w:after="60"/>
      <w:jc w:val="center"/>
      <w:outlineLvl w:val="7"/>
    </w:pPr>
    <w:rPr>
      <w:rFonts w:eastAsia="Calibri"/>
      <w:i/>
      <w:sz w:val="24"/>
      <w:szCs w:val="22"/>
      <w:lang w:eastAsia="en-US"/>
    </w:rPr>
  </w:style>
  <w:style w:type="paragraph" w:styleId="Titre9">
    <w:name w:val="heading 9"/>
    <w:basedOn w:val="Normal"/>
    <w:next w:val="Normal"/>
    <w:link w:val="Titre9Car"/>
    <w:semiHidden/>
    <w:unhideWhenUsed/>
    <w:qFormat/>
    <w:rsid w:val="00C92AB5"/>
    <w:pPr>
      <w:spacing w:before="240" w:after="60"/>
      <w:jc w:val="left"/>
      <w:outlineLvl w:val="8"/>
    </w:pPr>
    <w:rPr>
      <w:rFonts w:ascii="Arial" w:eastAsia="Calibri" w:hAnsi="Arial"/>
      <w:i/>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1968D8"/>
    <w:pPr>
      <w:pBdr>
        <w:bottom w:val="single" w:sz="18" w:space="1" w:color="339966"/>
      </w:pBdr>
      <w:tabs>
        <w:tab w:val="center" w:pos="5103"/>
        <w:tab w:val="right" w:pos="9639"/>
      </w:tabs>
      <w:ind w:left="1134"/>
    </w:pPr>
    <w:rPr>
      <w:rFonts w:ascii="Arial" w:hAnsi="Arial"/>
      <w:b/>
      <w:sz w:val="20"/>
    </w:rPr>
  </w:style>
  <w:style w:type="paragraph" w:styleId="Pieddepage">
    <w:name w:val="footer"/>
    <w:basedOn w:val="Normal"/>
    <w:link w:val="PieddepageCar"/>
    <w:rsid w:val="004F19F5"/>
    <w:pPr>
      <w:tabs>
        <w:tab w:val="center" w:pos="4536"/>
        <w:tab w:val="right" w:pos="9072"/>
      </w:tabs>
    </w:pPr>
    <w:rPr>
      <w:rFonts w:ascii="Arial" w:hAnsi="Arial"/>
      <w:sz w:val="20"/>
    </w:rPr>
  </w:style>
  <w:style w:type="paragraph" w:customStyle="1" w:styleId="programme1">
    <w:name w:val="programme1"/>
    <w:basedOn w:val="Normal"/>
    <w:rsid w:val="00153C6A"/>
    <w:pPr>
      <w:ind w:left="426"/>
    </w:pPr>
    <w:rPr>
      <w:rFonts w:ascii="Arial" w:hAnsi="Arial"/>
      <w:b/>
    </w:rPr>
  </w:style>
  <w:style w:type="paragraph" w:customStyle="1" w:styleId="programme2">
    <w:name w:val="programme2"/>
    <w:basedOn w:val="Normal"/>
    <w:rsid w:val="00153C6A"/>
    <w:pPr>
      <w:ind w:firstLine="709"/>
    </w:pPr>
    <w:rPr>
      <w:rFonts w:ascii="Arial" w:hAnsi="Arial" w:cs="Arial"/>
      <w:szCs w:val="20"/>
    </w:rPr>
  </w:style>
  <w:style w:type="paragraph" w:customStyle="1" w:styleId="programme">
    <w:name w:val="programme"/>
    <w:basedOn w:val="Normal"/>
    <w:rsid w:val="004204E6"/>
    <w:pPr>
      <w:ind w:left="708"/>
    </w:pPr>
    <w:rPr>
      <w:rFonts w:cs="Arial"/>
      <w:i/>
      <w:sz w:val="20"/>
      <w:szCs w:val="20"/>
    </w:rPr>
  </w:style>
  <w:style w:type="table" w:styleId="Grilledutableau">
    <w:name w:val="Table Grid"/>
    <w:basedOn w:val="TableauNormal"/>
    <w:rsid w:val="008D623A"/>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Web31">
    <w:name w:val="Web 31"/>
    <w:basedOn w:val="TableauNormal"/>
    <w:rsid w:val="008D623A"/>
    <w:pPr>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1">
    <w:name w:val="toc 1"/>
    <w:basedOn w:val="Normal"/>
    <w:next w:val="Normal"/>
    <w:autoRedefine/>
    <w:semiHidden/>
    <w:rsid w:val="007D327C"/>
    <w:pPr>
      <w:spacing w:before="120"/>
    </w:pPr>
    <w:rPr>
      <w:rFonts w:ascii="Arial" w:hAnsi="Arial"/>
      <w:b/>
      <w:bCs/>
      <w:iCs/>
      <w:sz w:val="24"/>
    </w:rPr>
  </w:style>
  <w:style w:type="paragraph" w:styleId="TM2">
    <w:name w:val="toc 2"/>
    <w:basedOn w:val="Normal"/>
    <w:next w:val="Normal"/>
    <w:autoRedefine/>
    <w:semiHidden/>
    <w:rsid w:val="00567F8D"/>
    <w:pPr>
      <w:spacing w:before="120"/>
      <w:ind w:left="220"/>
    </w:pPr>
    <w:rPr>
      <w:rFonts w:ascii="Arial" w:hAnsi="Arial"/>
      <w:b/>
      <w:bCs/>
      <w:szCs w:val="22"/>
    </w:rPr>
  </w:style>
  <w:style w:type="paragraph" w:styleId="TM3">
    <w:name w:val="toc 3"/>
    <w:basedOn w:val="Normal"/>
    <w:next w:val="Normal"/>
    <w:autoRedefine/>
    <w:semiHidden/>
    <w:rsid w:val="008E02B6"/>
    <w:pPr>
      <w:spacing w:before="0"/>
      <w:ind w:left="442"/>
    </w:pPr>
    <w:rPr>
      <w:rFonts w:ascii="Arial" w:hAnsi="Arial"/>
      <w:sz w:val="20"/>
      <w:szCs w:val="20"/>
    </w:rPr>
  </w:style>
  <w:style w:type="paragraph" w:styleId="TM4">
    <w:name w:val="toc 4"/>
    <w:basedOn w:val="Normal"/>
    <w:next w:val="Normal"/>
    <w:autoRedefine/>
    <w:semiHidden/>
    <w:rsid w:val="002932A7"/>
    <w:pPr>
      <w:ind w:left="660"/>
    </w:pPr>
    <w:rPr>
      <w:rFonts w:ascii="Times New Roman" w:hAnsi="Times New Roman"/>
      <w:sz w:val="20"/>
      <w:szCs w:val="20"/>
    </w:rPr>
  </w:style>
  <w:style w:type="paragraph" w:styleId="TM5">
    <w:name w:val="toc 5"/>
    <w:basedOn w:val="Normal"/>
    <w:next w:val="Normal"/>
    <w:autoRedefine/>
    <w:semiHidden/>
    <w:rsid w:val="002932A7"/>
    <w:pPr>
      <w:ind w:left="880"/>
    </w:pPr>
    <w:rPr>
      <w:rFonts w:ascii="Times New Roman" w:hAnsi="Times New Roman"/>
      <w:sz w:val="20"/>
      <w:szCs w:val="20"/>
    </w:rPr>
  </w:style>
  <w:style w:type="paragraph" w:styleId="TM6">
    <w:name w:val="toc 6"/>
    <w:basedOn w:val="Normal"/>
    <w:next w:val="Normal"/>
    <w:autoRedefine/>
    <w:semiHidden/>
    <w:rsid w:val="002932A7"/>
    <w:pPr>
      <w:ind w:left="1100"/>
    </w:pPr>
    <w:rPr>
      <w:rFonts w:ascii="Times New Roman" w:hAnsi="Times New Roman"/>
      <w:sz w:val="20"/>
      <w:szCs w:val="20"/>
    </w:rPr>
  </w:style>
  <w:style w:type="paragraph" w:styleId="TM7">
    <w:name w:val="toc 7"/>
    <w:basedOn w:val="Normal"/>
    <w:next w:val="Normal"/>
    <w:autoRedefine/>
    <w:semiHidden/>
    <w:rsid w:val="002932A7"/>
    <w:pPr>
      <w:ind w:left="1320"/>
    </w:pPr>
    <w:rPr>
      <w:rFonts w:ascii="Times New Roman" w:hAnsi="Times New Roman"/>
      <w:sz w:val="20"/>
      <w:szCs w:val="20"/>
    </w:rPr>
  </w:style>
  <w:style w:type="paragraph" w:styleId="TM8">
    <w:name w:val="toc 8"/>
    <w:basedOn w:val="Normal"/>
    <w:next w:val="Normal"/>
    <w:autoRedefine/>
    <w:semiHidden/>
    <w:rsid w:val="002932A7"/>
    <w:pPr>
      <w:ind w:left="1540"/>
    </w:pPr>
    <w:rPr>
      <w:rFonts w:ascii="Times New Roman" w:hAnsi="Times New Roman"/>
      <w:sz w:val="20"/>
      <w:szCs w:val="20"/>
    </w:rPr>
  </w:style>
  <w:style w:type="paragraph" w:styleId="TM9">
    <w:name w:val="toc 9"/>
    <w:basedOn w:val="Normal"/>
    <w:next w:val="Normal"/>
    <w:autoRedefine/>
    <w:semiHidden/>
    <w:rsid w:val="002932A7"/>
    <w:pPr>
      <w:ind w:left="1760"/>
    </w:pPr>
    <w:rPr>
      <w:rFonts w:ascii="Times New Roman" w:hAnsi="Times New Roman"/>
      <w:sz w:val="20"/>
      <w:szCs w:val="20"/>
    </w:rPr>
  </w:style>
  <w:style w:type="character" w:styleId="Lienhypertexte">
    <w:name w:val="Hyperlink"/>
    <w:rsid w:val="002932A7"/>
    <w:rPr>
      <w:color w:val="0000FF"/>
      <w:u w:val="single"/>
    </w:rPr>
  </w:style>
  <w:style w:type="paragraph" w:customStyle="1" w:styleId="LOGO">
    <w:name w:val="LOGO"/>
    <w:basedOn w:val="Normal"/>
    <w:rsid w:val="00EF4A58"/>
    <w:pPr>
      <w:spacing w:before="120"/>
    </w:pPr>
    <w:rPr>
      <w:rFonts w:ascii="Matisse ITC" w:hAnsi="Matisse ITC"/>
      <w:sz w:val="52"/>
    </w:rPr>
  </w:style>
  <w:style w:type="character" w:styleId="Numrodepage">
    <w:name w:val="page number"/>
    <w:basedOn w:val="Policepardfaut"/>
    <w:rsid w:val="00EF4A58"/>
  </w:style>
  <w:style w:type="paragraph" w:customStyle="1" w:styleId="exemples">
    <w:name w:val="exemples"/>
    <w:basedOn w:val="Normal"/>
    <w:rsid w:val="00EF4A58"/>
    <w:pPr>
      <w:pBdr>
        <w:left w:val="single" w:sz="36" w:space="4" w:color="808080"/>
      </w:pBdr>
      <w:spacing w:before="120"/>
      <w:ind w:left="708"/>
    </w:pPr>
    <w:rPr>
      <w:i/>
      <w:iCs/>
    </w:rPr>
  </w:style>
  <w:style w:type="paragraph" w:customStyle="1" w:styleId="textegraphique">
    <w:name w:val="texte graphique"/>
    <w:basedOn w:val="Normal"/>
    <w:rsid w:val="00EF4A58"/>
    <w:pPr>
      <w:spacing w:before="120"/>
      <w:jc w:val="center"/>
    </w:pPr>
    <w:rPr>
      <w:rFonts w:ascii="Arial" w:hAnsi="Arial" w:cs="Arial"/>
      <w:b/>
      <w:bCs/>
    </w:rPr>
  </w:style>
  <w:style w:type="paragraph" w:customStyle="1" w:styleId="corpsdetexte4">
    <w:name w:val="corps de texte 4"/>
    <w:basedOn w:val="Normal"/>
    <w:rsid w:val="00EF4A58"/>
    <w:pPr>
      <w:numPr>
        <w:numId w:val="2"/>
      </w:numPr>
    </w:pPr>
  </w:style>
  <w:style w:type="paragraph" w:customStyle="1" w:styleId="texte">
    <w:name w:val="texte"/>
    <w:basedOn w:val="Normal"/>
    <w:rsid w:val="0038052A"/>
    <w:pPr>
      <w:spacing w:before="0"/>
      <w:jc w:val="center"/>
    </w:pPr>
    <w:rPr>
      <w:rFonts w:ascii="Arial" w:hAnsi="Arial"/>
      <w:sz w:val="16"/>
      <w:szCs w:val="14"/>
    </w:rPr>
  </w:style>
  <w:style w:type="paragraph" w:customStyle="1" w:styleId="noteseleves">
    <w:name w:val="notes eleves"/>
    <w:basedOn w:val="Normal"/>
    <w:link w:val="noteselevesCar"/>
    <w:rsid w:val="00D51C7C"/>
    <w:rPr>
      <w:rFonts w:ascii="Kabel Bk BT" w:hAnsi="Kabel Bk BT"/>
      <w:b/>
      <w:color w:val="FF0000"/>
    </w:rPr>
  </w:style>
  <w:style w:type="character" w:customStyle="1" w:styleId="noteselevesCar">
    <w:name w:val="notes eleves Car"/>
    <w:link w:val="noteseleves"/>
    <w:rsid w:val="00D51C7C"/>
    <w:rPr>
      <w:rFonts w:ascii="Kabel Bk BT" w:hAnsi="Kabel Bk BT"/>
      <w:b/>
      <w:color w:val="FF0000"/>
      <w:sz w:val="22"/>
      <w:szCs w:val="24"/>
      <w:lang w:val="fr-FR" w:eastAsia="fr-FR" w:bidi="ar-SA"/>
    </w:rPr>
  </w:style>
  <w:style w:type="paragraph" w:customStyle="1" w:styleId="spip">
    <w:name w:val="spip"/>
    <w:basedOn w:val="Normal"/>
    <w:rsid w:val="00EE540D"/>
    <w:pPr>
      <w:spacing w:before="100" w:beforeAutospacing="1" w:after="100" w:afterAutospacing="1"/>
    </w:pPr>
    <w:rPr>
      <w:rFonts w:ascii="Verdana" w:hAnsi="Verdana"/>
      <w:color w:val="333333"/>
      <w:sz w:val="17"/>
      <w:szCs w:val="17"/>
    </w:rPr>
  </w:style>
  <w:style w:type="table" w:customStyle="1" w:styleId="lgant1">
    <w:name w:val="Élégant1"/>
    <w:basedOn w:val="TableauNormal"/>
    <w:rsid w:val="001447B3"/>
    <w:pPr>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Corpsdetexte2">
    <w:name w:val="Body Text 2"/>
    <w:basedOn w:val="Normal"/>
    <w:rsid w:val="00866497"/>
    <w:pPr>
      <w:jc w:val="center"/>
    </w:pPr>
    <w:rPr>
      <w:rFonts w:ascii="Times New Roman" w:hAnsi="Times New Roman"/>
      <w:sz w:val="20"/>
      <w:szCs w:val="20"/>
    </w:rPr>
  </w:style>
  <w:style w:type="paragraph" w:styleId="Corpsdetexte3">
    <w:name w:val="Body Text 3"/>
    <w:basedOn w:val="Normal"/>
    <w:rsid w:val="00866497"/>
    <w:pPr>
      <w:jc w:val="center"/>
    </w:pPr>
    <w:rPr>
      <w:rFonts w:ascii="Times New Roman" w:hAnsi="Times New Roman"/>
      <w:szCs w:val="20"/>
    </w:rPr>
  </w:style>
  <w:style w:type="paragraph" w:styleId="NormalWeb">
    <w:name w:val="Normal (Web)"/>
    <w:basedOn w:val="Normal"/>
    <w:uiPriority w:val="99"/>
    <w:rsid w:val="00923126"/>
    <w:pPr>
      <w:spacing w:before="100" w:beforeAutospacing="1" w:after="100" w:afterAutospacing="1"/>
      <w:jc w:val="left"/>
    </w:pPr>
    <w:rPr>
      <w:rFonts w:ascii="Times New Roman" w:hAnsi="Times New Roman"/>
      <w:sz w:val="24"/>
    </w:rPr>
  </w:style>
  <w:style w:type="paragraph" w:customStyle="1" w:styleId="Titreexo">
    <w:name w:val="Titre exo"/>
    <w:basedOn w:val="Normal"/>
    <w:rsid w:val="0042512B"/>
    <w:pPr>
      <w:pBdr>
        <w:bottom w:val="single" w:sz="12" w:space="1" w:color="auto"/>
      </w:pBdr>
    </w:pPr>
    <w:rPr>
      <w:rFonts w:ascii="Arial" w:hAnsi="Arial" w:cs="Arial"/>
      <w:b/>
      <w:i/>
      <w:sz w:val="24"/>
    </w:rPr>
  </w:style>
  <w:style w:type="paragraph" w:styleId="Citationintense">
    <w:name w:val="Intense Quote"/>
    <w:basedOn w:val="Normal"/>
    <w:next w:val="Normal"/>
    <w:link w:val="CitationintenseCar"/>
    <w:uiPriority w:val="30"/>
    <w:qFormat/>
    <w:rsid w:val="007B48D6"/>
    <w:pPr>
      <w:pBdr>
        <w:bottom w:val="single" w:sz="4" w:space="4" w:color="4F81BD"/>
      </w:pBdr>
      <w:spacing w:before="200" w:after="280"/>
      <w:ind w:left="936" w:right="936"/>
    </w:pPr>
    <w:rPr>
      <w:rFonts w:ascii="Kabel Bk BT" w:hAnsi="Kabel Bk BT"/>
      <w:b/>
      <w:bCs/>
      <w:i/>
      <w:iCs/>
      <w:color w:val="4F81BD"/>
    </w:rPr>
  </w:style>
  <w:style w:type="character" w:customStyle="1" w:styleId="CitationintenseCar">
    <w:name w:val="Citation intense Car"/>
    <w:link w:val="Citationintense"/>
    <w:uiPriority w:val="30"/>
    <w:rsid w:val="007B48D6"/>
    <w:rPr>
      <w:rFonts w:ascii="Kabel Bk BT" w:hAnsi="Kabel Bk BT"/>
      <w:b/>
      <w:bCs/>
      <w:i/>
      <w:iCs/>
      <w:color w:val="4F81BD"/>
      <w:sz w:val="22"/>
      <w:szCs w:val="24"/>
    </w:rPr>
  </w:style>
  <w:style w:type="character" w:styleId="Emphaseintense">
    <w:name w:val="Intense Emphasis"/>
    <w:uiPriority w:val="21"/>
    <w:qFormat/>
    <w:rsid w:val="007B48D6"/>
    <w:rPr>
      <w:b/>
      <w:bCs/>
      <w:i/>
      <w:iCs/>
      <w:color w:val="4F81BD"/>
    </w:rPr>
  </w:style>
  <w:style w:type="paragraph" w:styleId="Titre">
    <w:name w:val="Title"/>
    <w:aliases w:val="Faux Titre"/>
    <w:basedOn w:val="Normal"/>
    <w:link w:val="TitreCar"/>
    <w:uiPriority w:val="10"/>
    <w:qFormat/>
    <w:rsid w:val="00BA2D0F"/>
    <w:pPr>
      <w:spacing w:before="0" w:after="60"/>
      <w:jc w:val="center"/>
      <w:outlineLvl w:val="0"/>
    </w:pPr>
    <w:rPr>
      <w:rFonts w:ascii="Jokerman" w:hAnsi="Jokerman"/>
      <w:caps/>
      <w:kern w:val="28"/>
      <w:sz w:val="36"/>
      <w:szCs w:val="20"/>
    </w:rPr>
  </w:style>
  <w:style w:type="character" w:customStyle="1" w:styleId="TitreCar">
    <w:name w:val="Titre Car"/>
    <w:aliases w:val="Faux Titre Car"/>
    <w:link w:val="Titre"/>
    <w:uiPriority w:val="10"/>
    <w:rsid w:val="00BA2D0F"/>
    <w:rPr>
      <w:rFonts w:ascii="Jokerman" w:hAnsi="Jokerman"/>
      <w:caps/>
      <w:kern w:val="28"/>
      <w:sz w:val="36"/>
    </w:rPr>
  </w:style>
  <w:style w:type="paragraph" w:customStyle="1" w:styleId="questions">
    <w:name w:val="questions"/>
    <w:basedOn w:val="Normal"/>
    <w:rsid w:val="00BB5AAE"/>
    <w:pPr>
      <w:pBdr>
        <w:left w:val="single" w:sz="36" w:space="4" w:color="808080"/>
      </w:pBdr>
      <w:spacing w:before="120" w:after="60"/>
      <w:ind w:left="709"/>
    </w:pPr>
    <w:rPr>
      <w:bCs/>
      <w:i/>
      <w:iCs/>
    </w:rPr>
  </w:style>
  <w:style w:type="paragraph" w:customStyle="1" w:styleId="Objectif">
    <w:name w:val="Objectif"/>
    <w:basedOn w:val="Normal"/>
    <w:next w:val="Normal"/>
    <w:rsid w:val="00763F2B"/>
    <w:pPr>
      <w:spacing w:before="0"/>
      <w:ind w:right="10"/>
    </w:pPr>
    <w:rPr>
      <w:rFonts w:ascii="Arial" w:hAnsi="Arial"/>
      <w:i/>
      <w:szCs w:val="20"/>
    </w:rPr>
  </w:style>
  <w:style w:type="character" w:customStyle="1" w:styleId="En-tteCar">
    <w:name w:val="En-tête Car"/>
    <w:link w:val="En-tte"/>
    <w:rsid w:val="004E5A7B"/>
    <w:rPr>
      <w:rFonts w:ascii="Arial" w:hAnsi="Arial"/>
      <w:b/>
      <w:szCs w:val="24"/>
    </w:rPr>
  </w:style>
  <w:style w:type="paragraph" w:styleId="Textedebulles">
    <w:name w:val="Balloon Text"/>
    <w:basedOn w:val="Normal"/>
    <w:link w:val="TextedebullesCar"/>
    <w:uiPriority w:val="99"/>
    <w:semiHidden/>
    <w:unhideWhenUsed/>
    <w:rsid w:val="004E5A7B"/>
    <w:pPr>
      <w:spacing w:before="0"/>
    </w:pPr>
    <w:rPr>
      <w:rFonts w:ascii="Tahoma" w:hAnsi="Tahoma"/>
      <w:sz w:val="16"/>
      <w:szCs w:val="16"/>
    </w:rPr>
  </w:style>
  <w:style w:type="character" w:customStyle="1" w:styleId="TextedebullesCar">
    <w:name w:val="Texte de bulles Car"/>
    <w:link w:val="Textedebulles"/>
    <w:uiPriority w:val="99"/>
    <w:semiHidden/>
    <w:rsid w:val="004E5A7B"/>
    <w:rPr>
      <w:rFonts w:ascii="Tahoma" w:hAnsi="Tahoma" w:cs="Tahoma"/>
      <w:sz w:val="16"/>
      <w:szCs w:val="16"/>
    </w:rPr>
  </w:style>
  <w:style w:type="paragraph" w:styleId="Paragraphedeliste">
    <w:name w:val="List Paragraph"/>
    <w:basedOn w:val="Normal"/>
    <w:uiPriority w:val="34"/>
    <w:qFormat/>
    <w:rsid w:val="00981221"/>
    <w:pPr>
      <w:ind w:left="720"/>
      <w:contextualSpacing/>
    </w:pPr>
  </w:style>
  <w:style w:type="character" w:customStyle="1" w:styleId="Titre5Car">
    <w:name w:val="Titre 5 Car"/>
    <w:link w:val="Titre5"/>
    <w:rsid w:val="009F221B"/>
    <w:rPr>
      <w:rFonts w:ascii="Arial" w:hAnsi="Arial"/>
      <w:b/>
      <w:sz w:val="24"/>
      <w:szCs w:val="24"/>
      <w:lang w:val="fr-FR" w:eastAsia="fr-FR" w:bidi="ar-SA"/>
    </w:rPr>
  </w:style>
  <w:style w:type="paragraph" w:customStyle="1" w:styleId="Texte-retrait1">
    <w:name w:val="Texte-retrait 1"/>
    <w:basedOn w:val="Normal"/>
    <w:rsid w:val="002C4B9B"/>
    <w:pPr>
      <w:numPr>
        <w:numId w:val="3"/>
      </w:numPr>
      <w:tabs>
        <w:tab w:val="clear" w:pos="1174"/>
        <w:tab w:val="left" w:pos="454"/>
      </w:tabs>
      <w:spacing w:before="0"/>
      <w:ind w:left="454" w:hanging="227"/>
    </w:pPr>
    <w:rPr>
      <w:rFonts w:ascii="Times New Roman" w:hAnsi="Times New Roman"/>
      <w:sz w:val="24"/>
      <w:szCs w:val="20"/>
    </w:rPr>
  </w:style>
  <w:style w:type="paragraph" w:styleId="Commentaire">
    <w:name w:val="annotation text"/>
    <w:basedOn w:val="Normal"/>
    <w:link w:val="CommentaireCar"/>
    <w:semiHidden/>
    <w:rsid w:val="00DE3358"/>
    <w:pPr>
      <w:spacing w:before="0"/>
      <w:jc w:val="left"/>
    </w:pPr>
    <w:rPr>
      <w:rFonts w:ascii="Times New Roman" w:hAnsi="Times New Roman"/>
      <w:sz w:val="20"/>
      <w:szCs w:val="20"/>
    </w:rPr>
  </w:style>
  <w:style w:type="character" w:customStyle="1" w:styleId="CommentaireCar">
    <w:name w:val="Commentaire Car"/>
    <w:basedOn w:val="Policepardfaut"/>
    <w:link w:val="Commentaire"/>
    <w:semiHidden/>
    <w:rsid w:val="00DE3358"/>
  </w:style>
  <w:style w:type="character" w:customStyle="1" w:styleId="PieddepageCar">
    <w:name w:val="Pied de page Car"/>
    <w:link w:val="Pieddepage"/>
    <w:rsid w:val="0022193F"/>
    <w:rPr>
      <w:rFonts w:ascii="Arial" w:hAnsi="Arial"/>
      <w:szCs w:val="24"/>
    </w:rPr>
  </w:style>
  <w:style w:type="table" w:customStyle="1" w:styleId="Trameclaire-Accent11">
    <w:name w:val="Trame claire - Accent 11"/>
    <w:basedOn w:val="TableauNormal"/>
    <w:uiPriority w:val="60"/>
    <w:rsid w:val="00AA06AE"/>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steclaire-Accent5">
    <w:name w:val="Light List Accent 5"/>
    <w:basedOn w:val="TableauNormal"/>
    <w:uiPriority w:val="61"/>
    <w:rsid w:val="00AA06AE"/>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Trameclaire-Accent12">
    <w:name w:val="Trame claire - Accent 12"/>
    <w:basedOn w:val="TableauNormal"/>
    <w:uiPriority w:val="60"/>
    <w:rsid w:val="00F5221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Textedelespacerserv">
    <w:name w:val="Placeholder Text"/>
    <w:basedOn w:val="Policepardfaut"/>
    <w:uiPriority w:val="99"/>
    <w:semiHidden/>
    <w:rsid w:val="00622301"/>
    <w:rPr>
      <w:color w:val="808080"/>
    </w:rPr>
  </w:style>
  <w:style w:type="paragraph" w:customStyle="1" w:styleId="Default">
    <w:name w:val="Default"/>
    <w:rsid w:val="00D44603"/>
    <w:pPr>
      <w:autoSpaceDE w:val="0"/>
      <w:autoSpaceDN w:val="0"/>
      <w:adjustRightInd w:val="0"/>
    </w:pPr>
    <w:rPr>
      <w:rFonts w:ascii="Arial" w:hAnsi="Arial" w:cs="Arial"/>
      <w:color w:val="000000"/>
      <w:sz w:val="24"/>
      <w:szCs w:val="24"/>
    </w:rPr>
  </w:style>
  <w:style w:type="character" w:customStyle="1" w:styleId="Titre6Car">
    <w:name w:val="Titre 6 Car"/>
    <w:basedOn w:val="Policepardfaut"/>
    <w:link w:val="Titre6"/>
    <w:semiHidden/>
    <w:rsid w:val="00C92AB5"/>
    <w:rPr>
      <w:rFonts w:ascii="Calibri" w:eastAsia="Calibri" w:hAnsi="Calibri"/>
      <w:sz w:val="22"/>
      <w:szCs w:val="22"/>
      <w:u w:val="wave"/>
      <w:lang w:eastAsia="en-US"/>
    </w:rPr>
  </w:style>
  <w:style w:type="character" w:customStyle="1" w:styleId="Titre7Car">
    <w:name w:val="Titre 7 Car"/>
    <w:basedOn w:val="Policepardfaut"/>
    <w:link w:val="Titre7"/>
    <w:semiHidden/>
    <w:rsid w:val="00C92AB5"/>
    <w:rPr>
      <w:rFonts w:ascii="Comic Sans MS" w:eastAsia="Calibri" w:hAnsi="Comic Sans MS"/>
      <w:sz w:val="22"/>
      <w:szCs w:val="22"/>
      <w:lang w:eastAsia="en-US"/>
    </w:rPr>
  </w:style>
  <w:style w:type="character" w:customStyle="1" w:styleId="Titre8Car">
    <w:name w:val="Titre 8 Car"/>
    <w:basedOn w:val="Policepardfaut"/>
    <w:link w:val="Titre8"/>
    <w:semiHidden/>
    <w:rsid w:val="00C92AB5"/>
    <w:rPr>
      <w:rFonts w:ascii="Calibri" w:eastAsia="Calibri" w:hAnsi="Calibri"/>
      <w:i/>
      <w:sz w:val="24"/>
      <w:szCs w:val="22"/>
      <w:lang w:eastAsia="en-US"/>
    </w:rPr>
  </w:style>
  <w:style w:type="character" w:customStyle="1" w:styleId="Titre9Car">
    <w:name w:val="Titre 9 Car"/>
    <w:basedOn w:val="Policepardfaut"/>
    <w:link w:val="Titre9"/>
    <w:semiHidden/>
    <w:rsid w:val="00C92AB5"/>
    <w:rPr>
      <w:rFonts w:ascii="Arial" w:eastAsia="Calibri" w:hAnsi="Arial"/>
      <w:i/>
      <w:sz w:val="18"/>
      <w:szCs w:val="22"/>
      <w:lang w:eastAsia="en-US"/>
    </w:rPr>
  </w:style>
</w:styles>
</file>

<file path=word/webSettings.xml><?xml version="1.0" encoding="utf-8"?>
<w:webSettings xmlns:r="http://schemas.openxmlformats.org/officeDocument/2006/relationships" xmlns:w="http://schemas.openxmlformats.org/wordprocessingml/2006/main">
  <w:divs>
    <w:div w:id="173809123">
      <w:bodyDiv w:val="1"/>
      <w:marLeft w:val="0"/>
      <w:marRight w:val="0"/>
      <w:marTop w:val="0"/>
      <w:marBottom w:val="0"/>
      <w:divBdr>
        <w:top w:val="none" w:sz="0" w:space="0" w:color="auto"/>
        <w:left w:val="none" w:sz="0" w:space="0" w:color="auto"/>
        <w:bottom w:val="none" w:sz="0" w:space="0" w:color="auto"/>
        <w:right w:val="none" w:sz="0" w:space="0" w:color="auto"/>
      </w:divBdr>
      <w:divsChild>
        <w:div w:id="115683088">
          <w:marLeft w:val="0"/>
          <w:marRight w:val="0"/>
          <w:marTop w:val="0"/>
          <w:marBottom w:val="0"/>
          <w:divBdr>
            <w:top w:val="none" w:sz="0" w:space="0" w:color="auto"/>
            <w:left w:val="none" w:sz="0" w:space="0" w:color="auto"/>
            <w:bottom w:val="none" w:sz="0" w:space="0" w:color="auto"/>
            <w:right w:val="none" w:sz="0" w:space="0" w:color="auto"/>
          </w:divBdr>
          <w:divsChild>
            <w:div w:id="2031685847">
              <w:marLeft w:val="0"/>
              <w:marRight w:val="0"/>
              <w:marTop w:val="0"/>
              <w:marBottom w:val="0"/>
              <w:divBdr>
                <w:top w:val="none" w:sz="0" w:space="0" w:color="auto"/>
                <w:left w:val="none" w:sz="0" w:space="0" w:color="auto"/>
                <w:bottom w:val="none" w:sz="0" w:space="0" w:color="auto"/>
                <w:right w:val="none" w:sz="0" w:space="0" w:color="auto"/>
              </w:divBdr>
              <w:divsChild>
                <w:div w:id="918448192">
                  <w:marLeft w:val="0"/>
                  <w:marRight w:val="0"/>
                  <w:marTop w:val="0"/>
                  <w:marBottom w:val="0"/>
                  <w:divBdr>
                    <w:top w:val="none" w:sz="0" w:space="0" w:color="auto"/>
                    <w:left w:val="none" w:sz="0" w:space="0" w:color="auto"/>
                    <w:bottom w:val="none" w:sz="0" w:space="0" w:color="auto"/>
                    <w:right w:val="none" w:sz="0" w:space="0" w:color="auto"/>
                  </w:divBdr>
                  <w:divsChild>
                    <w:div w:id="316030328">
                      <w:marLeft w:val="0"/>
                      <w:marRight w:val="0"/>
                      <w:marTop w:val="0"/>
                      <w:marBottom w:val="0"/>
                      <w:divBdr>
                        <w:top w:val="none" w:sz="0" w:space="0" w:color="auto"/>
                        <w:left w:val="none" w:sz="0" w:space="0" w:color="auto"/>
                        <w:bottom w:val="none" w:sz="0" w:space="0" w:color="auto"/>
                        <w:right w:val="none" w:sz="0" w:space="0" w:color="auto"/>
                      </w:divBdr>
                      <w:divsChild>
                        <w:div w:id="7734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56562">
      <w:bodyDiv w:val="1"/>
      <w:marLeft w:val="0"/>
      <w:marRight w:val="0"/>
      <w:marTop w:val="0"/>
      <w:marBottom w:val="0"/>
      <w:divBdr>
        <w:top w:val="none" w:sz="0" w:space="0" w:color="auto"/>
        <w:left w:val="none" w:sz="0" w:space="0" w:color="auto"/>
        <w:bottom w:val="none" w:sz="0" w:space="0" w:color="auto"/>
        <w:right w:val="none" w:sz="0" w:space="0" w:color="auto"/>
      </w:divBdr>
    </w:div>
    <w:div w:id="348991676">
      <w:bodyDiv w:val="1"/>
      <w:marLeft w:val="0"/>
      <w:marRight w:val="0"/>
      <w:marTop w:val="0"/>
      <w:marBottom w:val="0"/>
      <w:divBdr>
        <w:top w:val="none" w:sz="0" w:space="0" w:color="auto"/>
        <w:left w:val="none" w:sz="0" w:space="0" w:color="auto"/>
        <w:bottom w:val="none" w:sz="0" w:space="0" w:color="auto"/>
        <w:right w:val="none" w:sz="0" w:space="0" w:color="auto"/>
      </w:divBdr>
    </w:div>
    <w:div w:id="391469160">
      <w:bodyDiv w:val="1"/>
      <w:marLeft w:val="0"/>
      <w:marRight w:val="0"/>
      <w:marTop w:val="0"/>
      <w:marBottom w:val="0"/>
      <w:divBdr>
        <w:top w:val="none" w:sz="0" w:space="0" w:color="auto"/>
        <w:left w:val="none" w:sz="0" w:space="0" w:color="auto"/>
        <w:bottom w:val="none" w:sz="0" w:space="0" w:color="auto"/>
        <w:right w:val="none" w:sz="0" w:space="0" w:color="auto"/>
      </w:divBdr>
    </w:div>
    <w:div w:id="785194077">
      <w:bodyDiv w:val="1"/>
      <w:marLeft w:val="0"/>
      <w:marRight w:val="0"/>
      <w:marTop w:val="0"/>
      <w:marBottom w:val="0"/>
      <w:divBdr>
        <w:top w:val="none" w:sz="0" w:space="0" w:color="auto"/>
        <w:left w:val="none" w:sz="0" w:space="0" w:color="auto"/>
        <w:bottom w:val="none" w:sz="0" w:space="0" w:color="auto"/>
        <w:right w:val="none" w:sz="0" w:space="0" w:color="auto"/>
      </w:divBdr>
      <w:divsChild>
        <w:div w:id="203490636">
          <w:marLeft w:val="0"/>
          <w:marRight w:val="0"/>
          <w:marTop w:val="0"/>
          <w:marBottom w:val="0"/>
          <w:divBdr>
            <w:top w:val="none" w:sz="0" w:space="0" w:color="auto"/>
            <w:left w:val="none" w:sz="0" w:space="0" w:color="auto"/>
            <w:bottom w:val="none" w:sz="0" w:space="0" w:color="auto"/>
            <w:right w:val="none" w:sz="0" w:space="0" w:color="auto"/>
          </w:divBdr>
          <w:divsChild>
            <w:div w:id="1194071165">
              <w:marLeft w:val="0"/>
              <w:marRight w:val="0"/>
              <w:marTop w:val="0"/>
              <w:marBottom w:val="0"/>
              <w:divBdr>
                <w:top w:val="none" w:sz="0" w:space="0" w:color="auto"/>
                <w:left w:val="none" w:sz="0" w:space="0" w:color="auto"/>
                <w:bottom w:val="none" w:sz="0" w:space="0" w:color="auto"/>
                <w:right w:val="none" w:sz="0" w:space="0" w:color="auto"/>
              </w:divBdr>
              <w:divsChild>
                <w:div w:id="278341650">
                  <w:marLeft w:val="0"/>
                  <w:marRight w:val="0"/>
                  <w:marTop w:val="0"/>
                  <w:marBottom w:val="0"/>
                  <w:divBdr>
                    <w:top w:val="none" w:sz="0" w:space="0" w:color="auto"/>
                    <w:left w:val="none" w:sz="0" w:space="0" w:color="auto"/>
                    <w:bottom w:val="none" w:sz="0" w:space="0" w:color="auto"/>
                    <w:right w:val="none" w:sz="0" w:space="0" w:color="auto"/>
                  </w:divBdr>
                  <w:divsChild>
                    <w:div w:id="569342801">
                      <w:marLeft w:val="0"/>
                      <w:marRight w:val="0"/>
                      <w:marTop w:val="0"/>
                      <w:marBottom w:val="0"/>
                      <w:divBdr>
                        <w:top w:val="none" w:sz="0" w:space="0" w:color="auto"/>
                        <w:left w:val="none" w:sz="0" w:space="0" w:color="auto"/>
                        <w:bottom w:val="none" w:sz="0" w:space="0" w:color="auto"/>
                        <w:right w:val="none" w:sz="0" w:space="0" w:color="auto"/>
                      </w:divBdr>
                      <w:divsChild>
                        <w:div w:id="188791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199723">
      <w:bodyDiv w:val="1"/>
      <w:marLeft w:val="0"/>
      <w:marRight w:val="0"/>
      <w:marTop w:val="0"/>
      <w:marBottom w:val="0"/>
      <w:divBdr>
        <w:top w:val="none" w:sz="0" w:space="0" w:color="auto"/>
        <w:left w:val="none" w:sz="0" w:space="0" w:color="auto"/>
        <w:bottom w:val="none" w:sz="0" w:space="0" w:color="auto"/>
        <w:right w:val="none" w:sz="0" w:space="0" w:color="auto"/>
      </w:divBdr>
    </w:div>
    <w:div w:id="1119907991">
      <w:bodyDiv w:val="1"/>
      <w:marLeft w:val="0"/>
      <w:marRight w:val="0"/>
      <w:marTop w:val="0"/>
      <w:marBottom w:val="0"/>
      <w:divBdr>
        <w:top w:val="none" w:sz="0" w:space="0" w:color="auto"/>
        <w:left w:val="none" w:sz="0" w:space="0" w:color="auto"/>
        <w:bottom w:val="none" w:sz="0" w:space="0" w:color="auto"/>
        <w:right w:val="none" w:sz="0" w:space="0" w:color="auto"/>
      </w:divBdr>
    </w:div>
    <w:div w:id="1508249633">
      <w:bodyDiv w:val="1"/>
      <w:marLeft w:val="0"/>
      <w:marRight w:val="0"/>
      <w:marTop w:val="0"/>
      <w:marBottom w:val="0"/>
      <w:divBdr>
        <w:top w:val="none" w:sz="0" w:space="0" w:color="auto"/>
        <w:left w:val="none" w:sz="0" w:space="0" w:color="auto"/>
        <w:bottom w:val="none" w:sz="0" w:space="0" w:color="auto"/>
        <w:right w:val="none" w:sz="0" w:space="0" w:color="auto"/>
      </w:divBdr>
    </w:div>
    <w:div w:id="1596016986">
      <w:bodyDiv w:val="1"/>
      <w:marLeft w:val="0"/>
      <w:marRight w:val="0"/>
      <w:marTop w:val="0"/>
      <w:marBottom w:val="0"/>
      <w:divBdr>
        <w:top w:val="none" w:sz="0" w:space="0" w:color="auto"/>
        <w:left w:val="none" w:sz="0" w:space="0" w:color="auto"/>
        <w:bottom w:val="none" w:sz="0" w:space="0" w:color="auto"/>
        <w:right w:val="none" w:sz="0" w:space="0" w:color="auto"/>
      </w:divBdr>
    </w:div>
    <w:div w:id="1635333348">
      <w:bodyDiv w:val="1"/>
      <w:marLeft w:val="0"/>
      <w:marRight w:val="0"/>
      <w:marTop w:val="0"/>
      <w:marBottom w:val="0"/>
      <w:divBdr>
        <w:top w:val="none" w:sz="0" w:space="0" w:color="auto"/>
        <w:left w:val="none" w:sz="0" w:space="0" w:color="auto"/>
        <w:bottom w:val="none" w:sz="0" w:space="0" w:color="auto"/>
        <w:right w:val="none" w:sz="0" w:space="0" w:color="auto"/>
      </w:divBdr>
    </w:div>
    <w:div w:id="1729694146">
      <w:bodyDiv w:val="1"/>
      <w:marLeft w:val="0"/>
      <w:marRight w:val="0"/>
      <w:marTop w:val="0"/>
      <w:marBottom w:val="0"/>
      <w:divBdr>
        <w:top w:val="none" w:sz="0" w:space="0" w:color="auto"/>
        <w:left w:val="none" w:sz="0" w:space="0" w:color="auto"/>
        <w:bottom w:val="none" w:sz="0" w:space="0" w:color="auto"/>
        <w:right w:val="none" w:sz="0" w:space="0" w:color="auto"/>
      </w:divBdr>
    </w:div>
    <w:div w:id="210248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8.gif"/><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0.wmf"/></Relationships>
</file>

<file path=word/_rels/header2.xml.rels><?xml version="1.0" encoding="UTF-8" standalone="yes"?>
<Relationships xmlns="http://schemas.openxmlformats.org/package/2006/relationships"><Relationship Id="rId1" Type="http://schemas.openxmlformats.org/officeDocument/2006/relationships/image" Target="media/image10.wmf"/></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18A4C-DBEF-49A7-8D4B-8B661F4CA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1149</Words>
  <Characters>5354</Characters>
  <Application>Microsoft Office Word</Application>
  <DocSecurity>0</DocSecurity>
  <Lines>44</Lines>
  <Paragraphs>12</Paragraphs>
  <ScaleCrop>false</ScaleCrop>
  <HeadingPairs>
    <vt:vector size="4" baseType="variant">
      <vt:variant>
        <vt:lpstr>Titre</vt:lpstr>
      </vt:variant>
      <vt:variant>
        <vt:i4>1</vt:i4>
      </vt:variant>
      <vt:variant>
        <vt:lpstr>Titres</vt:lpstr>
      </vt:variant>
      <vt:variant>
        <vt:i4>24</vt:i4>
      </vt:variant>
    </vt:vector>
  </HeadingPairs>
  <TitlesOfParts>
    <vt:vector size="25" baseType="lpstr">
      <vt:lpstr/>
      <vt:lpstr>Devoir surveillé n 07 – S2I</vt:lpstr>
      <vt:lpstr>Sciences Industrielles </vt:lpstr>
      <vt:lpstr>/Moto-réducteur pneumatique d’engin de forage</vt:lpstr>
      <vt:lpstr>        En coloriant le plan d’ensemble (document 1), identifiez les différentes classes</vt:lpstr>
      <vt:lpstr>        La cylindrée d’un moteur est le volume total balayé par chacun des pistons lors </vt:lpstr>
      <vt:lpstr>        La distribution de l’air sous pression est assurée par le distributeur 14. Quel </vt:lpstr>
      <vt:lpstr>        On rappelle que le fluide sous pression est ici envoyé par l’orifice 1. Repérer </vt:lpstr>
      <vt:lpstr>        Sur les figures 1, 2 et 3 du document 2, indiquez en rouge les zones où il exis</vt:lpstr>
      <vt:lpstr>        La marche arrière est obtenue en faisant entrer de l’air sous pression dans l’or</vt:lpstr>
      <vt:lpstr>        Quel est le rôle de la pièce 36 ?</vt:lpstr>
      <vt:lpstr>        La bielle 31 et le vilebrequin 33 sont monoblocs. Dans ces conditions, expliquer</vt:lpstr>
      <vt:lpstr>        Le distributeur 14 est en liaison pivot avec le bâti. Comment est-il mis en rota</vt:lpstr>
      <vt:lpstr>        Réaliser le schéma cinématique minimum du motoréducteur complet dans la coupe A-</vt:lpstr>
      <vt:lpstr>        Donner la désignation des matériaux des pièces suivantes : </vt:lpstr>
      <vt:lpstr>        embout 40 ;</vt:lpstr>
      <vt:lpstr>        roue dentée 11 ;</vt:lpstr>
      <vt:lpstr>        carter réducteur 5 ;</vt:lpstr>
      <vt:lpstr>        planétaire 12 ;</vt:lpstr>
      <vt:lpstr>        piston 26.</vt:lpstr>
      <vt:lpstr>        Justifier le choix des matériaux pour les pièces 30 et 5.</vt:lpstr>
      <vt:lpstr>        La roue dentée 11 a été cémentée, trempée puis revenue. Expliquer brièvement le </vt:lpstr>
      <vt:lpstr>        Tracer la pièce 11 à main levée. </vt:lpstr>
      <vt:lpstr>        Donner l’ensemble des procédés de fabrication qui ont permis de réaliser la pièc</vt:lpstr>
      <vt:lpstr>        Le brut du carter réducteur 5 est obtenu par moulage a sable à moule destructibl</vt:lpstr>
    </vt:vector>
  </TitlesOfParts>
  <Company>Le grenier corp</Company>
  <LinksUpToDate>false</LinksUpToDate>
  <CharactersWithSpaces>6491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Xavier Pessoles</dc:creator>
  <cp:lastModifiedBy>JIPE</cp:lastModifiedBy>
  <cp:revision>4</cp:revision>
  <cp:lastPrinted>2013-01-17T14:59:00Z</cp:lastPrinted>
  <dcterms:created xsi:type="dcterms:W3CDTF">2013-01-17T14:59:00Z</dcterms:created>
  <dcterms:modified xsi:type="dcterms:W3CDTF">2013-01-17T15:39:00Z</dcterms:modified>
</cp:coreProperties>
</file>