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5845D8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sz w:val="28"/>
        </w:rPr>
        <w:t xml:space="preserve">Conception – Chapitre </w:t>
      </w:r>
      <w:r w:rsidR="00246880">
        <w:rPr>
          <w:sz w:val="28"/>
        </w:rPr>
        <w:t>5</w:t>
      </w:r>
      <w:r w:rsidR="00245FC4" w:rsidRPr="001D3CA8">
        <w:rPr>
          <w:sz w:val="28"/>
        </w:rPr>
        <w:t xml:space="preserve"> : </w:t>
      </w:r>
      <w:r>
        <w:rPr>
          <w:sz w:val="28"/>
        </w:rPr>
        <w:t xml:space="preserve">Liaison </w:t>
      </w:r>
      <w:r w:rsidR="001552EE">
        <w:rPr>
          <w:sz w:val="28"/>
        </w:rPr>
        <w:t xml:space="preserve">pivot par </w:t>
      </w:r>
      <w:r w:rsidR="00246880">
        <w:rPr>
          <w:sz w:val="28"/>
        </w:rPr>
        <w:t>éléments roulants</w:t>
      </w:r>
    </w:p>
    <w:p w:rsidR="001D3CA8" w:rsidRDefault="001D3CA8" w:rsidP="00617A95"/>
    <w:p w:rsidR="001D3CA8" w:rsidRPr="001D3CA8" w:rsidRDefault="005845D8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0" w:name="_Toc525438002"/>
      <w:bookmarkStart w:id="1" w:name="_Toc366168045"/>
      <w:r>
        <w:rPr>
          <w:sz w:val="28"/>
        </w:rPr>
        <w:t>Application</w:t>
      </w:r>
      <w:r w:rsidR="008E26D8">
        <w:rPr>
          <w:sz w:val="28"/>
        </w:rPr>
        <w:t xml:space="preserve"> 01 – </w:t>
      </w:r>
      <w:bookmarkEnd w:id="0"/>
      <w:bookmarkEnd w:id="1"/>
      <w:r w:rsidR="00246880">
        <w:rPr>
          <w:sz w:val="28"/>
        </w:rPr>
        <w:t>Réducteur</w:t>
      </w:r>
    </w:p>
    <w:p w:rsidR="00EF331A" w:rsidRDefault="00EF331A" w:rsidP="00EF331A"/>
    <w:p w:rsidR="00EF331A" w:rsidRDefault="00EF331A" w:rsidP="00EF331A">
      <w:pPr>
        <w:pStyle w:val="Titre2"/>
      </w:pPr>
      <w:r>
        <w:t>Analyse de solution – Chariot monorail</w:t>
      </w:r>
    </w:p>
    <w:p w:rsidR="00EF331A" w:rsidRDefault="00EF331A" w:rsidP="00EF331A"/>
    <w:p w:rsidR="00EF331A" w:rsidRDefault="00EF331A" w:rsidP="00EF331A">
      <w:pPr>
        <w:pStyle w:val="Titre3"/>
      </w:pPr>
      <w:r>
        <w:t xml:space="preserve">Présentation </w:t>
      </w:r>
    </w:p>
    <w:p w:rsidR="00EF331A" w:rsidRDefault="00EF331A" w:rsidP="00EF331A">
      <w:r>
        <w:t>Dans un atelier est installé un chariot monorail pour la manutention des marchandises. Les deux schémas ci-dessous précise son utilisation.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91"/>
        <w:gridCol w:w="2976"/>
      </w:tblGrid>
      <w:tr w:rsidR="00EF331A" w:rsidTr="00154AFC">
        <w:tc>
          <w:tcPr>
            <w:tcW w:w="6591" w:type="dxa"/>
          </w:tcPr>
          <w:p w:rsidR="00EF331A" w:rsidRDefault="00EF331A" w:rsidP="00154AFC">
            <w:r>
              <w:rPr>
                <w:noProof/>
                <w:lang w:eastAsia="fr-FR"/>
              </w:rPr>
              <w:drawing>
                <wp:inline distT="0" distB="0" distL="0" distR="0" wp14:anchorId="34105F30" wp14:editId="73208488">
                  <wp:extent cx="4085590" cy="1623695"/>
                  <wp:effectExtent l="19050" t="0" r="0" b="0"/>
                  <wp:docPr id="1" name="Imag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90" cy="1623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EF331A" w:rsidRDefault="00EF331A" w:rsidP="00154AFC">
            <w:r>
              <w:rPr>
                <w:noProof/>
                <w:lang w:eastAsia="fr-FR"/>
              </w:rPr>
              <w:drawing>
                <wp:inline distT="0" distB="0" distL="0" distR="0" wp14:anchorId="41895C47" wp14:editId="4DA5E7D5">
                  <wp:extent cx="1793875" cy="1858010"/>
                  <wp:effectExtent l="19050" t="0" r="0" b="0"/>
                  <wp:docPr id="2" name="Image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75" cy="1858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31A" w:rsidRDefault="00EF331A" w:rsidP="00EF331A"/>
    <w:p w:rsidR="00EF331A" w:rsidRDefault="00EF331A" w:rsidP="00EF331A">
      <w:r>
        <w:t>Sur le dessin d’ensemble fourni seul le montage d’une roue est représenté.</w:t>
      </w:r>
    </w:p>
    <w:p w:rsidR="00EF331A" w:rsidRDefault="00EF331A" w:rsidP="00EF331A"/>
    <w:p w:rsidR="00EF331A" w:rsidRDefault="00EF331A" w:rsidP="00EF331A">
      <w:pPr>
        <w:pStyle w:val="Titre3"/>
      </w:pPr>
      <w:bookmarkStart w:id="2" w:name="_Toc404352951"/>
      <w:bookmarkStart w:id="3" w:name="_Toc57782717"/>
      <w:r>
        <w:t>Travail demandé</w:t>
      </w:r>
      <w:bookmarkEnd w:id="2"/>
      <w:bookmarkEnd w:id="3"/>
    </w:p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 xml:space="preserve">1 </w:t>
      </w:r>
      <w:r>
        <w:t>Décrire le type de roulements utilisé</w:t>
      </w:r>
      <w:r w:rsidR="00930197">
        <w:t>s</w:t>
      </w:r>
      <w:bookmarkStart w:id="4" w:name="_GoBack"/>
      <w:bookmarkEnd w:id="4"/>
      <w:r>
        <w:t>.</w:t>
      </w:r>
    </w:p>
    <w:p w:rsidR="00EF331A" w:rsidRDefault="00EF331A" w:rsidP="00EF331A"/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>2</w:t>
      </w:r>
      <w:r>
        <w:t xml:space="preserve"> Quels sont les efforts que peut subir ce montage de roulements ?</w:t>
      </w:r>
    </w:p>
    <w:p w:rsidR="00EF331A" w:rsidRDefault="00EF331A" w:rsidP="00EF331A"/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>3</w:t>
      </w:r>
      <w:r>
        <w:t xml:space="preserve"> Détailler comment se fait le positionnement axial.</w:t>
      </w:r>
    </w:p>
    <w:p w:rsidR="00EF331A" w:rsidRDefault="00EF331A" w:rsidP="00EF331A"/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>4</w:t>
      </w:r>
      <w:r>
        <w:t xml:space="preserve"> Le positionnement axial de la roue est-il précis ?</w:t>
      </w:r>
    </w:p>
    <w:p w:rsidR="00EF331A" w:rsidRDefault="00EF331A" w:rsidP="00EF331A">
      <w:pPr>
        <w:rPr>
          <w:bCs/>
          <w:sz w:val="24"/>
        </w:rPr>
      </w:pPr>
    </w:p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>5</w:t>
      </w:r>
      <w:r>
        <w:t xml:space="preserve"> Expliquer comment se fait la lubrification de ce montage.</w:t>
      </w:r>
    </w:p>
    <w:p w:rsidR="00EF331A" w:rsidRDefault="00EF331A" w:rsidP="00EF331A"/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>6</w:t>
      </w:r>
      <w:r>
        <w:t xml:space="preserve"> Les indications </w:t>
      </w:r>
      <w:r>
        <w:sym w:font="Symbol" w:char="F046"/>
      </w:r>
      <w:r>
        <w:t xml:space="preserve">30 h6 (ajustement libre) et </w:t>
      </w:r>
      <w:r>
        <w:sym w:font="Symbol" w:char="F046"/>
      </w:r>
      <w:r>
        <w:t>55 N7 (ajustement serré) jouent un rôle important. Fournir une explication ?</w:t>
      </w:r>
    </w:p>
    <w:p w:rsidR="00EF331A" w:rsidRDefault="00EF331A" w:rsidP="00EF331A"/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>7</w:t>
      </w:r>
      <w:r>
        <w:t xml:space="preserve"> Expliquer en détail l’ordre de montage des différents éléments.</w:t>
      </w:r>
    </w:p>
    <w:p w:rsidR="00EF331A" w:rsidRDefault="00EF331A" w:rsidP="00EF331A"/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>8</w:t>
      </w:r>
      <w:r>
        <w:t xml:space="preserve"> Pourquoi le trou de passage pour la clé est-il nécessaire ?</w:t>
      </w:r>
    </w:p>
    <w:p w:rsidR="00EF331A" w:rsidRDefault="00EF331A" w:rsidP="00EF331A"/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>9</w:t>
      </w:r>
      <w:r>
        <w:t xml:space="preserve"> Le sens de montage des joints permet de connaître le type de lubrifiant utilisé : pourquoi ?</w:t>
      </w:r>
    </w:p>
    <w:p w:rsidR="00EF331A" w:rsidRDefault="00EF331A" w:rsidP="00EF331A"/>
    <w:p w:rsidR="00AE6A23" w:rsidRDefault="00AE6A23">
      <w:pPr>
        <w:jc w:val="left"/>
      </w:pPr>
      <w:r>
        <w:br w:type="page"/>
      </w:r>
    </w:p>
    <w:p w:rsidR="00EF331A" w:rsidRDefault="00EF331A" w:rsidP="00AE6A23">
      <w:pPr>
        <w:pStyle w:val="Titre3"/>
      </w:pPr>
      <w:bookmarkStart w:id="5" w:name="_Toc404352952"/>
      <w:bookmarkStart w:id="6" w:name="_Toc57782718"/>
      <w:r>
        <w:lastRenderedPageBreak/>
        <w:t>Dessin d’ensemble</w:t>
      </w:r>
      <w:bookmarkEnd w:id="5"/>
      <w:bookmarkEnd w:id="6"/>
    </w:p>
    <w:p w:rsidR="00AE6A23" w:rsidRDefault="00EF331A" w:rsidP="00AE6A23">
      <w:pPr>
        <w:jc w:val="center"/>
      </w:pPr>
      <w:r>
        <w:rPr>
          <w:noProof/>
          <w:lang w:eastAsia="fr-FR"/>
        </w:rPr>
        <w:drawing>
          <wp:inline distT="0" distB="0" distL="0" distR="0" wp14:anchorId="345FAF3E" wp14:editId="55D2BD81">
            <wp:extent cx="5597525" cy="8481695"/>
            <wp:effectExtent l="19050" t="0" r="3175" b="0"/>
            <wp:docPr id="3" name="Image 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848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23" w:rsidRDefault="00AE6A23">
      <w:pPr>
        <w:jc w:val="left"/>
      </w:pPr>
      <w:r>
        <w:br w:type="page"/>
      </w:r>
    </w:p>
    <w:p w:rsidR="00EF331A" w:rsidRDefault="00EF331A" w:rsidP="00AE6A23">
      <w:pPr>
        <w:pStyle w:val="Titre2"/>
      </w:pPr>
      <w:proofErr w:type="spellStart"/>
      <w:r>
        <w:lastRenderedPageBreak/>
        <w:t>Reconception</w:t>
      </w:r>
      <w:proofErr w:type="spellEnd"/>
      <w:r>
        <w:t xml:space="preserve"> </w:t>
      </w:r>
      <w:r w:rsidR="00AE6A23">
        <w:t>–</w:t>
      </w:r>
      <w:r>
        <w:t xml:space="preserve"> Touret à meuler</w:t>
      </w:r>
    </w:p>
    <w:p w:rsidR="00EF331A" w:rsidRDefault="00EF331A" w:rsidP="00AE6A23">
      <w:pPr>
        <w:pStyle w:val="Titre3"/>
        <w:numPr>
          <w:ilvl w:val="0"/>
          <w:numId w:val="39"/>
        </w:numPr>
      </w:pPr>
      <w:r>
        <w:t>Objectifs</w:t>
      </w:r>
    </w:p>
    <w:p w:rsidR="00EF331A" w:rsidRDefault="00EF331A" w:rsidP="00EF331A">
      <w:r>
        <w:sym w:font="Symbol" w:char="F0B7"/>
      </w:r>
      <w:r>
        <w:t xml:space="preserve"> Sur un objet, </w:t>
      </w:r>
      <w:r w:rsidRPr="0034102D">
        <w:t>le touret à meuler</w:t>
      </w:r>
      <w:r>
        <w:t>, dont la fonction globale est facile à comprendre il s’agira d’analyser les différentes pièces au travers de leur fonction et de la façon dont elles sont agencées.</w:t>
      </w:r>
    </w:p>
    <w:p w:rsidR="00EF331A" w:rsidRDefault="00EF331A" w:rsidP="00EF331A"/>
    <w:p w:rsidR="00EF331A" w:rsidRDefault="00EF331A" w:rsidP="00EF331A">
      <w:r>
        <w:sym w:font="Symbol" w:char="F0B7"/>
      </w:r>
      <w:r>
        <w:t xml:space="preserve"> Ensuite une proposition de modification de solutions constructives sera faite en fonction de critères détaillés plus loin.</w:t>
      </w:r>
    </w:p>
    <w:p w:rsidR="00EF331A" w:rsidRDefault="00EF331A" w:rsidP="00EF331A"/>
    <w:p w:rsidR="00EF331A" w:rsidRDefault="00EF331A" w:rsidP="00AE6A23">
      <w:pPr>
        <w:pStyle w:val="Titre3"/>
        <w:numPr>
          <w:ilvl w:val="0"/>
          <w:numId w:val="39"/>
        </w:numPr>
      </w:pPr>
      <w:r>
        <w:t>Lecture de dessin</w:t>
      </w:r>
    </w:p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 w:rsidRPr="00685866">
        <w:rPr>
          <w:b/>
          <w:sz w:val="24"/>
        </w:rPr>
        <w:t>1</w:t>
      </w:r>
      <w:r w:rsidR="00EF331A">
        <w:t xml:space="preserve"> Quelle est la nature du matériau constituant la pièce </w:t>
      </w:r>
      <w:r w:rsidR="00EF331A" w:rsidRPr="00685866">
        <w:rPr>
          <w:b/>
        </w:rPr>
        <w:t>1</w:t>
      </w:r>
      <w:r w:rsidR="00EF331A">
        <w:t xml:space="preserve"> ? Quelle est sa dureté relative par rapport à un acier courant ? Quel est son mode d’action en cours d’usinage.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rPr>
          <w:b/>
        </w:rPr>
        <w:t>2</w:t>
      </w:r>
      <w:r w:rsidR="00EF331A">
        <w:t xml:space="preserve"> Expliquer le rôle de la pièce </w:t>
      </w:r>
      <w:r w:rsidR="00EF331A" w:rsidRPr="00685866">
        <w:rPr>
          <w:b/>
        </w:rPr>
        <w:t>11</w:t>
      </w:r>
      <w:r w:rsidR="00EF331A">
        <w:t>.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rPr>
          <w:b/>
          <w:sz w:val="24"/>
        </w:rPr>
        <w:t>3</w:t>
      </w:r>
      <w:r w:rsidR="00EF331A">
        <w:t xml:space="preserve"> Donner la liste des pièces permettant de monter la pièce </w:t>
      </w:r>
      <w:r w:rsidR="00EF331A" w:rsidRPr="001C60A8">
        <w:rPr>
          <w:b/>
        </w:rPr>
        <w:t>1</w:t>
      </w:r>
      <w:r w:rsidR="00EF331A">
        <w:t>. Quelle est la liaison ainsi réalisée et à partir de quelle liaison prépondérante ?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rPr>
          <w:b/>
          <w:sz w:val="24"/>
        </w:rPr>
        <w:t>4</w:t>
      </w:r>
      <w:r w:rsidR="00EF331A">
        <w:t xml:space="preserve"> Donner la fonction de la pièce </w:t>
      </w:r>
      <w:r w:rsidR="00EF331A" w:rsidRPr="00AD60EF">
        <w:rPr>
          <w:b/>
        </w:rPr>
        <w:t>27</w:t>
      </w:r>
      <w:r w:rsidR="00EF331A">
        <w:t xml:space="preserve">. Donner sous forme de schéma l’allure de la pièce qui est utilisée pour empêcher le desserrage de </w:t>
      </w:r>
      <w:r w:rsidR="00EF331A" w:rsidRPr="00AD60EF">
        <w:rPr>
          <w:b/>
        </w:rPr>
        <w:t>28</w:t>
      </w:r>
      <w:r w:rsidR="00EF331A">
        <w:t xml:space="preserve"> et </w:t>
      </w:r>
      <w:r w:rsidR="00EF331A" w:rsidRPr="00AD60EF">
        <w:rPr>
          <w:b/>
        </w:rPr>
        <w:t>7</w:t>
      </w:r>
      <w:r w:rsidR="00EF331A">
        <w:t>.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rPr>
          <w:b/>
          <w:sz w:val="24"/>
        </w:rPr>
        <w:t>5</w:t>
      </w:r>
      <w:r w:rsidR="00EF331A">
        <w:t xml:space="preserve"> La pièce </w:t>
      </w:r>
      <w:r w:rsidR="00EF331A" w:rsidRPr="00AD60EF">
        <w:rPr>
          <w:b/>
        </w:rPr>
        <w:t>17</w:t>
      </w:r>
      <w:r w:rsidR="00EF331A">
        <w:t xml:space="preserve"> et la pièce </w:t>
      </w:r>
      <w:r w:rsidR="00EF331A" w:rsidRPr="00AD60EF">
        <w:rPr>
          <w:b/>
        </w:rPr>
        <w:t>20</w:t>
      </w:r>
      <w:r w:rsidR="00EF331A">
        <w:t xml:space="preserve"> ont des formes particulières : pourquoi ? Quelle fonction importante est ainsi réalisée ?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rPr>
          <w:b/>
          <w:sz w:val="24"/>
        </w:rPr>
        <w:t>6</w:t>
      </w:r>
      <w:r w:rsidR="00EF331A">
        <w:t xml:space="preserve"> Donner la nature et la fonction des pièces </w:t>
      </w:r>
      <w:r w:rsidR="00EF331A" w:rsidRPr="00E90A46">
        <w:rPr>
          <w:b/>
        </w:rPr>
        <w:t>36</w:t>
      </w:r>
      <w:r w:rsidR="00EF331A">
        <w:t xml:space="preserve"> et </w:t>
      </w:r>
      <w:r w:rsidR="00EF331A" w:rsidRPr="00E90A46">
        <w:rPr>
          <w:b/>
        </w:rPr>
        <w:t>32</w:t>
      </w:r>
      <w:r w:rsidR="00EF331A">
        <w:t xml:space="preserve">. Donner la liaison ainsi réalisée. 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rPr>
          <w:b/>
          <w:sz w:val="24"/>
        </w:rPr>
        <w:t>7</w:t>
      </w:r>
      <w:r w:rsidR="00EF331A">
        <w:t xml:space="preserve"> Donner le rôle de la pièce </w:t>
      </w:r>
      <w:r w:rsidR="00EF331A" w:rsidRPr="00C60C69">
        <w:rPr>
          <w:b/>
        </w:rPr>
        <w:t>24</w:t>
      </w:r>
      <w:r w:rsidR="00EF331A">
        <w:t xml:space="preserve">. Pourquoi ce type de liaison n’a pas été employé pour la pièce </w:t>
      </w:r>
      <w:r w:rsidR="00EF331A" w:rsidRPr="00C60C69">
        <w:rPr>
          <w:b/>
        </w:rPr>
        <w:t>1</w:t>
      </w:r>
      <w:r w:rsidR="00EF331A">
        <w:t xml:space="preserve"> ? L’analyse se fera en termes d’efforts, de surface de contact, de facilité d’usinage ou de fabrication.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rPr>
          <w:b/>
          <w:sz w:val="24"/>
        </w:rPr>
        <w:t>8</w:t>
      </w:r>
      <w:r w:rsidR="00EF331A">
        <w:t xml:space="preserve"> Donner le rôle et la fonction de la pièce </w:t>
      </w:r>
      <w:r w:rsidR="00EF331A" w:rsidRPr="00C60C69">
        <w:rPr>
          <w:b/>
        </w:rPr>
        <w:t>21</w:t>
      </w:r>
      <w:r w:rsidR="00EF331A">
        <w:t xml:space="preserve">. 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rPr>
          <w:b/>
          <w:sz w:val="24"/>
        </w:rPr>
        <w:t>9</w:t>
      </w:r>
      <w:r w:rsidR="00EF331A">
        <w:t xml:space="preserve"> Observer le montage de la pièce </w:t>
      </w:r>
      <w:r w:rsidR="00EF331A" w:rsidRPr="00C60C69">
        <w:rPr>
          <w:b/>
        </w:rPr>
        <w:t>19</w:t>
      </w:r>
      <w:r w:rsidR="00EF331A">
        <w:t xml:space="preserve"> sur l’arbre : justifier la forme de l’arbre.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 w:rsidRPr="00C60C69">
        <w:rPr>
          <w:b/>
          <w:sz w:val="24"/>
        </w:rPr>
        <w:t>1</w:t>
      </w:r>
      <w:r w:rsidR="00EF331A">
        <w:rPr>
          <w:b/>
          <w:sz w:val="24"/>
        </w:rPr>
        <w:t>0</w:t>
      </w:r>
      <w:r w:rsidR="00EF331A">
        <w:t xml:space="preserve"> En analysant le montage de la pièce </w:t>
      </w:r>
      <w:r w:rsidR="00EF331A" w:rsidRPr="00C60C69">
        <w:rPr>
          <w:b/>
        </w:rPr>
        <w:t>31</w:t>
      </w:r>
      <w:r w:rsidR="00EF331A">
        <w:t>, donner les contraintes géométriques qu’elle aura à satisfaire.</w:t>
      </w:r>
    </w:p>
    <w:p w:rsidR="00EF331A" w:rsidRDefault="00EF331A" w:rsidP="00EF331A"/>
    <w:p w:rsidR="00EF331A" w:rsidRDefault="00EF331A" w:rsidP="00AE6A23">
      <w:pPr>
        <w:pStyle w:val="Titre3"/>
        <w:numPr>
          <w:ilvl w:val="0"/>
          <w:numId w:val="39"/>
        </w:numPr>
      </w:pPr>
      <w:r>
        <w:t>Modification du dessin d’ensemble</w:t>
      </w:r>
    </w:p>
    <w:p w:rsidR="00EF331A" w:rsidRDefault="00EF331A" w:rsidP="00EF331A">
      <w:r>
        <w:t>Les améliorations porteront sur les points suivants.</w:t>
      </w:r>
    </w:p>
    <w:p w:rsidR="00EF331A" w:rsidRDefault="00EF331A" w:rsidP="00EF331A">
      <w:pPr>
        <w:numPr>
          <w:ilvl w:val="0"/>
          <w:numId w:val="35"/>
        </w:numPr>
        <w:jc w:val="left"/>
      </w:pPr>
      <w:r>
        <w:t xml:space="preserve">Suppression de la pièce </w:t>
      </w:r>
      <w:r w:rsidRPr="00841E69">
        <w:rPr>
          <w:b/>
        </w:rPr>
        <w:t>31</w:t>
      </w:r>
      <w:r>
        <w:t xml:space="preserve"> dans le montage du roulement droit.</w:t>
      </w:r>
    </w:p>
    <w:p w:rsidR="00EF331A" w:rsidRDefault="00EF331A" w:rsidP="00EF331A">
      <w:pPr>
        <w:numPr>
          <w:ilvl w:val="0"/>
          <w:numId w:val="35"/>
        </w:numPr>
        <w:jc w:val="left"/>
      </w:pPr>
      <w:r>
        <w:t>Pour les arrêts en translation il a été choisi un montage décrit comme suit :</w:t>
      </w:r>
    </w:p>
    <w:p w:rsidR="00EF331A" w:rsidRDefault="00EF331A" w:rsidP="00EF331A">
      <w:pPr>
        <w:numPr>
          <w:ilvl w:val="1"/>
          <w:numId w:val="35"/>
        </w:numPr>
        <w:jc w:val="left"/>
      </w:pPr>
      <w:r>
        <w:t>roulement gauche arrêt axial à gauche sur bague extérieure,</w:t>
      </w:r>
    </w:p>
    <w:p w:rsidR="00EF331A" w:rsidRDefault="00EF331A" w:rsidP="00EF331A">
      <w:pPr>
        <w:numPr>
          <w:ilvl w:val="1"/>
          <w:numId w:val="35"/>
        </w:numPr>
        <w:jc w:val="left"/>
      </w:pPr>
      <w:r>
        <w:t>roulement droit arrêt axial à droite sur bague extérieure.</w:t>
      </w:r>
    </w:p>
    <w:p w:rsidR="00EF331A" w:rsidRDefault="00EF331A" w:rsidP="00EF331A">
      <w:pPr>
        <w:numPr>
          <w:ilvl w:val="0"/>
          <w:numId w:val="35"/>
        </w:numPr>
        <w:jc w:val="left"/>
      </w:pPr>
      <w:r>
        <w:t>Étanchéité assurée par des joints à lèvres.</w:t>
      </w:r>
    </w:p>
    <w:p w:rsidR="00EF331A" w:rsidRDefault="00EF331A" w:rsidP="00EF331A">
      <w:pPr>
        <w:numPr>
          <w:ilvl w:val="0"/>
          <w:numId w:val="35"/>
        </w:numPr>
        <w:jc w:val="left"/>
      </w:pPr>
      <w:r>
        <w:t>Le montage de la meule doit être complètement indépendant de celui des roulements et ne sera pas représenté.</w:t>
      </w:r>
    </w:p>
    <w:p w:rsidR="00EF331A" w:rsidRDefault="00EF331A" w:rsidP="00EF331A">
      <w:pPr>
        <w:numPr>
          <w:ilvl w:val="0"/>
          <w:numId w:val="35"/>
        </w:numPr>
        <w:jc w:val="left"/>
      </w:pPr>
      <w:r>
        <w:t>Le carter de protection ne sera pas représenté.</w:t>
      </w:r>
    </w:p>
    <w:p w:rsidR="00EF331A" w:rsidRDefault="00EF331A" w:rsidP="00EF331A">
      <w:pPr>
        <w:ind w:left="720"/>
      </w:pPr>
    </w:p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t xml:space="preserve"> La présentation des modifications se fera à main levée sur format A4 (grand axe horizontal).</w:t>
      </w:r>
    </w:p>
    <w:p w:rsidR="00EF331A" w:rsidRDefault="00EF331A" w:rsidP="00EF331A"/>
    <w:p w:rsidR="00EF331A" w:rsidRDefault="00EF331A" w:rsidP="00EF331A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674DE8A" wp14:editId="3C8A3013">
            <wp:extent cx="5768340" cy="8884920"/>
            <wp:effectExtent l="19050" t="0" r="3810" b="0"/>
            <wp:docPr id="7" name="Image 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888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331A" w:rsidSect="00DE736B">
      <w:headerReference w:type="default" r:id="rId14"/>
      <w:footerReference w:type="default" r:id="rId15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232" w:rsidRPr="00DC02BB" w:rsidRDefault="0002323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023232" w:rsidRPr="00DC02BB" w:rsidRDefault="0002323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D8" w:rsidRDefault="00556847" w:rsidP="00DA6248">
    <w:pPr>
      <w:pStyle w:val="Pieddepage"/>
      <w:pBdr>
        <w:top w:val="single" w:sz="4" w:space="1" w:color="auto"/>
      </w:pBdr>
    </w:pPr>
    <w:fldSimple w:instr=" FILENAME  \* MERGEFORMAT ">
      <w:r w:rsidR="002E07AD" w:rsidRPr="002E07AD">
        <w:rPr>
          <w:rFonts w:eastAsiaTheme="minorHAnsi" w:cs="Calibri"/>
          <w:noProof/>
          <w:sz w:val="16"/>
          <w:szCs w:val="16"/>
        </w:rPr>
        <w:t>07_Cpt</w:t>
      </w:r>
      <w:r w:rsidR="002E07AD" w:rsidRPr="002E07AD">
        <w:rPr>
          <w:noProof/>
          <w:sz w:val="16"/>
          <w:szCs w:val="16"/>
        </w:rPr>
        <w:t>_04_LiaisonPivotPaliersLisses_Application_01_Tendeur.docx</w:t>
      </w:r>
    </w:fldSimple>
  </w:p>
  <w:p w:rsidR="00245FC4" w:rsidRPr="005845D8" w:rsidRDefault="005845D8" w:rsidP="00DA6248">
    <w:pPr>
      <w:pStyle w:val="Pieddepage"/>
      <w:pBdr>
        <w:top w:val="single" w:sz="4" w:space="1" w:color="auto"/>
      </w:pBdr>
    </w:pPr>
    <w:r w:rsidRPr="005845D8">
      <w:rPr>
        <w:sz w:val="16"/>
      </w:rPr>
      <w:t>Xavier Pessoles – Jean-Pierre Pupier</w:t>
    </w:r>
    <w:r w:rsidR="00245FC4" w:rsidRPr="005845D8">
      <w:rPr>
        <w:rFonts w:eastAsiaTheme="minorHAnsi" w:cs="Calibri"/>
        <w:sz w:val="16"/>
        <w:szCs w:val="16"/>
      </w:rPr>
      <w:tab/>
    </w:r>
    <w:r w:rsidR="00245FC4" w:rsidRPr="005845D8">
      <w:rPr>
        <w:rFonts w:eastAsiaTheme="minorHAnsi" w:cs="Calibri"/>
        <w:sz w:val="16"/>
        <w:szCs w:val="16"/>
      </w:rPr>
      <w:tab/>
    </w:r>
    <w:r w:rsidR="00245FC4" w:rsidRPr="005845D8">
      <w:rPr>
        <w:rFonts w:eastAsiaTheme="minorHAnsi" w:cs="Calibri"/>
        <w:sz w:val="16"/>
        <w:szCs w:val="16"/>
      </w:rPr>
      <w:tab/>
    </w:r>
    <w:r w:rsidR="007C3534" w:rsidRPr="008E26D8">
      <w:rPr>
        <w:rFonts w:eastAsiaTheme="minorHAnsi" w:cs="Calibri"/>
        <w:b/>
        <w:sz w:val="16"/>
        <w:szCs w:val="16"/>
      </w:rPr>
      <w:fldChar w:fldCharType="begin"/>
    </w:r>
    <w:r w:rsidR="00245FC4" w:rsidRPr="005845D8">
      <w:rPr>
        <w:rFonts w:eastAsiaTheme="minorHAnsi" w:cs="Calibri"/>
        <w:b/>
        <w:sz w:val="16"/>
        <w:szCs w:val="16"/>
      </w:rPr>
      <w:instrText xml:space="preserve"> PAGE </w:instrText>
    </w:r>
    <w:r w:rsidR="007C3534" w:rsidRPr="008E26D8">
      <w:rPr>
        <w:rFonts w:eastAsiaTheme="minorHAnsi" w:cs="Calibri"/>
        <w:b/>
        <w:sz w:val="16"/>
        <w:szCs w:val="16"/>
      </w:rPr>
      <w:fldChar w:fldCharType="separate"/>
    </w:r>
    <w:r w:rsidR="00930197">
      <w:rPr>
        <w:rFonts w:eastAsiaTheme="minorHAnsi" w:cs="Calibri"/>
        <w:b/>
        <w:noProof/>
        <w:sz w:val="16"/>
        <w:szCs w:val="16"/>
      </w:rPr>
      <w:t>1</w:t>
    </w:r>
    <w:r w:rsidR="007C3534" w:rsidRPr="008E26D8">
      <w:rPr>
        <w:rFonts w:eastAsiaTheme="minorHAnsi" w:cs="Calibri"/>
        <w:b/>
        <w:sz w:val="16"/>
        <w:szCs w:val="16"/>
      </w:rPr>
      <w:fldChar w:fldCharType="end"/>
    </w:r>
    <w:r w:rsidR="00245FC4" w:rsidRPr="005845D8">
      <w:rPr>
        <w:rFonts w:eastAsiaTheme="minorHAnsi" w:cs="Calibri"/>
        <w:b/>
        <w:sz w:val="16"/>
        <w:szCs w:val="16"/>
      </w:rPr>
      <w:t>/</w:t>
    </w:r>
    <w:fldSimple w:instr=" NUMPAGES  \* MERGEFORMAT ">
      <w:r w:rsidR="00930197" w:rsidRPr="00930197">
        <w:rPr>
          <w:rFonts w:eastAsiaTheme="minorHAnsi" w:cs="Calibri"/>
          <w:b/>
          <w:noProof/>
          <w:sz w:val="16"/>
          <w:szCs w:val="16"/>
        </w:rPr>
        <w:t>4</w:t>
      </w:r>
    </w:fldSimple>
  </w:p>
  <w:p w:rsidR="00245FC4" w:rsidRPr="005845D8" w:rsidRDefault="00245FC4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232" w:rsidRPr="00DC02BB" w:rsidRDefault="0002323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023232" w:rsidRPr="00DC02BB" w:rsidRDefault="0002323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AE6A23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mc:AlternateContent>
              <mc:Choice Requires="wpg">
                <w:drawing>
                  <wp:inline distT="0" distB="0" distL="0" distR="0">
                    <wp:extent cx="186690" cy="189230"/>
                    <wp:effectExtent l="9525" t="9525" r="13335" b="10795"/>
                    <wp:docPr id="4" name="Group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6690" cy="189230"/>
                              <a:chOff x="2604" y="1188"/>
                              <a:chExt cx="5904" cy="5984"/>
                            </a:xfrm>
                          </wpg:grpSpPr>
                          <wps:wsp>
                            <wps:cNvPr id="6" name="AutoShap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0" y="2700"/>
                                <a:ext cx="1768" cy="10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9" name="Group 1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4" y="1188"/>
                                <a:ext cx="5904" cy="5984"/>
                                <a:chOff x="2084" y="1308"/>
                                <a:chExt cx="5904" cy="5984"/>
                              </a:xfrm>
                            </wpg:grpSpPr>
                            <wps:wsp>
                              <wps:cNvPr id="10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0" cy="25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1488" cy="12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2295"/>
                                  <a:ext cx="824" cy="6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2108"/>
                                  <a:ext cx="176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00" y="2908"/>
                                  <a:ext cx="928" cy="3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3900"/>
                                  <a:ext cx="296" cy="1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0" y="4292"/>
                                  <a:ext cx="12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33" y="3279"/>
                                  <a:ext cx="136" cy="10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00" y="2820"/>
                                  <a:ext cx="296" cy="1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316"/>
                                  <a:ext cx="984" cy="3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804"/>
                                  <a:ext cx="1808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5708"/>
                                  <a:ext cx="800" cy="6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6" y="6092"/>
                                  <a:ext cx="1472" cy="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0" cy="20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8" y="2108"/>
                                  <a:ext cx="2160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8" y="2108"/>
                                  <a:ext cx="40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1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2820"/>
                                  <a:ext cx="180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3844"/>
                                  <a:ext cx="2200" cy="12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1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96" y="5092"/>
                                  <a:ext cx="392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1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84" y="2820"/>
                                  <a:ext cx="376" cy="6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84" y="3492"/>
                                  <a:ext cx="2144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1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4764"/>
                                  <a:ext cx="176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5228"/>
                                  <a:ext cx="0" cy="20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7292"/>
                                  <a:ext cx="7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0" cy="25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180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1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52" y="5228"/>
                                  <a:ext cx="2176" cy="12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AutoShap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60" y="5804"/>
                                  <a:ext cx="392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31" o:spid="_x0000_s1026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O5asMAAADaAAAADwAAAGRycy9kb3ducmV2LnhtbESPT2vCQBTE7wW/w/IKvZS6sYc0pq6i&#10;QkG8aURyfGSfSWj2bchu/vTbu4LQ4zAzv2FWm8k0YqDO1ZYVLOYRCOLC6ppLBZfs5yMB4TyyxsYy&#10;KfgjB5v17GWFqbYjn2g4+1IECLsUFVTet6mUrqjIoJvbljh4N9sZ9EF2pdQdjgFuGvkZRbE0WHNY&#10;qLClfUXF77k3Cvrm+J71V78Yyt3wdUuWST7lTqm312n7DcLT5P/Dz/ZBK4jhcSXc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juWrDAAAA2gAAAA8AAAAAAAAAAAAA&#10;AAAAoQIAAGRycy9kb3ducmV2LnhtbFBLBQYAAAAABAAEAPkAAACRAwAAAAA=&#10;" strokeweight="1pt"/>
                    <v:group id="Group 13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AutoShape 13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ace8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0Ms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px7xAAAANsAAAAPAAAAAAAAAAAA&#10;AAAAAKECAABkcnMvZG93bnJldi54bWxQSwUGAAAAAAQABAD5AAAAkgMAAAAA&#10;" strokeweight="1pt"/>
                      <v:shape id="AutoShape 13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54MEAAADbAAAADwAAAGRycy9kb3ducmV2LnhtbERPTYvCMBC9C/sfwix4EU3rYa1do6gg&#10;iLe1Ih6HZmzLNpPSpLX+e7Ow4G0e73NWm8HUoqfWVZYVxLMIBHFudcWFgkt2mCYgnEfWWFsmBU9y&#10;sFl/jFaYavvgH+rPvhAhhF2KCkrvm1RKl5dk0M1sQxy4u20N+gDbQuoWHyHc1HIeRV/SYMWhocSG&#10;9iXlv+fOKOjq0yTrrj7ui12/uCfL5DbcnFLjz2H7DcLT4N/if/dRh/kx/P0SD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KjngwQAAANsAAAAPAAAAAAAAAAAAAAAA&#10;AKECAABkcnMvZG93bnJldi54bWxQSwUGAAAAAAQABAD5AAAAjwMAAAAA&#10;" strokeweight="1pt"/>
                      <v:shape id="AutoShape 13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inl8EAAADbAAAADwAAAGRycy9kb3ducmV2LnhtbERPTYvCMBC9C/6HMIIX0VQPa61NxV0Q&#10;ZG+rIh6HZmyLzaQ0aa3/frOw4G0e73PS3WBq0VPrKssKlosIBHFudcWFgsv5MI9BOI+ssbZMCl7k&#10;YJeNRykm2j75h/qTL0QIYZeggtL7JpHS5SUZdAvbEAfubluDPsC2kLrFZwg3tVxF0Yc0WHFoKLGh&#10;r5Lyx6kzCrr6e3burn7ZF5/9+h5v4ttwc0pNJ8N+C8LT4N/if/dRh/kr+PslHC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KeXwQAAANsAAAAPAAAAAAAAAAAAAAAA&#10;AKECAABkcnMvZG93bnJldi54bWxQSwUGAAAAAAQABAD5AAAAjwMAAAAA&#10;" strokeweight="1pt"/>
                      <v:shape id="AutoShape 13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+vKsEAAADbAAAADwAAAGRycy9kb3ducmV2LnhtbERPTWvDMAy9D/YfjAa7hNZpw8pI45RR&#10;KPRUWDbYjiJWk9BYzmw3yf79XCjspsf7VLGbTS9Gcr6zrGC1TEEQ11Z33Cj4/DgsXkH4gKyxt0wK&#10;fsnDrnx8KDDXduJ3GqvQiBjCPkcFbQhDLqWvWzLol3YgjtzZOoMhQtdI7XCK4aaX6zTdSIMdx4YW&#10;B9q3VF+qq1Fwekk24xh+Eo+nb5yqL5ZTnyn1/DS/bUEEmsO/+O4+6jg/g9sv8QBZ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T68qwQAAANsAAAAPAAAAAAAAAAAAAAAA&#10;AKECAABkcnMvZG93bnJldi54bWxQSwUGAAAAAAQABAD5AAAAjwMAAAAA&#10;" strokeweight="1pt"/>
                      <v:shape id="AutoShape 13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3XsAAAADbAAAADwAAAGRycy9kb3ducmV2LnhtbERPS4vCMBC+C/6HMIIXWVNfZalGEUHw&#10;JGwV3OPQzLbFZlKb2NZ/bxYW9jYf33M2u95UoqXGlZYVzKYRCOLM6pJzBdfL8eMThPPIGivLpOBF&#10;Dnbb4WCDibYdf1Gb+lyEEHYJKii8rxMpXVaQQTe1NXHgfmxj0AfY5FI32IVwU8l5FMXSYMmhocCa&#10;DgVl9/RpFJxXk7ht/WPi8PyNXXpj2VULpcajfr8G4an3/+I/90mH+Uv4/SUc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2mN17AAAAA2wAAAA8AAAAAAAAAAAAAAAAA&#10;oQIAAGRycy9kb3ducmV2LnhtbFBLBQYAAAAABAAEAPkAAACOAwAAAAA=&#10;" strokeweight="1pt"/>
                      <v:shape id="AutoShape 13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SxcAAAADbAAAADwAAAGRycy9kb3ducmV2LnhtbERPTYvCMBC9C/6HMMJeZE1dUaTbVEQQ&#10;9iRYBT0OzWxbtpnUJrbdf28Ewds83uckm8HUoqPWVZYVzGcRCOLc6ooLBefT/nMNwnlkjbVlUvBP&#10;DjbpeJRgrG3PR+oyX4gQwi5GBaX3TSyly0sy6Ga2IQ7cr20N+gDbQuoW+xBuavkVRStpsOLQUGJD&#10;u5Lyv+xuFByW01XX+dvU4eGKfXZh2dcLpT4mw/YbhKfBv8Uv948O85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qksXAAAAA2wAAAA8AAAAAAAAAAAAAAAAA&#10;oQIAAGRycy9kb3ducmV2LnhtbFBLBQYAAAAABAAEAPkAAACOAwAAAAA=&#10;" strokeweight="1pt"/>
                      <v:shape id="AutoShape 14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Msr8AAADbAAAADwAAAGRycy9kb3ducmV2LnhtbERPTYvCMBC9C/6HMMJexKauWKQaRQTB&#10;k2BX0OPQjG2xmdQmtt1/v1lY2Ns83udsdoOpRUetqywrmEcxCOLc6ooLBdev42wFwnlkjbVlUvBN&#10;Dnbb8WiDqbY9X6jLfCFCCLsUFZTeN6mULi/JoItsQxy4h20N+gDbQuoW+xBuavkZx4k0WHFoKLGh&#10;Q0n5M3sbBeflNOk6/5o6PN+xz24s+3qh1Mdk2K9BeBr8v/jPfdJhfgK/v4QD5P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gMsr8AAADbAAAADwAAAAAAAAAAAAAAAACh&#10;AgAAZHJzL2Rvd25yZXYueG1sUEsFBgAAAAAEAAQA+QAAAI0DAAAAAA==&#10;" strokeweight="1pt"/>
                      <v:shape id="AutoShape 14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pKcAAAADbAAAADwAAAGRycy9kb3ducmV2LnhtbERPTYvCMBC9C/6HMIIXWVMVu9I1igiC&#10;J2GroMehGduyzaQ2sa3/3iws7G0e73PW295UoqXGlZYVzKYRCOLM6pJzBZfz4WMFwnlkjZVlUvAi&#10;B9vNcLDGRNuOv6lNfS5CCLsEFRTe14mULivIoJvamjhwd9sY9AE2udQNdiHcVHIeRbE0WHJoKLCm&#10;fUHZT/o0Ck7LSdy2/jFxeLphl15ZdtVCqfGo332B8NT7f/Gf+6jD/E/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0qSnAAAAA2wAAAA8AAAAAAAAAAAAAAAAA&#10;oQIAAGRycy9kb3ducmV2LnhtbFBLBQYAAAAABAAEAPkAAACOAwAAAAA=&#10;" strokeweight="1pt"/>
                      <v:shape id="AutoShape 14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s9W8IAAADbAAAADwAAAGRycy9kb3ducmV2LnhtbESPQWvCQBCF7wX/wzJCL6IblYpEVxFB&#10;8CQ0LdTjkB2TYHY2Ztck/fedg9DbDO/Ne99s94OrVUdtqDwbmM8SUMS5txUXBr6/TtM1qBCRLdae&#10;ycAvBdjvRm9bTK3v+ZO6LBZKQjikaKCMsUm1DnlJDsPMN8Si3XzrMMraFtq22Eu4q/UiSVbaYcXS&#10;UGJDx5Lye/Z0Bi4fk1XXxcck4OWKffbDuq+XxryPh8MGVKQh/ptf12cr+AIrv8gA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s9W8IAAADbAAAADwAAAAAAAAAAAAAA&#10;AAChAgAAZHJzL2Rvd25yZXYueG1sUEsFBgAAAAAEAAQA+QAAAJADAAAAAA==&#10;" strokeweight="1pt"/>
                      <v:shape id="AutoShape 14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eYwMAAAADbAAAADwAAAGRycy9kb3ducmV2LnhtbERPTYvCMBC9C/6HMIIXWVMVy9o1igiC&#10;J2GroMehGduyzaQ2sa3/3iws7G0e73PW295UoqXGlZYVzKYRCOLM6pJzBZfz4eMThPPIGivLpOBF&#10;Drab4WCNibYdf1Ob+lyEEHYJKii8rxMpXVaQQTe1NXHg7rYx6ANscqkb7EK4qeQ8imJpsOTQUGBN&#10;+4Kyn/RpFJyWk7ht/WPi8HTDLr2y7KqFUuNRv/sC4an3/+I/91GH+Sv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nmMDAAAAA2wAAAA8AAAAAAAAAAAAAAAAA&#10;oQIAAGRycy9kb3ducmV2LnhtbFBLBQYAAAAABAAEAPkAAACOAwAAAAA=&#10;" strokeweight="1pt"/>
                      <v:shape id="AutoShape 14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H74M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x++DAAAAA2wAAAA8AAAAAAAAAAAAAAAAA&#10;oQIAAGRycy9kb3ducmV2LnhtbFBLBQYAAAAABAAEAPkAAACOAwAAAAA=&#10;" strokeweight="1pt"/>
                      <v:shape id="AutoShape 14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    <v:shape id="AutoShape 14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    <v:shape id="AutoShape 14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      <v:shape id="AutoShape 14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      <v:shape id="AutoShape 14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    <v:shape id="AutoShape 15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9rKcMAAADbAAAADwAAAGRycy9kb3ducmV2LnhtbESPQYvCMBSE7wv+h/AEL4umetBam4ou&#10;LMjeVkU8PppnW2xeSpPW+u/NwoLHYWa+YdLtYGrRU+sqywrmswgEcW51xYWC8+l7GoNwHlljbZkU&#10;PMnBNht9pJho++Bf6o++EAHCLkEFpfdNIqXLSzLoZrYhDt7NtgZ9kG0hdYuPADe1XETRUhqsOCyU&#10;2NBXSfn92BkFXf3zeeouft4X+351i9fxdbg6pSbjYbcB4Wnw7/B/+6AVLJbw9yX8AJ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vaynDAAAA2wAAAA8AAAAAAAAAAAAA&#10;AAAAoQIAAGRycy9kb3ducmV2LnhtbFBLBQYAAAAABAAEAPkAAACRAwAAAAA=&#10;" strokeweight="1pt"/>
                      <v:shape id="AutoShape 15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    <v:shape id="AutoShape 15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awM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Y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8WsDAAAAA2wAAAA8AAAAAAAAAAAAAAAAA&#10;oQIAAGRycy9kb3ducmV2LnhtbFBLBQYAAAAABAAEAPkAAACOAwAAAAA=&#10;" strokeweight="1pt"/>
                      <v:shape id="AutoShape 15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    <v:shape id="AutoShape 15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    <v:shape id="AutoShape 15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    <v:shape id="AutoShape 15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      <v:shape id="AutoShape 15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FebMIAAADbAAAADwAAAGRycy9kb3ducmV2LnhtbESPQYvCMBSE7wv+h/AEL4umK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FebMIAAADbAAAADwAAAAAAAAAAAAAA&#10;AAChAgAAZHJzL2Rvd25yZXYueG1sUEsFBgAAAAAEAAQA+QAAAJADAAAAAA==&#10;" strokeweight="1pt"/>
                      <v:shape id="AutoShape 15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      <v:shape id="AutoShape 15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      <v:shape id="AutoShape 16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      <v:shape id="AutoShape 16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H1ScMAAADbAAAADwAAAGRycy9kb3ducmV2LnhtbESPQWvCQBSE74L/YXkFL6KbNphK6iql&#10;UPAUaCy0x0f2NQnNvo272yT+e7cgeBxm5htmd5hMJwZyvrWs4HGdgCCurG65VvB5el9tQfiArLGz&#10;TAou5OGwn892mGs78gcNZahFhLDPUUETQp9L6auGDPq17Ymj92OdwRClq6V2OEa46eRTkmTSYMtx&#10;ocGe3hqqfss/o6DYLLNhCOelx+Ibx/KL5dilSi0eptcXEIGmcA/f2ketIH2G/y/xB8j9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B9UnDAAAA2wAAAA8AAAAAAAAAAAAA&#10;AAAAoQIAAGRycy9kb3ducmV2LnhtbFBLBQYAAAAABAAEAPkAAACRAwAAAAA=&#10;" strokeweight="1pt"/>
                      <v:shape id="AutoShape 16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XMHcAAAADbAAAADwAAAGRycy9kb3ducmV2LnhtbERPy4rCMBTdC/5DuIIb0VQH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lzB3AAAAA2wAAAA8AAAAAAAAAAAAAAAAA&#10;oQIAAGRycy9kb3ducmV2LnhtbFBLBQYAAAAABAAEAPkAAACOAwAAAAA=&#10;" strokeweight="1pt"/>
                    </v:group>
                    <w10:anchorlock/>
                  </v:group>
                </w:pict>
              </mc:Fallback>
            </mc:AlternateContent>
          </w:r>
        </w:p>
      </w:tc>
    </w:tr>
    <w:tr w:rsidR="00245FC4" w:rsidTr="00270772">
      <w:tc>
        <w:tcPr>
          <w:tcW w:w="4644" w:type="dxa"/>
        </w:tcPr>
        <w:p w:rsidR="00245FC4" w:rsidRDefault="00C57FE0" w:rsidP="005845D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5 – Transmissions de puissance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001"/>
    <w:multiLevelType w:val="hybridMultilevel"/>
    <w:tmpl w:val="A2089BC4"/>
    <w:lvl w:ilvl="0" w:tplc="EA40462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2559F"/>
    <w:multiLevelType w:val="hybridMultilevel"/>
    <w:tmpl w:val="9086CC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F6A87"/>
    <w:multiLevelType w:val="hybridMultilevel"/>
    <w:tmpl w:val="95265C08"/>
    <w:lvl w:ilvl="0" w:tplc="EEDC2D0C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2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05105"/>
    <w:multiLevelType w:val="hybridMultilevel"/>
    <w:tmpl w:val="612646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957C4"/>
    <w:multiLevelType w:val="hybridMultilevel"/>
    <w:tmpl w:val="A9049A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E7B42"/>
    <w:multiLevelType w:val="hybridMultilevel"/>
    <w:tmpl w:val="BEEC10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2">
    <w:nsid w:val="76131269"/>
    <w:multiLevelType w:val="hybridMultilevel"/>
    <w:tmpl w:val="CE3C7692"/>
    <w:lvl w:ilvl="0" w:tplc="02CEE476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1D80FF90" w:tentative="1">
      <w:start w:val="1"/>
      <w:numFmt w:val="lowerLetter"/>
      <w:lvlText w:val="%2."/>
      <w:lvlJc w:val="left"/>
      <w:pPr>
        <w:ind w:left="1440" w:hanging="360"/>
      </w:pPr>
    </w:lvl>
    <w:lvl w:ilvl="2" w:tplc="F5484D72" w:tentative="1">
      <w:start w:val="1"/>
      <w:numFmt w:val="lowerRoman"/>
      <w:lvlText w:val="%3."/>
      <w:lvlJc w:val="right"/>
      <w:pPr>
        <w:ind w:left="2160" w:hanging="180"/>
      </w:pPr>
    </w:lvl>
    <w:lvl w:ilvl="3" w:tplc="A3A22C2C" w:tentative="1">
      <w:start w:val="1"/>
      <w:numFmt w:val="decimal"/>
      <w:lvlText w:val="%4."/>
      <w:lvlJc w:val="left"/>
      <w:pPr>
        <w:ind w:left="2880" w:hanging="360"/>
      </w:pPr>
    </w:lvl>
    <w:lvl w:ilvl="4" w:tplc="E9F4D786" w:tentative="1">
      <w:start w:val="1"/>
      <w:numFmt w:val="lowerLetter"/>
      <w:lvlText w:val="%5."/>
      <w:lvlJc w:val="left"/>
      <w:pPr>
        <w:ind w:left="3600" w:hanging="360"/>
      </w:pPr>
    </w:lvl>
    <w:lvl w:ilvl="5" w:tplc="BA6C310E" w:tentative="1">
      <w:start w:val="1"/>
      <w:numFmt w:val="lowerRoman"/>
      <w:lvlText w:val="%6."/>
      <w:lvlJc w:val="right"/>
      <w:pPr>
        <w:ind w:left="4320" w:hanging="180"/>
      </w:pPr>
    </w:lvl>
    <w:lvl w:ilvl="6" w:tplc="5FCEDFEA" w:tentative="1">
      <w:start w:val="1"/>
      <w:numFmt w:val="decimal"/>
      <w:lvlText w:val="%7."/>
      <w:lvlJc w:val="left"/>
      <w:pPr>
        <w:ind w:left="5040" w:hanging="360"/>
      </w:pPr>
    </w:lvl>
    <w:lvl w:ilvl="7" w:tplc="C7163CD4" w:tentative="1">
      <w:start w:val="1"/>
      <w:numFmt w:val="lowerLetter"/>
      <w:lvlText w:val="%8."/>
      <w:lvlJc w:val="left"/>
      <w:pPr>
        <w:ind w:left="5760" w:hanging="360"/>
      </w:pPr>
    </w:lvl>
    <w:lvl w:ilvl="8" w:tplc="2544EF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ED5696"/>
    <w:multiLevelType w:val="hybridMultilevel"/>
    <w:tmpl w:val="EF46F0DE"/>
    <w:lvl w:ilvl="0" w:tplc="3AC03088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</w:num>
  <w:num w:numId="2">
    <w:abstractNumId w:val="3"/>
  </w:num>
  <w:num w:numId="3">
    <w:abstractNumId w:val="22"/>
  </w:num>
  <w:num w:numId="4">
    <w:abstractNumId w:val="19"/>
  </w:num>
  <w:num w:numId="5">
    <w:abstractNumId w:val="23"/>
  </w:num>
  <w:num w:numId="6">
    <w:abstractNumId w:val="7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22"/>
    <w:lvlOverride w:ilvl="0">
      <w:startOverride w:val="1"/>
    </w:lvlOverride>
  </w:num>
  <w:num w:numId="11">
    <w:abstractNumId w:val="4"/>
  </w:num>
  <w:num w:numId="12">
    <w:abstractNumId w:val="11"/>
  </w:num>
  <w:num w:numId="13">
    <w:abstractNumId w:val="5"/>
  </w:num>
  <w:num w:numId="14">
    <w:abstractNumId w:val="14"/>
  </w:num>
  <w:num w:numId="15">
    <w:abstractNumId w:val="18"/>
  </w:num>
  <w:num w:numId="16">
    <w:abstractNumId w:val="8"/>
  </w:num>
  <w:num w:numId="17">
    <w:abstractNumId w:val="7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13"/>
  </w:num>
  <w:num w:numId="21">
    <w:abstractNumId w:val="9"/>
  </w:num>
  <w:num w:numId="22">
    <w:abstractNumId w:val="12"/>
    <w:lvlOverride w:ilvl="0">
      <w:startOverride w:val="1"/>
    </w:lvlOverride>
  </w:num>
  <w:num w:numId="23">
    <w:abstractNumId w:val="21"/>
  </w:num>
  <w:num w:numId="24">
    <w:abstractNumId w:val="17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 w:numId="29">
    <w:abstractNumId w:val="15"/>
  </w:num>
  <w:num w:numId="30">
    <w:abstractNumId w:val="1"/>
  </w:num>
  <w:num w:numId="31">
    <w:abstractNumId w:val="1"/>
  </w:num>
  <w:num w:numId="32">
    <w:abstractNumId w:val="1"/>
  </w:num>
  <w:num w:numId="33">
    <w:abstractNumId w:val="16"/>
  </w:num>
  <w:num w:numId="34">
    <w:abstractNumId w:val="10"/>
  </w:num>
  <w:num w:numId="35">
    <w:abstractNumId w:val="6"/>
  </w:num>
  <w:num w:numId="36">
    <w:abstractNumId w:val="7"/>
  </w:num>
  <w:num w:numId="37">
    <w:abstractNumId w:val="1"/>
  </w:num>
  <w:num w:numId="38">
    <w:abstractNumId w:val="7"/>
  </w:num>
  <w:num w:numId="39">
    <w:abstractNumId w:val="7"/>
    <w:lvlOverride w:ilvl="0">
      <w:startOverride w:val="1"/>
    </w:lvlOverride>
  </w:num>
  <w:num w:numId="40">
    <w:abstractNumId w:val="7"/>
  </w:num>
  <w:num w:numId="41">
    <w:abstractNumId w:val="7"/>
  </w:num>
  <w:num w:numId="42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5027"/>
    <w:rsid w:val="00007A88"/>
    <w:rsid w:val="00023232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52EE"/>
    <w:rsid w:val="001565D4"/>
    <w:rsid w:val="00163A43"/>
    <w:rsid w:val="001B0EFB"/>
    <w:rsid w:val="001B1CF5"/>
    <w:rsid w:val="001B1D33"/>
    <w:rsid w:val="001B2F7F"/>
    <w:rsid w:val="001B37B9"/>
    <w:rsid w:val="001B7613"/>
    <w:rsid w:val="001D3CA8"/>
    <w:rsid w:val="001D4657"/>
    <w:rsid w:val="001D5C47"/>
    <w:rsid w:val="001E318F"/>
    <w:rsid w:val="00200685"/>
    <w:rsid w:val="00234DE6"/>
    <w:rsid w:val="002413D7"/>
    <w:rsid w:val="00245203"/>
    <w:rsid w:val="00245FC4"/>
    <w:rsid w:val="00246880"/>
    <w:rsid w:val="00252522"/>
    <w:rsid w:val="0025636C"/>
    <w:rsid w:val="00270772"/>
    <w:rsid w:val="00275FC9"/>
    <w:rsid w:val="00280481"/>
    <w:rsid w:val="00283495"/>
    <w:rsid w:val="002A2D89"/>
    <w:rsid w:val="002A737A"/>
    <w:rsid w:val="002B4476"/>
    <w:rsid w:val="002C12F0"/>
    <w:rsid w:val="002E07AD"/>
    <w:rsid w:val="002E3294"/>
    <w:rsid w:val="002E3395"/>
    <w:rsid w:val="002E381E"/>
    <w:rsid w:val="002E55C8"/>
    <w:rsid w:val="00303214"/>
    <w:rsid w:val="00312493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A3806"/>
    <w:rsid w:val="003C08C3"/>
    <w:rsid w:val="003C62DE"/>
    <w:rsid w:val="003D2349"/>
    <w:rsid w:val="003E292E"/>
    <w:rsid w:val="003E32D0"/>
    <w:rsid w:val="003F7C5D"/>
    <w:rsid w:val="004112A1"/>
    <w:rsid w:val="0041394F"/>
    <w:rsid w:val="00417D01"/>
    <w:rsid w:val="0042328C"/>
    <w:rsid w:val="00425897"/>
    <w:rsid w:val="004305BC"/>
    <w:rsid w:val="00432877"/>
    <w:rsid w:val="00441977"/>
    <w:rsid w:val="00444713"/>
    <w:rsid w:val="00457769"/>
    <w:rsid w:val="0046790E"/>
    <w:rsid w:val="00475CB4"/>
    <w:rsid w:val="0048341D"/>
    <w:rsid w:val="004861F1"/>
    <w:rsid w:val="004B2078"/>
    <w:rsid w:val="004B7299"/>
    <w:rsid w:val="004F2D3B"/>
    <w:rsid w:val="00514F30"/>
    <w:rsid w:val="00517D63"/>
    <w:rsid w:val="00526EFA"/>
    <w:rsid w:val="0053179F"/>
    <w:rsid w:val="0053549F"/>
    <w:rsid w:val="00556847"/>
    <w:rsid w:val="00556B47"/>
    <w:rsid w:val="00574884"/>
    <w:rsid w:val="0057545C"/>
    <w:rsid w:val="005845D8"/>
    <w:rsid w:val="00585397"/>
    <w:rsid w:val="0058612C"/>
    <w:rsid w:val="00587F86"/>
    <w:rsid w:val="005954B8"/>
    <w:rsid w:val="005A166E"/>
    <w:rsid w:val="005B3B2E"/>
    <w:rsid w:val="005D284F"/>
    <w:rsid w:val="005F5CA2"/>
    <w:rsid w:val="00607F01"/>
    <w:rsid w:val="00610CA4"/>
    <w:rsid w:val="00617A95"/>
    <w:rsid w:val="0062310F"/>
    <w:rsid w:val="0062509C"/>
    <w:rsid w:val="00637C97"/>
    <w:rsid w:val="00660A4F"/>
    <w:rsid w:val="0066773B"/>
    <w:rsid w:val="00670F66"/>
    <w:rsid w:val="00673588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630BB"/>
    <w:rsid w:val="00775922"/>
    <w:rsid w:val="0079370F"/>
    <w:rsid w:val="007A0E21"/>
    <w:rsid w:val="007B2118"/>
    <w:rsid w:val="007B4C79"/>
    <w:rsid w:val="007B50C9"/>
    <w:rsid w:val="007C3534"/>
    <w:rsid w:val="007C509F"/>
    <w:rsid w:val="007D450E"/>
    <w:rsid w:val="007E59F6"/>
    <w:rsid w:val="007F53CC"/>
    <w:rsid w:val="007F5D02"/>
    <w:rsid w:val="00806F9E"/>
    <w:rsid w:val="00824A38"/>
    <w:rsid w:val="00825D05"/>
    <w:rsid w:val="008339FE"/>
    <w:rsid w:val="00841DFF"/>
    <w:rsid w:val="008431BA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6D8"/>
    <w:rsid w:val="008E2DAA"/>
    <w:rsid w:val="008F113F"/>
    <w:rsid w:val="00901DBC"/>
    <w:rsid w:val="0090378B"/>
    <w:rsid w:val="0090617D"/>
    <w:rsid w:val="00915ECB"/>
    <w:rsid w:val="00930197"/>
    <w:rsid w:val="00934883"/>
    <w:rsid w:val="00937332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0A11"/>
    <w:rsid w:val="00AB3D9A"/>
    <w:rsid w:val="00AD114E"/>
    <w:rsid w:val="00AD184D"/>
    <w:rsid w:val="00AD7ED3"/>
    <w:rsid w:val="00AE04FF"/>
    <w:rsid w:val="00AE1A61"/>
    <w:rsid w:val="00AE282E"/>
    <w:rsid w:val="00AE66EE"/>
    <w:rsid w:val="00AE6A23"/>
    <w:rsid w:val="00AF6204"/>
    <w:rsid w:val="00B24C6F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970E0"/>
    <w:rsid w:val="00BA029D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31456"/>
    <w:rsid w:val="00C32443"/>
    <w:rsid w:val="00C32EE0"/>
    <w:rsid w:val="00C375E0"/>
    <w:rsid w:val="00C43C11"/>
    <w:rsid w:val="00C47B4D"/>
    <w:rsid w:val="00C55086"/>
    <w:rsid w:val="00C575C3"/>
    <w:rsid w:val="00C57FE0"/>
    <w:rsid w:val="00C636F3"/>
    <w:rsid w:val="00C669CB"/>
    <w:rsid w:val="00C70209"/>
    <w:rsid w:val="00C962DA"/>
    <w:rsid w:val="00CA4350"/>
    <w:rsid w:val="00CB37CD"/>
    <w:rsid w:val="00CC07BF"/>
    <w:rsid w:val="00CD5202"/>
    <w:rsid w:val="00CE081F"/>
    <w:rsid w:val="00CE28CA"/>
    <w:rsid w:val="00CF6DDA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81F5F"/>
    <w:rsid w:val="00E82771"/>
    <w:rsid w:val="00E866E9"/>
    <w:rsid w:val="00EA4D45"/>
    <w:rsid w:val="00EC6A02"/>
    <w:rsid w:val="00EE18C9"/>
    <w:rsid w:val="00EE5BBF"/>
    <w:rsid w:val="00EF331A"/>
    <w:rsid w:val="00F021BB"/>
    <w:rsid w:val="00F02730"/>
    <w:rsid w:val="00F04086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,Paragrphe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,Paragrphe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,Paragrphe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,Paragrphe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D42DF-A6B2-48FD-B8C9-7F7B7B14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383</TotalTime>
  <Pages>4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65</cp:revision>
  <cp:lastPrinted>2014-11-26T08:48:00Z</cp:lastPrinted>
  <dcterms:created xsi:type="dcterms:W3CDTF">2013-09-01T12:24:00Z</dcterms:created>
  <dcterms:modified xsi:type="dcterms:W3CDTF">2015-01-21T15:48:00Z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