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ACB" w:rsidRPr="001D3CA8" w:rsidRDefault="002413D7" w:rsidP="00B42ACB">
      <w:pPr>
        <w:pStyle w:val="Grand-Titre"/>
        <w:pBdr>
          <w:top w:val="none" w:sz="0" w:space="0" w:color="auto"/>
          <w:left w:val="none" w:sz="0" w:space="0" w:color="auto"/>
          <w:bottom w:val="none" w:sz="0" w:space="0" w:color="auto"/>
          <w:right w:val="none" w:sz="0" w:space="0" w:color="auto"/>
        </w:pBdr>
        <w:rPr>
          <w:sz w:val="40"/>
        </w:rPr>
      </w:pPr>
      <w:bookmarkStart w:id="0" w:name="_GoBack"/>
      <w:bookmarkEnd w:id="0"/>
      <w:r w:rsidRPr="001D3CA8">
        <w:rPr>
          <w:sz w:val="40"/>
        </w:rPr>
        <w:t xml:space="preserve">7 – </w:t>
      </w:r>
      <w:r w:rsidR="00B42ACB" w:rsidRPr="001D3CA8">
        <w:rPr>
          <w:sz w:val="40"/>
        </w:rPr>
        <w:t>Étude des systèmes mécaniques</w:t>
      </w:r>
    </w:p>
    <w:p w:rsidR="00DA6248" w:rsidRPr="001D3CA8" w:rsidRDefault="00B42ACB" w:rsidP="00DA6248">
      <w:pPr>
        <w:pStyle w:val="Grand-Titre"/>
        <w:pBdr>
          <w:top w:val="none" w:sz="0" w:space="0" w:color="auto"/>
          <w:left w:val="none" w:sz="0" w:space="0" w:color="auto"/>
          <w:bottom w:val="none" w:sz="0" w:space="0" w:color="auto"/>
          <w:right w:val="none" w:sz="0" w:space="0" w:color="auto"/>
        </w:pBdr>
        <w:rPr>
          <w:sz w:val="28"/>
        </w:rPr>
      </w:pPr>
      <w:r w:rsidRPr="001D3CA8">
        <w:rPr>
          <w:sz w:val="28"/>
        </w:rPr>
        <w:t>Analyser – Concevoir – Réaliser</w:t>
      </w:r>
    </w:p>
    <w:p w:rsidR="0042328C" w:rsidRPr="001D3CA8" w:rsidRDefault="005845D8" w:rsidP="00DA6248">
      <w:pPr>
        <w:pStyle w:val="Grand-Titre"/>
        <w:pBdr>
          <w:top w:val="none" w:sz="0" w:space="0" w:color="auto"/>
          <w:left w:val="none" w:sz="0" w:space="0" w:color="auto"/>
          <w:bottom w:val="none" w:sz="0" w:space="0" w:color="auto"/>
          <w:right w:val="none" w:sz="0" w:space="0" w:color="auto"/>
        </w:pBdr>
        <w:rPr>
          <w:sz w:val="28"/>
        </w:rPr>
      </w:pPr>
      <w:r>
        <w:rPr>
          <w:sz w:val="28"/>
        </w:rPr>
        <w:t xml:space="preserve">Conception – Chapitre </w:t>
      </w:r>
      <w:r w:rsidR="00246880">
        <w:rPr>
          <w:sz w:val="28"/>
        </w:rPr>
        <w:t>5</w:t>
      </w:r>
      <w:r w:rsidR="00245FC4" w:rsidRPr="001D3CA8">
        <w:rPr>
          <w:sz w:val="28"/>
        </w:rPr>
        <w:t xml:space="preserve"> : </w:t>
      </w:r>
      <w:r>
        <w:rPr>
          <w:sz w:val="28"/>
        </w:rPr>
        <w:t xml:space="preserve">Liaison </w:t>
      </w:r>
      <w:r w:rsidR="001552EE">
        <w:rPr>
          <w:sz w:val="28"/>
        </w:rPr>
        <w:t xml:space="preserve">pivot par </w:t>
      </w:r>
      <w:r w:rsidR="00246880">
        <w:rPr>
          <w:sz w:val="28"/>
        </w:rPr>
        <w:t>éléments roulants</w:t>
      </w:r>
    </w:p>
    <w:p w:rsidR="001D3CA8" w:rsidRDefault="001D3CA8" w:rsidP="00617A95"/>
    <w:p w:rsidR="001D3CA8" w:rsidRPr="001D3CA8" w:rsidRDefault="00616526" w:rsidP="001D3CA8">
      <w:pPr>
        <w:pStyle w:val="Grand-Titre"/>
        <w:pBdr>
          <w:top w:val="none" w:sz="0" w:space="0" w:color="auto"/>
          <w:left w:val="none" w:sz="0" w:space="0" w:color="auto"/>
          <w:bottom w:val="none" w:sz="0" w:space="0" w:color="auto"/>
          <w:right w:val="none" w:sz="0" w:space="0" w:color="auto"/>
        </w:pBdr>
        <w:rPr>
          <w:sz w:val="28"/>
        </w:rPr>
      </w:pPr>
      <w:r>
        <w:rPr>
          <w:sz w:val="28"/>
        </w:rPr>
        <w:t>Conception d’un r</w:t>
      </w:r>
      <w:r w:rsidR="00246880">
        <w:rPr>
          <w:sz w:val="28"/>
        </w:rPr>
        <w:t>éducteur</w:t>
      </w:r>
      <w:r w:rsidR="00934D24">
        <w:rPr>
          <w:sz w:val="28"/>
        </w:rPr>
        <w:t xml:space="preserve"> – Évaluation </w:t>
      </w:r>
    </w:p>
    <w:p w:rsidR="00616526" w:rsidRDefault="00616526" w:rsidP="00F331C5">
      <w:pPr>
        <w:pStyle w:val="Titre2"/>
        <w:numPr>
          <w:ilvl w:val="0"/>
          <w:numId w:val="0"/>
        </w:numPr>
        <w:ind w:left="360" w:hanging="360"/>
      </w:pPr>
      <w:r>
        <w:t>Contexte</w:t>
      </w:r>
    </w:p>
    <w:p w:rsidR="00934D24" w:rsidRDefault="00934D24" w:rsidP="00934D24">
      <w:r>
        <w:t xml:space="preserve">Suite à la demande d’un client, AG </w:t>
      </w:r>
      <w:r w:rsidR="00F331C5">
        <w:t xml:space="preserve">&amp; PTSI </w:t>
      </w:r>
      <w:r>
        <w:t xml:space="preserve">Corporation © propose la réalisation du réducteur </w:t>
      </w:r>
      <w:r w:rsidR="00F331C5">
        <w:t>donné en annexe</w:t>
      </w:r>
      <w:r>
        <w:t xml:space="preserve">. </w:t>
      </w:r>
    </w:p>
    <w:p w:rsidR="00934D24" w:rsidRDefault="00934D24" w:rsidP="00934D24"/>
    <w:p w:rsidR="002B2C9D" w:rsidRDefault="002B2C9D" w:rsidP="00934D24"/>
    <w:p w:rsidR="00934D24" w:rsidRDefault="00934D24" w:rsidP="00934D24">
      <w:r>
        <w:t xml:space="preserve">Une réunion est organisée avant la présentation du projet au client dans le but de valider les choix technologiques réalisés. On demande donc d’évaluer la solution et d’éventuellement proposer des solutions constructives sous forme d’annotation du dessin en utilisant les couleurs demandées. </w:t>
      </w:r>
    </w:p>
    <w:p w:rsidR="00934D24" w:rsidRDefault="00934D24" w:rsidP="00934D24"/>
    <w:p w:rsidR="002B2C9D" w:rsidRDefault="002B2C9D" w:rsidP="00934D24"/>
    <w:tbl>
      <w:tblPr>
        <w:tblStyle w:val="Grilledutableau"/>
        <w:tblW w:w="0" w:type="auto"/>
        <w:tblLook w:val="04A0" w:firstRow="1" w:lastRow="0" w:firstColumn="1" w:lastColumn="0" w:noHBand="0" w:noVBand="1"/>
      </w:tblPr>
      <w:tblGrid>
        <w:gridCol w:w="2655"/>
        <w:gridCol w:w="3123"/>
        <w:gridCol w:w="3261"/>
        <w:gridCol w:w="1383"/>
      </w:tblGrid>
      <w:tr w:rsidR="00934D24" w:rsidRPr="00083917" w:rsidTr="00F331C5">
        <w:trPr>
          <w:trHeight w:val="579"/>
        </w:trPr>
        <w:tc>
          <w:tcPr>
            <w:tcW w:w="2655" w:type="dxa"/>
            <w:vAlign w:val="center"/>
          </w:tcPr>
          <w:p w:rsidR="00934D24" w:rsidRPr="00083917" w:rsidRDefault="00934D24" w:rsidP="00083917">
            <w:pPr>
              <w:jc w:val="center"/>
              <w:rPr>
                <w:b/>
              </w:rPr>
            </w:pPr>
            <w:r w:rsidRPr="00083917">
              <w:rPr>
                <w:b/>
              </w:rPr>
              <w:t>Cahier des charges</w:t>
            </w:r>
          </w:p>
        </w:tc>
        <w:tc>
          <w:tcPr>
            <w:tcW w:w="3123" w:type="dxa"/>
            <w:vAlign w:val="center"/>
          </w:tcPr>
          <w:p w:rsidR="00934D24" w:rsidRPr="00083917" w:rsidRDefault="00934D24" w:rsidP="00083917">
            <w:pPr>
              <w:jc w:val="center"/>
              <w:rPr>
                <w:b/>
              </w:rPr>
            </w:pPr>
            <w:r w:rsidRPr="00083917">
              <w:rPr>
                <w:b/>
              </w:rPr>
              <w:t>Critères</w:t>
            </w:r>
          </w:p>
        </w:tc>
        <w:tc>
          <w:tcPr>
            <w:tcW w:w="3261" w:type="dxa"/>
            <w:vAlign w:val="center"/>
          </w:tcPr>
          <w:p w:rsidR="00934D24" w:rsidRPr="00083917" w:rsidRDefault="00934D24" w:rsidP="00083917">
            <w:pPr>
              <w:jc w:val="center"/>
              <w:rPr>
                <w:b/>
              </w:rPr>
            </w:pPr>
            <w:r w:rsidRPr="00083917">
              <w:rPr>
                <w:b/>
              </w:rPr>
              <w:t>Cahier des charges validé (OUI/NON)</w:t>
            </w:r>
          </w:p>
        </w:tc>
        <w:tc>
          <w:tcPr>
            <w:tcW w:w="1383" w:type="dxa"/>
            <w:vAlign w:val="center"/>
          </w:tcPr>
          <w:p w:rsidR="00934D24" w:rsidRPr="00083917" w:rsidRDefault="00934D24" w:rsidP="00F331C5">
            <w:pPr>
              <w:jc w:val="center"/>
              <w:rPr>
                <w:b/>
              </w:rPr>
            </w:pPr>
            <w:r w:rsidRPr="00083917">
              <w:rPr>
                <w:b/>
              </w:rPr>
              <w:t>Couleur</w:t>
            </w:r>
          </w:p>
        </w:tc>
      </w:tr>
      <w:tr w:rsidR="00083917" w:rsidTr="00F331C5">
        <w:trPr>
          <w:trHeight w:val="311"/>
        </w:trPr>
        <w:tc>
          <w:tcPr>
            <w:tcW w:w="2655" w:type="dxa"/>
            <w:vMerge w:val="restart"/>
          </w:tcPr>
          <w:p w:rsidR="00083917" w:rsidRPr="00083917" w:rsidRDefault="00083917" w:rsidP="00934D24">
            <w:pPr>
              <w:rPr>
                <w:b/>
              </w:rPr>
            </w:pPr>
            <w:r w:rsidRPr="00083917">
              <w:rPr>
                <w:b/>
              </w:rPr>
              <w:t>Liaison pivot entre l’arbre d’entrée et le bâti.</w:t>
            </w:r>
          </w:p>
        </w:tc>
        <w:tc>
          <w:tcPr>
            <w:tcW w:w="3123" w:type="dxa"/>
          </w:tcPr>
          <w:p w:rsidR="00083917" w:rsidRDefault="00083917" w:rsidP="00934D24">
            <w:r>
              <w:t>Montage valide</w:t>
            </w:r>
          </w:p>
        </w:tc>
        <w:tc>
          <w:tcPr>
            <w:tcW w:w="3261" w:type="dxa"/>
          </w:tcPr>
          <w:p w:rsidR="00083917" w:rsidRDefault="00083917" w:rsidP="00934D24"/>
        </w:tc>
        <w:tc>
          <w:tcPr>
            <w:tcW w:w="1383" w:type="dxa"/>
            <w:vMerge w:val="restart"/>
            <w:vAlign w:val="center"/>
          </w:tcPr>
          <w:p w:rsidR="00083917" w:rsidRDefault="00083917" w:rsidP="00F331C5">
            <w:pPr>
              <w:jc w:val="center"/>
            </w:pPr>
            <w:r>
              <w:t>Rouge</w:t>
            </w:r>
          </w:p>
        </w:tc>
      </w:tr>
      <w:tr w:rsidR="00083917" w:rsidTr="00F331C5">
        <w:trPr>
          <w:trHeight w:val="311"/>
        </w:trPr>
        <w:tc>
          <w:tcPr>
            <w:tcW w:w="2655" w:type="dxa"/>
            <w:vMerge/>
          </w:tcPr>
          <w:p w:rsidR="00083917" w:rsidRPr="00083917" w:rsidRDefault="00083917" w:rsidP="00934D24">
            <w:pPr>
              <w:rPr>
                <w:b/>
              </w:rPr>
            </w:pPr>
          </w:p>
        </w:tc>
        <w:tc>
          <w:tcPr>
            <w:tcW w:w="3123" w:type="dxa"/>
          </w:tcPr>
          <w:p w:rsidR="00083917" w:rsidRDefault="00083917" w:rsidP="00934D24">
            <w:r>
              <w:t>Montage de roulement valide (O ou X)</w:t>
            </w:r>
          </w:p>
        </w:tc>
        <w:tc>
          <w:tcPr>
            <w:tcW w:w="3261" w:type="dxa"/>
          </w:tcPr>
          <w:p w:rsidR="00083917" w:rsidRDefault="00083917" w:rsidP="00934D24"/>
        </w:tc>
        <w:tc>
          <w:tcPr>
            <w:tcW w:w="1383" w:type="dxa"/>
            <w:vMerge/>
            <w:vAlign w:val="center"/>
          </w:tcPr>
          <w:p w:rsidR="00083917" w:rsidRDefault="00083917" w:rsidP="00F331C5">
            <w:pPr>
              <w:jc w:val="center"/>
            </w:pPr>
          </w:p>
        </w:tc>
      </w:tr>
      <w:tr w:rsidR="00083917" w:rsidTr="00F331C5">
        <w:trPr>
          <w:trHeight w:val="311"/>
        </w:trPr>
        <w:tc>
          <w:tcPr>
            <w:tcW w:w="2655" w:type="dxa"/>
            <w:vMerge/>
          </w:tcPr>
          <w:p w:rsidR="00083917" w:rsidRPr="00083917" w:rsidRDefault="00083917" w:rsidP="00934D24">
            <w:pPr>
              <w:rPr>
                <w:b/>
              </w:rPr>
            </w:pPr>
          </w:p>
        </w:tc>
        <w:tc>
          <w:tcPr>
            <w:tcW w:w="3123" w:type="dxa"/>
          </w:tcPr>
          <w:p w:rsidR="00083917" w:rsidRDefault="00083917" w:rsidP="00934D24">
            <w:r>
              <w:t>Assemblage possible</w:t>
            </w:r>
          </w:p>
        </w:tc>
        <w:tc>
          <w:tcPr>
            <w:tcW w:w="3261" w:type="dxa"/>
          </w:tcPr>
          <w:p w:rsidR="00083917" w:rsidRDefault="00083917" w:rsidP="00934D24"/>
        </w:tc>
        <w:tc>
          <w:tcPr>
            <w:tcW w:w="1383" w:type="dxa"/>
            <w:vMerge/>
            <w:vAlign w:val="center"/>
          </w:tcPr>
          <w:p w:rsidR="00083917" w:rsidRDefault="00083917" w:rsidP="00F331C5">
            <w:pPr>
              <w:jc w:val="center"/>
            </w:pPr>
          </w:p>
        </w:tc>
      </w:tr>
      <w:tr w:rsidR="00083917" w:rsidTr="00F331C5">
        <w:trPr>
          <w:trHeight w:val="311"/>
        </w:trPr>
        <w:tc>
          <w:tcPr>
            <w:tcW w:w="2655" w:type="dxa"/>
            <w:vMerge w:val="restart"/>
          </w:tcPr>
          <w:p w:rsidR="00083917" w:rsidRPr="00083917" w:rsidRDefault="00083917" w:rsidP="00934D24">
            <w:pPr>
              <w:rPr>
                <w:b/>
              </w:rPr>
            </w:pPr>
            <w:r w:rsidRPr="00083917">
              <w:rPr>
                <w:b/>
              </w:rPr>
              <w:t>Liaison encastrement pignon – arbre d’entrée</w:t>
            </w:r>
          </w:p>
        </w:tc>
        <w:tc>
          <w:tcPr>
            <w:tcW w:w="3123" w:type="dxa"/>
          </w:tcPr>
          <w:p w:rsidR="00083917" w:rsidRDefault="00083917" w:rsidP="00934D24">
            <w:r>
              <w:t>Mise en position</w:t>
            </w:r>
          </w:p>
        </w:tc>
        <w:tc>
          <w:tcPr>
            <w:tcW w:w="3261" w:type="dxa"/>
          </w:tcPr>
          <w:p w:rsidR="00083917" w:rsidRDefault="00083917" w:rsidP="00934D24"/>
        </w:tc>
        <w:tc>
          <w:tcPr>
            <w:tcW w:w="1383" w:type="dxa"/>
            <w:vMerge w:val="restart"/>
            <w:vAlign w:val="center"/>
          </w:tcPr>
          <w:p w:rsidR="00083917" w:rsidRDefault="00F331C5" w:rsidP="00F331C5">
            <w:pPr>
              <w:jc w:val="center"/>
            </w:pPr>
            <w:r>
              <w:t>Bleu</w:t>
            </w:r>
          </w:p>
        </w:tc>
      </w:tr>
      <w:tr w:rsidR="00083917" w:rsidTr="00F331C5">
        <w:trPr>
          <w:trHeight w:val="311"/>
        </w:trPr>
        <w:tc>
          <w:tcPr>
            <w:tcW w:w="2655" w:type="dxa"/>
            <w:vMerge/>
          </w:tcPr>
          <w:p w:rsidR="00083917" w:rsidRPr="00083917" w:rsidRDefault="00083917" w:rsidP="00934D24">
            <w:pPr>
              <w:rPr>
                <w:b/>
              </w:rPr>
            </w:pPr>
          </w:p>
        </w:tc>
        <w:tc>
          <w:tcPr>
            <w:tcW w:w="3123" w:type="dxa"/>
          </w:tcPr>
          <w:p w:rsidR="00083917" w:rsidRDefault="00083917" w:rsidP="00934D24">
            <w:r>
              <w:t>Maintien en position</w:t>
            </w:r>
          </w:p>
        </w:tc>
        <w:tc>
          <w:tcPr>
            <w:tcW w:w="3261" w:type="dxa"/>
          </w:tcPr>
          <w:p w:rsidR="00083917" w:rsidRDefault="00083917" w:rsidP="00934D24"/>
        </w:tc>
        <w:tc>
          <w:tcPr>
            <w:tcW w:w="1383" w:type="dxa"/>
            <w:vMerge/>
            <w:vAlign w:val="center"/>
          </w:tcPr>
          <w:p w:rsidR="00083917" w:rsidRDefault="00083917" w:rsidP="00F331C5">
            <w:pPr>
              <w:jc w:val="center"/>
            </w:pPr>
          </w:p>
        </w:tc>
      </w:tr>
      <w:tr w:rsidR="00083917" w:rsidTr="00F331C5">
        <w:trPr>
          <w:trHeight w:val="311"/>
        </w:trPr>
        <w:tc>
          <w:tcPr>
            <w:tcW w:w="2655" w:type="dxa"/>
            <w:vMerge/>
          </w:tcPr>
          <w:p w:rsidR="00083917" w:rsidRPr="00083917" w:rsidRDefault="00083917" w:rsidP="00934D24">
            <w:pPr>
              <w:rPr>
                <w:b/>
              </w:rPr>
            </w:pPr>
          </w:p>
        </w:tc>
        <w:tc>
          <w:tcPr>
            <w:tcW w:w="3123" w:type="dxa"/>
          </w:tcPr>
          <w:p w:rsidR="00083917" w:rsidRDefault="00083917" w:rsidP="00934D24">
            <w:r>
              <w:t>Transmission de puissance</w:t>
            </w:r>
          </w:p>
        </w:tc>
        <w:tc>
          <w:tcPr>
            <w:tcW w:w="3261" w:type="dxa"/>
          </w:tcPr>
          <w:p w:rsidR="00083917" w:rsidRDefault="00083917" w:rsidP="00934D24"/>
        </w:tc>
        <w:tc>
          <w:tcPr>
            <w:tcW w:w="1383" w:type="dxa"/>
            <w:vMerge/>
            <w:vAlign w:val="center"/>
          </w:tcPr>
          <w:p w:rsidR="00083917" w:rsidRDefault="00083917" w:rsidP="00F331C5">
            <w:pPr>
              <w:jc w:val="center"/>
            </w:pPr>
          </w:p>
        </w:tc>
      </w:tr>
      <w:tr w:rsidR="00934D24" w:rsidTr="00F331C5">
        <w:trPr>
          <w:trHeight w:val="311"/>
        </w:trPr>
        <w:tc>
          <w:tcPr>
            <w:tcW w:w="2655" w:type="dxa"/>
          </w:tcPr>
          <w:p w:rsidR="00934D24" w:rsidRPr="00083917" w:rsidRDefault="00934D24" w:rsidP="00934D24">
            <w:pPr>
              <w:rPr>
                <w:b/>
              </w:rPr>
            </w:pPr>
            <w:r w:rsidRPr="00083917">
              <w:rPr>
                <w:b/>
              </w:rPr>
              <w:t>Couronne en 2 parties ?</w:t>
            </w:r>
          </w:p>
        </w:tc>
        <w:tc>
          <w:tcPr>
            <w:tcW w:w="3123" w:type="dxa"/>
          </w:tcPr>
          <w:p w:rsidR="00934D24" w:rsidRDefault="00934D24" w:rsidP="00934D24"/>
        </w:tc>
        <w:tc>
          <w:tcPr>
            <w:tcW w:w="3261" w:type="dxa"/>
          </w:tcPr>
          <w:p w:rsidR="00934D24" w:rsidRDefault="00934D24" w:rsidP="00934D24"/>
        </w:tc>
        <w:tc>
          <w:tcPr>
            <w:tcW w:w="1383" w:type="dxa"/>
            <w:vAlign w:val="center"/>
          </w:tcPr>
          <w:p w:rsidR="00934D24" w:rsidRDefault="00F331C5" w:rsidP="00F331C5">
            <w:pPr>
              <w:jc w:val="center"/>
            </w:pPr>
            <w:r>
              <w:t>Vert</w:t>
            </w:r>
          </w:p>
        </w:tc>
      </w:tr>
      <w:tr w:rsidR="00F331C5" w:rsidTr="00F331C5">
        <w:trPr>
          <w:trHeight w:val="324"/>
        </w:trPr>
        <w:tc>
          <w:tcPr>
            <w:tcW w:w="2655" w:type="dxa"/>
            <w:vMerge w:val="restart"/>
          </w:tcPr>
          <w:p w:rsidR="00F331C5" w:rsidRPr="00083917" w:rsidRDefault="00F331C5" w:rsidP="00934D24">
            <w:pPr>
              <w:rPr>
                <w:b/>
              </w:rPr>
            </w:pPr>
            <w:r w:rsidRPr="00083917">
              <w:rPr>
                <w:b/>
              </w:rPr>
              <w:t>Encastrement couronne – arbre de sortie</w:t>
            </w:r>
          </w:p>
        </w:tc>
        <w:tc>
          <w:tcPr>
            <w:tcW w:w="3123" w:type="dxa"/>
          </w:tcPr>
          <w:p w:rsidR="00F331C5" w:rsidRDefault="00F331C5" w:rsidP="00934D24">
            <w:r>
              <w:t>Mise en position appui plan prépondérant</w:t>
            </w:r>
          </w:p>
        </w:tc>
        <w:tc>
          <w:tcPr>
            <w:tcW w:w="3261" w:type="dxa"/>
          </w:tcPr>
          <w:p w:rsidR="00F331C5" w:rsidRDefault="00F331C5" w:rsidP="00934D24"/>
        </w:tc>
        <w:tc>
          <w:tcPr>
            <w:tcW w:w="1383" w:type="dxa"/>
            <w:vMerge w:val="restart"/>
            <w:vAlign w:val="center"/>
          </w:tcPr>
          <w:p w:rsidR="00F331C5" w:rsidRDefault="00F331C5" w:rsidP="00F331C5">
            <w:pPr>
              <w:jc w:val="center"/>
            </w:pPr>
            <w:r>
              <w:t>Rouge</w:t>
            </w:r>
          </w:p>
        </w:tc>
      </w:tr>
      <w:tr w:rsidR="00F331C5" w:rsidTr="00F331C5">
        <w:trPr>
          <w:trHeight w:val="324"/>
        </w:trPr>
        <w:tc>
          <w:tcPr>
            <w:tcW w:w="2655" w:type="dxa"/>
            <w:vMerge/>
          </w:tcPr>
          <w:p w:rsidR="00F331C5" w:rsidRPr="00083917" w:rsidRDefault="00F331C5" w:rsidP="00934D24">
            <w:pPr>
              <w:rPr>
                <w:b/>
              </w:rPr>
            </w:pPr>
          </w:p>
        </w:tc>
        <w:tc>
          <w:tcPr>
            <w:tcW w:w="3123" w:type="dxa"/>
          </w:tcPr>
          <w:p w:rsidR="00F331C5" w:rsidRDefault="00F331C5" w:rsidP="00934D24">
            <w:r>
              <w:t>Maintien en position</w:t>
            </w:r>
          </w:p>
        </w:tc>
        <w:tc>
          <w:tcPr>
            <w:tcW w:w="3261" w:type="dxa"/>
          </w:tcPr>
          <w:p w:rsidR="00F331C5" w:rsidRDefault="00F331C5" w:rsidP="00934D24"/>
        </w:tc>
        <w:tc>
          <w:tcPr>
            <w:tcW w:w="1383" w:type="dxa"/>
            <w:vMerge/>
            <w:vAlign w:val="center"/>
          </w:tcPr>
          <w:p w:rsidR="00F331C5" w:rsidRDefault="00F331C5" w:rsidP="00F331C5">
            <w:pPr>
              <w:jc w:val="center"/>
            </w:pPr>
          </w:p>
        </w:tc>
      </w:tr>
      <w:tr w:rsidR="00F331C5" w:rsidTr="00F331C5">
        <w:trPr>
          <w:trHeight w:val="324"/>
        </w:trPr>
        <w:tc>
          <w:tcPr>
            <w:tcW w:w="2655" w:type="dxa"/>
            <w:vMerge w:val="restart"/>
          </w:tcPr>
          <w:p w:rsidR="00F331C5" w:rsidRPr="00083917" w:rsidRDefault="00F331C5" w:rsidP="00934D24">
            <w:pPr>
              <w:rPr>
                <w:b/>
              </w:rPr>
            </w:pPr>
            <w:r w:rsidRPr="00083917">
              <w:rPr>
                <w:b/>
              </w:rPr>
              <w:t xml:space="preserve">Liaison pivot arbre de sortie – bâti </w:t>
            </w:r>
          </w:p>
        </w:tc>
        <w:tc>
          <w:tcPr>
            <w:tcW w:w="3123" w:type="dxa"/>
          </w:tcPr>
          <w:p w:rsidR="00F331C5" w:rsidRDefault="00F331C5" w:rsidP="00934D24">
            <w:r>
              <w:t>Montage valide</w:t>
            </w:r>
          </w:p>
        </w:tc>
        <w:tc>
          <w:tcPr>
            <w:tcW w:w="3261" w:type="dxa"/>
          </w:tcPr>
          <w:p w:rsidR="00F331C5" w:rsidRDefault="00F331C5" w:rsidP="00934D24"/>
        </w:tc>
        <w:tc>
          <w:tcPr>
            <w:tcW w:w="1383" w:type="dxa"/>
            <w:vMerge w:val="restart"/>
            <w:vAlign w:val="center"/>
          </w:tcPr>
          <w:p w:rsidR="00F331C5" w:rsidRDefault="00F331C5" w:rsidP="00F331C5">
            <w:pPr>
              <w:jc w:val="center"/>
            </w:pPr>
            <w:r>
              <w:t>Bleu</w:t>
            </w:r>
          </w:p>
        </w:tc>
      </w:tr>
      <w:tr w:rsidR="00F331C5" w:rsidTr="00F331C5">
        <w:trPr>
          <w:trHeight w:val="324"/>
        </w:trPr>
        <w:tc>
          <w:tcPr>
            <w:tcW w:w="2655" w:type="dxa"/>
            <w:vMerge/>
          </w:tcPr>
          <w:p w:rsidR="00F331C5" w:rsidRPr="00083917" w:rsidRDefault="00F331C5" w:rsidP="00934D24">
            <w:pPr>
              <w:rPr>
                <w:b/>
              </w:rPr>
            </w:pPr>
          </w:p>
        </w:tc>
        <w:tc>
          <w:tcPr>
            <w:tcW w:w="3123" w:type="dxa"/>
          </w:tcPr>
          <w:p w:rsidR="00F331C5" w:rsidRDefault="00F331C5" w:rsidP="00934D24">
            <w:r>
              <w:t>Montage rotule + linéaire annulaire</w:t>
            </w:r>
          </w:p>
        </w:tc>
        <w:tc>
          <w:tcPr>
            <w:tcW w:w="3261" w:type="dxa"/>
          </w:tcPr>
          <w:p w:rsidR="00F331C5" w:rsidRDefault="00F331C5" w:rsidP="00934D24"/>
        </w:tc>
        <w:tc>
          <w:tcPr>
            <w:tcW w:w="1383" w:type="dxa"/>
            <w:vMerge/>
            <w:vAlign w:val="center"/>
          </w:tcPr>
          <w:p w:rsidR="00F331C5" w:rsidRDefault="00F331C5" w:rsidP="00F331C5">
            <w:pPr>
              <w:jc w:val="center"/>
            </w:pPr>
          </w:p>
        </w:tc>
      </w:tr>
      <w:tr w:rsidR="00F331C5" w:rsidTr="00F331C5">
        <w:trPr>
          <w:trHeight w:val="324"/>
        </w:trPr>
        <w:tc>
          <w:tcPr>
            <w:tcW w:w="2655" w:type="dxa"/>
            <w:vMerge/>
          </w:tcPr>
          <w:p w:rsidR="00F331C5" w:rsidRPr="00083917" w:rsidRDefault="00F331C5" w:rsidP="00934D24">
            <w:pPr>
              <w:rPr>
                <w:b/>
              </w:rPr>
            </w:pPr>
          </w:p>
        </w:tc>
        <w:tc>
          <w:tcPr>
            <w:tcW w:w="3123" w:type="dxa"/>
          </w:tcPr>
          <w:p w:rsidR="00F331C5" w:rsidRDefault="00F331C5" w:rsidP="00934D24">
            <w:r>
              <w:t xml:space="preserve">Assemblage possible </w:t>
            </w:r>
          </w:p>
        </w:tc>
        <w:tc>
          <w:tcPr>
            <w:tcW w:w="3261" w:type="dxa"/>
          </w:tcPr>
          <w:p w:rsidR="00F331C5" w:rsidRDefault="00F331C5" w:rsidP="00934D24"/>
        </w:tc>
        <w:tc>
          <w:tcPr>
            <w:tcW w:w="1383" w:type="dxa"/>
            <w:vMerge/>
            <w:vAlign w:val="center"/>
          </w:tcPr>
          <w:p w:rsidR="00F331C5" w:rsidRDefault="00F331C5" w:rsidP="00F331C5">
            <w:pPr>
              <w:jc w:val="center"/>
            </w:pPr>
          </w:p>
        </w:tc>
      </w:tr>
      <w:tr w:rsidR="00F331C5" w:rsidTr="00F331C5">
        <w:trPr>
          <w:trHeight w:val="324"/>
        </w:trPr>
        <w:tc>
          <w:tcPr>
            <w:tcW w:w="2655" w:type="dxa"/>
            <w:vMerge w:val="restart"/>
          </w:tcPr>
          <w:p w:rsidR="00F331C5" w:rsidRPr="00083917" w:rsidRDefault="00F331C5" w:rsidP="00083917">
            <w:pPr>
              <w:rPr>
                <w:b/>
              </w:rPr>
            </w:pPr>
            <w:r w:rsidRPr="00083917">
              <w:rPr>
                <w:b/>
              </w:rPr>
              <w:t xml:space="preserve">Liaison entre les carters </w:t>
            </w:r>
          </w:p>
        </w:tc>
        <w:tc>
          <w:tcPr>
            <w:tcW w:w="3123" w:type="dxa"/>
          </w:tcPr>
          <w:p w:rsidR="00F331C5" w:rsidRDefault="00F331C5" w:rsidP="00934D24">
            <w:r>
              <w:t>Carter en deux parties</w:t>
            </w:r>
          </w:p>
        </w:tc>
        <w:tc>
          <w:tcPr>
            <w:tcW w:w="3261" w:type="dxa"/>
          </w:tcPr>
          <w:p w:rsidR="00F331C5" w:rsidRDefault="00F331C5" w:rsidP="00934D24"/>
        </w:tc>
        <w:tc>
          <w:tcPr>
            <w:tcW w:w="1383" w:type="dxa"/>
            <w:vMerge w:val="restart"/>
            <w:vAlign w:val="center"/>
          </w:tcPr>
          <w:p w:rsidR="00F331C5" w:rsidRDefault="00F331C5" w:rsidP="00F331C5">
            <w:pPr>
              <w:jc w:val="center"/>
            </w:pPr>
            <w:r>
              <w:t>Vert</w:t>
            </w:r>
          </w:p>
        </w:tc>
      </w:tr>
      <w:tr w:rsidR="00F331C5" w:rsidTr="00F331C5">
        <w:trPr>
          <w:trHeight w:val="324"/>
        </w:trPr>
        <w:tc>
          <w:tcPr>
            <w:tcW w:w="2655" w:type="dxa"/>
            <w:vMerge/>
          </w:tcPr>
          <w:p w:rsidR="00F331C5" w:rsidRPr="00083917" w:rsidRDefault="00F331C5" w:rsidP="00934D24">
            <w:pPr>
              <w:rPr>
                <w:b/>
              </w:rPr>
            </w:pPr>
          </w:p>
        </w:tc>
        <w:tc>
          <w:tcPr>
            <w:tcW w:w="3123" w:type="dxa"/>
          </w:tcPr>
          <w:p w:rsidR="00F331C5" w:rsidRDefault="00F331C5" w:rsidP="00934D24">
            <w:r>
              <w:t>Mise en position</w:t>
            </w:r>
          </w:p>
        </w:tc>
        <w:tc>
          <w:tcPr>
            <w:tcW w:w="3261" w:type="dxa"/>
          </w:tcPr>
          <w:p w:rsidR="00F331C5" w:rsidRDefault="00F331C5" w:rsidP="00934D24"/>
        </w:tc>
        <w:tc>
          <w:tcPr>
            <w:tcW w:w="1383" w:type="dxa"/>
            <w:vMerge/>
            <w:vAlign w:val="center"/>
          </w:tcPr>
          <w:p w:rsidR="00F331C5" w:rsidRDefault="00F331C5" w:rsidP="00F331C5">
            <w:pPr>
              <w:jc w:val="center"/>
            </w:pPr>
          </w:p>
        </w:tc>
      </w:tr>
      <w:tr w:rsidR="00F331C5" w:rsidTr="00F331C5">
        <w:trPr>
          <w:trHeight w:val="324"/>
        </w:trPr>
        <w:tc>
          <w:tcPr>
            <w:tcW w:w="2655" w:type="dxa"/>
            <w:vMerge/>
          </w:tcPr>
          <w:p w:rsidR="00F331C5" w:rsidRPr="00083917" w:rsidRDefault="00F331C5" w:rsidP="00934D24">
            <w:pPr>
              <w:rPr>
                <w:b/>
              </w:rPr>
            </w:pPr>
          </w:p>
        </w:tc>
        <w:tc>
          <w:tcPr>
            <w:tcW w:w="3123" w:type="dxa"/>
          </w:tcPr>
          <w:p w:rsidR="00F331C5" w:rsidRDefault="00F331C5" w:rsidP="00934D24">
            <w:r>
              <w:t>Maintien en position</w:t>
            </w:r>
          </w:p>
        </w:tc>
        <w:tc>
          <w:tcPr>
            <w:tcW w:w="3261" w:type="dxa"/>
          </w:tcPr>
          <w:p w:rsidR="00F331C5" w:rsidRDefault="00F331C5" w:rsidP="00934D24"/>
        </w:tc>
        <w:tc>
          <w:tcPr>
            <w:tcW w:w="1383" w:type="dxa"/>
            <w:vMerge/>
            <w:vAlign w:val="center"/>
          </w:tcPr>
          <w:p w:rsidR="00F331C5" w:rsidRDefault="00F331C5" w:rsidP="00F331C5">
            <w:pPr>
              <w:jc w:val="center"/>
            </w:pPr>
          </w:p>
        </w:tc>
      </w:tr>
      <w:tr w:rsidR="00F331C5" w:rsidTr="00F331C5">
        <w:trPr>
          <w:trHeight w:val="324"/>
        </w:trPr>
        <w:tc>
          <w:tcPr>
            <w:tcW w:w="2655" w:type="dxa"/>
            <w:vMerge w:val="restart"/>
          </w:tcPr>
          <w:p w:rsidR="00F331C5" w:rsidRPr="00083917" w:rsidRDefault="00F331C5" w:rsidP="00934D24">
            <w:pPr>
              <w:rPr>
                <w:b/>
              </w:rPr>
            </w:pPr>
            <w:r w:rsidRPr="00083917">
              <w:rPr>
                <w:b/>
              </w:rPr>
              <w:t>Étanchéité et lubrification</w:t>
            </w:r>
          </w:p>
        </w:tc>
        <w:tc>
          <w:tcPr>
            <w:tcW w:w="3123" w:type="dxa"/>
          </w:tcPr>
          <w:p w:rsidR="00F331C5" w:rsidRDefault="00F331C5" w:rsidP="00934D24">
            <w:r>
              <w:t>Joint à lèvres</w:t>
            </w:r>
          </w:p>
        </w:tc>
        <w:tc>
          <w:tcPr>
            <w:tcW w:w="3261" w:type="dxa"/>
          </w:tcPr>
          <w:p w:rsidR="00F331C5" w:rsidRDefault="00F331C5" w:rsidP="00934D24"/>
        </w:tc>
        <w:tc>
          <w:tcPr>
            <w:tcW w:w="1383" w:type="dxa"/>
            <w:vMerge w:val="restart"/>
            <w:vAlign w:val="center"/>
          </w:tcPr>
          <w:p w:rsidR="00F331C5" w:rsidRDefault="00F331C5" w:rsidP="00F331C5">
            <w:pPr>
              <w:jc w:val="center"/>
            </w:pPr>
            <w:r>
              <w:t>Rouge</w:t>
            </w:r>
          </w:p>
        </w:tc>
      </w:tr>
      <w:tr w:rsidR="00F331C5" w:rsidTr="00F331C5">
        <w:trPr>
          <w:trHeight w:val="324"/>
        </w:trPr>
        <w:tc>
          <w:tcPr>
            <w:tcW w:w="2655" w:type="dxa"/>
            <w:vMerge/>
          </w:tcPr>
          <w:p w:rsidR="00F331C5" w:rsidRDefault="00F331C5" w:rsidP="00934D24"/>
        </w:tc>
        <w:tc>
          <w:tcPr>
            <w:tcW w:w="3123" w:type="dxa"/>
          </w:tcPr>
          <w:p w:rsidR="00F331C5" w:rsidRDefault="00F331C5" w:rsidP="00934D24">
            <w:r>
              <w:t>Joint statique</w:t>
            </w:r>
          </w:p>
        </w:tc>
        <w:tc>
          <w:tcPr>
            <w:tcW w:w="3261" w:type="dxa"/>
          </w:tcPr>
          <w:p w:rsidR="00F331C5" w:rsidRDefault="00F331C5" w:rsidP="00934D24"/>
        </w:tc>
        <w:tc>
          <w:tcPr>
            <w:tcW w:w="1383" w:type="dxa"/>
            <w:vMerge/>
          </w:tcPr>
          <w:p w:rsidR="00F331C5" w:rsidRDefault="00F331C5" w:rsidP="00934D24"/>
        </w:tc>
      </w:tr>
      <w:tr w:rsidR="00F331C5" w:rsidTr="00F331C5">
        <w:trPr>
          <w:trHeight w:val="324"/>
        </w:trPr>
        <w:tc>
          <w:tcPr>
            <w:tcW w:w="2655" w:type="dxa"/>
            <w:vMerge/>
          </w:tcPr>
          <w:p w:rsidR="00F331C5" w:rsidRDefault="00F331C5" w:rsidP="00934D24"/>
        </w:tc>
        <w:tc>
          <w:tcPr>
            <w:tcW w:w="3123" w:type="dxa"/>
          </w:tcPr>
          <w:p w:rsidR="00F331C5" w:rsidRDefault="00F331C5" w:rsidP="00934D24">
            <w:r>
              <w:t>Remplissage/Vidange</w:t>
            </w:r>
          </w:p>
        </w:tc>
        <w:tc>
          <w:tcPr>
            <w:tcW w:w="3261" w:type="dxa"/>
          </w:tcPr>
          <w:p w:rsidR="00F331C5" w:rsidRDefault="00F331C5" w:rsidP="00934D24"/>
        </w:tc>
        <w:tc>
          <w:tcPr>
            <w:tcW w:w="1383" w:type="dxa"/>
            <w:vMerge/>
          </w:tcPr>
          <w:p w:rsidR="00F331C5" w:rsidRDefault="00F331C5" w:rsidP="00934D24"/>
        </w:tc>
      </w:tr>
    </w:tbl>
    <w:p w:rsidR="00934D24" w:rsidRPr="00934D24" w:rsidRDefault="00934D24" w:rsidP="00934D24"/>
    <w:p w:rsidR="00616526" w:rsidRDefault="00616526" w:rsidP="00EF331A"/>
    <w:sectPr w:rsidR="00616526" w:rsidSect="00DE736B">
      <w:headerReference w:type="default" r:id="rId10"/>
      <w:footerReference w:type="default" r:id="rId11"/>
      <w:pgSz w:w="11907" w:h="16840" w:code="9"/>
      <w:pgMar w:top="1134" w:right="567" w:bottom="1134" w:left="1134"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cdName="acd0" wne:fciIndexBasedOn="0065"/>
    <wne:acd wne:argValue="AgB0AHIAYQBuAHMAcABhAHIAZQBuAHQAIAAxADI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E69" w:rsidRPr="00DC02BB" w:rsidRDefault="00E27E69">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0">
    <w:p w:rsidR="00E27E69" w:rsidRPr="00DC02BB" w:rsidRDefault="00E27E69">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5D8" w:rsidRPr="00506213" w:rsidRDefault="00DF12F9" w:rsidP="00DA6248">
    <w:pPr>
      <w:pStyle w:val="Pieddepage"/>
      <w:pBdr>
        <w:top w:val="single" w:sz="4" w:space="1" w:color="auto"/>
      </w:pBdr>
      <w:rPr>
        <w:sz w:val="16"/>
        <w:szCs w:val="16"/>
      </w:rPr>
    </w:pPr>
    <w:r w:rsidRPr="00506213">
      <w:rPr>
        <w:sz w:val="16"/>
        <w:szCs w:val="16"/>
      </w:rPr>
      <w:fldChar w:fldCharType="begin"/>
    </w:r>
    <w:r w:rsidRPr="00506213">
      <w:rPr>
        <w:sz w:val="16"/>
        <w:szCs w:val="16"/>
      </w:rPr>
      <w:instrText xml:space="preserve"> FILENAME  \* MERGEFORMAT </w:instrText>
    </w:r>
    <w:r w:rsidRPr="00506213">
      <w:rPr>
        <w:sz w:val="16"/>
        <w:szCs w:val="16"/>
      </w:rPr>
      <w:fldChar w:fldCharType="separate"/>
    </w:r>
    <w:r w:rsidR="00472E2D" w:rsidRPr="00472E2D">
      <w:rPr>
        <w:rFonts w:eastAsiaTheme="minorHAnsi" w:cs="Calibri"/>
        <w:noProof/>
        <w:sz w:val="16"/>
        <w:szCs w:val="16"/>
      </w:rPr>
      <w:t>07_Cpt</w:t>
    </w:r>
    <w:r w:rsidR="00472E2D">
      <w:rPr>
        <w:noProof/>
        <w:sz w:val="16"/>
        <w:szCs w:val="16"/>
      </w:rPr>
      <w:t>_05_LiaisonPivotRoulements_Application_02_Evaluation.docx</w:t>
    </w:r>
    <w:r w:rsidRPr="00506213">
      <w:rPr>
        <w:noProof/>
        <w:sz w:val="16"/>
        <w:szCs w:val="16"/>
      </w:rPr>
      <w:fldChar w:fldCharType="end"/>
    </w:r>
  </w:p>
  <w:p w:rsidR="00245FC4" w:rsidRPr="005845D8" w:rsidRDefault="005845D8" w:rsidP="00DA6248">
    <w:pPr>
      <w:pStyle w:val="Pieddepage"/>
      <w:pBdr>
        <w:top w:val="single" w:sz="4" w:space="1" w:color="auto"/>
      </w:pBdr>
    </w:pPr>
    <w:r w:rsidRPr="005845D8">
      <w:rPr>
        <w:sz w:val="16"/>
      </w:rPr>
      <w:t>Xavier Pessoles – Jean-Pierre Pupier</w:t>
    </w:r>
    <w:r w:rsidR="00245FC4" w:rsidRPr="005845D8">
      <w:rPr>
        <w:rFonts w:eastAsiaTheme="minorHAnsi" w:cs="Calibri"/>
        <w:sz w:val="16"/>
        <w:szCs w:val="16"/>
      </w:rPr>
      <w:tab/>
    </w:r>
    <w:r w:rsidR="00245FC4" w:rsidRPr="005845D8">
      <w:rPr>
        <w:rFonts w:eastAsiaTheme="minorHAnsi" w:cs="Calibri"/>
        <w:sz w:val="16"/>
        <w:szCs w:val="16"/>
      </w:rPr>
      <w:tab/>
    </w:r>
    <w:r w:rsidR="00245FC4" w:rsidRPr="005845D8">
      <w:rPr>
        <w:rFonts w:eastAsiaTheme="minorHAnsi" w:cs="Calibri"/>
        <w:sz w:val="16"/>
        <w:szCs w:val="16"/>
      </w:rPr>
      <w:tab/>
    </w:r>
    <w:r w:rsidR="007C3534" w:rsidRPr="008E26D8">
      <w:rPr>
        <w:rFonts w:eastAsiaTheme="minorHAnsi" w:cs="Calibri"/>
        <w:b/>
        <w:sz w:val="16"/>
        <w:szCs w:val="16"/>
      </w:rPr>
      <w:fldChar w:fldCharType="begin"/>
    </w:r>
    <w:r w:rsidR="00245FC4" w:rsidRPr="005845D8">
      <w:rPr>
        <w:rFonts w:eastAsiaTheme="minorHAnsi" w:cs="Calibri"/>
        <w:b/>
        <w:sz w:val="16"/>
        <w:szCs w:val="16"/>
      </w:rPr>
      <w:instrText xml:space="preserve"> PAGE </w:instrText>
    </w:r>
    <w:r w:rsidR="007C3534" w:rsidRPr="008E26D8">
      <w:rPr>
        <w:rFonts w:eastAsiaTheme="minorHAnsi" w:cs="Calibri"/>
        <w:b/>
        <w:sz w:val="16"/>
        <w:szCs w:val="16"/>
      </w:rPr>
      <w:fldChar w:fldCharType="separate"/>
    </w:r>
    <w:r w:rsidR="00472E2D">
      <w:rPr>
        <w:rFonts w:eastAsiaTheme="minorHAnsi" w:cs="Calibri"/>
        <w:b/>
        <w:noProof/>
        <w:sz w:val="16"/>
        <w:szCs w:val="16"/>
      </w:rPr>
      <w:t>1</w:t>
    </w:r>
    <w:r w:rsidR="007C3534" w:rsidRPr="008E26D8">
      <w:rPr>
        <w:rFonts w:eastAsiaTheme="minorHAnsi" w:cs="Calibri"/>
        <w:b/>
        <w:sz w:val="16"/>
        <w:szCs w:val="16"/>
      </w:rPr>
      <w:fldChar w:fldCharType="end"/>
    </w:r>
    <w:r w:rsidR="00245FC4" w:rsidRPr="005845D8">
      <w:rPr>
        <w:rFonts w:eastAsiaTheme="minorHAnsi" w:cs="Calibri"/>
        <w:b/>
        <w:sz w:val="16"/>
        <w:szCs w:val="16"/>
      </w:rPr>
      <w:t>/</w:t>
    </w:r>
    <w:fldSimple w:instr=" NUMPAGES  \* MERGEFORMAT ">
      <w:r w:rsidR="00472E2D" w:rsidRPr="00472E2D">
        <w:rPr>
          <w:rFonts w:eastAsiaTheme="minorHAnsi" w:cs="Calibri"/>
          <w:b/>
          <w:noProof/>
          <w:sz w:val="16"/>
          <w:szCs w:val="16"/>
        </w:rPr>
        <w:t>1</w:t>
      </w:r>
    </w:fldSimple>
  </w:p>
  <w:p w:rsidR="00245FC4" w:rsidRPr="005845D8" w:rsidRDefault="00245FC4">
    <w:pPr>
      <w:pStyle w:val="Pieddepage"/>
      <w:rPr>
        <w:rFonts w:asciiTheme="minorHAnsi" w:eastAsiaTheme="minorHAnsi" w:hAnsiTheme="minorHAnsi" w:cstheme="min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E69" w:rsidRPr="00DC02BB" w:rsidRDefault="00E27E69">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0">
    <w:p w:rsidR="00E27E69" w:rsidRPr="00DC02BB" w:rsidRDefault="00E27E69">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253"/>
      <w:gridCol w:w="3449"/>
    </w:tblGrid>
    <w:tr w:rsidR="00245FC4" w:rsidTr="00270772">
      <w:tc>
        <w:tcPr>
          <w:tcW w:w="4644" w:type="dxa"/>
        </w:tcPr>
        <w:p w:rsidR="00245FC4" w:rsidRDefault="00245FC4" w:rsidP="00DA6248">
          <w:pPr>
            <w:pStyle w:val="En-tte"/>
            <w:rPr>
              <w:rFonts w:eastAsiaTheme="minorHAnsi" w:cs="Calibri"/>
              <w:i/>
              <w:sz w:val="16"/>
              <w:szCs w:val="16"/>
            </w:rPr>
          </w:pPr>
          <w:r w:rsidRPr="0053179F">
            <w:rPr>
              <w:rFonts w:eastAsiaTheme="minorHAnsi" w:cs="Calibri"/>
              <w:i/>
              <w:sz w:val="16"/>
              <w:szCs w:val="16"/>
            </w:rPr>
            <w:t>PTSI –07 – Étude des systèmes mécaniques – Concevoir</w:t>
          </w:r>
        </w:p>
      </w:tc>
      <w:tc>
        <w:tcPr>
          <w:tcW w:w="2253" w:type="dxa"/>
        </w:tcPr>
        <w:p w:rsidR="00245FC4" w:rsidRDefault="00245FC4" w:rsidP="00DA6248">
          <w:pPr>
            <w:pStyle w:val="En-tte"/>
            <w:rPr>
              <w:rFonts w:eastAsiaTheme="minorHAnsi" w:cs="Calibri"/>
              <w:i/>
              <w:sz w:val="16"/>
              <w:szCs w:val="16"/>
            </w:rPr>
          </w:pPr>
        </w:p>
      </w:tc>
      <w:tc>
        <w:tcPr>
          <w:tcW w:w="3449" w:type="dxa"/>
          <w:vMerge w:val="restart"/>
          <w:vAlign w:val="center"/>
        </w:tcPr>
        <w:p w:rsidR="00245FC4" w:rsidRDefault="00245FC4" w:rsidP="00E82771">
          <w:pPr>
            <w:pStyle w:val="En-tte"/>
            <w:jc w:val="right"/>
            <w:rPr>
              <w:rFonts w:eastAsiaTheme="minorHAnsi" w:cs="Calibri"/>
              <w:i/>
              <w:sz w:val="16"/>
              <w:szCs w:val="16"/>
            </w:rPr>
          </w:pPr>
          <w:r>
            <w:rPr>
              <w:rFonts w:eastAsiaTheme="minorHAnsi" w:cs="Calibri"/>
              <w:i/>
              <w:sz w:val="16"/>
              <w:szCs w:val="16"/>
            </w:rPr>
            <w:t xml:space="preserve">  Lycée  Rouvière    </w:t>
          </w:r>
          <w:r w:rsidR="00AE6A23">
            <w:rPr>
              <w:rFonts w:eastAsiaTheme="minorHAnsi" w:cs="Calibri"/>
              <w:i/>
              <w:noProof/>
              <w:sz w:val="16"/>
              <w:szCs w:val="16"/>
              <w:lang w:eastAsia="fr-FR"/>
            </w:rPr>
            <mc:AlternateContent>
              <mc:Choice Requires="wpg">
                <w:drawing>
                  <wp:inline distT="0" distB="0" distL="0" distR="0" wp14:anchorId="769059C8" wp14:editId="1AD152E2">
                    <wp:extent cx="186690" cy="189230"/>
                    <wp:effectExtent l="9525" t="9525" r="13335" b="10795"/>
                    <wp:docPr id="4"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690" cy="189230"/>
                              <a:chOff x="2604" y="1188"/>
                              <a:chExt cx="5904" cy="5984"/>
                            </a:xfrm>
                          </wpg:grpSpPr>
                          <wps:wsp>
                            <wps:cNvPr id="1" name="AutoShape 132"/>
                            <wps:cNvCnPr>
                              <a:cxnSpLocks noChangeShapeType="1"/>
                            </wps:cNvCnPr>
                            <wps:spPr bwMode="auto">
                              <a:xfrm>
                                <a:off x="2980" y="2700"/>
                                <a:ext cx="176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 name="Group 133"/>
                            <wpg:cNvGrpSpPr>
                              <a:grpSpLocks/>
                            </wpg:cNvGrpSpPr>
                            <wpg:grpSpPr bwMode="auto">
                              <a:xfrm>
                                <a:off x="2604" y="1188"/>
                                <a:ext cx="5904" cy="5984"/>
                                <a:chOff x="2084" y="1308"/>
                                <a:chExt cx="5904" cy="5984"/>
                              </a:xfrm>
                            </wpg:grpSpPr>
                            <wps:wsp>
                              <wps:cNvPr id="10" name="AutoShape 134"/>
                              <wps:cNvCnPr>
                                <a:cxnSpLocks noChangeShapeType="1"/>
                              </wps:cNvCnPr>
                              <wps:spPr bwMode="auto">
                                <a:xfrm>
                                  <a:off x="4228" y="1308"/>
                                  <a:ext cx="0" cy="253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35"/>
                              <wps:cNvCnPr>
                                <a:cxnSpLocks noChangeShapeType="1"/>
                              </wps:cNvCnPr>
                              <wps:spPr bwMode="auto">
                                <a:xfrm>
                                  <a:off x="5028" y="1308"/>
                                  <a:ext cx="1488" cy="12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36"/>
                              <wps:cNvCnPr>
                                <a:cxnSpLocks noChangeShapeType="1"/>
                              </wps:cNvCnPr>
                              <wps:spPr bwMode="auto">
                                <a:xfrm>
                                  <a:off x="5028" y="2295"/>
                                  <a:ext cx="824" cy="6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 name="AutoShape 137"/>
                              <wps:cNvCnPr>
                                <a:cxnSpLocks noChangeShapeType="1"/>
                              </wps:cNvCnPr>
                              <wps:spPr bwMode="auto">
                                <a:xfrm flipH="1">
                                  <a:off x="2460" y="2108"/>
                                  <a:ext cx="176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38"/>
                              <wps:cNvCnPr>
                                <a:cxnSpLocks noChangeShapeType="1"/>
                              </wps:cNvCnPr>
                              <wps:spPr bwMode="auto">
                                <a:xfrm flipV="1">
                                  <a:off x="3300" y="2908"/>
                                  <a:ext cx="928" cy="37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39"/>
                              <wps:cNvCnPr>
                                <a:cxnSpLocks noChangeShapeType="1"/>
                              </wps:cNvCnPr>
                              <wps:spPr bwMode="auto">
                                <a:xfrm flipH="1">
                                  <a:off x="2460" y="3900"/>
                                  <a:ext cx="296" cy="19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40"/>
                              <wps:cNvCnPr>
                                <a:cxnSpLocks noChangeShapeType="1"/>
                              </wps:cNvCnPr>
                              <wps:spPr bwMode="auto">
                                <a:xfrm flipH="1">
                                  <a:off x="3300" y="4292"/>
                                  <a:ext cx="12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41"/>
                              <wps:cNvCnPr>
                                <a:cxnSpLocks noChangeShapeType="1"/>
                              </wps:cNvCnPr>
                              <wps:spPr bwMode="auto">
                                <a:xfrm flipH="1">
                                  <a:off x="6633" y="3279"/>
                                  <a:ext cx="136" cy="10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42"/>
                              <wps:cNvCnPr>
                                <a:cxnSpLocks noChangeShapeType="1"/>
                              </wps:cNvCnPr>
                              <wps:spPr bwMode="auto">
                                <a:xfrm flipH="1">
                                  <a:off x="7300" y="2820"/>
                                  <a:ext cx="296" cy="18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43"/>
                              <wps:cNvCnPr>
                                <a:cxnSpLocks noChangeShapeType="1"/>
                              </wps:cNvCnPr>
                              <wps:spPr bwMode="auto">
                                <a:xfrm flipH="1">
                                  <a:off x="5788" y="5316"/>
                                  <a:ext cx="984" cy="39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44"/>
                              <wps:cNvCnPr>
                                <a:cxnSpLocks noChangeShapeType="1"/>
                              </wps:cNvCnPr>
                              <wps:spPr bwMode="auto">
                                <a:xfrm flipH="1">
                                  <a:off x="5788" y="5804"/>
                                  <a:ext cx="1808"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45"/>
                              <wps:cNvCnPr>
                                <a:cxnSpLocks noChangeShapeType="1"/>
                              </wps:cNvCnPr>
                              <wps:spPr bwMode="auto">
                                <a:xfrm>
                                  <a:off x="4228" y="5708"/>
                                  <a:ext cx="800" cy="6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46"/>
                              <wps:cNvCnPr>
                                <a:cxnSpLocks noChangeShapeType="1"/>
                              </wps:cNvCnPr>
                              <wps:spPr bwMode="auto">
                                <a:xfrm>
                                  <a:off x="3556" y="6092"/>
                                  <a:ext cx="1472" cy="12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47"/>
                              <wps:cNvCnPr>
                                <a:cxnSpLocks noChangeShapeType="1"/>
                              </wps:cNvCnPr>
                              <wps:spPr bwMode="auto">
                                <a:xfrm>
                                  <a:off x="4228" y="1308"/>
                                  <a:ext cx="8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48"/>
                              <wps:cNvCnPr>
                                <a:cxnSpLocks noChangeShapeType="1"/>
                              </wps:cNvCnPr>
                              <wps:spPr bwMode="auto">
                                <a:xfrm>
                                  <a:off x="5028" y="1308"/>
                                  <a:ext cx="0" cy="20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49"/>
                              <wps:cNvCnPr>
                                <a:cxnSpLocks noChangeShapeType="1"/>
                              </wps:cNvCnPr>
                              <wps:spPr bwMode="auto">
                                <a:xfrm flipV="1">
                                  <a:off x="5028" y="2108"/>
                                  <a:ext cx="2160"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50"/>
                              <wps:cNvCnPr>
                                <a:cxnSpLocks noChangeShapeType="1"/>
                              </wps:cNvCnPr>
                              <wps:spPr bwMode="auto">
                                <a:xfrm>
                                  <a:off x="7188" y="2108"/>
                                  <a:ext cx="40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51"/>
                              <wps:cNvCnPr>
                                <a:cxnSpLocks noChangeShapeType="1"/>
                              </wps:cNvCnPr>
                              <wps:spPr bwMode="auto">
                                <a:xfrm flipH="1">
                                  <a:off x="5788" y="2820"/>
                                  <a:ext cx="180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52"/>
                              <wps:cNvCnPr>
                                <a:cxnSpLocks noChangeShapeType="1"/>
                              </wps:cNvCnPr>
                              <wps:spPr bwMode="auto">
                                <a:xfrm>
                                  <a:off x="5788" y="3844"/>
                                  <a:ext cx="2200" cy="12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53"/>
                              <wps:cNvCnPr>
                                <a:cxnSpLocks noChangeShapeType="1"/>
                              </wps:cNvCnPr>
                              <wps:spPr bwMode="auto">
                                <a:xfrm flipH="1">
                                  <a:off x="7596" y="5092"/>
                                  <a:ext cx="392"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54"/>
                              <wps:cNvCnPr>
                                <a:cxnSpLocks noChangeShapeType="1"/>
                              </wps:cNvCnPr>
                              <wps:spPr bwMode="auto">
                                <a:xfrm flipH="1">
                                  <a:off x="2084" y="2820"/>
                                  <a:ext cx="376" cy="6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155"/>
                              <wps:cNvCnPr>
                                <a:cxnSpLocks noChangeShapeType="1"/>
                              </wps:cNvCnPr>
                              <wps:spPr bwMode="auto">
                                <a:xfrm>
                                  <a:off x="2084" y="3492"/>
                                  <a:ext cx="2144"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156"/>
                              <wps:cNvCnPr>
                                <a:cxnSpLocks noChangeShapeType="1"/>
                              </wps:cNvCnPr>
                              <wps:spPr bwMode="auto">
                                <a:xfrm flipH="1">
                                  <a:off x="2460" y="4764"/>
                                  <a:ext cx="176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157"/>
                              <wps:cNvCnPr>
                                <a:cxnSpLocks noChangeShapeType="1"/>
                              </wps:cNvCnPr>
                              <wps:spPr bwMode="auto">
                                <a:xfrm>
                                  <a:off x="5028" y="5228"/>
                                  <a:ext cx="0" cy="20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158"/>
                              <wps:cNvCnPr>
                                <a:cxnSpLocks noChangeShapeType="1"/>
                              </wps:cNvCnPr>
                              <wps:spPr bwMode="auto">
                                <a:xfrm>
                                  <a:off x="5028" y="7292"/>
                                  <a:ext cx="7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59"/>
                              <wps:cNvCnPr>
                                <a:cxnSpLocks noChangeShapeType="1"/>
                              </wps:cNvCnPr>
                              <wps:spPr bwMode="auto">
                                <a:xfrm>
                                  <a:off x="5788" y="4764"/>
                                  <a:ext cx="0" cy="252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60"/>
                              <wps:cNvCnPr>
                                <a:cxnSpLocks noChangeShapeType="1"/>
                              </wps:cNvCnPr>
                              <wps:spPr bwMode="auto">
                                <a:xfrm>
                                  <a:off x="5788" y="4764"/>
                                  <a:ext cx="180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161"/>
                              <wps:cNvCnPr>
                                <a:cxnSpLocks noChangeShapeType="1"/>
                              </wps:cNvCnPr>
                              <wps:spPr bwMode="auto">
                                <a:xfrm flipH="1">
                                  <a:off x="2852" y="5228"/>
                                  <a:ext cx="2176" cy="12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162"/>
                              <wps:cNvCnPr>
                                <a:cxnSpLocks noChangeShapeType="1"/>
                              </wps:cNvCnPr>
                              <wps:spPr bwMode="auto">
                                <a:xfrm>
                                  <a:off x="2460" y="5804"/>
                                  <a:ext cx="392"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Group 131" o:spid="_x0000_s1026" style="width:14.7pt;height:14.9pt;mso-position-horizontal-relative:char;mso-position-vertical-relative:line" coordorigin="2604,1188" coordsize="5904,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">
                    <v:shapetype id="_x0000_t32" coordsize="21600,21600" o:spt="32" o:oned="t" path="m,l21600,21600e" filled="f">
                      <v:path arrowok="t" fillok="f" o:connecttype="none"/>
                      <o:lock v:ext="edit" shapetype="t"/>
                    </v:shapetype>
                    <v:shape id="AutoShape 132" o:spid="_x0000_s1027" type="#_x0000_t32" style="position:absolute;left:2980;top:2700;width:1768;height:1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O5asMAAADaAAAADwAAAGRycy9kb3ducmV2LnhtbESPT2vCQBTE7wW/w/IKvZS6sYc0pq6i&#10;QkG8aURyfGSfSWj2bchu/vTbu4LQ4zAzv2FWm8k0YqDO1ZYVLOYRCOLC6ppLBZfs5yMB4TyyxsYy&#10;KfgjB5v17GWFqbYjn2g4+1IECLsUFVTet6mUrqjIoJvbljh4N9sZ9EF2pdQdjgFuGvkZRbE0WHNY&#10;qLClfUXF77k3Cvrm+J71V78Yyt3wdUuWST7lTqm312n7DcLT5P/Dz/ZBK4jhcSXc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juWrDAAAA2gAAAA8AAAAAAAAAAAAA&#10;AAAAoQIAAGRycy9kb3ducmV2LnhtbFBLBQYAAAAABAAEAPkAAACRAwAAAAA=&#10;" strokeweight="1pt"/>
                    <v:group id="Group 133" o:spid="_x0000_s1028" style="position:absolute;left:2604;top:1188;width:5904;height:5984" coordorigin="2084,1308" coordsize="5904,5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AutoShape 134" o:spid="_x0000_s1029" type="#_x0000_t32" style="position:absolute;left:4228;top:1308;width:0;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ace8QAAADbAAAADwAAAGRycy9kb3ducmV2LnhtbESPT2vCQBDF7wW/wzJCL0U39lBjdBVb&#10;KEhv/kE8DtkxCWZnQ3YT02/vHARvM7w37/1mtRlcrXpqQ+XZwGyagCLOva24MHA6/k5SUCEiW6w9&#10;k4F/CrBZj95WmFl/5z31h1goCeGQoYEyxibTOuQlOQxT3xCLdvWtwyhrW2jb4l3CXa0/k+RLO6xY&#10;Gkps6Kek/HbonIGu/vs4duc464vvfn5NF+lluARj3sfDdgkq0hBf5uf1zgq+0MsvMoBe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px7xAAAANsAAAAPAAAAAAAAAAAA&#10;AAAAAKECAABkcnMvZG93bnJldi54bWxQSwUGAAAAAAQABAD5AAAAkgMAAAAA&#10;" strokeweight="1pt"/>
                      <v:shape id="AutoShape 135" o:spid="_x0000_s1030" type="#_x0000_t32" style="position:absolute;left:5028;top:1308;width:1488;height:1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54MEAAADbAAAADwAAAGRycy9kb3ducmV2LnhtbERPTYvCMBC9C/sfwix4EU3rYa1do6gg&#10;iLe1Ih6HZmzLNpPSpLX+e7Ow4G0e73NWm8HUoqfWVZYVxLMIBHFudcWFgkt2mCYgnEfWWFsmBU9y&#10;sFl/jFaYavvgH+rPvhAhhF2KCkrvm1RKl5dk0M1sQxy4u20N+gDbQuoWHyHc1HIeRV/SYMWhocSG&#10;9iXlv+fOKOjq0yTrrj7ui12/uCfL5DbcnFLjz2H7DcLT4N/if/dRh/kx/P0SDp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KjngwQAAANsAAAAPAAAAAAAAAAAAAAAA&#10;AKECAABkcnMvZG93bnJldi54bWxQSwUGAAAAAAQABAD5AAAAjwMAAAAA&#10;" strokeweight="1pt"/>
                      <v:shape id="AutoShape 136" o:spid="_x0000_s1031" type="#_x0000_t32" style="position:absolute;left:5028;top:2295;width:824;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inl8EAAADbAAAADwAAAGRycy9kb3ducmV2LnhtbERPTYvCMBC9C/6HMIIX0VQPa61NxV0Q&#10;ZG+rIh6HZmyLzaQ0aa3/frOw4G0e73PS3WBq0VPrKssKlosIBHFudcWFgsv5MI9BOI+ssbZMCl7k&#10;YJeNRykm2j75h/qTL0QIYZeggtL7JpHS5SUZdAvbEAfubluDPsC2kLrFZwg3tVxF0Yc0WHFoKLGh&#10;r5Lyx6kzCrr6e3burn7ZF5/9+h5v4ttwc0pNJ8N+C8LT4N/if/dRh/kr+PslHCC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KeXwQAAANsAAAAPAAAAAAAAAAAAAAAA&#10;AKECAABkcnMvZG93bnJldi54bWxQSwUGAAAAAAQABAD5AAAAjwMAAAAA&#10;" strokeweight="1pt"/>
                      <v:shape id="AutoShape 137" o:spid="_x0000_s1032" type="#_x0000_t32" style="position:absolute;left:2460;top:2108;width:1768;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vKsEAAADbAAAADwAAAGRycy9kb3ducmV2LnhtbERPTWvDMAy9D/YfjAa7hNZpw8pI45RR&#10;KPRUWDbYjiJWk9BYzmw3yf79XCjspsf7VLGbTS9Gcr6zrGC1TEEQ11Z33Cj4/DgsXkH4gKyxt0wK&#10;fsnDrnx8KDDXduJ3GqvQiBjCPkcFbQhDLqWvWzLol3YgjtzZOoMhQtdI7XCK4aaX6zTdSIMdx4YW&#10;B9q3VF+qq1Fwekk24xh+Eo+nb5yqL5ZTnyn1/DS/bUEEmsO/+O4+6jg/g9sv8QBZ/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T68qwQAAANsAAAAPAAAAAAAAAAAAAAAA&#10;AKECAABkcnMvZG93bnJldi54bWxQSwUGAAAAAAQABAD5AAAAjwMAAAAA&#10;" strokeweight="1pt"/>
                      <v:shape id="AutoShape 138" o:spid="_x0000_s1033" type="#_x0000_t32" style="position:absolute;left:3300;top:2908;width:928;height:3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Y3XsAAAADbAAAADwAAAGRycy9kb3ducmV2LnhtbERPS4vCMBC+C/6HMIIXWVNfZalGEUHw&#10;JGwV3OPQzLbFZlKb2NZ/bxYW9jYf33M2u95UoqXGlZYVzKYRCOLM6pJzBdfL8eMThPPIGivLpOBF&#10;Dnbb4WCDibYdf1Gb+lyEEHYJKii8rxMpXVaQQTe1NXHgfmxj0AfY5FI32IVwU8l5FMXSYMmhocCa&#10;DgVl9/RpFJxXk7ht/WPi8PyNXXpj2VULpcajfr8G4an3/+I/90mH+Uv4/SUcIL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2mN17AAAAA2wAAAA8AAAAAAAAAAAAAAAAA&#10;oQIAAGRycy9kb3ducmV2LnhtbFBLBQYAAAAABAAEAPkAAACOAwAAAAA=&#10;" strokeweight="1pt"/>
                      <v:shape id="AutoShape 139" o:spid="_x0000_s1034" type="#_x0000_t32" style="position:absolute;left:2460;top:3900;width:296;height:1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qSxcAAAADbAAAADwAAAGRycy9kb3ducmV2LnhtbERPTYvCMBC9C/6HMMJeZE1dUaTbVEQQ&#10;9iRYBT0OzWxbtpnUJrbdf28Ewds83uckm8HUoqPWVZYVzGcRCOLc6ooLBefT/nMNwnlkjbVlUvBP&#10;DjbpeJRgrG3PR+oyX4gQwi5GBaX3TSyly0sy6Ga2IQ7cr20N+gDbQuoW+xBuavkVRStpsOLQUGJD&#10;u5Lyv+xuFByW01XX+dvU4eGKfXZh2dcLpT4mw/YbhKfBv8Uv948O85fw/CUcINM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LqksXAAAAA2wAAAA8AAAAAAAAAAAAAAAAA&#10;oQIAAGRycy9kb3ducmV2LnhtbFBLBQYAAAAABAAEAPkAAACOAwAAAAA=&#10;" strokeweight="1pt"/>
                      <v:shape id="AutoShape 140" o:spid="_x0000_s1035" type="#_x0000_t32" style="position:absolute;left:3300;top:4292;width:12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gMsr8AAADbAAAADwAAAGRycy9kb3ducmV2LnhtbERPTYvCMBC9C/6HMMJexKauWKQaRQTB&#10;k2BX0OPQjG2xmdQmtt1/v1lY2Ns83udsdoOpRUetqywrmEcxCOLc6ooLBdev42wFwnlkjbVlUvBN&#10;Dnbb8WiDqbY9X6jLfCFCCLsUFZTeN6mULi/JoItsQxy4h20N+gDbQuoW+xBuavkZx4k0WHFoKLGh&#10;Q0n5M3sbBeflNOk6/5o6PN+xz24s+3qh1Mdk2K9BeBr8v/jPfdJhfgK/v4QD5PY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jgMsr8AAADbAAAADwAAAAAAAAAAAAAAAACh&#10;AgAAZHJzL2Rvd25yZXYueG1sUEsFBgAAAAAEAAQA+QAAAI0DAAAAAA==&#10;" strokeweight="1pt"/>
                      <v:shape id="AutoShape 141" o:spid="_x0000_s1036" type="#_x0000_t32" style="position:absolute;left:6633;top:3279;width:136;height:1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SpKcAAAADbAAAADwAAAGRycy9kb3ducmV2LnhtbERPTYvCMBC9C/6HMIIXWVMVu9I1igiC&#10;J2GroMehGduyzaQ2sa3/3iws7G0e73PW295UoqXGlZYVzKYRCOLM6pJzBZfz4WMFwnlkjZVlUvAi&#10;B9vNcLDGRNuOv6lNfS5CCLsEFRTe14mULivIoJvamjhwd9sY9AE2udQNdiHcVHIeRbE0WHJoKLCm&#10;fUHZT/o0Ck7LSdy2/jFxeLphl15ZdtVCqfGo332B8NT7f/Gf+6jD/E/4/SUcID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10qSnAAAAA2wAAAA8AAAAAAAAAAAAAAAAA&#10;oQIAAGRycy9kb3ducmV2LnhtbFBLBQYAAAAABAAEAPkAAACOAwAAAAA=&#10;" strokeweight="1pt"/>
                      <v:shape id="AutoShape 142" o:spid="_x0000_s1037" type="#_x0000_t32" style="position:absolute;left:7300;top:2820;width:296;height:18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s9W8IAAADbAAAADwAAAGRycy9kb3ducmV2LnhtbESPQWvCQBCF7wX/wzJCL6IblYpEVxFB&#10;8CQ0LdTjkB2TYHY2Ztck/fedg9DbDO/Ne99s94OrVUdtqDwbmM8SUMS5txUXBr6/TtM1qBCRLdae&#10;ycAvBdjvRm9bTK3v+ZO6LBZKQjikaKCMsUm1DnlJDsPMN8Si3XzrMMraFtq22Eu4q/UiSVbaYcXS&#10;UGJDx5Lye/Z0Bi4fk1XXxcck4OWKffbDuq+XxryPh8MGVKQh/ptf12cr+AIrv8gAevc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s9W8IAAADbAAAADwAAAAAAAAAAAAAA&#10;AAChAgAAZHJzL2Rvd25yZXYueG1sUEsFBgAAAAAEAAQA+QAAAJADAAAAAA==&#10;" strokeweight="1pt"/>
                      <v:shape id="AutoShape 143" o:spid="_x0000_s1038" type="#_x0000_t32" style="position:absolute;left:5788;top:5316;width:984;height:3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eYwMAAAADbAAAADwAAAGRycy9kb3ducmV2LnhtbERPTYvCMBC9C/6HMIIXWVMVy9o1igiC&#10;J2GroMehGduyzaQ2sa3/3iws7G0e73PW295UoqXGlZYVzKYRCOLM6pJzBZfz4eMThPPIGivLpOBF&#10;Drab4WCNibYdf1Ob+lyEEHYJKii8rxMpXVaQQTe1NXHg7rYx6ANscqkb7EK4qeQ8imJpsOTQUGBN&#10;+4Kyn/RpFJyWk7ht/WPi8HTDLr2y7KqFUuNRv/sC4an3/+I/91GH+Sv4/SUcID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nmMDAAAAA2wAAAA8AAAAAAAAAAAAAAAAA&#10;oQIAAGRycy9kb3ducmV2LnhtbFBLBQYAAAAABAAEAPkAAACOAwAAAAA=&#10;" strokeweight="1pt"/>
                      <v:shape id="AutoShape 144" o:spid="_x0000_s1039" type="#_x0000_t32" style="position:absolute;left:5788;top:5804;width:1808;height: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H74MAAAADbAAAADwAAAGRycy9kb3ducmV2LnhtbERPTWuDQBC9F/oflinkEuJaQ0MwrhIC&#10;hZ6EmkB7HNyJSt1Z627V/PvuIZDj431nxWJ6MdHoOssKXqMYBHFtdceNgsv5fbMH4Tyyxt4yKbiR&#10;gyJ/fsow1XbmT5oq34gQwi5FBa33Qyqlq1sy6CI7EAfuakeDPsCxkXrEOYSbXiZxvJMGOw4NLQ50&#10;aqn+qf6MgvJtvZsm/7t2WH7jXH2xnPutUquX5XgA4WnxD/Hd/aEVJGF9+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zx++DAAAAA2wAAAA8AAAAAAAAAAAAAAAAA&#10;oQIAAGRycy9kb3ducmV2LnhtbFBLBQYAAAAABAAEAPkAAACOAwAAAAA=&#10;" strokeweight="1pt"/>
                      <v:shape id="AutoShape 145" o:spid="_x0000_s1040" type="#_x0000_t32" style="position:absolute;left:4228;top:5708;width:800;height: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bzXcQAAADbAAAADwAAAGRycy9kb3ducmV2LnhtbESPQWuDQBSE74X8h+UFcilxNYfWmKyS&#10;FgKltyYheHy4Lypx34q7Gvvvu4VCj8PMfMPsi9l0YqLBtZYVJFEMgriyuuVaweV8XKcgnEfW2Fkm&#10;Bd/koMgXT3vMtH3wF00nX4sAYZehgsb7PpPSVQ0ZdJHtiYN3s4NBH+RQSz3gI8BNJzdx/CINthwW&#10;GuzpvaHqfhqNgrH7fD6PV59M9dv0eku3aTmXTqnVcj7sQHia/X/4r/2hFWwS+P0Sf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RvNdxAAAANsAAAAPAAAAAAAAAAAA&#10;AAAAAKECAABkcnMvZG93bnJldi54bWxQSwUGAAAAAAQABAD5AAAAkgMAAAAA&#10;" strokeweight="1pt"/>
                      <v:shape id="AutoShape 146" o:spid="_x0000_s1041" type="#_x0000_t32" style="position:absolute;left:3556;top:6092;width:1472;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RtKsQAAADbAAAADwAAAGRycy9kb3ducmV2LnhtbESPQWuDQBSE74X8h+UFcilxjYfWmKyS&#10;FgKltyYheHy4Lypx34q7Gvvvu4VCj8PMfMPsi9l0YqLBtZYVbKIYBHFldcu1gsv5uE5BOI+ssbNM&#10;Cr7JQZEvnvaYafvgL5pOvhYBwi5DBY33fSalqxoy6CLbEwfvZgeDPsihlnrAR4CbTiZx/CINthwW&#10;GuzpvaHqfhqNgrH7fD6PV7+Z6rfp9ZZu03IunVKr5XzYgfA0+//wX/tDK0gS+P0Sf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lG0qxAAAANsAAAAPAAAAAAAAAAAA&#10;AAAAAKECAABkcnMvZG93bnJldi54bWxQSwUGAAAAAAQABAD5AAAAkgMAAAAA&#10;" strokeweight="1pt"/>
                      <v:shape id="AutoShape 147" o:spid="_x0000_s1042" type="#_x0000_t32" style="position:absolute;left:4228;top:1308;width: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IscMAAADbAAAADwAAAGRycy9kb3ducmV2LnhtbESPQYvCMBSE7wv7H8ITvCxrqsJ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YyLHDAAAA2wAAAA8AAAAAAAAAAAAA&#10;AAAAoQIAAGRycy9kb3ducmV2LnhtbFBLBQYAAAAABAAEAPkAAACRAwAAAAA=&#10;" strokeweight="1pt"/>
                      <v:shape id="AutoShape 148" o:spid="_x0000_s1043" type="#_x0000_t32" style="position:absolute;left:5028;top:1308;width:0;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FQxcMAAADbAAAADwAAAGRycy9kb3ducmV2LnhtbESPQYvCMBSE7wv7H8ITvCxrqsh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xUMXDAAAA2wAAAA8AAAAAAAAAAAAA&#10;AAAAoQIAAGRycy9kb3ducmV2LnhtbFBLBQYAAAAABAAEAPkAAACRAwAAAAA=&#10;" strokeweight="1pt"/>
                      <v:shape id="AutoShape 149" o:spid="_x0000_s1044" type="#_x0000_t32" style="position:absolute;left:5028;top:2108;width:2160;height:12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ZYeMEAAADbAAAADwAAAGRycy9kb3ducmV2LnhtbESPQYvCMBSE7wv+h/AEL6KpiiLVKMuC&#10;4EmwK+jx0TzbYvNSm9jWf28EweMwM98w621nStFQ7QrLCibjCARxanXBmYLT/260BOE8ssbSMil4&#10;koPtpvezxljblo/UJD4TAcIuRgW591UspUtzMujGtiIO3tXWBn2QdSZ1jW2Am1JOo2ghDRYcFnKs&#10;6C+n9JY8jILDfLhoGn8fOjxcsE3OLNtyptSg3/2uQHjq/Df8ae+1gukc3l/C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hlh4wQAAANsAAAAPAAAAAAAAAAAAAAAA&#10;AKECAABkcnMvZG93bnJldi54bWxQSwUGAAAAAAQABAD5AAAAjwMAAAAA&#10;" strokeweight="1pt"/>
                      <v:shape id="AutoShape 150" o:spid="_x0000_s1045" type="#_x0000_t32" style="position:absolute;left:7188;top:2108;width:408;height: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9rKcMAAADbAAAADwAAAGRycy9kb3ducmV2LnhtbESPQYvCMBSE7wv+h/AEL4umetBam4ou&#10;LMjeVkU8PppnW2xeSpPW+u/NwoLHYWa+YdLtYGrRU+sqywrmswgEcW51xYWC8+l7GoNwHlljbZkU&#10;PMnBNht9pJho++Bf6o++EAHCLkEFpfdNIqXLSzLoZrYhDt7NtgZ9kG0hdYuPADe1XETRUhqsOCyU&#10;2NBXSfn92BkFXf3zeeouft4X+351i9fxdbg6pSbjYbcB4Wnw7/B/+6AVLJbw9y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vaynDAAAA2wAAAA8AAAAAAAAAAAAA&#10;AAAAoQIAAGRycy9kb3ducmV2LnhtbFBLBQYAAAAABAAEAPkAAACRAwAAAAA=&#10;" strokeweight="1pt"/>
                      <v:shape id="AutoShape 151" o:spid="_x0000_s1046" type="#_x0000_t32" style="position:absolute;left:5788;top:2820;width:180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hjlMIAAADbAAAADwAAAGRycy9kb3ducmV2LnhtbESPT4vCMBTE74LfITzBi2iqi3+oRhFB&#10;8CRsFfT4aJ5tsXmpTWzrt98sLOxxmJnfMJtdZ0rRUO0KywqmkwgEcWp1wZmC6+U4XoFwHlljaZkU&#10;fMjBbtvvbTDWtuVvahKfiQBhF6OC3PsqltKlORl0E1sRB+9ha4M+yDqTusY2wE0pZ1G0kAYLDgs5&#10;VnTIKX0mb6PgPB8tmsa/Rg7Pd2yTG8u2/FJqOOj2axCeOv8f/muftILZEn6/hB8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hjlMIAAADbAAAADwAAAAAAAAAAAAAA&#10;AAChAgAAZHJzL2Rvd25yZXYueG1sUEsFBgAAAAAEAAQA+QAAAJADAAAAAA==&#10;" strokeweight="1pt"/>
                      <v:shape id="AutoShape 152" o:spid="_x0000_s1047" type="#_x0000_t32" style="position:absolute;left:5788;top:3844;width:2200;height:1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xawMAAAADbAAAADwAAAGRycy9kb3ducmV2LnhtbERPy4rCMBTdC/5DuIIb0VQXM7U2ig4M&#10;DLMbK+Ly0tw+sLkpTVrr308WgsvDeaeH0TRioM7VlhWsVxEI4tzqmksFl+x7GYNwHlljY5kUPMnB&#10;YT+dpJho++A/Gs6+FCGEXYIKKu/bREqXV2TQrWxLHLjCdgZ9gF0pdYePEG4auYmiD2mw5tBQYUtf&#10;FeX3c28U9M3vIuuvfj2Up+GziLfxbbw5peaz8bgD4Wn0b/HL/aMVbMLY8CX8AL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8WsDAAAAA2wAAAA8AAAAAAAAAAAAAAAAA&#10;oQIAAGRycy9kb3ducmV2LnhtbFBLBQYAAAAABAAEAPkAAACOAwAAAAA=&#10;" strokeweight="1pt"/>
                      <v:shape id="AutoShape 153" o:spid="_x0000_s1048" type="#_x0000_t32" style="position:absolute;left:7596;top:5092;width:392;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SfcEAAADbAAAADwAAAGRycy9kb3ducmV2LnhtbESPQYvCMBSE74L/ITzBi2iqi6LVKCII&#10;noStgh4fzbMtNi+1iW3995uFhT0OM/MNs9l1phQN1a6wrGA6iUAQp1YXnCm4Xo7jJQjnkTWWlknB&#10;hxzstv3eBmNtW/6mJvGZCBB2MSrIva9iKV2ak0E3sRVx8B62NuiDrDOpa2wD3JRyFkULabDgsJBj&#10;RYec0mfyNgrO89Giafxr5PB8xza5sWzLL6WGg26/BuGp8//hv/ZJK5it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1J9wQAAANsAAAAPAAAAAAAAAAAAAAAA&#10;AKECAABkcnMvZG93bnJldi54bWxQSwUGAAAAAAQABAD5AAAAjwMAAAAA&#10;" strokeweight="1pt"/>
                      <v:shape id="AutoShape 154" o:spid="_x0000_s1049" type="#_x0000_t32" style="position:absolute;left:2084;top:2820;width:376;height: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tPb4AAADbAAAADwAAAGRycy9kb3ducmV2LnhtbERPTYvCMBC9C/6HMIIXWVMVy9I1igiC&#10;J8Eq6HFoZttiM6lNbOu/NwfB4+N9rza9qURLjSstK5hNIxDEmdUl5wou5/3PLwjnkTVWlknBixxs&#10;1sPBChNtOz5Rm/pchBB2CSoovK8TKV1WkEE3tTVx4P5tY9AH2ORSN9iFcFPJeRTF0mDJoaHAmnYF&#10;Zff0aRQcl5O4bf1j4vB4wy69suyqhVLjUb/9A+Gp91/xx33QChZhffgSf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KG09vgAAANsAAAAPAAAAAAAAAAAAAAAAAKEC&#10;AABkcnMvZG93bnJldi54bWxQSwUGAAAAAAQABAD5AAAAjAMAAAAA&#10;" strokeweight="1pt"/>
                      <v:shape id="AutoShape 155" o:spid="_x0000_s1050" type="#_x0000_t32" style="position:absolute;left:2084;top:3492;width:2144;height:1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9lgMMAAADbAAAADwAAAGRycy9kb3ducmV2LnhtbESPQYvCMBSE7wv+h/CEvSyaVmG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fZYDDAAAA2wAAAA8AAAAAAAAAAAAA&#10;AAAAoQIAAGRycy9kb3ducmV2LnhtbFBLBQYAAAAABAAEAPkAAACRAwAAAAA=&#10;" strokeweight="1pt"/>
                      <v:shape id="AutoShape 156" o:spid="_x0000_s1051" type="#_x0000_t32" style="position:absolute;left:2460;top:4764;width:1768;height:1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ZW0cEAAADbAAAADwAAAGRycy9kb3ducmV2LnhtbESPQYvCMBSE74L/ITzBi2i6iiLVKCII&#10;ngS7gh4fzbMtNi+1ybb13xtB2OMwM98w621nStFQ7QrLCn4mEQji1OqCMwWX38N4CcJ5ZI2lZVLw&#10;IgfbTb+3xljbls/UJD4TAcIuRgW591UspUtzMugmtiIO3t3WBn2QdSZ1jW2Am1JOo2ghDRYcFnKs&#10;aJ9T+kj+jILTfLRoGv8cOTzdsE2uLNtyptRw0O1WIDx1/j/8bR+1gtkUPl/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tlbRwQAAANsAAAAPAAAAAAAAAAAAAAAA&#10;AKECAABkcnMvZG93bnJldi54bWxQSwUGAAAAAAQABAD5AAAAjwMAAAAA&#10;" strokeweight="1pt"/>
                      <v:shape id="AutoShape 157" o:spid="_x0000_s1052" type="#_x0000_t32" style="position:absolute;left:5028;top:5228;width:0;height:2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FebMIAAADbAAAADwAAAGRycy9kb3ducmV2LnhtbESPQYvCMBSE7wv+h/AEL4umKuzWahQV&#10;BPG2uojHR/Nsi81LadJa/70RBI/DzHzDLFadKUVLtSssKxiPIhDEqdUFZwr+T7thDMJ5ZI2lZVLw&#10;IAerZe9rgYm2d/6j9ugzESDsElSQe18lUro0J4NuZCvi4F1tbdAHWWdS13gPcFPKSRT9SIMFh4Uc&#10;K9rmlN6OjVHQlIfvU3P24zbbtL/XeBZfuotTatDv1nMQnjr/Cb/be61gOoXXl/A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QFebMIAAADbAAAADwAAAAAAAAAAAAAA&#10;AAChAgAAZHJzL2Rvd25yZXYueG1sUEsFBgAAAAAEAAQA+QAAAJADAAAAAA==&#10;" strokeweight="1pt"/>
                      <v:shape id="AutoShape 158" o:spid="_x0000_s1053" type="#_x0000_t32" style="position:absolute;left:5028;top:7292;width:7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MYYxAAAANsAAAAPAAAAAAAAAAAA&#10;AAAAAKECAABkcnMvZG93bnJldi54bWxQSwUGAAAAAAQABAD5AAAAkgMAAAAA&#10;" strokeweight="1pt"/>
                      <v:shape id="AutoShape 159" o:spid="_x0000_s1054" type="#_x0000_t32" style="position:absolute;left:5788;top:4764;width:0;height:2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Rjg8QAAADbAAAADwAAAGRycy9kb3ducmV2LnhtbESPT4vCMBTE74LfITxhL6KpK2q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pGODxAAAANsAAAAPAAAAAAAAAAAA&#10;AAAAAKECAABkcnMvZG93bnJldi54bWxQSwUGAAAAAAQABAD5AAAAkgMAAAAA&#10;" strokeweight="1pt"/>
                      <v:shape id="AutoShape 160" o:spid="_x0000_s1055" type="#_x0000_t32" style="position:absolute;left:5788;top:4764;width:1808;height:1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99MUAAADbAAAADwAAAGRycy9kb3ducmV2LnhtbESPzWrDMBCE74G+g9hCLqGRk4LjulFC&#10;EwiU3mqH4uNibWxTa2Us+SdvXxUKPQ4z8w2zP86mFSP1rrGsYLOOQBCXVjdcKbjml6cEhPPIGlvL&#10;pOBODo6Hh8UeU20n/qQx85UIEHYpKqi971IpXVmTQbe2HXHwbrY36IPsK6l7nALctHIbRbE02HBY&#10;qLGjc03ldzYYBUP7scqHL78Zq9O4uyUvSTEXTqnl4/z2CsLT7P/Df+13reA5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99MUAAADbAAAADwAAAAAAAAAA&#10;AAAAAAChAgAAZHJzL2Rvd25yZXYueG1sUEsFBgAAAAAEAAQA+QAAAJMDAAAAAA==&#10;" strokeweight="1pt"/>
                      <v:shape id="AutoShape 161" o:spid="_x0000_s1056" type="#_x0000_t32" style="position:absolute;left:2852;top:5228;width:2176;height:1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H1ScMAAADbAAAADwAAAGRycy9kb3ducmV2LnhtbESPQWvCQBSE74L/YXkFL6KbNphK6iql&#10;UPAUaCy0x0f2NQnNvo272yT+e7cgeBxm5htmd5hMJwZyvrWs4HGdgCCurG65VvB5el9tQfiArLGz&#10;TAou5OGwn892mGs78gcNZahFhLDPUUETQp9L6auGDPq17Ymj92OdwRClq6V2OEa46eRTkmTSYMtx&#10;ocGe3hqqfss/o6DYLLNhCOelx+Ibx/KL5dilSi0eptcXEIGmcA/f2ketIH2G/y/xB8j9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B9UnDAAAA2wAAAA8AAAAAAAAAAAAA&#10;AAAAoQIAAGRycy9kb3ducmV2LnhtbFBLBQYAAAAABAAEAPkAAACRAwAAAAA=&#10;" strokeweight="1pt"/>
                      <v:shape id="AutoShape 162" o:spid="_x0000_s1057" type="#_x0000_t32" style="position:absolute;left:2460;top:5804;width:392;height: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XMHcAAAADbAAAADwAAAGRycy9kb3ducmV2LnhtbERPy4rCMBTdC/5DuIIb0VQHxlobxRkQ&#10;ZHajIi4vze0Dm5vSpLX+vVkMzPJw3ul+MLXoqXWVZQXLRQSCOLO64kLB9XKcxyCcR9ZYWyYFL3Kw&#10;341HKSbaPvmX+rMvRAhhl6CC0vsmkdJlJRl0C9sQBy63rUEfYFtI3eIzhJtarqLoUxqsODSU2NB3&#10;Sdnj3BkFXf0zu3Q3v+yLr36dx5v4PtydUtPJcNiC8DT4f/Gf+6QVfISx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lzB3AAAAA2wAAAA8AAAAAAAAAAAAAAAAA&#10;oQIAAGRycy9kb3ducmV2LnhtbFBLBQYAAAAABAAEAPkAAACOAwAAAAA=&#10;" strokeweight="1pt"/>
                    </v:group>
                    <w10:anchorlock/>
                  </v:group>
                </w:pict>
              </mc:Fallback>
            </mc:AlternateContent>
          </w:r>
        </w:p>
      </w:tc>
    </w:tr>
    <w:tr w:rsidR="00245FC4" w:rsidTr="00270772">
      <w:tc>
        <w:tcPr>
          <w:tcW w:w="4644" w:type="dxa"/>
        </w:tcPr>
        <w:p w:rsidR="00245FC4" w:rsidRDefault="00C57FE0" w:rsidP="005845D8">
          <w:pPr>
            <w:pStyle w:val="En-tte"/>
            <w:rPr>
              <w:rFonts w:eastAsiaTheme="minorHAnsi" w:cs="Calibri"/>
              <w:i/>
              <w:sz w:val="16"/>
              <w:szCs w:val="16"/>
            </w:rPr>
          </w:pPr>
          <w:r>
            <w:rPr>
              <w:rFonts w:ascii="French Script MT" w:eastAsiaTheme="minorHAnsi" w:hAnsi="French Script MT" w:cs="Calibri"/>
              <w:sz w:val="16"/>
              <w:szCs w:val="16"/>
            </w:rPr>
            <w:t>Chapitre 5 – Transmissions de puissance</w:t>
          </w:r>
        </w:p>
      </w:tc>
      <w:tc>
        <w:tcPr>
          <w:tcW w:w="2253" w:type="dxa"/>
        </w:tcPr>
        <w:p w:rsidR="00245FC4" w:rsidRDefault="00245FC4" w:rsidP="00DA6248">
          <w:pPr>
            <w:pStyle w:val="En-tte"/>
            <w:rPr>
              <w:rFonts w:eastAsiaTheme="minorHAnsi" w:cs="Calibri"/>
              <w:i/>
              <w:sz w:val="16"/>
              <w:szCs w:val="16"/>
            </w:rPr>
          </w:pPr>
        </w:p>
      </w:tc>
      <w:tc>
        <w:tcPr>
          <w:tcW w:w="3449" w:type="dxa"/>
          <w:vMerge/>
        </w:tcPr>
        <w:p w:rsidR="00245FC4" w:rsidRDefault="00245FC4" w:rsidP="00DA6248">
          <w:pPr>
            <w:pStyle w:val="En-tte"/>
            <w:rPr>
              <w:rFonts w:eastAsiaTheme="minorHAnsi" w:cs="Calibri"/>
              <w:i/>
              <w:sz w:val="16"/>
              <w:szCs w:val="16"/>
            </w:rPr>
          </w:pPr>
        </w:p>
      </w:tc>
    </w:tr>
  </w:tbl>
  <w:p w:rsidR="00245FC4" w:rsidRDefault="00245FC4" w:rsidP="00E82771">
    <w:pPr>
      <w:pStyle w:val="En-tte"/>
      <w:rPr>
        <w:rFonts w:eastAsiaTheme="minorHAnsi" w:cs="Calibri"/>
        <w:i/>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CCA6074"/>
    <w:multiLevelType w:val="hybridMultilevel"/>
    <w:tmpl w:val="8EA6232C"/>
    <w:lvl w:ilvl="0" w:tplc="AEDA6B1A">
      <w:start w:val="1"/>
      <w:numFmt w:val="decimal"/>
      <w:pStyle w:val="Titre2"/>
      <w:suff w:val="nothing"/>
      <w:lvlText w:val="%1°- "/>
      <w:lvlJc w:val="left"/>
      <w:pPr>
        <w:ind w:left="360" w:hanging="360"/>
      </w:pPr>
      <w:rPr>
        <w:rFonts w:hint="default"/>
        <w:b/>
        <w:i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E97001"/>
    <w:multiLevelType w:val="hybridMultilevel"/>
    <w:tmpl w:val="A2089BC4"/>
    <w:lvl w:ilvl="0" w:tplc="EA40462E">
      <w:numFmt w:val="bullet"/>
      <w:lvlText w:val=""/>
      <w:lvlJc w:val="left"/>
      <w:pPr>
        <w:ind w:left="420" w:hanging="360"/>
      </w:pPr>
      <w:rPr>
        <w:rFonts w:ascii="Symbol" w:eastAsiaTheme="minorEastAsia" w:hAnsi="Symbol"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3">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885460"/>
    <w:multiLevelType w:val="hybridMultilevel"/>
    <w:tmpl w:val="6FF2289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3EA1A83"/>
    <w:multiLevelType w:val="hybridMultilevel"/>
    <w:tmpl w:val="F1B8BE06"/>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17681438"/>
    <w:multiLevelType w:val="hybridMultilevel"/>
    <w:tmpl w:val="AF76E38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52559F"/>
    <w:multiLevelType w:val="hybridMultilevel"/>
    <w:tmpl w:val="9086CC7C"/>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B7519D"/>
    <w:multiLevelType w:val="hybridMultilevel"/>
    <w:tmpl w:val="6D54B732"/>
    <w:lvl w:ilvl="0" w:tplc="912A936C">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D94600F"/>
    <w:multiLevelType w:val="hybridMultilevel"/>
    <w:tmpl w:val="FFE0E0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E3178A9"/>
    <w:multiLevelType w:val="hybridMultilevel"/>
    <w:tmpl w:val="F40296E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F0C409F"/>
    <w:multiLevelType w:val="hybridMultilevel"/>
    <w:tmpl w:val="C1046D38"/>
    <w:lvl w:ilvl="0" w:tplc="6BB4547A">
      <w:start w:val="1"/>
      <w:numFmt w:val="decimal"/>
      <w:suff w:val="space"/>
      <w:lvlText w:val="%1°-"/>
      <w:lvlJc w:val="lef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233315A"/>
    <w:multiLevelType w:val="hybridMultilevel"/>
    <w:tmpl w:val="EB3035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37F6A87"/>
    <w:multiLevelType w:val="hybridMultilevel"/>
    <w:tmpl w:val="95265C08"/>
    <w:lvl w:ilvl="0" w:tplc="EEDC2D0C">
      <w:numFmt w:val="bullet"/>
      <w:lvlText w:val="-"/>
      <w:lvlJc w:val="left"/>
      <w:pPr>
        <w:ind w:left="1065" w:hanging="705"/>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010BAF"/>
    <w:multiLevelType w:val="hybridMultilevel"/>
    <w:tmpl w:val="A838F8F0"/>
    <w:lvl w:ilvl="0" w:tplc="040C0005">
      <w:start w:val="1"/>
      <w:numFmt w:val="bullet"/>
      <w:lvlText w:val=""/>
      <w:lvlJc w:val="left"/>
      <w:pPr>
        <w:ind w:left="1113" w:hanging="360"/>
      </w:pPr>
      <w:rPr>
        <w:rFonts w:ascii="Wingdings" w:hAnsi="Wingdings" w:hint="default"/>
      </w:rPr>
    </w:lvl>
    <w:lvl w:ilvl="1" w:tplc="040C0003">
      <w:start w:val="1"/>
      <w:numFmt w:val="bullet"/>
      <w:lvlText w:val="o"/>
      <w:lvlJc w:val="left"/>
      <w:pPr>
        <w:ind w:left="1833" w:hanging="360"/>
      </w:pPr>
      <w:rPr>
        <w:rFonts w:ascii="Courier New" w:hAnsi="Courier New" w:cs="Courier New" w:hint="default"/>
      </w:rPr>
    </w:lvl>
    <w:lvl w:ilvl="2" w:tplc="040C0005" w:tentative="1">
      <w:start w:val="1"/>
      <w:numFmt w:val="bullet"/>
      <w:lvlText w:val=""/>
      <w:lvlJc w:val="left"/>
      <w:pPr>
        <w:ind w:left="2553" w:hanging="360"/>
      </w:pPr>
      <w:rPr>
        <w:rFonts w:ascii="Wingdings" w:hAnsi="Wingdings" w:hint="default"/>
      </w:rPr>
    </w:lvl>
    <w:lvl w:ilvl="3" w:tplc="040C0001" w:tentative="1">
      <w:start w:val="1"/>
      <w:numFmt w:val="bullet"/>
      <w:lvlText w:val=""/>
      <w:lvlJc w:val="left"/>
      <w:pPr>
        <w:ind w:left="3273" w:hanging="360"/>
      </w:pPr>
      <w:rPr>
        <w:rFonts w:ascii="Symbol" w:hAnsi="Symbol" w:hint="default"/>
      </w:rPr>
    </w:lvl>
    <w:lvl w:ilvl="4" w:tplc="040C0003" w:tentative="1">
      <w:start w:val="1"/>
      <w:numFmt w:val="bullet"/>
      <w:lvlText w:val="o"/>
      <w:lvlJc w:val="left"/>
      <w:pPr>
        <w:ind w:left="3993" w:hanging="360"/>
      </w:pPr>
      <w:rPr>
        <w:rFonts w:ascii="Courier New" w:hAnsi="Courier New" w:cs="Courier New" w:hint="default"/>
      </w:rPr>
    </w:lvl>
    <w:lvl w:ilvl="5" w:tplc="040C0005" w:tentative="1">
      <w:start w:val="1"/>
      <w:numFmt w:val="bullet"/>
      <w:lvlText w:val=""/>
      <w:lvlJc w:val="left"/>
      <w:pPr>
        <w:ind w:left="4713" w:hanging="360"/>
      </w:pPr>
      <w:rPr>
        <w:rFonts w:ascii="Wingdings" w:hAnsi="Wingdings" w:hint="default"/>
      </w:rPr>
    </w:lvl>
    <w:lvl w:ilvl="6" w:tplc="040C0001" w:tentative="1">
      <w:start w:val="1"/>
      <w:numFmt w:val="bullet"/>
      <w:lvlText w:val=""/>
      <w:lvlJc w:val="left"/>
      <w:pPr>
        <w:ind w:left="5433" w:hanging="360"/>
      </w:pPr>
      <w:rPr>
        <w:rFonts w:ascii="Symbol" w:hAnsi="Symbol" w:hint="default"/>
      </w:rPr>
    </w:lvl>
    <w:lvl w:ilvl="7" w:tplc="040C0003" w:tentative="1">
      <w:start w:val="1"/>
      <w:numFmt w:val="bullet"/>
      <w:lvlText w:val="o"/>
      <w:lvlJc w:val="left"/>
      <w:pPr>
        <w:ind w:left="6153" w:hanging="360"/>
      </w:pPr>
      <w:rPr>
        <w:rFonts w:ascii="Courier New" w:hAnsi="Courier New" w:cs="Courier New" w:hint="default"/>
      </w:rPr>
    </w:lvl>
    <w:lvl w:ilvl="8" w:tplc="040C0005" w:tentative="1">
      <w:start w:val="1"/>
      <w:numFmt w:val="bullet"/>
      <w:lvlText w:val=""/>
      <w:lvlJc w:val="left"/>
      <w:pPr>
        <w:ind w:left="6873" w:hanging="360"/>
      </w:pPr>
      <w:rPr>
        <w:rFonts w:ascii="Wingdings" w:hAnsi="Wingdings" w:hint="default"/>
      </w:rPr>
    </w:lvl>
  </w:abstractNum>
  <w:abstractNum w:abstractNumId="15">
    <w:nsid w:val="2E147349"/>
    <w:multiLevelType w:val="hybridMultilevel"/>
    <w:tmpl w:val="03E4A920"/>
    <w:lvl w:ilvl="0" w:tplc="E9F88FC8">
      <w:start w:val="1"/>
      <w:numFmt w:val="lowerLetter"/>
      <w:suff w:val="space"/>
      <w:lvlText w:val="%1-"/>
      <w:lvlJc w:val="left"/>
      <w:pPr>
        <w:ind w:left="0" w:firstLine="0"/>
      </w:pPr>
      <w:rPr>
        <w:rFonts w:hint="default"/>
        <w:u w:val="dash"/>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160777C"/>
    <w:multiLevelType w:val="hybridMultilevel"/>
    <w:tmpl w:val="7A0C7936"/>
    <w:lvl w:ilvl="0" w:tplc="0F0CC502">
      <w:start w:val="3"/>
      <w:numFmt w:val="bullet"/>
      <w:lvlText w:val="-"/>
      <w:lvlJc w:val="left"/>
      <w:pPr>
        <w:ind w:left="405" w:hanging="360"/>
      </w:pPr>
      <w:rPr>
        <w:rFonts w:ascii="Calibri" w:eastAsia="Times New Roman" w:hAnsi="Calibri"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7">
    <w:nsid w:val="39A240D0"/>
    <w:multiLevelType w:val="hybridMultilevel"/>
    <w:tmpl w:val="6BD436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A631709"/>
    <w:multiLevelType w:val="hybridMultilevel"/>
    <w:tmpl w:val="FD0201EA"/>
    <w:lvl w:ilvl="0" w:tplc="040C0003">
      <w:start w:val="1"/>
      <w:numFmt w:val="bullet"/>
      <w:lvlText w:val="o"/>
      <w:lvlJc w:val="left"/>
      <w:pPr>
        <w:ind w:left="720" w:hanging="360"/>
      </w:pPr>
      <w:rPr>
        <w:rFonts w:ascii="Courier New" w:hAnsi="Courier New" w:cs="Courier New"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AF05105"/>
    <w:multiLevelType w:val="hybridMultilevel"/>
    <w:tmpl w:val="6126462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5D957C4"/>
    <w:multiLevelType w:val="hybridMultilevel"/>
    <w:tmpl w:val="A9049A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68E7B42"/>
    <w:multiLevelType w:val="hybridMultilevel"/>
    <w:tmpl w:val="BEEC107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8065BF2"/>
    <w:multiLevelType w:val="hybridMultilevel"/>
    <w:tmpl w:val="10247F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BFE635D"/>
    <w:multiLevelType w:val="hybridMultilevel"/>
    <w:tmpl w:val="6A084502"/>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C942D91"/>
    <w:multiLevelType w:val="singleLevel"/>
    <w:tmpl w:val="040C0003"/>
    <w:lvl w:ilvl="0">
      <w:start w:val="1"/>
      <w:numFmt w:val="bullet"/>
      <w:lvlText w:val="o"/>
      <w:lvlJc w:val="left"/>
      <w:pPr>
        <w:ind w:left="720" w:hanging="360"/>
      </w:pPr>
      <w:rPr>
        <w:rFonts w:ascii="Courier New" w:hAnsi="Courier New" w:cs="Courier New" w:hint="default"/>
      </w:rPr>
    </w:lvl>
  </w:abstractNum>
  <w:abstractNum w:abstractNumId="27">
    <w:nsid w:val="76131269"/>
    <w:multiLevelType w:val="hybridMultilevel"/>
    <w:tmpl w:val="CE3C7692"/>
    <w:lvl w:ilvl="0" w:tplc="02CEE476">
      <w:start w:val="1"/>
      <w:numFmt w:val="decimal"/>
      <w:pStyle w:val="Titre4"/>
      <w:suff w:val="space"/>
      <w:lvlText w:val="%1-"/>
      <w:lvlJc w:val="left"/>
      <w:pPr>
        <w:ind w:left="0" w:firstLine="227"/>
      </w:pPr>
      <w:rPr>
        <w:rFonts w:hint="default"/>
        <w:u w:val="none"/>
      </w:rPr>
    </w:lvl>
    <w:lvl w:ilvl="1" w:tplc="1D80FF90" w:tentative="1">
      <w:start w:val="1"/>
      <w:numFmt w:val="lowerLetter"/>
      <w:lvlText w:val="%2."/>
      <w:lvlJc w:val="left"/>
      <w:pPr>
        <w:ind w:left="1440" w:hanging="360"/>
      </w:pPr>
    </w:lvl>
    <w:lvl w:ilvl="2" w:tplc="F5484D72" w:tentative="1">
      <w:start w:val="1"/>
      <w:numFmt w:val="lowerRoman"/>
      <w:lvlText w:val="%3."/>
      <w:lvlJc w:val="right"/>
      <w:pPr>
        <w:ind w:left="2160" w:hanging="180"/>
      </w:pPr>
    </w:lvl>
    <w:lvl w:ilvl="3" w:tplc="A3A22C2C" w:tentative="1">
      <w:start w:val="1"/>
      <w:numFmt w:val="decimal"/>
      <w:lvlText w:val="%4."/>
      <w:lvlJc w:val="left"/>
      <w:pPr>
        <w:ind w:left="2880" w:hanging="360"/>
      </w:pPr>
    </w:lvl>
    <w:lvl w:ilvl="4" w:tplc="E9F4D786" w:tentative="1">
      <w:start w:val="1"/>
      <w:numFmt w:val="lowerLetter"/>
      <w:lvlText w:val="%5."/>
      <w:lvlJc w:val="left"/>
      <w:pPr>
        <w:ind w:left="3600" w:hanging="360"/>
      </w:pPr>
    </w:lvl>
    <w:lvl w:ilvl="5" w:tplc="BA6C310E" w:tentative="1">
      <w:start w:val="1"/>
      <w:numFmt w:val="lowerRoman"/>
      <w:lvlText w:val="%6."/>
      <w:lvlJc w:val="right"/>
      <w:pPr>
        <w:ind w:left="4320" w:hanging="180"/>
      </w:pPr>
    </w:lvl>
    <w:lvl w:ilvl="6" w:tplc="5FCEDFEA" w:tentative="1">
      <w:start w:val="1"/>
      <w:numFmt w:val="decimal"/>
      <w:lvlText w:val="%7."/>
      <w:lvlJc w:val="left"/>
      <w:pPr>
        <w:ind w:left="5040" w:hanging="360"/>
      </w:pPr>
    </w:lvl>
    <w:lvl w:ilvl="7" w:tplc="C7163CD4" w:tentative="1">
      <w:start w:val="1"/>
      <w:numFmt w:val="lowerLetter"/>
      <w:lvlText w:val="%8."/>
      <w:lvlJc w:val="left"/>
      <w:pPr>
        <w:ind w:left="5760" w:hanging="360"/>
      </w:pPr>
    </w:lvl>
    <w:lvl w:ilvl="8" w:tplc="2544EF92" w:tentative="1">
      <w:start w:val="1"/>
      <w:numFmt w:val="lowerRoman"/>
      <w:lvlText w:val="%9."/>
      <w:lvlJc w:val="right"/>
      <w:pPr>
        <w:ind w:left="6480" w:hanging="180"/>
      </w:pPr>
    </w:lvl>
  </w:abstractNum>
  <w:abstractNum w:abstractNumId="28">
    <w:nsid w:val="79ED5696"/>
    <w:multiLevelType w:val="hybridMultilevel"/>
    <w:tmpl w:val="EF46F0DE"/>
    <w:lvl w:ilvl="0" w:tplc="3AC03088">
      <w:start w:val="1"/>
      <w:numFmt w:val="bullet"/>
      <w:pStyle w:val="Titre6"/>
      <w:lvlText w:val=""/>
      <w:lvlJc w:val="left"/>
      <w:pPr>
        <w:ind w:left="720" w:hanging="360"/>
      </w:pPr>
      <w:rPr>
        <w:rFonts w:ascii="Wingdings" w:hAnsi="Wingdings" w:hint="default"/>
        <w:sz w:val="28"/>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num w:numId="1">
    <w:abstractNumId w:val="24"/>
    <w:lvlOverride w:ilvl="0">
      <w:startOverride w:val="1"/>
    </w:lvlOverride>
  </w:num>
  <w:num w:numId="2">
    <w:abstractNumId w:val="3"/>
  </w:num>
  <w:num w:numId="3">
    <w:abstractNumId w:val="27"/>
  </w:num>
  <w:num w:numId="4">
    <w:abstractNumId w:val="23"/>
  </w:num>
  <w:num w:numId="5">
    <w:abstractNumId w:val="28"/>
  </w:num>
  <w:num w:numId="6">
    <w:abstractNumId w:val="8"/>
  </w:num>
  <w:num w:numId="7">
    <w:abstractNumId w:val="1"/>
  </w:num>
  <w:num w:numId="8">
    <w:abstractNumId w:val="0"/>
  </w:num>
  <w:num w:numId="9">
    <w:abstractNumId w:val="1"/>
    <w:lvlOverride w:ilvl="0">
      <w:startOverride w:val="1"/>
    </w:lvlOverride>
  </w:num>
  <w:num w:numId="10">
    <w:abstractNumId w:val="27"/>
    <w:lvlOverride w:ilvl="0">
      <w:startOverride w:val="1"/>
    </w:lvlOverride>
  </w:num>
  <w:num w:numId="11">
    <w:abstractNumId w:val="5"/>
  </w:num>
  <w:num w:numId="12">
    <w:abstractNumId w:val="14"/>
  </w:num>
  <w:num w:numId="13">
    <w:abstractNumId w:val="6"/>
  </w:num>
  <w:num w:numId="14">
    <w:abstractNumId w:val="17"/>
  </w:num>
  <w:num w:numId="15">
    <w:abstractNumId w:val="22"/>
  </w:num>
  <w:num w:numId="16">
    <w:abstractNumId w:val="10"/>
  </w:num>
  <w:num w:numId="17">
    <w:abstractNumId w:val="8"/>
    <w:lvlOverride w:ilvl="0">
      <w:startOverride w:val="1"/>
    </w:lvlOverride>
  </w:num>
  <w:num w:numId="18">
    <w:abstractNumId w:val="27"/>
    <w:lvlOverride w:ilvl="0">
      <w:startOverride w:val="1"/>
    </w:lvlOverride>
  </w:num>
  <w:num w:numId="19">
    <w:abstractNumId w:val="27"/>
    <w:lvlOverride w:ilvl="0">
      <w:startOverride w:val="1"/>
    </w:lvlOverride>
  </w:num>
  <w:num w:numId="20">
    <w:abstractNumId w:val="16"/>
  </w:num>
  <w:num w:numId="21">
    <w:abstractNumId w:val="12"/>
  </w:num>
  <w:num w:numId="22">
    <w:abstractNumId w:val="15"/>
    <w:lvlOverride w:ilvl="0">
      <w:startOverride w:val="1"/>
    </w:lvlOverride>
  </w:num>
  <w:num w:numId="23">
    <w:abstractNumId w:val="26"/>
  </w:num>
  <w:num w:numId="24">
    <w:abstractNumId w:val="21"/>
  </w:num>
  <w:num w:numId="25">
    <w:abstractNumId w:val="1"/>
  </w:num>
  <w:num w:numId="26">
    <w:abstractNumId w:val="1"/>
  </w:num>
  <w:num w:numId="27">
    <w:abstractNumId w:val="1"/>
  </w:num>
  <w:num w:numId="28">
    <w:abstractNumId w:val="2"/>
  </w:num>
  <w:num w:numId="29">
    <w:abstractNumId w:val="19"/>
  </w:num>
  <w:num w:numId="30">
    <w:abstractNumId w:val="1"/>
  </w:num>
  <w:num w:numId="31">
    <w:abstractNumId w:val="1"/>
  </w:num>
  <w:num w:numId="32">
    <w:abstractNumId w:val="1"/>
  </w:num>
  <w:num w:numId="33">
    <w:abstractNumId w:val="20"/>
  </w:num>
  <w:num w:numId="34">
    <w:abstractNumId w:val="13"/>
  </w:num>
  <w:num w:numId="35">
    <w:abstractNumId w:val="7"/>
  </w:num>
  <w:num w:numId="36">
    <w:abstractNumId w:val="8"/>
  </w:num>
  <w:num w:numId="37">
    <w:abstractNumId w:val="1"/>
  </w:num>
  <w:num w:numId="38">
    <w:abstractNumId w:val="8"/>
  </w:num>
  <w:num w:numId="39">
    <w:abstractNumId w:val="8"/>
    <w:lvlOverride w:ilvl="0">
      <w:startOverride w:val="1"/>
    </w:lvlOverride>
  </w:num>
  <w:num w:numId="40">
    <w:abstractNumId w:val="8"/>
  </w:num>
  <w:num w:numId="41">
    <w:abstractNumId w:val="8"/>
  </w:num>
  <w:num w:numId="42">
    <w:abstractNumId w:val="8"/>
  </w:num>
  <w:num w:numId="43">
    <w:abstractNumId w:val="9"/>
  </w:num>
  <w:num w:numId="44">
    <w:abstractNumId w:val="11"/>
    <w:lvlOverride w:ilvl="0">
      <w:startOverride w:val="1"/>
    </w:lvlOverride>
  </w:num>
  <w:num w:numId="45">
    <w:abstractNumId w:val="18"/>
  </w:num>
  <w:num w:numId="46">
    <w:abstractNumId w:val="25"/>
  </w:num>
  <w:num w:numId="47">
    <w:abstractNumId w:val="4"/>
  </w:num>
  <w:num w:numId="4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F1"/>
    <w:rsid w:val="00005027"/>
    <w:rsid w:val="00007A88"/>
    <w:rsid w:val="00035BA3"/>
    <w:rsid w:val="000445E4"/>
    <w:rsid w:val="00044BF0"/>
    <w:rsid w:val="00052E22"/>
    <w:rsid w:val="00053517"/>
    <w:rsid w:val="00060250"/>
    <w:rsid w:val="00060CE9"/>
    <w:rsid w:val="00065930"/>
    <w:rsid w:val="000719A2"/>
    <w:rsid w:val="000827DC"/>
    <w:rsid w:val="00083917"/>
    <w:rsid w:val="0008649E"/>
    <w:rsid w:val="0009013D"/>
    <w:rsid w:val="00094F7D"/>
    <w:rsid w:val="0009617C"/>
    <w:rsid w:val="000B6F38"/>
    <w:rsid w:val="000C26BA"/>
    <w:rsid w:val="000D0D56"/>
    <w:rsid w:val="000E03BA"/>
    <w:rsid w:val="000E3F4F"/>
    <w:rsid w:val="001062F7"/>
    <w:rsid w:val="00106CBE"/>
    <w:rsid w:val="00110002"/>
    <w:rsid w:val="0013502E"/>
    <w:rsid w:val="001434AE"/>
    <w:rsid w:val="00152E65"/>
    <w:rsid w:val="00154E8A"/>
    <w:rsid w:val="001552EE"/>
    <w:rsid w:val="001565D4"/>
    <w:rsid w:val="00163A43"/>
    <w:rsid w:val="001B0EFB"/>
    <w:rsid w:val="001B1CF5"/>
    <w:rsid w:val="001B1D33"/>
    <w:rsid w:val="001B2F7F"/>
    <w:rsid w:val="001B37B9"/>
    <w:rsid w:val="001B7613"/>
    <w:rsid w:val="001D3CA8"/>
    <w:rsid w:val="001D4657"/>
    <w:rsid w:val="001D5C47"/>
    <w:rsid w:val="001E318F"/>
    <w:rsid w:val="00200685"/>
    <w:rsid w:val="00234DE6"/>
    <w:rsid w:val="002413D7"/>
    <w:rsid w:val="00245203"/>
    <w:rsid w:val="00245FC4"/>
    <w:rsid w:val="00246880"/>
    <w:rsid w:val="00252522"/>
    <w:rsid w:val="0025636C"/>
    <w:rsid w:val="00270772"/>
    <w:rsid w:val="00275FC9"/>
    <w:rsid w:val="00280481"/>
    <w:rsid w:val="00283495"/>
    <w:rsid w:val="002A2D89"/>
    <w:rsid w:val="002A737A"/>
    <w:rsid w:val="002B2C9D"/>
    <w:rsid w:val="002B4476"/>
    <w:rsid w:val="002C12F0"/>
    <w:rsid w:val="002E07AD"/>
    <w:rsid w:val="002E3294"/>
    <w:rsid w:val="002E3395"/>
    <w:rsid w:val="002E381E"/>
    <w:rsid w:val="002E55C8"/>
    <w:rsid w:val="00303214"/>
    <w:rsid w:val="00312493"/>
    <w:rsid w:val="003312D4"/>
    <w:rsid w:val="003456C5"/>
    <w:rsid w:val="00350759"/>
    <w:rsid w:val="0035288B"/>
    <w:rsid w:val="00354615"/>
    <w:rsid w:val="00355DF6"/>
    <w:rsid w:val="00367448"/>
    <w:rsid w:val="003935A0"/>
    <w:rsid w:val="003953F0"/>
    <w:rsid w:val="00396150"/>
    <w:rsid w:val="003A3806"/>
    <w:rsid w:val="003C08C3"/>
    <w:rsid w:val="003C62DE"/>
    <w:rsid w:val="003D2349"/>
    <w:rsid w:val="003E292E"/>
    <w:rsid w:val="003E32D0"/>
    <w:rsid w:val="003F7C5D"/>
    <w:rsid w:val="004112A1"/>
    <w:rsid w:val="0041394F"/>
    <w:rsid w:val="00417D01"/>
    <w:rsid w:val="0042328C"/>
    <w:rsid w:val="00425897"/>
    <w:rsid w:val="004305BC"/>
    <w:rsid w:val="00432877"/>
    <w:rsid w:val="00441977"/>
    <w:rsid w:val="00444713"/>
    <w:rsid w:val="00457769"/>
    <w:rsid w:val="0046790E"/>
    <w:rsid w:val="00472E2D"/>
    <w:rsid w:val="00475CB4"/>
    <w:rsid w:val="0048341D"/>
    <w:rsid w:val="004861F1"/>
    <w:rsid w:val="004B2078"/>
    <w:rsid w:val="004B7299"/>
    <w:rsid w:val="004F2D3B"/>
    <w:rsid w:val="00506213"/>
    <w:rsid w:val="00514F30"/>
    <w:rsid w:val="00516B58"/>
    <w:rsid w:val="00517D63"/>
    <w:rsid w:val="00526EFA"/>
    <w:rsid w:val="0053179F"/>
    <w:rsid w:val="0053549F"/>
    <w:rsid w:val="00556847"/>
    <w:rsid w:val="00556B47"/>
    <w:rsid w:val="00574884"/>
    <w:rsid w:val="0057545C"/>
    <w:rsid w:val="005845D8"/>
    <w:rsid w:val="00585397"/>
    <w:rsid w:val="0058612C"/>
    <w:rsid w:val="00587F86"/>
    <w:rsid w:val="005954B8"/>
    <w:rsid w:val="005A166E"/>
    <w:rsid w:val="005B3B2E"/>
    <w:rsid w:val="005D284F"/>
    <w:rsid w:val="005F5CA2"/>
    <w:rsid w:val="00607F01"/>
    <w:rsid w:val="00610CA4"/>
    <w:rsid w:val="00616526"/>
    <w:rsid w:val="00617A95"/>
    <w:rsid w:val="0062310F"/>
    <w:rsid w:val="0062509C"/>
    <w:rsid w:val="00637C97"/>
    <w:rsid w:val="00660A4F"/>
    <w:rsid w:val="0066773B"/>
    <w:rsid w:val="00670F66"/>
    <w:rsid w:val="00673588"/>
    <w:rsid w:val="00684AF1"/>
    <w:rsid w:val="0068574E"/>
    <w:rsid w:val="00692DC7"/>
    <w:rsid w:val="006937C8"/>
    <w:rsid w:val="006A74DA"/>
    <w:rsid w:val="006B4AEF"/>
    <w:rsid w:val="006C0F7D"/>
    <w:rsid w:val="006E5624"/>
    <w:rsid w:val="0070087E"/>
    <w:rsid w:val="007259CF"/>
    <w:rsid w:val="0072623C"/>
    <w:rsid w:val="00730844"/>
    <w:rsid w:val="00737CE6"/>
    <w:rsid w:val="007630BB"/>
    <w:rsid w:val="00775922"/>
    <w:rsid w:val="0079370F"/>
    <w:rsid w:val="007A0E21"/>
    <w:rsid w:val="007A4BCC"/>
    <w:rsid w:val="007B2118"/>
    <w:rsid w:val="007B4C79"/>
    <w:rsid w:val="007B50C9"/>
    <w:rsid w:val="007C3534"/>
    <w:rsid w:val="007C509F"/>
    <w:rsid w:val="007D450E"/>
    <w:rsid w:val="007E59F6"/>
    <w:rsid w:val="007F53CC"/>
    <w:rsid w:val="007F5D02"/>
    <w:rsid w:val="00806F9E"/>
    <w:rsid w:val="00824A38"/>
    <w:rsid w:val="00825D05"/>
    <w:rsid w:val="008339FE"/>
    <w:rsid w:val="00841DFF"/>
    <w:rsid w:val="008431BA"/>
    <w:rsid w:val="00862129"/>
    <w:rsid w:val="00870CF1"/>
    <w:rsid w:val="00871C43"/>
    <w:rsid w:val="00872637"/>
    <w:rsid w:val="00886E02"/>
    <w:rsid w:val="00890FC2"/>
    <w:rsid w:val="00893066"/>
    <w:rsid w:val="00895637"/>
    <w:rsid w:val="008A09D1"/>
    <w:rsid w:val="008C321F"/>
    <w:rsid w:val="008E058D"/>
    <w:rsid w:val="008E26D8"/>
    <w:rsid w:val="008E2DAA"/>
    <w:rsid w:val="008F113F"/>
    <w:rsid w:val="00901DBC"/>
    <w:rsid w:val="0090378B"/>
    <w:rsid w:val="0090617D"/>
    <w:rsid w:val="00915ECB"/>
    <w:rsid w:val="00934883"/>
    <w:rsid w:val="00934D24"/>
    <w:rsid w:val="00937332"/>
    <w:rsid w:val="00942823"/>
    <w:rsid w:val="00943876"/>
    <w:rsid w:val="00943AEA"/>
    <w:rsid w:val="009463A7"/>
    <w:rsid w:val="009626AE"/>
    <w:rsid w:val="009742B5"/>
    <w:rsid w:val="009775F1"/>
    <w:rsid w:val="009A082A"/>
    <w:rsid w:val="009C0AFF"/>
    <w:rsid w:val="009D313C"/>
    <w:rsid w:val="009D3DCD"/>
    <w:rsid w:val="009D41C3"/>
    <w:rsid w:val="009E1B24"/>
    <w:rsid w:val="009E1CA3"/>
    <w:rsid w:val="009E4376"/>
    <w:rsid w:val="009E7D33"/>
    <w:rsid w:val="00A171EF"/>
    <w:rsid w:val="00A17C7B"/>
    <w:rsid w:val="00A268E3"/>
    <w:rsid w:val="00A422FA"/>
    <w:rsid w:val="00A44BA4"/>
    <w:rsid w:val="00A53BBD"/>
    <w:rsid w:val="00A5424D"/>
    <w:rsid w:val="00A56D53"/>
    <w:rsid w:val="00A57E24"/>
    <w:rsid w:val="00A620EB"/>
    <w:rsid w:val="00A67A34"/>
    <w:rsid w:val="00A710A4"/>
    <w:rsid w:val="00A80A11"/>
    <w:rsid w:val="00AB3D9A"/>
    <w:rsid w:val="00AD114E"/>
    <w:rsid w:val="00AD184D"/>
    <w:rsid w:val="00AD7ED3"/>
    <w:rsid w:val="00AE04FF"/>
    <w:rsid w:val="00AE1A61"/>
    <w:rsid w:val="00AE282E"/>
    <w:rsid w:val="00AE66EE"/>
    <w:rsid w:val="00AE6A23"/>
    <w:rsid w:val="00AF6204"/>
    <w:rsid w:val="00B24C6F"/>
    <w:rsid w:val="00B35A0F"/>
    <w:rsid w:val="00B36262"/>
    <w:rsid w:val="00B42ACB"/>
    <w:rsid w:val="00B453E7"/>
    <w:rsid w:val="00B45BEF"/>
    <w:rsid w:val="00B50659"/>
    <w:rsid w:val="00B5311A"/>
    <w:rsid w:val="00B54B90"/>
    <w:rsid w:val="00B64E7F"/>
    <w:rsid w:val="00B9523A"/>
    <w:rsid w:val="00B970E0"/>
    <w:rsid w:val="00BA029D"/>
    <w:rsid w:val="00BB41A2"/>
    <w:rsid w:val="00BD3696"/>
    <w:rsid w:val="00BD528B"/>
    <w:rsid w:val="00BD5E3D"/>
    <w:rsid w:val="00BE25A7"/>
    <w:rsid w:val="00BE3E3C"/>
    <w:rsid w:val="00BE423F"/>
    <w:rsid w:val="00BF03CB"/>
    <w:rsid w:val="00BF0E73"/>
    <w:rsid w:val="00BF1111"/>
    <w:rsid w:val="00C022EC"/>
    <w:rsid w:val="00C10222"/>
    <w:rsid w:val="00C10725"/>
    <w:rsid w:val="00C1095D"/>
    <w:rsid w:val="00C135C1"/>
    <w:rsid w:val="00C31456"/>
    <w:rsid w:val="00C32443"/>
    <w:rsid w:val="00C32EE0"/>
    <w:rsid w:val="00C375E0"/>
    <w:rsid w:val="00C43C11"/>
    <w:rsid w:val="00C47B4D"/>
    <w:rsid w:val="00C55086"/>
    <w:rsid w:val="00C575C3"/>
    <w:rsid w:val="00C57FE0"/>
    <w:rsid w:val="00C636F3"/>
    <w:rsid w:val="00C669CB"/>
    <w:rsid w:val="00C70209"/>
    <w:rsid w:val="00C962DA"/>
    <w:rsid w:val="00CA4350"/>
    <w:rsid w:val="00CB37CD"/>
    <w:rsid w:val="00CC07BF"/>
    <w:rsid w:val="00CD5202"/>
    <w:rsid w:val="00CE081F"/>
    <w:rsid w:val="00CE28CA"/>
    <w:rsid w:val="00CF6DDA"/>
    <w:rsid w:val="00D30874"/>
    <w:rsid w:val="00D31BE3"/>
    <w:rsid w:val="00D4057E"/>
    <w:rsid w:val="00D454BA"/>
    <w:rsid w:val="00D45E3E"/>
    <w:rsid w:val="00D51902"/>
    <w:rsid w:val="00D634A2"/>
    <w:rsid w:val="00D71AED"/>
    <w:rsid w:val="00D71E53"/>
    <w:rsid w:val="00D76FB0"/>
    <w:rsid w:val="00D86A56"/>
    <w:rsid w:val="00DA4892"/>
    <w:rsid w:val="00DA6248"/>
    <w:rsid w:val="00DB2367"/>
    <w:rsid w:val="00DC02BB"/>
    <w:rsid w:val="00DC48E3"/>
    <w:rsid w:val="00DD10D7"/>
    <w:rsid w:val="00DD2996"/>
    <w:rsid w:val="00DE0C06"/>
    <w:rsid w:val="00DE36BF"/>
    <w:rsid w:val="00DE736B"/>
    <w:rsid w:val="00DF05FD"/>
    <w:rsid w:val="00DF12F9"/>
    <w:rsid w:val="00DF5F7F"/>
    <w:rsid w:val="00E14645"/>
    <w:rsid w:val="00E27E69"/>
    <w:rsid w:val="00E33AF5"/>
    <w:rsid w:val="00E43D58"/>
    <w:rsid w:val="00E62989"/>
    <w:rsid w:val="00E81F5F"/>
    <w:rsid w:val="00E82771"/>
    <w:rsid w:val="00E866E9"/>
    <w:rsid w:val="00EA4D45"/>
    <w:rsid w:val="00EC6A02"/>
    <w:rsid w:val="00EE18C9"/>
    <w:rsid w:val="00EE5BBF"/>
    <w:rsid w:val="00EF331A"/>
    <w:rsid w:val="00F021BB"/>
    <w:rsid w:val="00F02730"/>
    <w:rsid w:val="00F04086"/>
    <w:rsid w:val="00F24E6B"/>
    <w:rsid w:val="00F26650"/>
    <w:rsid w:val="00F331C5"/>
    <w:rsid w:val="00F3326D"/>
    <w:rsid w:val="00F33E58"/>
    <w:rsid w:val="00F3479D"/>
    <w:rsid w:val="00F50545"/>
    <w:rsid w:val="00F603AF"/>
    <w:rsid w:val="00F659F1"/>
    <w:rsid w:val="00F7302F"/>
    <w:rsid w:val="00F7385E"/>
    <w:rsid w:val="00F740C0"/>
    <w:rsid w:val="00F75EFD"/>
    <w:rsid w:val="00FA24B4"/>
    <w:rsid w:val="00FC4C01"/>
    <w:rsid w:val="00FC6A21"/>
    <w:rsid w:val="00FD4AC1"/>
    <w:rsid w:val="00FD699D"/>
    <w:rsid w:val="00FF442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caption" w:semiHidden="1" w:unhideWhenUsed="1" w:qFormat="1"/>
    <w:lsdException w:name="Title" w:uiPriority="10" w:qFormat="1"/>
    <w:lsdException w:name="Default Paragraph Font" w:uiPriority="1"/>
    <w:lsdException w:name="Subtitle" w:qFormat="1"/>
    <w:lsdException w:name="Hyperlink" w:uiPriority="99"/>
    <w:lsdException w:name="Strong" w:qFormat="1"/>
    <w:lsdException w:name="Emphasis" w:uiPriority="20"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DDA"/>
    <w:pPr>
      <w:jc w:val="both"/>
    </w:pPr>
    <w:rPr>
      <w:rFonts w:ascii="Calibri" w:hAnsi="Calibri"/>
      <w:sz w:val="22"/>
      <w:lang w:eastAsia="en-US"/>
    </w:rPr>
  </w:style>
  <w:style w:type="paragraph" w:styleId="Titre1">
    <w:name w:val="heading 1"/>
    <w:aliases w:val="Chapitre,Grand Titre,PARAG"/>
    <w:basedOn w:val="Sous-Titre"/>
    <w:next w:val="Normal"/>
    <w:link w:val="Titre1Car"/>
    <w:qFormat/>
    <w:rsid w:val="004305BC"/>
    <w:pPr>
      <w:numPr>
        <w:numId w:val="4"/>
      </w:numPr>
      <w:outlineLvl w:val="0"/>
    </w:pPr>
    <w:rPr>
      <w:rFonts w:eastAsiaTheme="minorHAnsi"/>
    </w:rPr>
  </w:style>
  <w:style w:type="paragraph" w:styleId="Titre2">
    <w:name w:val="heading 2"/>
    <w:aliases w:val="Paragraphe,Sous Titre,SOUS PARA,Paragrphe"/>
    <w:basedOn w:val="Normal"/>
    <w:next w:val="Normal"/>
    <w:link w:val="Titre2Car"/>
    <w:qFormat/>
    <w:rsid w:val="00CF6DDA"/>
    <w:pPr>
      <w:numPr>
        <w:numId w:val="7"/>
      </w:numPr>
      <w:pBdr>
        <w:bottom w:val="single" w:sz="4" w:space="1" w:color="auto"/>
      </w:pBdr>
      <w:spacing w:after="120"/>
      <w:outlineLvl w:val="1"/>
    </w:pPr>
    <w:rPr>
      <w:b/>
      <w:sz w:val="24"/>
    </w:rPr>
  </w:style>
  <w:style w:type="paragraph" w:styleId="Titre3">
    <w:name w:val="heading 3"/>
    <w:aliases w:val="Sous-Paragraphe"/>
    <w:basedOn w:val="Normal"/>
    <w:next w:val="Normal"/>
    <w:link w:val="Titre3Car"/>
    <w:qFormat/>
    <w:rsid w:val="00CF6DDA"/>
    <w:pPr>
      <w:numPr>
        <w:numId w:val="6"/>
      </w:numPr>
      <w:spacing w:after="120"/>
      <w:outlineLvl w:val="2"/>
    </w:pPr>
    <w:rPr>
      <w:rFonts w:eastAsiaTheme="minorHAnsi"/>
      <w:b/>
      <w:i/>
      <w:sz w:val="24"/>
    </w:rPr>
  </w:style>
  <w:style w:type="paragraph" w:styleId="Titre4">
    <w:name w:val="heading 4"/>
    <w:aliases w:val="Alineas,Sous Paragraphe"/>
    <w:basedOn w:val="Normal"/>
    <w:next w:val="Normal"/>
    <w:link w:val="Titre4Car"/>
    <w:unhideWhenUsed/>
    <w:qFormat/>
    <w:rsid w:val="004305BC"/>
    <w:pPr>
      <w:numPr>
        <w:numId w:val="3"/>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4305BC"/>
    <w:pPr>
      <w:numPr>
        <w:numId w:val="2"/>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305BC"/>
    <w:pPr>
      <w:keepNext/>
      <w:keepLines/>
      <w:numPr>
        <w:numId w:val="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305BC"/>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4305BC"/>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305BC"/>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4305BC"/>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617A95"/>
    <w:pPr>
      <w:ind w:left="200"/>
    </w:pPr>
    <w:rPr>
      <w:b/>
      <w:smallCaps/>
      <w:sz w:val="24"/>
    </w:rPr>
  </w:style>
  <w:style w:type="paragraph" w:styleId="TM3">
    <w:name w:val="toc 3"/>
    <w:basedOn w:val="Normal"/>
    <w:next w:val="Normal"/>
    <w:autoRedefine/>
    <w:uiPriority w:val="39"/>
    <w:rsid w:val="00617A95"/>
    <w:pPr>
      <w:ind w:left="400"/>
    </w:pPr>
    <w:rPr>
      <w:i/>
      <w:sz w:val="20"/>
    </w:rPr>
  </w:style>
  <w:style w:type="paragraph" w:styleId="TM4">
    <w:name w:val="toc 4"/>
    <w:basedOn w:val="Normal"/>
    <w:next w:val="Normal"/>
    <w:autoRedefine/>
    <w:uiPriority w:val="39"/>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4305BC"/>
    <w:pPr>
      <w:tabs>
        <w:tab w:val="center" w:pos="4536"/>
        <w:tab w:val="right" w:pos="9072"/>
      </w:tabs>
    </w:pPr>
  </w:style>
  <w:style w:type="paragraph" w:styleId="Pieddepage">
    <w:name w:val="footer"/>
    <w:basedOn w:val="Normal"/>
    <w:link w:val="PieddepageCar"/>
    <w:rsid w:val="004305BC"/>
    <w:pPr>
      <w:tabs>
        <w:tab w:val="center" w:pos="4536"/>
        <w:tab w:val="right" w:pos="9072"/>
      </w:tabs>
    </w:pPr>
  </w:style>
  <w:style w:type="paragraph" w:customStyle="1" w:styleId="Intitul">
    <w:name w:val="Intitulé"/>
    <w:basedOn w:val="Normal"/>
    <w:next w:val="Normal"/>
    <w:rsid w:val="004305BC"/>
    <w:pPr>
      <w:spacing w:before="120" w:after="360"/>
      <w:jc w:val="center"/>
    </w:pPr>
    <w:rPr>
      <w:spacing w:val="6"/>
      <w:kern w:val="28"/>
      <w:sz w:val="52"/>
      <w:szCs w:val="24"/>
      <w:u w:val="thick"/>
    </w:rPr>
  </w:style>
  <w:style w:type="table" w:styleId="Grilledutableau">
    <w:name w:val="Table Grid"/>
    <w:basedOn w:val="TableauNormal"/>
    <w:rsid w:val="004305BC"/>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4305B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305BC"/>
    <w:rPr>
      <w:rFonts w:ascii="Tahoma" w:hAnsi="Tahoma" w:cs="Tahoma"/>
      <w:sz w:val="16"/>
      <w:szCs w:val="16"/>
    </w:rPr>
  </w:style>
  <w:style w:type="character" w:customStyle="1" w:styleId="TextedebullesCar">
    <w:name w:val="Texte de bulles Car"/>
    <w:basedOn w:val="Policepardfaut"/>
    <w:link w:val="Textedebulles"/>
    <w:rsid w:val="004305BC"/>
    <w:rPr>
      <w:rFonts w:ascii="Tahoma" w:hAnsi="Tahoma" w:cs="Tahoma"/>
      <w:sz w:val="16"/>
      <w:szCs w:val="16"/>
      <w:lang w:eastAsia="en-US"/>
    </w:rPr>
  </w:style>
  <w:style w:type="paragraph" w:customStyle="1" w:styleId="Grand-Titre">
    <w:name w:val="Grand-Titre"/>
    <w:basedOn w:val="Normal"/>
    <w:next w:val="Normal"/>
    <w:qFormat/>
    <w:rsid w:val="004305B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305BC"/>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305B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305BC"/>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305BC"/>
    <w:rPr>
      <w:i/>
      <w:iCs/>
    </w:rPr>
  </w:style>
  <w:style w:type="paragraph" w:customStyle="1" w:styleId="Correction-Noir">
    <w:name w:val="Correction-Noir"/>
    <w:basedOn w:val="Normal"/>
    <w:next w:val="Normal"/>
    <w:link w:val="Correction-NoirCar"/>
    <w:qFormat/>
    <w:rsid w:val="004305BC"/>
    <w:rPr>
      <w:rFonts w:ascii="Comic Sans MS" w:hAnsi="Comic Sans MS"/>
    </w:rPr>
  </w:style>
  <w:style w:type="paragraph" w:customStyle="1" w:styleId="Correction-Rouge">
    <w:name w:val="Correction-Rouge"/>
    <w:basedOn w:val="Normal"/>
    <w:next w:val="Normal"/>
    <w:qFormat/>
    <w:rsid w:val="004305BC"/>
    <w:rPr>
      <w:rFonts w:ascii="Comic Sans MS" w:hAnsi="Comic Sans MS"/>
      <w:color w:val="FF0000"/>
    </w:rPr>
  </w:style>
  <w:style w:type="character" w:customStyle="1" w:styleId="Correction-NoirCar">
    <w:name w:val="Correction-Noir Car"/>
    <w:basedOn w:val="Policepardfaut"/>
    <w:link w:val="Correction-Noir"/>
    <w:rsid w:val="004305BC"/>
    <w:rPr>
      <w:rFonts w:ascii="Comic Sans MS" w:hAnsi="Comic Sans MS"/>
      <w:sz w:val="22"/>
      <w:lang w:eastAsia="en-US"/>
    </w:rPr>
  </w:style>
  <w:style w:type="character" w:customStyle="1" w:styleId="Titre5Car">
    <w:name w:val="Titre 5 Car"/>
    <w:aliases w:val="Remarque Car,Alinea Car"/>
    <w:basedOn w:val="Policepardfaut"/>
    <w:link w:val="Titre5"/>
    <w:rsid w:val="004305BC"/>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4305BC"/>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305B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305BC"/>
    <w:rPr>
      <w:rFonts w:ascii="Tahoma" w:hAnsi="Tahoma" w:cs="Tahoma"/>
      <w:sz w:val="16"/>
      <w:szCs w:val="16"/>
      <w:lang w:eastAsia="en-US"/>
    </w:rPr>
  </w:style>
  <w:style w:type="character" w:customStyle="1" w:styleId="PieddepageCar">
    <w:name w:val="Pied de page Car"/>
    <w:basedOn w:val="Policepardfaut"/>
    <w:link w:val="Pieddepage"/>
    <w:rsid w:val="004305BC"/>
    <w:rPr>
      <w:rFonts w:ascii="Calibri" w:hAnsi="Calibri"/>
      <w:sz w:val="22"/>
      <w:lang w:eastAsia="en-US"/>
    </w:rPr>
  </w:style>
  <w:style w:type="character" w:customStyle="1" w:styleId="MTConvertedEquation">
    <w:name w:val="MTConvertedEquation"/>
    <w:basedOn w:val="Policepardfaut"/>
    <w:rsid w:val="004305BC"/>
    <w:rPr>
      <w:position w:val="-14"/>
    </w:rPr>
  </w:style>
  <w:style w:type="paragraph" w:styleId="Paragraphedeliste">
    <w:name w:val="List Paragraph"/>
    <w:basedOn w:val="Normal"/>
    <w:uiPriority w:val="34"/>
    <w:qFormat/>
    <w:rsid w:val="004305BC"/>
    <w:pPr>
      <w:ind w:left="720"/>
      <w:contextualSpacing/>
    </w:pPr>
  </w:style>
  <w:style w:type="character" w:customStyle="1" w:styleId="Titre1Car">
    <w:name w:val="Titre 1 Car"/>
    <w:aliases w:val="Chapitre Car,Grand Titre Car,PARAG Car"/>
    <w:basedOn w:val="Policepardfaut"/>
    <w:link w:val="Titre1"/>
    <w:uiPriority w:val="9"/>
    <w:rsid w:val="004305BC"/>
    <w:rPr>
      <w:rFonts w:ascii="Calibri" w:eastAsiaTheme="minorHAnsi" w:hAnsi="Calibri"/>
      <w:b/>
      <w:sz w:val="32"/>
      <w:szCs w:val="32"/>
      <w:u w:val="single"/>
      <w:lang w:eastAsia="en-US"/>
    </w:rPr>
  </w:style>
  <w:style w:type="character" w:customStyle="1" w:styleId="Titre2Car">
    <w:name w:val="Titre 2 Car"/>
    <w:aliases w:val="Paragraphe Car,Sous Titre Car,SOUS PARA Car,Paragrphe Car"/>
    <w:basedOn w:val="Policepardfaut"/>
    <w:link w:val="Titre2"/>
    <w:rsid w:val="00CF6DDA"/>
    <w:rPr>
      <w:rFonts w:ascii="Calibri" w:hAnsi="Calibri"/>
      <w:b/>
      <w:sz w:val="24"/>
      <w:lang w:eastAsia="en-US"/>
    </w:rPr>
  </w:style>
  <w:style w:type="character" w:customStyle="1" w:styleId="Titre3Car">
    <w:name w:val="Titre 3 Car"/>
    <w:aliases w:val="Sous-Paragraphe Car"/>
    <w:basedOn w:val="Policepardfaut"/>
    <w:link w:val="Titre3"/>
    <w:rsid w:val="00CF6DDA"/>
    <w:rPr>
      <w:rFonts w:ascii="Calibri" w:eastAsiaTheme="minorHAnsi" w:hAnsi="Calibri"/>
      <w:b/>
      <w:i/>
      <w:sz w:val="24"/>
      <w:lang w:eastAsia="en-US"/>
    </w:rPr>
  </w:style>
  <w:style w:type="character" w:customStyle="1" w:styleId="Titre4Car">
    <w:name w:val="Titre 4 Car"/>
    <w:aliases w:val="Alineas Car,Sous Paragraphe Car"/>
    <w:basedOn w:val="Policepardfaut"/>
    <w:link w:val="Titre4"/>
    <w:uiPriority w:val="9"/>
    <w:rsid w:val="004305BC"/>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4305BC"/>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4305B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4305B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305BC"/>
    <w:rPr>
      <w:rFonts w:ascii="Calibri" w:eastAsiaTheme="minorEastAsia" w:hAnsi="Calibri"/>
      <w:b/>
      <w:i/>
      <w:sz w:val="22"/>
      <w:u w:val="single"/>
      <w:lang w:eastAsia="en-US" w:bidi="en-US"/>
    </w:rPr>
  </w:style>
  <w:style w:type="paragraph" w:customStyle="1" w:styleId="FauxTitre">
    <w:name w:val="Faux Titre"/>
    <w:basedOn w:val="Normal"/>
    <w:qFormat/>
    <w:rsid w:val="004305BC"/>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4305BC"/>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305BC"/>
    <w:rPr>
      <w:rFonts w:ascii="Calibri" w:hAnsi="Calibri"/>
      <w:sz w:val="22"/>
      <w:lang w:eastAsia="en-US"/>
    </w:rPr>
  </w:style>
  <w:style w:type="paragraph" w:customStyle="1" w:styleId="Remarqu">
    <w:name w:val="Remarqu"/>
    <w:basedOn w:val="Normal"/>
    <w:qFormat/>
    <w:rsid w:val="004305BC"/>
    <w:rPr>
      <w:b/>
      <w:u w:val="wave"/>
    </w:rPr>
  </w:style>
  <w:style w:type="paragraph" w:customStyle="1" w:styleId="Sous-paragraphe">
    <w:name w:val="Sous-paragraphe"/>
    <w:basedOn w:val="Normal"/>
    <w:next w:val="Normal"/>
    <w:qFormat/>
    <w:rsid w:val="004305BC"/>
    <w:pPr>
      <w:ind w:left="360" w:hanging="360"/>
      <w:outlineLvl w:val="3"/>
    </w:pPr>
    <w:rPr>
      <w:rFonts w:cs="Calibri"/>
      <w:b/>
    </w:rPr>
  </w:style>
  <w:style w:type="paragraph" w:customStyle="1" w:styleId="Sous-paragra">
    <w:name w:val="Sous-paragra"/>
    <w:basedOn w:val="Normal"/>
    <w:next w:val="Normal"/>
    <w:qFormat/>
    <w:rsid w:val="004305BC"/>
    <w:pPr>
      <w:outlineLvl w:val="3"/>
    </w:pPr>
    <w:rPr>
      <w:rFonts w:cs="Calibri"/>
      <w:b/>
    </w:rPr>
  </w:style>
  <w:style w:type="paragraph" w:customStyle="1" w:styleId="Aline">
    <w:name w:val="Aline"/>
    <w:basedOn w:val="Normal"/>
    <w:next w:val="Normal"/>
    <w:qFormat/>
    <w:rsid w:val="004305BC"/>
    <w:pPr>
      <w:outlineLvl w:val="4"/>
    </w:pPr>
    <w:rPr>
      <w:i/>
      <w:u w:val="dash"/>
    </w:rPr>
  </w:style>
  <w:style w:type="paragraph" w:customStyle="1" w:styleId="Exemple">
    <w:name w:val="Exemple"/>
    <w:basedOn w:val="Titre5"/>
    <w:qFormat/>
    <w:rsid w:val="004305BC"/>
    <w:pPr>
      <w:numPr>
        <w:numId w:val="8"/>
      </w:numPr>
      <w:outlineLvl w:val="8"/>
    </w:pPr>
    <w:rPr>
      <w:smallCaps w:val="0"/>
    </w:rPr>
  </w:style>
  <w:style w:type="paragraph" w:styleId="Notedebasdepage">
    <w:name w:val="footnote text"/>
    <w:basedOn w:val="Normal"/>
    <w:link w:val="NotedebasdepageCar"/>
    <w:rsid w:val="0042328C"/>
  </w:style>
  <w:style w:type="character" w:customStyle="1" w:styleId="NotedebasdepageCar">
    <w:name w:val="Note de bas de page Car"/>
    <w:basedOn w:val="Policepardfaut"/>
    <w:link w:val="Notedebasdepage"/>
    <w:rsid w:val="0042328C"/>
    <w:rPr>
      <w:rFonts w:ascii="Calibri" w:hAnsi="Calibri"/>
      <w:sz w:val="22"/>
      <w:lang w:eastAsia="en-US"/>
    </w:rPr>
  </w:style>
  <w:style w:type="character" w:styleId="Lienhypertexte">
    <w:name w:val="Hyperlink"/>
    <w:basedOn w:val="Policepardfaut"/>
    <w:uiPriority w:val="99"/>
    <w:unhideWhenUsed/>
    <w:rsid w:val="00245FC4"/>
    <w:rPr>
      <w:color w:val="0000FF" w:themeColor="hyperlink"/>
      <w:u w:val="single"/>
    </w:rPr>
  </w:style>
  <w:style w:type="paragraph" w:styleId="Citation">
    <w:name w:val="Quote"/>
    <w:basedOn w:val="Normal"/>
    <w:next w:val="Normal"/>
    <w:link w:val="CitationCar"/>
    <w:uiPriority w:val="29"/>
    <w:qFormat/>
    <w:rsid w:val="00C55086"/>
    <w:pPr>
      <w:jc w:val="right"/>
    </w:pPr>
    <w:rPr>
      <w:i/>
      <w:sz w:val="16"/>
      <w:szCs w:val="16"/>
      <w:lang w:eastAsia="fr-FR"/>
    </w:rPr>
  </w:style>
  <w:style w:type="character" w:customStyle="1" w:styleId="CitationCar">
    <w:name w:val="Citation Car"/>
    <w:basedOn w:val="Policepardfaut"/>
    <w:link w:val="Citation"/>
    <w:uiPriority w:val="29"/>
    <w:rsid w:val="00C55086"/>
    <w:rPr>
      <w:rFonts w:ascii="Calibri" w:hAnsi="Calibri"/>
      <w: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caption" w:semiHidden="1" w:unhideWhenUsed="1" w:qFormat="1"/>
    <w:lsdException w:name="Title" w:uiPriority="10" w:qFormat="1"/>
    <w:lsdException w:name="Default Paragraph Font" w:uiPriority="1"/>
    <w:lsdException w:name="Subtitle" w:qFormat="1"/>
    <w:lsdException w:name="Hyperlink" w:uiPriority="99"/>
    <w:lsdException w:name="Strong" w:qFormat="1"/>
    <w:lsdException w:name="Emphasis" w:uiPriority="20"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DDA"/>
    <w:pPr>
      <w:jc w:val="both"/>
    </w:pPr>
    <w:rPr>
      <w:rFonts w:ascii="Calibri" w:hAnsi="Calibri"/>
      <w:sz w:val="22"/>
      <w:lang w:eastAsia="en-US"/>
    </w:rPr>
  </w:style>
  <w:style w:type="paragraph" w:styleId="Titre1">
    <w:name w:val="heading 1"/>
    <w:aliases w:val="Chapitre,Grand Titre,PARAG"/>
    <w:basedOn w:val="Sous-Titre"/>
    <w:next w:val="Normal"/>
    <w:link w:val="Titre1Car"/>
    <w:qFormat/>
    <w:rsid w:val="004305BC"/>
    <w:pPr>
      <w:numPr>
        <w:numId w:val="4"/>
      </w:numPr>
      <w:outlineLvl w:val="0"/>
    </w:pPr>
    <w:rPr>
      <w:rFonts w:eastAsiaTheme="minorHAnsi"/>
    </w:rPr>
  </w:style>
  <w:style w:type="paragraph" w:styleId="Titre2">
    <w:name w:val="heading 2"/>
    <w:aliases w:val="Paragraphe,Sous Titre,SOUS PARA,Paragrphe"/>
    <w:basedOn w:val="Normal"/>
    <w:next w:val="Normal"/>
    <w:link w:val="Titre2Car"/>
    <w:qFormat/>
    <w:rsid w:val="00CF6DDA"/>
    <w:pPr>
      <w:numPr>
        <w:numId w:val="7"/>
      </w:numPr>
      <w:pBdr>
        <w:bottom w:val="single" w:sz="4" w:space="1" w:color="auto"/>
      </w:pBdr>
      <w:spacing w:after="120"/>
      <w:outlineLvl w:val="1"/>
    </w:pPr>
    <w:rPr>
      <w:b/>
      <w:sz w:val="24"/>
    </w:rPr>
  </w:style>
  <w:style w:type="paragraph" w:styleId="Titre3">
    <w:name w:val="heading 3"/>
    <w:aliases w:val="Sous-Paragraphe"/>
    <w:basedOn w:val="Normal"/>
    <w:next w:val="Normal"/>
    <w:link w:val="Titre3Car"/>
    <w:qFormat/>
    <w:rsid w:val="00CF6DDA"/>
    <w:pPr>
      <w:numPr>
        <w:numId w:val="6"/>
      </w:numPr>
      <w:spacing w:after="120"/>
      <w:outlineLvl w:val="2"/>
    </w:pPr>
    <w:rPr>
      <w:rFonts w:eastAsiaTheme="minorHAnsi"/>
      <w:b/>
      <w:i/>
      <w:sz w:val="24"/>
    </w:rPr>
  </w:style>
  <w:style w:type="paragraph" w:styleId="Titre4">
    <w:name w:val="heading 4"/>
    <w:aliases w:val="Alineas,Sous Paragraphe"/>
    <w:basedOn w:val="Normal"/>
    <w:next w:val="Normal"/>
    <w:link w:val="Titre4Car"/>
    <w:unhideWhenUsed/>
    <w:qFormat/>
    <w:rsid w:val="004305BC"/>
    <w:pPr>
      <w:numPr>
        <w:numId w:val="3"/>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4305BC"/>
    <w:pPr>
      <w:numPr>
        <w:numId w:val="2"/>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305BC"/>
    <w:pPr>
      <w:keepNext/>
      <w:keepLines/>
      <w:numPr>
        <w:numId w:val="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305BC"/>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4305BC"/>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305BC"/>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4305BC"/>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617A95"/>
    <w:pPr>
      <w:ind w:left="200"/>
    </w:pPr>
    <w:rPr>
      <w:b/>
      <w:smallCaps/>
      <w:sz w:val="24"/>
    </w:rPr>
  </w:style>
  <w:style w:type="paragraph" w:styleId="TM3">
    <w:name w:val="toc 3"/>
    <w:basedOn w:val="Normal"/>
    <w:next w:val="Normal"/>
    <w:autoRedefine/>
    <w:uiPriority w:val="39"/>
    <w:rsid w:val="00617A95"/>
    <w:pPr>
      <w:ind w:left="400"/>
    </w:pPr>
    <w:rPr>
      <w:i/>
      <w:sz w:val="20"/>
    </w:rPr>
  </w:style>
  <w:style w:type="paragraph" w:styleId="TM4">
    <w:name w:val="toc 4"/>
    <w:basedOn w:val="Normal"/>
    <w:next w:val="Normal"/>
    <w:autoRedefine/>
    <w:uiPriority w:val="39"/>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4305BC"/>
    <w:pPr>
      <w:tabs>
        <w:tab w:val="center" w:pos="4536"/>
        <w:tab w:val="right" w:pos="9072"/>
      </w:tabs>
    </w:pPr>
  </w:style>
  <w:style w:type="paragraph" w:styleId="Pieddepage">
    <w:name w:val="footer"/>
    <w:basedOn w:val="Normal"/>
    <w:link w:val="PieddepageCar"/>
    <w:rsid w:val="004305BC"/>
    <w:pPr>
      <w:tabs>
        <w:tab w:val="center" w:pos="4536"/>
        <w:tab w:val="right" w:pos="9072"/>
      </w:tabs>
    </w:pPr>
  </w:style>
  <w:style w:type="paragraph" w:customStyle="1" w:styleId="Intitul">
    <w:name w:val="Intitulé"/>
    <w:basedOn w:val="Normal"/>
    <w:next w:val="Normal"/>
    <w:rsid w:val="004305BC"/>
    <w:pPr>
      <w:spacing w:before="120" w:after="360"/>
      <w:jc w:val="center"/>
    </w:pPr>
    <w:rPr>
      <w:spacing w:val="6"/>
      <w:kern w:val="28"/>
      <w:sz w:val="52"/>
      <w:szCs w:val="24"/>
      <w:u w:val="thick"/>
    </w:rPr>
  </w:style>
  <w:style w:type="table" w:styleId="Grilledutableau">
    <w:name w:val="Table Grid"/>
    <w:basedOn w:val="TableauNormal"/>
    <w:rsid w:val="004305BC"/>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4305B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305BC"/>
    <w:rPr>
      <w:rFonts w:ascii="Tahoma" w:hAnsi="Tahoma" w:cs="Tahoma"/>
      <w:sz w:val="16"/>
      <w:szCs w:val="16"/>
    </w:rPr>
  </w:style>
  <w:style w:type="character" w:customStyle="1" w:styleId="TextedebullesCar">
    <w:name w:val="Texte de bulles Car"/>
    <w:basedOn w:val="Policepardfaut"/>
    <w:link w:val="Textedebulles"/>
    <w:rsid w:val="004305BC"/>
    <w:rPr>
      <w:rFonts w:ascii="Tahoma" w:hAnsi="Tahoma" w:cs="Tahoma"/>
      <w:sz w:val="16"/>
      <w:szCs w:val="16"/>
      <w:lang w:eastAsia="en-US"/>
    </w:rPr>
  </w:style>
  <w:style w:type="paragraph" w:customStyle="1" w:styleId="Grand-Titre">
    <w:name w:val="Grand-Titre"/>
    <w:basedOn w:val="Normal"/>
    <w:next w:val="Normal"/>
    <w:qFormat/>
    <w:rsid w:val="004305B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305BC"/>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305B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305BC"/>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305BC"/>
    <w:rPr>
      <w:i/>
      <w:iCs/>
    </w:rPr>
  </w:style>
  <w:style w:type="paragraph" w:customStyle="1" w:styleId="Correction-Noir">
    <w:name w:val="Correction-Noir"/>
    <w:basedOn w:val="Normal"/>
    <w:next w:val="Normal"/>
    <w:link w:val="Correction-NoirCar"/>
    <w:qFormat/>
    <w:rsid w:val="004305BC"/>
    <w:rPr>
      <w:rFonts w:ascii="Comic Sans MS" w:hAnsi="Comic Sans MS"/>
    </w:rPr>
  </w:style>
  <w:style w:type="paragraph" w:customStyle="1" w:styleId="Correction-Rouge">
    <w:name w:val="Correction-Rouge"/>
    <w:basedOn w:val="Normal"/>
    <w:next w:val="Normal"/>
    <w:qFormat/>
    <w:rsid w:val="004305BC"/>
    <w:rPr>
      <w:rFonts w:ascii="Comic Sans MS" w:hAnsi="Comic Sans MS"/>
      <w:color w:val="FF0000"/>
    </w:rPr>
  </w:style>
  <w:style w:type="character" w:customStyle="1" w:styleId="Correction-NoirCar">
    <w:name w:val="Correction-Noir Car"/>
    <w:basedOn w:val="Policepardfaut"/>
    <w:link w:val="Correction-Noir"/>
    <w:rsid w:val="004305BC"/>
    <w:rPr>
      <w:rFonts w:ascii="Comic Sans MS" w:hAnsi="Comic Sans MS"/>
      <w:sz w:val="22"/>
      <w:lang w:eastAsia="en-US"/>
    </w:rPr>
  </w:style>
  <w:style w:type="character" w:customStyle="1" w:styleId="Titre5Car">
    <w:name w:val="Titre 5 Car"/>
    <w:aliases w:val="Remarque Car,Alinea Car"/>
    <w:basedOn w:val="Policepardfaut"/>
    <w:link w:val="Titre5"/>
    <w:rsid w:val="004305BC"/>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4305BC"/>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305B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305BC"/>
    <w:rPr>
      <w:rFonts w:ascii="Tahoma" w:hAnsi="Tahoma" w:cs="Tahoma"/>
      <w:sz w:val="16"/>
      <w:szCs w:val="16"/>
      <w:lang w:eastAsia="en-US"/>
    </w:rPr>
  </w:style>
  <w:style w:type="character" w:customStyle="1" w:styleId="PieddepageCar">
    <w:name w:val="Pied de page Car"/>
    <w:basedOn w:val="Policepardfaut"/>
    <w:link w:val="Pieddepage"/>
    <w:rsid w:val="004305BC"/>
    <w:rPr>
      <w:rFonts w:ascii="Calibri" w:hAnsi="Calibri"/>
      <w:sz w:val="22"/>
      <w:lang w:eastAsia="en-US"/>
    </w:rPr>
  </w:style>
  <w:style w:type="character" w:customStyle="1" w:styleId="MTConvertedEquation">
    <w:name w:val="MTConvertedEquation"/>
    <w:basedOn w:val="Policepardfaut"/>
    <w:rsid w:val="004305BC"/>
    <w:rPr>
      <w:position w:val="-14"/>
    </w:rPr>
  </w:style>
  <w:style w:type="paragraph" w:styleId="Paragraphedeliste">
    <w:name w:val="List Paragraph"/>
    <w:basedOn w:val="Normal"/>
    <w:uiPriority w:val="34"/>
    <w:qFormat/>
    <w:rsid w:val="004305BC"/>
    <w:pPr>
      <w:ind w:left="720"/>
      <w:contextualSpacing/>
    </w:pPr>
  </w:style>
  <w:style w:type="character" w:customStyle="1" w:styleId="Titre1Car">
    <w:name w:val="Titre 1 Car"/>
    <w:aliases w:val="Chapitre Car,Grand Titre Car,PARAG Car"/>
    <w:basedOn w:val="Policepardfaut"/>
    <w:link w:val="Titre1"/>
    <w:uiPriority w:val="9"/>
    <w:rsid w:val="004305BC"/>
    <w:rPr>
      <w:rFonts w:ascii="Calibri" w:eastAsiaTheme="minorHAnsi" w:hAnsi="Calibri"/>
      <w:b/>
      <w:sz w:val="32"/>
      <w:szCs w:val="32"/>
      <w:u w:val="single"/>
      <w:lang w:eastAsia="en-US"/>
    </w:rPr>
  </w:style>
  <w:style w:type="character" w:customStyle="1" w:styleId="Titre2Car">
    <w:name w:val="Titre 2 Car"/>
    <w:aliases w:val="Paragraphe Car,Sous Titre Car,SOUS PARA Car,Paragrphe Car"/>
    <w:basedOn w:val="Policepardfaut"/>
    <w:link w:val="Titre2"/>
    <w:rsid w:val="00CF6DDA"/>
    <w:rPr>
      <w:rFonts w:ascii="Calibri" w:hAnsi="Calibri"/>
      <w:b/>
      <w:sz w:val="24"/>
      <w:lang w:eastAsia="en-US"/>
    </w:rPr>
  </w:style>
  <w:style w:type="character" w:customStyle="1" w:styleId="Titre3Car">
    <w:name w:val="Titre 3 Car"/>
    <w:aliases w:val="Sous-Paragraphe Car"/>
    <w:basedOn w:val="Policepardfaut"/>
    <w:link w:val="Titre3"/>
    <w:rsid w:val="00CF6DDA"/>
    <w:rPr>
      <w:rFonts w:ascii="Calibri" w:eastAsiaTheme="minorHAnsi" w:hAnsi="Calibri"/>
      <w:b/>
      <w:i/>
      <w:sz w:val="24"/>
      <w:lang w:eastAsia="en-US"/>
    </w:rPr>
  </w:style>
  <w:style w:type="character" w:customStyle="1" w:styleId="Titre4Car">
    <w:name w:val="Titre 4 Car"/>
    <w:aliases w:val="Alineas Car,Sous Paragraphe Car"/>
    <w:basedOn w:val="Policepardfaut"/>
    <w:link w:val="Titre4"/>
    <w:uiPriority w:val="9"/>
    <w:rsid w:val="004305BC"/>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4305BC"/>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4305B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4305B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305BC"/>
    <w:rPr>
      <w:rFonts w:ascii="Calibri" w:eastAsiaTheme="minorEastAsia" w:hAnsi="Calibri"/>
      <w:b/>
      <w:i/>
      <w:sz w:val="22"/>
      <w:u w:val="single"/>
      <w:lang w:eastAsia="en-US" w:bidi="en-US"/>
    </w:rPr>
  </w:style>
  <w:style w:type="paragraph" w:customStyle="1" w:styleId="FauxTitre">
    <w:name w:val="Faux Titre"/>
    <w:basedOn w:val="Normal"/>
    <w:qFormat/>
    <w:rsid w:val="004305BC"/>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4305BC"/>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305BC"/>
    <w:rPr>
      <w:rFonts w:ascii="Calibri" w:hAnsi="Calibri"/>
      <w:sz w:val="22"/>
      <w:lang w:eastAsia="en-US"/>
    </w:rPr>
  </w:style>
  <w:style w:type="paragraph" w:customStyle="1" w:styleId="Remarqu">
    <w:name w:val="Remarqu"/>
    <w:basedOn w:val="Normal"/>
    <w:qFormat/>
    <w:rsid w:val="004305BC"/>
    <w:rPr>
      <w:b/>
      <w:u w:val="wave"/>
    </w:rPr>
  </w:style>
  <w:style w:type="paragraph" w:customStyle="1" w:styleId="Sous-paragraphe">
    <w:name w:val="Sous-paragraphe"/>
    <w:basedOn w:val="Normal"/>
    <w:next w:val="Normal"/>
    <w:qFormat/>
    <w:rsid w:val="004305BC"/>
    <w:pPr>
      <w:ind w:left="360" w:hanging="360"/>
      <w:outlineLvl w:val="3"/>
    </w:pPr>
    <w:rPr>
      <w:rFonts w:cs="Calibri"/>
      <w:b/>
    </w:rPr>
  </w:style>
  <w:style w:type="paragraph" w:customStyle="1" w:styleId="Sous-paragra">
    <w:name w:val="Sous-paragra"/>
    <w:basedOn w:val="Normal"/>
    <w:next w:val="Normal"/>
    <w:qFormat/>
    <w:rsid w:val="004305BC"/>
    <w:pPr>
      <w:outlineLvl w:val="3"/>
    </w:pPr>
    <w:rPr>
      <w:rFonts w:cs="Calibri"/>
      <w:b/>
    </w:rPr>
  </w:style>
  <w:style w:type="paragraph" w:customStyle="1" w:styleId="Aline">
    <w:name w:val="Aline"/>
    <w:basedOn w:val="Normal"/>
    <w:next w:val="Normal"/>
    <w:qFormat/>
    <w:rsid w:val="004305BC"/>
    <w:pPr>
      <w:outlineLvl w:val="4"/>
    </w:pPr>
    <w:rPr>
      <w:i/>
      <w:u w:val="dash"/>
    </w:rPr>
  </w:style>
  <w:style w:type="paragraph" w:customStyle="1" w:styleId="Exemple">
    <w:name w:val="Exemple"/>
    <w:basedOn w:val="Titre5"/>
    <w:qFormat/>
    <w:rsid w:val="004305BC"/>
    <w:pPr>
      <w:numPr>
        <w:numId w:val="8"/>
      </w:numPr>
      <w:outlineLvl w:val="8"/>
    </w:pPr>
    <w:rPr>
      <w:smallCaps w:val="0"/>
    </w:rPr>
  </w:style>
  <w:style w:type="paragraph" w:styleId="Notedebasdepage">
    <w:name w:val="footnote text"/>
    <w:basedOn w:val="Normal"/>
    <w:link w:val="NotedebasdepageCar"/>
    <w:rsid w:val="0042328C"/>
  </w:style>
  <w:style w:type="character" w:customStyle="1" w:styleId="NotedebasdepageCar">
    <w:name w:val="Note de bas de page Car"/>
    <w:basedOn w:val="Policepardfaut"/>
    <w:link w:val="Notedebasdepage"/>
    <w:rsid w:val="0042328C"/>
    <w:rPr>
      <w:rFonts w:ascii="Calibri" w:hAnsi="Calibri"/>
      <w:sz w:val="22"/>
      <w:lang w:eastAsia="en-US"/>
    </w:rPr>
  </w:style>
  <w:style w:type="character" w:styleId="Lienhypertexte">
    <w:name w:val="Hyperlink"/>
    <w:basedOn w:val="Policepardfaut"/>
    <w:uiPriority w:val="99"/>
    <w:unhideWhenUsed/>
    <w:rsid w:val="00245FC4"/>
    <w:rPr>
      <w:color w:val="0000FF" w:themeColor="hyperlink"/>
      <w:u w:val="single"/>
    </w:rPr>
  </w:style>
  <w:style w:type="paragraph" w:styleId="Citation">
    <w:name w:val="Quote"/>
    <w:basedOn w:val="Normal"/>
    <w:next w:val="Normal"/>
    <w:link w:val="CitationCar"/>
    <w:uiPriority w:val="29"/>
    <w:qFormat/>
    <w:rsid w:val="00C55086"/>
    <w:pPr>
      <w:jc w:val="right"/>
    </w:pPr>
    <w:rPr>
      <w:i/>
      <w:sz w:val="16"/>
      <w:szCs w:val="16"/>
      <w:lang w:eastAsia="fr-FR"/>
    </w:rPr>
  </w:style>
  <w:style w:type="character" w:customStyle="1" w:styleId="CitationCar">
    <w:name w:val="Citation Car"/>
    <w:basedOn w:val="Policepardfaut"/>
    <w:link w:val="Citation"/>
    <w:uiPriority w:val="29"/>
    <w:rsid w:val="00C55086"/>
    <w:rPr>
      <w:rFonts w:ascii="Calibri" w:hAnsi="Calibri"/>
      <w: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8B5E7-AB2A-405B-9A95-4BC17EDEF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New-STD-2013.dotx</Template>
  <TotalTime>447</TotalTime>
  <Pages>1</Pages>
  <Words>213</Words>
  <Characters>1176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dc:creator>
  <cp:lastModifiedBy>Xavier Pessoles</cp:lastModifiedBy>
  <cp:revision>76</cp:revision>
  <cp:lastPrinted>2015-02-18T08:49:00Z</cp:lastPrinted>
  <dcterms:created xsi:type="dcterms:W3CDTF">2013-09-01T12:24:00Z</dcterms:created>
  <dcterms:modified xsi:type="dcterms:W3CDTF">2015-02-18T09:24:00Z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