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B42ACB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 xml:space="preserve">7 – </w:t>
      </w:r>
      <w:r w:rsidR="00B42ACB">
        <w:t>Étude des systèmes mécaniques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Analyser – Concevoir – Réaliser</w:t>
      </w:r>
    </w:p>
    <w:p w:rsidR="0042328C" w:rsidRDefault="00D55554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Réaliser – Chapitre 2</w:t>
      </w:r>
      <w:r w:rsidR="00245FC4">
        <w:rPr>
          <w:sz w:val="36"/>
        </w:rPr>
        <w:t xml:space="preserve"> : </w:t>
      </w:r>
      <w:r>
        <w:rPr>
          <w:sz w:val="36"/>
        </w:rPr>
        <w:t>Mise En Forme Des Bruts</w:t>
      </w:r>
    </w:p>
    <w:p w:rsidR="000158B1" w:rsidRDefault="000158B1" w:rsidP="000158B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9"/>
        <w:gridCol w:w="2705"/>
        <w:gridCol w:w="2676"/>
        <w:gridCol w:w="2332"/>
      </w:tblGrid>
      <w:tr w:rsidR="00577FE5" w:rsidTr="00122CB9">
        <w:tc>
          <w:tcPr>
            <w:tcW w:w="2709" w:type="dxa"/>
          </w:tcPr>
          <w:p w:rsidR="00122CB9" w:rsidRPr="00E251E2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1B6633" wp14:editId="4F2CA4A4">
                  <wp:extent cx="1621347" cy="1080000"/>
                  <wp:effectExtent l="0" t="0" r="0" b="6350"/>
                  <wp:docPr id="71" name="Image 71" descr="C:\Users\Xavier\Desktop\03_Procedes\png\laminoi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Xavier\Desktop\03_Procedes\png\laminoi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:rsidR="00122CB9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EB519FD" wp14:editId="04B30D21">
                  <wp:extent cx="1611938" cy="1080000"/>
                  <wp:effectExtent l="0" t="0" r="7620" b="6350"/>
                  <wp:docPr id="70" name="Image 70" descr="C:\Users\Xavier\Desktop\03_Procedes\png\jetdea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Xavier\Desktop\03_Procedes\png\jetdea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93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vAlign w:val="center"/>
          </w:tcPr>
          <w:p w:rsidR="00122CB9" w:rsidRPr="00577FE5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40B552C" wp14:editId="21CF5CF1">
                  <wp:extent cx="1597548" cy="797442"/>
                  <wp:effectExtent l="0" t="0" r="3175" b="3175"/>
                  <wp:docPr id="69" name="Image 69" descr="C:\Users\Xavier\Desktop\03_Procedes\png\forge_li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avier\Desktop\03_Procedes\png\forge_li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061" cy="798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:rsidR="00122CB9" w:rsidRDefault="00313C63" w:rsidP="00122CB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B2D48DE" wp14:editId="035132C9">
                  <wp:extent cx="1376703" cy="1080000"/>
                  <wp:effectExtent l="0" t="0" r="0" b="6350"/>
                  <wp:docPr id="72" name="Image 72" descr="C:\Users\Xavier\Desktop\03_Procedes\png\poinconn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Xavier\Desktop\03_Procedes\png\poinconn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70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FE5" w:rsidTr="00122CB9">
        <w:tc>
          <w:tcPr>
            <w:tcW w:w="2709" w:type="dxa"/>
          </w:tcPr>
          <w:p w:rsidR="00577FE5" w:rsidRDefault="00122CB9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Trains de laminoirs</w:t>
            </w:r>
          </w:p>
        </w:tc>
        <w:tc>
          <w:tcPr>
            <w:tcW w:w="2705" w:type="dxa"/>
          </w:tcPr>
          <w:p w:rsidR="00577FE5" w:rsidRPr="00577FE5" w:rsidRDefault="00122CB9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Découpe au jet d’eau</w:t>
            </w:r>
          </w:p>
        </w:tc>
        <w:tc>
          <w:tcPr>
            <w:tcW w:w="2676" w:type="dxa"/>
          </w:tcPr>
          <w:p w:rsidR="00577FE5" w:rsidRDefault="00313C63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Forge libre</w:t>
            </w:r>
          </w:p>
        </w:tc>
        <w:tc>
          <w:tcPr>
            <w:tcW w:w="2332" w:type="dxa"/>
          </w:tcPr>
          <w:p w:rsidR="00577FE5" w:rsidRDefault="00313C63" w:rsidP="00313C6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Grignottage</w:t>
            </w:r>
          </w:p>
        </w:tc>
      </w:tr>
    </w:tbl>
    <w:p w:rsidR="00D35342" w:rsidRPr="005E2AB4" w:rsidRDefault="00D35342" w:rsidP="00D35342">
      <w:pPr>
        <w:rPr>
          <w:highlight w:val="yellow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D35342" w:rsidRPr="009D0F91" w:rsidTr="00084B79">
        <w:trPr>
          <w:trHeight w:val="380"/>
        </w:trPr>
        <w:tc>
          <w:tcPr>
            <w:tcW w:w="10336" w:type="dxa"/>
            <w:shd w:val="clear" w:color="auto" w:fill="F2DBDB" w:themeFill="accent2" w:themeFillTint="33"/>
          </w:tcPr>
          <w:p w:rsidR="00D35342" w:rsidRPr="009D0F91" w:rsidRDefault="00D35342" w:rsidP="00084B79">
            <w:pPr>
              <w:rPr>
                <w:b/>
                <w:lang w:eastAsia="fr-FR"/>
              </w:rPr>
            </w:pPr>
            <w:r w:rsidRPr="009D0F91">
              <w:rPr>
                <w:b/>
                <w:lang w:eastAsia="fr-FR"/>
              </w:rPr>
              <w:t>Problématique</w:t>
            </w:r>
          </w:p>
          <w:p w:rsidR="00D35342" w:rsidRPr="009D0F91" w:rsidRDefault="00D35342" w:rsidP="006C7C3E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 w:rsidRPr="009D0F91">
              <w:t xml:space="preserve">En phase d’avant conception d’un produit, quels sont les critères qui vont permettre de choisir les </w:t>
            </w:r>
            <w:r w:rsidR="006C7C3E" w:rsidRPr="009D0F91">
              <w:t xml:space="preserve">procédés </w:t>
            </w:r>
            <w:r w:rsidRPr="009D0F91">
              <w:t>à utiliser ?</w:t>
            </w:r>
            <w:r w:rsidR="006C7C3E" w:rsidRPr="009D0F91">
              <w:t xml:space="preserve"> Quels sont leurs impacts sur les formes du produit ?</w:t>
            </w:r>
          </w:p>
        </w:tc>
      </w:tr>
    </w:tbl>
    <w:p w:rsidR="004340A7" w:rsidRPr="009D0F91" w:rsidRDefault="004340A7" w:rsidP="00D35342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64"/>
      </w:tblGrid>
      <w:tr w:rsidR="00D35342" w:rsidRPr="009D41C3" w:rsidTr="00117B42">
        <w:trPr>
          <w:trHeight w:val="417"/>
        </w:trPr>
        <w:tc>
          <w:tcPr>
            <w:tcW w:w="10364" w:type="dxa"/>
            <w:shd w:val="clear" w:color="auto" w:fill="C6D9F1" w:themeFill="text2" w:themeFillTint="33"/>
          </w:tcPr>
          <w:p w:rsidR="00D04881" w:rsidRPr="009D0F91" w:rsidRDefault="00D35342" w:rsidP="00084B79">
            <w:pPr>
              <w:rPr>
                <w:lang w:eastAsia="fr-FR"/>
              </w:rPr>
            </w:pPr>
            <w:r w:rsidRPr="009D0F91">
              <w:rPr>
                <w:lang w:eastAsia="fr-FR"/>
              </w:rPr>
              <w:t>Compétence</w:t>
            </w:r>
            <w:r w:rsidR="00084B79" w:rsidRPr="009D0F91">
              <w:rPr>
                <w:lang w:eastAsia="fr-FR"/>
              </w:rPr>
              <w:t>s</w:t>
            </w:r>
            <w:r w:rsidRPr="009D0F91">
              <w:rPr>
                <w:lang w:eastAsia="fr-FR"/>
              </w:rPr>
              <w:t xml:space="preserve"> : </w:t>
            </w:r>
          </w:p>
          <w:p w:rsidR="00D04881" w:rsidRPr="009D0F91" w:rsidRDefault="00D04881" w:rsidP="00BE4DDB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Analyser :</w:t>
            </w:r>
          </w:p>
          <w:p w:rsidR="00D04881" w:rsidRPr="009D0F91" w:rsidRDefault="00D04881" w:rsidP="00BE4DDB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A3-C12 : Matériaux</w:t>
            </w:r>
          </w:p>
          <w:p w:rsidR="00D04881" w:rsidRPr="009D0F91" w:rsidRDefault="00D04881" w:rsidP="00BE4DDB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Concevoir</w:t>
            </w:r>
            <w:r w:rsidR="004340A7" w:rsidRPr="009D0F91">
              <w:rPr>
                <w:lang w:eastAsia="fr-FR"/>
              </w:rPr>
              <w:t> :</w:t>
            </w:r>
          </w:p>
          <w:p w:rsidR="00D35342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Conc1-C4.1</w:t>
            </w:r>
            <w:r w:rsidR="00D04881" w:rsidRPr="009D0F91">
              <w:rPr>
                <w:lang w:eastAsia="fr-FR"/>
              </w:rPr>
              <w:t xml:space="preserve"> : </w:t>
            </w:r>
            <w:r w:rsidRPr="009D0F91">
              <w:rPr>
                <w:lang w:eastAsia="fr-FR"/>
              </w:rPr>
              <w:t>Typologie (ou classification) des procédés et leurs caractéristiques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 xml:space="preserve">Conc1-C4.3 : Interactions fonction – matériau – procédé 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Conc1-C4.4 : Méthode de choix des matériaux et des procédés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Conc1-C4.6 : Influence du procédé sur la géométrie des pièces</w:t>
            </w:r>
          </w:p>
          <w:p w:rsidR="004340A7" w:rsidRPr="009D0F91" w:rsidRDefault="004340A7" w:rsidP="004340A7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 xml:space="preserve">Réaliser : 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Réa-C1.1 : Procédés d’obtention des pièces brutes.</w:t>
            </w:r>
          </w:p>
          <w:p w:rsidR="004340A7" w:rsidRPr="009D0F91" w:rsidRDefault="004340A7" w:rsidP="004340A7">
            <w:pPr>
              <w:pStyle w:val="Paragraphedeliste"/>
              <w:numPr>
                <w:ilvl w:val="1"/>
                <w:numId w:val="15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>Réa-C2 : Mise en place d’un processus de fabrication</w:t>
            </w:r>
          </w:p>
        </w:tc>
      </w:tr>
    </w:tbl>
    <w:p w:rsidR="00590DB8" w:rsidRDefault="0009643F" w:rsidP="0009643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10768" cy="2271279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09" cy="2288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552" w:rsidRDefault="00485860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i/>
          <w:caps/>
          <w:noProof/>
        </w:rPr>
        <w:fldChar w:fldCharType="begin"/>
      </w:r>
      <w:r w:rsidR="00245FC4">
        <w:instrText xml:space="preserve"> TOC \o "1-4" \h \z \u </w:instrText>
      </w:r>
      <w:r>
        <w:rPr>
          <w:i/>
          <w:caps/>
          <w:noProof/>
        </w:rPr>
        <w:fldChar w:fldCharType="separate"/>
      </w:r>
      <w:hyperlink w:anchor="_Toc415604763" w:history="1">
        <w:r w:rsidR="00DC3552" w:rsidRPr="005D2EDA">
          <w:rPr>
            <w:rStyle w:val="Lienhypertexte"/>
            <w:noProof/>
          </w:rPr>
          <w:t>1°-  Introduction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4" w:history="1">
        <w:r w:rsidR="00DC3552" w:rsidRPr="005D2EDA">
          <w:rPr>
            <w:rStyle w:val="Lienhypertexte"/>
            <w:noProof/>
          </w:rPr>
          <w:t>1- Les procédés de formage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5" w:history="1">
        <w:r w:rsidR="00DC3552" w:rsidRPr="005D2EDA">
          <w:rPr>
            <w:rStyle w:val="Lienhypertexte"/>
            <w:noProof/>
          </w:rPr>
          <w:t>2- Les procédés de moulage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6" w:history="1">
        <w:r w:rsidR="00DC3552" w:rsidRPr="005D2EDA">
          <w:rPr>
            <w:rStyle w:val="Lienhypertexte"/>
            <w:noProof/>
          </w:rPr>
          <w:t>3- Les procédés d’assemblage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67" w:history="1">
        <w:r w:rsidR="00DC3552" w:rsidRPr="005D2EDA">
          <w:rPr>
            <w:rStyle w:val="Lienhypertexte"/>
            <w:noProof/>
          </w:rPr>
          <w:t>4- Les procédés d’usinage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68" w:history="1">
        <w:r w:rsidR="00DC3552" w:rsidRPr="005D2EDA">
          <w:rPr>
            <w:rStyle w:val="Lienhypertexte"/>
            <w:noProof/>
          </w:rPr>
          <w:t>2°-  Mise en forme des matériaux à l’état solide ou pâteux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69" w:history="1">
        <w:r w:rsidR="00DC3552" w:rsidRPr="005D2EDA">
          <w:rPr>
            <w:rStyle w:val="Lienhypertexte"/>
            <w:noProof/>
          </w:rPr>
          <w:t>A. Introduction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_Toc415604769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0" w:history="1">
        <w:r w:rsidR="00DC3552" w:rsidRPr="005D2EDA">
          <w:rPr>
            <w:rStyle w:val="Lienhypertexte"/>
            <w:noProof/>
          </w:rPr>
          <w:t>B. Le Laminage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1" w:history="1">
        <w:r w:rsidR="00DC3552" w:rsidRPr="005D2EDA">
          <w:rPr>
            <w:rStyle w:val="Lienhypertexte"/>
            <w:noProof/>
          </w:rPr>
          <w:t>1- Principe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2" w:history="1">
        <w:r w:rsidR="00DC3552" w:rsidRPr="005D2EDA">
          <w:rPr>
            <w:rStyle w:val="Lienhypertexte"/>
            <w:noProof/>
          </w:rPr>
          <w:t>2- Exemples de laminoirs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3" w:history="1">
        <w:r w:rsidR="00DC3552" w:rsidRPr="005D2EDA">
          <w:rPr>
            <w:rStyle w:val="Lienhypertexte"/>
            <w:noProof/>
          </w:rPr>
          <w:t>C. La Forge libre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4" w:history="1">
        <w:r w:rsidR="00DC3552" w:rsidRPr="005D2EDA">
          <w:rPr>
            <w:rStyle w:val="Lienhypertexte"/>
            <w:noProof/>
          </w:rPr>
          <w:t>D. L’estampage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5" w:history="1">
        <w:r w:rsidR="00DC3552" w:rsidRPr="005D2EDA">
          <w:rPr>
            <w:rStyle w:val="Lienhypertexte"/>
            <w:noProof/>
          </w:rPr>
          <w:t>E. Le matriçage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6" w:history="1">
        <w:r w:rsidR="00DC3552" w:rsidRPr="005D2EDA">
          <w:rPr>
            <w:rStyle w:val="Lienhypertexte"/>
            <w:noProof/>
          </w:rPr>
          <w:t>F. L’extrusion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77" w:history="1">
        <w:r w:rsidR="00DC3552" w:rsidRPr="005D2EDA">
          <w:rPr>
            <w:rStyle w:val="Lienhypertexte"/>
            <w:noProof/>
          </w:rPr>
          <w:t>G. Engins de frappe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8" w:history="1">
        <w:r w:rsidR="00DC3552" w:rsidRPr="005D2EDA">
          <w:rPr>
            <w:rStyle w:val="Lienhypertexte"/>
            <w:noProof/>
          </w:rPr>
          <w:t>1- Les engins de choc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79" w:history="1">
        <w:r w:rsidR="00DC3552" w:rsidRPr="005D2EDA">
          <w:rPr>
            <w:rStyle w:val="Lienhypertexte"/>
            <w:noProof/>
          </w:rPr>
          <w:t>2- Les engins de pression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_Toc415604779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6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80" w:history="1">
        <w:r w:rsidR="00DC3552" w:rsidRPr="005D2EDA">
          <w:rPr>
            <w:rStyle w:val="Lienhypertexte"/>
            <w:noProof/>
          </w:rPr>
          <w:t>3°-  Mise en forme des métaux en feuille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1" w:history="1">
        <w:r w:rsidR="00DC3552" w:rsidRPr="005D2EDA">
          <w:rPr>
            <w:rStyle w:val="Lienhypertexte"/>
            <w:noProof/>
          </w:rPr>
          <w:t>A. Le Pliage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2" w:history="1">
        <w:r w:rsidR="00DC3552" w:rsidRPr="005D2EDA">
          <w:rPr>
            <w:rStyle w:val="Lienhypertexte"/>
            <w:noProof/>
          </w:rPr>
          <w:t>B. L’emboutissage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3" w:history="1">
        <w:r w:rsidR="00DC3552" w:rsidRPr="005D2EDA">
          <w:rPr>
            <w:rStyle w:val="Lienhypertexte"/>
            <w:noProof/>
          </w:rPr>
          <w:t>C. Le repoussage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7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4" w:history="1">
        <w:r w:rsidR="00DC3552" w:rsidRPr="005D2EDA">
          <w:rPr>
            <w:rStyle w:val="Lienhypertexte"/>
            <w:noProof/>
          </w:rPr>
          <w:t>D. Le poinçonnage et le grignotage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85" w:history="1">
        <w:r w:rsidR="00DC3552" w:rsidRPr="005D2EDA">
          <w:rPr>
            <w:rStyle w:val="Lienhypertexte"/>
            <w:noProof/>
          </w:rPr>
          <w:t>4°-  Mise en forme des matériaux à l’état liquide – Moulage en sable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6" w:history="1">
        <w:r w:rsidR="00DC3552" w:rsidRPr="005D2EDA">
          <w:rPr>
            <w:rStyle w:val="Lienhypertexte"/>
            <w:noProof/>
          </w:rPr>
          <w:t>A. Principe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87" w:history="1">
        <w:r w:rsidR="00DC3552" w:rsidRPr="005D2EDA">
          <w:rPr>
            <w:rStyle w:val="Lienhypertexte"/>
            <w:noProof/>
          </w:rPr>
          <w:t>B. Détail du processus d’élaboration de fonderie en sable en moule non permanent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88" w:history="1">
        <w:r w:rsidR="00DC3552" w:rsidRPr="005D2EDA">
          <w:rPr>
            <w:rStyle w:val="Lienhypertexte"/>
            <w:noProof/>
          </w:rPr>
          <w:t>1- La pièce et son dessin de définition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89" w:history="1">
        <w:r w:rsidR="00DC3552" w:rsidRPr="005D2EDA">
          <w:rPr>
            <w:rStyle w:val="Lienhypertexte"/>
            <w:noProof/>
          </w:rPr>
          <w:t>2- La fabrication du noyau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_Toc415604789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8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0" w:history="1">
        <w:r w:rsidR="00DC3552" w:rsidRPr="005D2EDA">
          <w:rPr>
            <w:rStyle w:val="Lienhypertexte"/>
            <w:noProof/>
          </w:rPr>
          <w:t>3- La plaque modèle et le châssis supérieur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1" w:history="1">
        <w:r w:rsidR="00DC3552" w:rsidRPr="005D2EDA">
          <w:rPr>
            <w:rStyle w:val="Lienhypertexte"/>
            <w:noProof/>
          </w:rPr>
          <w:t>4- La plaque modèle et le châssis inférieur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2" w:history="1">
        <w:r w:rsidR="00DC3552" w:rsidRPr="005D2EDA">
          <w:rPr>
            <w:rStyle w:val="Lienhypertexte"/>
            <w:noProof/>
          </w:rPr>
          <w:t>5- La pièce brute finie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793" w:history="1">
        <w:r w:rsidR="00DC3552" w:rsidRPr="005D2EDA">
          <w:rPr>
            <w:rStyle w:val="Lienhypertexte"/>
            <w:noProof/>
          </w:rPr>
          <w:t>5°-  Mise en forme des matériaux à l’état liquide – Autres techniques de moulage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94" w:history="1">
        <w:r w:rsidR="00DC3552" w:rsidRPr="005D2EDA">
          <w:rPr>
            <w:rStyle w:val="Lienhypertexte"/>
            <w:noProof/>
          </w:rPr>
          <w:t>A. Moulage en moule métallique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9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5" w:history="1">
        <w:r w:rsidR="00DC3552" w:rsidRPr="005D2EDA">
          <w:rPr>
            <w:rStyle w:val="Lienhypertexte"/>
            <w:noProof/>
          </w:rPr>
          <w:t>1-</w:t>
        </w:r>
        <w:r w:rsidR="00DC3552" w:rsidRPr="005D2EDA">
          <w:rPr>
            <w:rStyle w:val="Lienhypertexte"/>
            <w:noProof/>
            <w:lang w:eastAsia="fr-FR"/>
          </w:rPr>
          <w:t xml:space="preserve"> </w:t>
        </w:r>
        <w:r w:rsidR="00DC3552" w:rsidRPr="005D2EDA">
          <w:rPr>
            <w:rStyle w:val="Lienhypertexte"/>
            <w:noProof/>
          </w:rPr>
          <w:t>Exemple n° 1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6" w:history="1">
        <w:r w:rsidR="00DC3552" w:rsidRPr="005D2EDA">
          <w:rPr>
            <w:rStyle w:val="Lienhypertexte"/>
            <w:noProof/>
          </w:rPr>
          <w:t>2- Exemple n° 2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7" w:history="1">
        <w:r w:rsidR="00DC3552" w:rsidRPr="005D2EDA">
          <w:rPr>
            <w:rStyle w:val="Lienhypertexte"/>
            <w:noProof/>
          </w:rPr>
          <w:t>3- Exemple n° 3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798" w:history="1">
        <w:r w:rsidR="00DC3552" w:rsidRPr="005D2EDA">
          <w:rPr>
            <w:rStyle w:val="Lienhypertexte"/>
            <w:noProof/>
          </w:rPr>
          <w:t>4- Conclusions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799" w:history="1">
        <w:r w:rsidR="00DC3552" w:rsidRPr="005D2EDA">
          <w:rPr>
            <w:rStyle w:val="Lienhypertexte"/>
            <w:noProof/>
          </w:rPr>
          <w:t>B. Moulage à la cire perdue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_Toc415604799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10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0" w:history="1">
        <w:r w:rsidR="00DC3552" w:rsidRPr="005D2EDA">
          <w:rPr>
            <w:rStyle w:val="Lienhypertexte"/>
            <w:noProof/>
          </w:rPr>
          <w:t>1- Phase 1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1" w:history="1">
        <w:r w:rsidR="00DC3552" w:rsidRPr="005D2EDA">
          <w:rPr>
            <w:rStyle w:val="Lienhypertexte"/>
            <w:noProof/>
          </w:rPr>
          <w:t>2- Phase 2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2" w:history="1">
        <w:r w:rsidR="00DC3552" w:rsidRPr="005D2EDA">
          <w:rPr>
            <w:rStyle w:val="Lienhypertexte"/>
            <w:noProof/>
          </w:rPr>
          <w:t>3- Phase 3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3" w:history="1">
        <w:r w:rsidR="00DC3552" w:rsidRPr="005D2EDA">
          <w:rPr>
            <w:rStyle w:val="Lienhypertexte"/>
            <w:noProof/>
          </w:rPr>
          <w:t>4- Phase 4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4" w:history="1">
        <w:r w:rsidR="00DC3552" w:rsidRPr="005D2EDA">
          <w:rPr>
            <w:rStyle w:val="Lienhypertexte"/>
            <w:noProof/>
          </w:rPr>
          <w:t>5- Phase 5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05" w:history="1">
        <w:r w:rsidR="00DC3552" w:rsidRPr="005D2EDA">
          <w:rPr>
            <w:rStyle w:val="Lienhypertexte"/>
            <w:noProof/>
          </w:rPr>
          <w:t>6- Phase 6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11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06" w:history="1">
        <w:r w:rsidR="00DC3552" w:rsidRPr="005D2EDA">
          <w:rPr>
            <w:rStyle w:val="Lienhypertexte"/>
            <w:noProof/>
          </w:rPr>
          <w:t>C. Moulage par injection plastique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12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07" w:history="1">
        <w:r w:rsidR="00DC3552" w:rsidRPr="005D2EDA">
          <w:rPr>
            <w:rStyle w:val="Lienhypertexte"/>
            <w:noProof/>
          </w:rPr>
          <w:t>6°-  Mise en forme des matériaux à l’état de poudre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12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08" w:history="1">
        <w:r w:rsidR="00DC3552" w:rsidRPr="005D2EDA">
          <w:rPr>
            <w:rStyle w:val="Lienhypertexte"/>
            <w:noProof/>
          </w:rPr>
          <w:t>7°-  Découpe des métaux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09" w:history="1">
        <w:r w:rsidR="00DC3552" w:rsidRPr="005D2EDA">
          <w:rPr>
            <w:rStyle w:val="Lienhypertexte"/>
            <w:noProof/>
          </w:rPr>
          <w:t>A. Lé découpe au jet d’eau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_Toc415604809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0" w:history="1">
        <w:r w:rsidR="00DC3552" w:rsidRPr="005D2EDA">
          <w:rPr>
            <w:rStyle w:val="Lienhypertexte"/>
            <w:noProof/>
          </w:rPr>
          <w:t>B. La découpe au laser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1" w:history="1">
        <w:r w:rsidR="00DC3552" w:rsidRPr="005D2EDA">
          <w:rPr>
            <w:rStyle w:val="Lienhypertexte"/>
            <w:noProof/>
          </w:rPr>
          <w:t>C. L’oxycoupage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13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2" w:history="1">
        <w:r w:rsidR="00DC3552" w:rsidRPr="005D2EDA">
          <w:rPr>
            <w:rStyle w:val="Lienhypertexte"/>
            <w:noProof/>
          </w:rPr>
          <w:t>D. Découpe par électroérosion au fil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5604813" w:history="1">
        <w:r w:rsidR="00DC3552" w:rsidRPr="005D2EDA">
          <w:rPr>
            <w:rStyle w:val="Lienhypertexte"/>
            <w:noProof/>
          </w:rPr>
          <w:t>8°-  Assemblage des métaux – Techniques de soudage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4" w:history="1">
        <w:r w:rsidR="00DC3552" w:rsidRPr="005D2EDA">
          <w:rPr>
            <w:rStyle w:val="Lienhypertexte"/>
            <w:noProof/>
          </w:rPr>
          <w:t>A. Définitions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_Toc415604814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5" w:history="1">
        <w:r w:rsidR="00DC3552" w:rsidRPr="005D2EDA">
          <w:rPr>
            <w:rStyle w:val="Lienhypertexte"/>
            <w:noProof/>
          </w:rPr>
          <w:t>B. Exemples de réalisation mécano soudées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_Toc415604815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6" w:history="1">
        <w:r w:rsidR="00DC3552" w:rsidRPr="005D2EDA">
          <w:rPr>
            <w:rStyle w:val="Lienhypertexte"/>
            <w:noProof/>
          </w:rPr>
          <w:t>1- À partir de tôles plates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_Toc415604816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7" w:history="1">
        <w:r w:rsidR="00DC3552" w:rsidRPr="005D2EDA">
          <w:rPr>
            <w:rStyle w:val="Lienhypertexte"/>
            <w:noProof/>
          </w:rPr>
          <w:t>2- À partir de profilés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_Toc415604817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5604818" w:history="1">
        <w:r w:rsidR="00DC3552" w:rsidRPr="005D2EDA">
          <w:rPr>
            <w:rStyle w:val="Lienhypertexte"/>
            <w:noProof/>
          </w:rPr>
          <w:t>C. Procédés de soudage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_Toc415604818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19" w:history="1">
        <w:r w:rsidR="00DC3552" w:rsidRPr="005D2EDA">
          <w:rPr>
            <w:rStyle w:val="Lienhypertexte"/>
            <w:noProof/>
          </w:rPr>
          <w:t>1- Soudage par points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_Toc415604819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14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0" w:history="1">
        <w:r w:rsidR="00DC3552" w:rsidRPr="005D2EDA">
          <w:rPr>
            <w:rStyle w:val="Lienhypertexte"/>
            <w:noProof/>
          </w:rPr>
          <w:t>2- Soudage à la molette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_Toc415604820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1" w:history="1">
        <w:r w:rsidR="00DC3552" w:rsidRPr="005D2EDA">
          <w:rPr>
            <w:rStyle w:val="Lienhypertexte"/>
            <w:noProof/>
          </w:rPr>
          <w:t>3- Soudage au chalumeau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_Toc415604821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2" w:history="1">
        <w:r w:rsidR="00DC3552" w:rsidRPr="005D2EDA">
          <w:rPr>
            <w:rStyle w:val="Lienhypertexte"/>
            <w:noProof/>
          </w:rPr>
          <w:t>4- Soudage à l'arc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_Toc415604822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DC3552" w:rsidRDefault="004B2ACA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5604823" w:history="1">
        <w:r w:rsidR="00DC3552" w:rsidRPr="005D2EDA">
          <w:rPr>
            <w:rStyle w:val="Lienhypertexte"/>
            <w:noProof/>
          </w:rPr>
          <w:t>5- Soudage TIG – MAG</w:t>
        </w:r>
        <w:r w:rsidR="00DC3552">
          <w:rPr>
            <w:noProof/>
            <w:webHidden/>
          </w:rPr>
          <w:tab/>
        </w:r>
        <w:r w:rsidR="00DC3552">
          <w:rPr>
            <w:noProof/>
            <w:webHidden/>
          </w:rPr>
          <w:fldChar w:fldCharType="begin"/>
        </w:r>
        <w:r w:rsidR="00DC3552">
          <w:rPr>
            <w:noProof/>
            <w:webHidden/>
          </w:rPr>
          <w:instrText xml:space="preserve"> PAGEREF _Toc415604823 \h </w:instrText>
        </w:r>
        <w:r w:rsidR="00DC3552">
          <w:rPr>
            <w:noProof/>
            <w:webHidden/>
          </w:rPr>
        </w:r>
        <w:r w:rsidR="00DC3552">
          <w:rPr>
            <w:noProof/>
            <w:webHidden/>
          </w:rPr>
          <w:fldChar w:fldCharType="separate"/>
        </w:r>
        <w:r w:rsidR="00D36DF9">
          <w:rPr>
            <w:noProof/>
            <w:webHidden/>
          </w:rPr>
          <w:t>15</w:t>
        </w:r>
        <w:r w:rsidR="00DC3552">
          <w:rPr>
            <w:noProof/>
            <w:webHidden/>
          </w:rPr>
          <w:fldChar w:fldCharType="end"/>
        </w:r>
      </w:hyperlink>
    </w:p>
    <w:p w:rsidR="006458B4" w:rsidRDefault="00485860" w:rsidP="00551E68">
      <w:r>
        <w:fldChar w:fldCharType="end"/>
      </w:r>
    </w:p>
    <w:p w:rsidR="00E857EA" w:rsidRDefault="00E857EA">
      <w:pPr>
        <w:jc w:val="left"/>
      </w:pPr>
      <w:r>
        <w:br w:type="page"/>
      </w:r>
    </w:p>
    <w:p w:rsidR="000678A0" w:rsidRDefault="000678A0" w:rsidP="00BE4DDB">
      <w:pPr>
        <w:pStyle w:val="Titre2"/>
        <w:numPr>
          <w:ilvl w:val="0"/>
          <w:numId w:val="12"/>
        </w:numPr>
      </w:pPr>
      <w:bookmarkStart w:id="0" w:name="_Toc415604763"/>
      <w:r>
        <w:lastRenderedPageBreak/>
        <w:t>Introduction</w:t>
      </w:r>
      <w:bookmarkEnd w:id="0"/>
    </w:p>
    <w:p w:rsidR="004C781E" w:rsidRDefault="004C781E" w:rsidP="004C781E">
      <w:pPr>
        <w:pStyle w:val="Titre3"/>
      </w:pPr>
      <w:r>
        <w:t>Typologies de machines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1"/>
        <w:gridCol w:w="1493"/>
        <w:gridCol w:w="3726"/>
        <w:gridCol w:w="1452"/>
      </w:tblGrid>
      <w:tr w:rsidR="004D1283" w:rsidTr="00A13598">
        <w:tc>
          <w:tcPr>
            <w:tcW w:w="5353" w:type="dxa"/>
            <w:gridSpan w:val="2"/>
            <w:vAlign w:val="center"/>
          </w:tcPr>
          <w:p w:rsidR="004D1283" w:rsidRDefault="004D1283" w:rsidP="004D1283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3CFDF4C" wp14:editId="08B66551">
                  <wp:extent cx="2268187" cy="2167780"/>
                  <wp:effectExtent l="0" t="0" r="0" b="4445"/>
                  <wp:docPr id="3" name="Image 3" descr="\\SAREA\home\Archives_Xavier\PTSI_2012_2013\CI_06_PPM\Cours\09_Usinage_Tournage\png\cazeneu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SAREA\home\Archives_Xavier\PTSI_2012_2013\CI_06_PPM\Cours\09_Usinage_Tournage\png\cazeneu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939" cy="216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  <w:gridSpan w:val="2"/>
            <w:vAlign w:val="center"/>
          </w:tcPr>
          <w:p w:rsidR="004D1283" w:rsidRDefault="00CE5C78" w:rsidP="004D1283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8598DE5" wp14:editId="7EA5703E">
                  <wp:extent cx="2893171" cy="2505693"/>
                  <wp:effectExtent l="0" t="0" r="2540" b="9525"/>
                  <wp:docPr id="6" name="Image 6" descr="\\SAREA\home\Archives_Xavier\PTSI_2012_2013\CI_06_PPM\Cours\10_Usinage_Fraisage\png\axes_normal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SAREA\home\Archives_Xavier\PTSI_2012_2013\CI_06_PPM\Cours\10_Usinage_Fraisage\png\axes_normali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167" cy="2505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598" w:rsidTr="00A13598">
        <w:tc>
          <w:tcPr>
            <w:tcW w:w="3756" w:type="dxa"/>
            <w:vAlign w:val="center"/>
          </w:tcPr>
          <w:p w:rsidR="00CE5C78" w:rsidRDefault="00CE5C78" w:rsidP="004D1283">
            <w:pPr>
              <w:jc w:val="center"/>
              <w:rPr>
                <w:noProof/>
                <w:lang w:eastAsia="fr-FR"/>
              </w:rPr>
            </w:pPr>
            <w:r w:rsidRPr="00CE5C78">
              <w:rPr>
                <w:noProof/>
                <w:lang w:eastAsia="fr-FR"/>
              </w:rPr>
              <w:drawing>
                <wp:inline distT="0" distB="0" distL="0" distR="0" wp14:anchorId="4C8CF0B1" wp14:editId="55FAA21F">
                  <wp:extent cx="2232561" cy="1690968"/>
                  <wp:effectExtent l="0" t="0" r="0" b="508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532" cy="17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:rsidR="00CE5C78" w:rsidRPr="00CE5C78" w:rsidRDefault="00CE5C78" w:rsidP="00CE5C78">
            <w:pPr>
              <w:ind w:left="709" w:hanging="709"/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A : banc</w:t>
            </w:r>
          </w:p>
          <w:p w:rsidR="00CE5C78" w:rsidRPr="00CE5C78" w:rsidRDefault="00CE5C78" w:rsidP="00CE5C78">
            <w:pPr>
              <w:ind w:left="709" w:hanging="709"/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B : poupée fixe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 xml:space="preserve">C : bâti 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D :</w:t>
            </w:r>
            <w:r>
              <w:rPr>
                <w:rFonts w:asciiTheme="minorHAnsi" w:hAnsiTheme="minorHAnsi"/>
                <w:sz w:val="16"/>
              </w:rPr>
              <w:t xml:space="preserve"> </w:t>
            </w:r>
            <w:r w:rsidRPr="00CE5C78">
              <w:rPr>
                <w:rFonts w:asciiTheme="minorHAnsi" w:hAnsiTheme="minorHAnsi"/>
                <w:sz w:val="16"/>
              </w:rPr>
              <w:t>broche horizontale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E : poupée mobile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F : chariot longitudinal ou traînard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G : chariot transversal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H : chariot orientable ou supérieur</w:t>
            </w:r>
          </w:p>
          <w:p w:rsidR="00CE5C78" w:rsidRPr="00CE5C78" w:rsidRDefault="00CE5C78" w:rsidP="00CE5C78">
            <w:pPr>
              <w:jc w:val="left"/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I : barre de chariotage</w:t>
            </w:r>
          </w:p>
          <w:p w:rsidR="00CE5C78" w:rsidRPr="00CE5C78" w:rsidRDefault="00CE5C78" w:rsidP="00CE5C78">
            <w:pPr>
              <w:jc w:val="left"/>
              <w:rPr>
                <w:noProof/>
                <w:sz w:val="16"/>
                <w:lang w:eastAsia="fr-FR"/>
              </w:rPr>
            </w:pPr>
            <w:r w:rsidRPr="00CE5C78">
              <w:rPr>
                <w:rFonts w:asciiTheme="minorHAnsi" w:hAnsiTheme="minorHAnsi"/>
                <w:sz w:val="16"/>
              </w:rPr>
              <w:t>J : vis mère</w:t>
            </w:r>
          </w:p>
        </w:tc>
        <w:tc>
          <w:tcPr>
            <w:tcW w:w="3534" w:type="dxa"/>
            <w:vAlign w:val="center"/>
          </w:tcPr>
          <w:p w:rsidR="00CE5C78" w:rsidRDefault="00CE5C78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0B2A67B7" wp14:editId="74D992E5">
                  <wp:extent cx="2204720" cy="1976120"/>
                  <wp:effectExtent l="19050" t="0" r="5080" b="0"/>
                  <wp:docPr id="26" name="Imag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720" cy="1976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  <w:vAlign w:val="center"/>
          </w:tcPr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1 : bâti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2 : table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 xml:space="preserve">3 : </w:t>
            </w:r>
            <w:proofErr w:type="spellStart"/>
            <w:r w:rsidRPr="00CE5C78">
              <w:rPr>
                <w:rFonts w:asciiTheme="minorHAnsi" w:hAnsiTheme="minorHAnsi"/>
                <w:sz w:val="16"/>
              </w:rPr>
              <w:t>mvt</w:t>
            </w:r>
            <w:proofErr w:type="spellEnd"/>
            <w:r w:rsidRPr="00CE5C78">
              <w:rPr>
                <w:rFonts w:asciiTheme="minorHAnsi" w:hAnsiTheme="minorHAnsi"/>
                <w:sz w:val="16"/>
              </w:rPr>
              <w:t xml:space="preserve"> </w:t>
            </w:r>
            <w:proofErr w:type="spellStart"/>
            <w:r w:rsidRPr="00CE5C78">
              <w:rPr>
                <w:rFonts w:asciiTheme="minorHAnsi" w:hAnsiTheme="minorHAnsi"/>
                <w:sz w:val="16"/>
              </w:rPr>
              <w:t>transv</w:t>
            </w:r>
            <w:proofErr w:type="spellEnd"/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 xml:space="preserve">4 : </w:t>
            </w:r>
            <w:proofErr w:type="spellStart"/>
            <w:r w:rsidRPr="00CE5C78">
              <w:rPr>
                <w:rFonts w:asciiTheme="minorHAnsi" w:hAnsiTheme="minorHAnsi"/>
                <w:sz w:val="16"/>
              </w:rPr>
              <w:t>mvt</w:t>
            </w:r>
            <w:proofErr w:type="spellEnd"/>
            <w:r w:rsidRPr="00CE5C78">
              <w:rPr>
                <w:rFonts w:asciiTheme="minorHAnsi" w:hAnsiTheme="minorHAnsi"/>
                <w:sz w:val="16"/>
              </w:rPr>
              <w:t xml:space="preserve"> long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5 : nez de broche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6 : broche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7 : inclinaison tête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8 : mise en route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9 : B V broche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10 : B V avance</w:t>
            </w:r>
          </w:p>
          <w:p w:rsidR="00CE5C78" w:rsidRPr="00CE5C78" w:rsidRDefault="00CE5C78" w:rsidP="00CE5C78">
            <w:pPr>
              <w:pStyle w:val="Pieddepage"/>
              <w:tabs>
                <w:tab w:val="clear" w:pos="4536"/>
                <w:tab w:val="clear" w:pos="9072"/>
              </w:tabs>
              <w:rPr>
                <w:rFonts w:asciiTheme="minorHAnsi" w:hAnsiTheme="minorHAnsi"/>
                <w:sz w:val="16"/>
              </w:rPr>
            </w:pPr>
            <w:r w:rsidRPr="00CE5C78">
              <w:rPr>
                <w:rFonts w:asciiTheme="minorHAnsi" w:hAnsiTheme="minorHAnsi"/>
                <w:sz w:val="16"/>
              </w:rPr>
              <w:t>11 : support lunette</w:t>
            </w:r>
          </w:p>
          <w:p w:rsidR="00CE5C78" w:rsidRDefault="00CE5C78" w:rsidP="00CE5C78">
            <w:pPr>
              <w:rPr>
                <w:noProof/>
                <w:lang w:eastAsia="fr-FR"/>
              </w:rPr>
            </w:pPr>
            <w:r w:rsidRPr="00CE5C78">
              <w:rPr>
                <w:rFonts w:asciiTheme="minorHAnsi" w:hAnsiTheme="minorHAnsi"/>
                <w:sz w:val="16"/>
              </w:rPr>
              <w:t>12 : lunette</w:t>
            </w:r>
          </w:p>
        </w:tc>
      </w:tr>
      <w:tr w:rsidR="00CE5C78" w:rsidTr="00A13598">
        <w:tc>
          <w:tcPr>
            <w:tcW w:w="5353" w:type="dxa"/>
            <w:gridSpan w:val="2"/>
            <w:vAlign w:val="center"/>
          </w:tcPr>
          <w:p w:rsidR="00CE5C78" w:rsidRDefault="00CE5C78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Tour 2 axes </w:t>
            </w:r>
          </w:p>
        </w:tc>
        <w:tc>
          <w:tcPr>
            <w:tcW w:w="5069" w:type="dxa"/>
            <w:gridSpan w:val="2"/>
            <w:vAlign w:val="center"/>
          </w:tcPr>
          <w:p w:rsidR="00CE5C78" w:rsidRDefault="00CE5C78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Fraiseuse 3 axes </w:t>
            </w:r>
          </w:p>
        </w:tc>
      </w:tr>
    </w:tbl>
    <w:p w:rsidR="004D1283" w:rsidRDefault="004D1283" w:rsidP="004C781E"/>
    <w:p w:rsidR="004C781E" w:rsidRDefault="004C781E" w:rsidP="004C781E">
      <w:pPr>
        <w:pStyle w:val="Titre3"/>
      </w:pPr>
      <w:r>
        <w:t>Définitions préliminaires</w:t>
      </w:r>
    </w:p>
    <w:p w:rsidR="00123660" w:rsidRDefault="00123660" w:rsidP="00123660"/>
    <w:p w:rsidR="00123660" w:rsidRDefault="00123660">
      <w:pPr>
        <w:jc w:val="left"/>
      </w:pPr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3878"/>
        <w:gridCol w:w="3459"/>
      </w:tblGrid>
      <w:tr w:rsidR="00123660" w:rsidTr="00A13598">
        <w:tc>
          <w:tcPr>
            <w:tcW w:w="3085" w:type="dxa"/>
            <w:vAlign w:val="center"/>
          </w:tcPr>
          <w:p w:rsidR="00123660" w:rsidRDefault="00123660" w:rsidP="00123660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3C32812" wp14:editId="70E4F5E1">
                  <wp:extent cx="1800000" cy="1449375"/>
                  <wp:effectExtent l="0" t="0" r="0" b="0"/>
                  <wp:docPr id="7" name="Image 7" descr="\\SAREA\home\Archives_Xavier\PTSI_2012_2013\CI_06_PPM\Cours\09_Usinage_Tournage\png\mvt_tourn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SAREA\home\Archives_Xavier\PTSI_2012_2013\CI_06_PPM\Cours\09_Usinage_Tournage\png\mvt_tourn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8" w:type="dxa"/>
            <w:vAlign w:val="center"/>
          </w:tcPr>
          <w:p w:rsidR="00123660" w:rsidRDefault="00123660" w:rsidP="001236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B9B38C" wp14:editId="6129D09B">
                  <wp:extent cx="2306320" cy="1539240"/>
                  <wp:effectExtent l="19050" t="0" r="0" b="0"/>
                  <wp:docPr id="27" name="Image 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320" cy="1539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9" w:type="dxa"/>
            <w:vAlign w:val="center"/>
          </w:tcPr>
          <w:p w:rsidR="00123660" w:rsidRDefault="00123660" w:rsidP="00123660">
            <w:r>
              <w:t xml:space="preserve">Le tournage est un procédé </w:t>
            </w:r>
            <w:r>
              <w:t>d’usinage qui permet de</w:t>
            </w:r>
            <w:r>
              <w:t xml:space="preserve"> </w:t>
            </w:r>
            <w:r>
              <w:t>réaliser des surfaces de révolution. Le mouvement de coupe</w:t>
            </w:r>
            <w:r>
              <w:t xml:space="preserve"> </w:t>
            </w:r>
            <w:r>
              <w:t>est assuré par une rotation de la pièce autour de l’axe</w:t>
            </w:r>
            <w:r>
              <w:t xml:space="preserve"> </w:t>
            </w:r>
            <w:r>
              <w:t>de révolution. Le mouvement d’avance est assuré par des</w:t>
            </w:r>
            <w:r>
              <w:t xml:space="preserve"> </w:t>
            </w:r>
            <w:r>
              <w:t>translations de l’outil dans un plan contenant l’axe de</w:t>
            </w:r>
            <w:r>
              <w:t xml:space="preserve"> </w:t>
            </w:r>
            <w:r>
              <w:t>révolution.</w:t>
            </w:r>
          </w:p>
        </w:tc>
      </w:tr>
      <w:tr w:rsidR="00123660" w:rsidTr="00A13598">
        <w:tc>
          <w:tcPr>
            <w:tcW w:w="3085" w:type="dxa"/>
            <w:vAlign w:val="center"/>
          </w:tcPr>
          <w:p w:rsidR="00123660" w:rsidRDefault="00123660" w:rsidP="001236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9FF1F90" wp14:editId="4B6AE386">
                  <wp:extent cx="1800000" cy="1522540"/>
                  <wp:effectExtent l="0" t="0" r="0" b="1905"/>
                  <wp:docPr id="8" name="Image 8" descr="\\SAREA\home\Archives_Xavier\PTSI_2012_2013\CI_06_PPM\Cours\10_Usinage_Fraisage\png\mvt_frais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SAREA\home\Archives_Xavier\PTSI_2012_2013\CI_06_PPM\Cours\10_Usinage_Fraisage\png\mvt_frais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52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8" w:type="dxa"/>
            <w:vAlign w:val="center"/>
          </w:tcPr>
          <w:p w:rsidR="00123660" w:rsidRDefault="00123660" w:rsidP="001236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EA757E1" wp14:editId="54E34886">
                  <wp:extent cx="1723390" cy="1691640"/>
                  <wp:effectExtent l="0" t="0" r="0" b="3810"/>
                  <wp:docPr id="22" name="Image 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390" cy="169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9" w:type="dxa"/>
            <w:vAlign w:val="center"/>
          </w:tcPr>
          <w:p w:rsidR="00123660" w:rsidRDefault="00123660" w:rsidP="00123660">
            <w:r>
              <w:t xml:space="preserve">Le fraisage est un procédé </w:t>
            </w:r>
            <w:r>
              <w:t>d’usinage qui permet de</w:t>
            </w:r>
            <w:r>
              <w:t xml:space="preserve"> </w:t>
            </w:r>
            <w:r>
              <w:t>réaliser tout type de surface. Le mouvement de coupe est</w:t>
            </w:r>
            <w:r>
              <w:t xml:space="preserve"> </w:t>
            </w:r>
            <w:r>
              <w:t>assuré par une rotation de l’outil. Le mouvement d’avance</w:t>
            </w:r>
            <w:r>
              <w:t xml:space="preserve"> </w:t>
            </w:r>
            <w:r>
              <w:t>est assuré par des translations. Suivant la structure de la</w:t>
            </w:r>
            <w:r>
              <w:t xml:space="preserve"> </w:t>
            </w:r>
            <w:r>
              <w:t>machine, les translations peuvent être réalisées par la pièce</w:t>
            </w:r>
            <w:r>
              <w:t xml:space="preserve"> </w:t>
            </w:r>
            <w:r>
              <w:t>ou par l’outil.</w:t>
            </w:r>
          </w:p>
        </w:tc>
      </w:tr>
    </w:tbl>
    <w:p w:rsidR="00123660" w:rsidRPr="00123660" w:rsidRDefault="00123660" w:rsidP="00123660"/>
    <w:p w:rsidR="004C781E" w:rsidRDefault="004C781E" w:rsidP="004C781E">
      <w:pPr>
        <w:pStyle w:val="Titre3"/>
      </w:pPr>
      <w:r>
        <w:t>Surfaces générées</w:t>
      </w:r>
    </w:p>
    <w:tbl>
      <w:tblPr>
        <w:tblStyle w:val="Grilledutableau"/>
        <w:tblW w:w="10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"/>
        <w:gridCol w:w="2400"/>
        <w:gridCol w:w="2414"/>
        <w:gridCol w:w="2404"/>
        <w:gridCol w:w="2361"/>
      </w:tblGrid>
      <w:tr w:rsidR="006A6A8F" w:rsidTr="00384FDE">
        <w:trPr>
          <w:cantSplit/>
          <w:trHeight w:val="1644"/>
        </w:trPr>
        <w:tc>
          <w:tcPr>
            <w:tcW w:w="519" w:type="dxa"/>
            <w:vMerge w:val="restart"/>
            <w:textDirection w:val="btLr"/>
            <w:vAlign w:val="center"/>
          </w:tcPr>
          <w:p w:rsidR="00007859" w:rsidRPr="00384FDE" w:rsidRDefault="00007859" w:rsidP="00007859">
            <w:pPr>
              <w:ind w:left="113" w:right="113"/>
              <w:jc w:val="center"/>
              <w:rPr>
                <w:b/>
              </w:rPr>
            </w:pPr>
            <w:r w:rsidRPr="006A6A8F">
              <w:rPr>
                <w:b/>
                <w:sz w:val="24"/>
              </w:rPr>
              <w:t>Tournage</w:t>
            </w:r>
          </w:p>
        </w:tc>
        <w:tc>
          <w:tcPr>
            <w:tcW w:w="2405" w:type="dxa"/>
            <w:vAlign w:val="center"/>
          </w:tcPr>
          <w:p w:rsidR="00007859" w:rsidRDefault="009075B3" w:rsidP="00007859">
            <w:pPr>
              <w:jc w:val="center"/>
            </w:pPr>
            <w:r w:rsidRPr="009075B3">
              <w:drawing>
                <wp:inline distT="0" distB="0" distL="0" distR="0" wp14:anchorId="7C97D1CC" wp14:editId="6758733F">
                  <wp:extent cx="1112484" cy="973777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85" cy="98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C81273" w:rsidP="00007859">
            <w:pPr>
              <w:jc w:val="center"/>
            </w:pPr>
            <w:r w:rsidRPr="00C81273">
              <w:drawing>
                <wp:inline distT="0" distB="0" distL="0" distR="0" wp14:anchorId="474A268E" wp14:editId="02B5FA4B">
                  <wp:extent cx="1338031" cy="1104405"/>
                  <wp:effectExtent l="0" t="0" r="0" b="63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189" cy="1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2E6848" w:rsidP="00007859">
            <w:pPr>
              <w:jc w:val="center"/>
            </w:pPr>
            <w:r w:rsidRPr="002E6848">
              <w:drawing>
                <wp:inline distT="0" distB="0" distL="0" distR="0" wp14:anchorId="1A4FC785" wp14:editId="01A5FC9C">
                  <wp:extent cx="1334438" cy="1175657"/>
                  <wp:effectExtent l="0" t="0" r="0" b="571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036" cy="117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8F39D6" w:rsidP="00007859">
            <w:pPr>
              <w:jc w:val="center"/>
            </w:pPr>
            <w:r w:rsidRPr="008F39D6">
              <w:drawing>
                <wp:inline distT="0" distB="0" distL="0" distR="0" wp14:anchorId="57D89522" wp14:editId="2ADE167D">
                  <wp:extent cx="1087926" cy="1135593"/>
                  <wp:effectExtent l="0" t="0" r="0" b="762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655" cy="113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A8F" w:rsidRPr="00384FDE" w:rsidTr="00384FDE">
        <w:trPr>
          <w:trHeight w:val="127"/>
        </w:trPr>
        <w:tc>
          <w:tcPr>
            <w:tcW w:w="519" w:type="dxa"/>
            <w:vMerge/>
          </w:tcPr>
          <w:p w:rsidR="00007859" w:rsidRPr="00384FDE" w:rsidRDefault="00007859" w:rsidP="004C781E">
            <w:pPr>
              <w:rPr>
                <w:i/>
              </w:rPr>
            </w:pPr>
          </w:p>
        </w:tc>
        <w:tc>
          <w:tcPr>
            <w:tcW w:w="2405" w:type="dxa"/>
            <w:vAlign w:val="center"/>
          </w:tcPr>
          <w:p w:rsidR="00007859" w:rsidRPr="00384FDE" w:rsidRDefault="00007859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Dressage – Chariotage</w:t>
            </w:r>
          </w:p>
        </w:tc>
        <w:tc>
          <w:tcPr>
            <w:tcW w:w="2406" w:type="dxa"/>
            <w:vAlign w:val="center"/>
          </w:tcPr>
          <w:p w:rsidR="00007859" w:rsidRPr="00384FDE" w:rsidRDefault="00007859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Perçage</w:t>
            </w:r>
          </w:p>
        </w:tc>
        <w:tc>
          <w:tcPr>
            <w:tcW w:w="2406" w:type="dxa"/>
            <w:vAlign w:val="center"/>
          </w:tcPr>
          <w:p w:rsidR="00007859" w:rsidRPr="00384FDE" w:rsidRDefault="00007859" w:rsidP="002E6848">
            <w:pPr>
              <w:jc w:val="center"/>
              <w:rPr>
                <w:i/>
              </w:rPr>
            </w:pPr>
            <w:r w:rsidRPr="00384FDE">
              <w:rPr>
                <w:i/>
              </w:rPr>
              <w:t>Tronçonnage et gorges</w:t>
            </w:r>
          </w:p>
        </w:tc>
        <w:tc>
          <w:tcPr>
            <w:tcW w:w="2406" w:type="dxa"/>
            <w:vAlign w:val="center"/>
          </w:tcPr>
          <w:p w:rsidR="00007859" w:rsidRPr="00384FDE" w:rsidRDefault="00007859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Formes quelconques</w:t>
            </w:r>
          </w:p>
        </w:tc>
      </w:tr>
      <w:tr w:rsidR="006A6A8F" w:rsidTr="00384FDE">
        <w:trPr>
          <w:cantSplit/>
          <w:trHeight w:val="1644"/>
        </w:trPr>
        <w:tc>
          <w:tcPr>
            <w:tcW w:w="519" w:type="dxa"/>
            <w:vMerge w:val="restart"/>
            <w:textDirection w:val="btLr"/>
            <w:vAlign w:val="center"/>
          </w:tcPr>
          <w:p w:rsidR="00007859" w:rsidRPr="00384FDE" w:rsidRDefault="00007859" w:rsidP="00007859">
            <w:pPr>
              <w:ind w:left="113" w:right="113"/>
              <w:jc w:val="center"/>
              <w:rPr>
                <w:b/>
              </w:rPr>
            </w:pPr>
            <w:r w:rsidRPr="006A6A8F">
              <w:rPr>
                <w:b/>
                <w:sz w:val="24"/>
              </w:rPr>
              <w:t>Fraisage</w:t>
            </w:r>
          </w:p>
        </w:tc>
        <w:tc>
          <w:tcPr>
            <w:tcW w:w="2405" w:type="dxa"/>
            <w:vAlign w:val="center"/>
          </w:tcPr>
          <w:p w:rsidR="00007859" w:rsidRDefault="008F39D6" w:rsidP="00007859">
            <w:pPr>
              <w:jc w:val="center"/>
            </w:pPr>
            <w:r w:rsidRPr="008F39D6">
              <w:drawing>
                <wp:inline distT="0" distB="0" distL="0" distR="0" wp14:anchorId="7641A800" wp14:editId="4FD6FA6A">
                  <wp:extent cx="1353787" cy="1004926"/>
                  <wp:effectExtent l="0" t="0" r="0" b="508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620" cy="100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747A21" w:rsidP="00007859">
            <w:pPr>
              <w:jc w:val="center"/>
            </w:pPr>
            <w:r w:rsidRPr="00747A21">
              <w:drawing>
                <wp:inline distT="0" distB="0" distL="0" distR="0" wp14:anchorId="05519C70" wp14:editId="26EB25B1">
                  <wp:extent cx="1395848" cy="1080655"/>
                  <wp:effectExtent l="0" t="0" r="0" b="571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2" cy="109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747A21" w:rsidP="00007859">
            <w:pPr>
              <w:jc w:val="center"/>
            </w:pPr>
            <w:r w:rsidRPr="00747A21">
              <w:drawing>
                <wp:inline distT="0" distB="0" distL="0" distR="0" wp14:anchorId="2611C933" wp14:editId="13607176">
                  <wp:extent cx="1379913" cy="985652"/>
                  <wp:effectExtent l="0" t="0" r="0" b="508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506" cy="98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  <w:vAlign w:val="center"/>
          </w:tcPr>
          <w:p w:rsidR="00007859" w:rsidRDefault="00ED4537" w:rsidP="00007859">
            <w:pPr>
              <w:jc w:val="center"/>
            </w:pPr>
            <w:r w:rsidRPr="00ED4537">
              <w:drawing>
                <wp:inline distT="0" distB="0" distL="0" distR="0" wp14:anchorId="75ED7DBA" wp14:editId="32FD3BD0">
                  <wp:extent cx="1060472" cy="850666"/>
                  <wp:effectExtent l="0" t="0" r="6350" b="698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372" cy="85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9D6" w:rsidRPr="00384FDE" w:rsidTr="00384FDE">
        <w:trPr>
          <w:trHeight w:val="187"/>
        </w:trPr>
        <w:tc>
          <w:tcPr>
            <w:tcW w:w="519" w:type="dxa"/>
            <w:vMerge/>
          </w:tcPr>
          <w:p w:rsidR="00007859" w:rsidRPr="00384FDE" w:rsidRDefault="00007859" w:rsidP="004C781E">
            <w:pPr>
              <w:rPr>
                <w:i/>
              </w:rPr>
            </w:pPr>
          </w:p>
        </w:tc>
        <w:tc>
          <w:tcPr>
            <w:tcW w:w="2405" w:type="dxa"/>
            <w:vAlign w:val="center"/>
          </w:tcPr>
          <w:p w:rsidR="00007859" w:rsidRPr="00384FDE" w:rsidRDefault="00007859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Surfaçage – Plans épaulés</w:t>
            </w:r>
          </w:p>
        </w:tc>
        <w:tc>
          <w:tcPr>
            <w:tcW w:w="2406" w:type="dxa"/>
            <w:vAlign w:val="center"/>
          </w:tcPr>
          <w:p w:rsidR="00167E0A" w:rsidRPr="00384FDE" w:rsidRDefault="00167E0A" w:rsidP="00D37466">
            <w:pPr>
              <w:jc w:val="center"/>
              <w:rPr>
                <w:i/>
              </w:rPr>
            </w:pPr>
            <w:r w:rsidRPr="00384FDE">
              <w:rPr>
                <w:i/>
              </w:rPr>
              <w:t>Perçage et poches</w:t>
            </w:r>
          </w:p>
        </w:tc>
        <w:tc>
          <w:tcPr>
            <w:tcW w:w="2406" w:type="dxa"/>
            <w:vAlign w:val="center"/>
          </w:tcPr>
          <w:p w:rsidR="00007859" w:rsidRPr="00384FDE" w:rsidRDefault="00007859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Rainurage</w:t>
            </w:r>
          </w:p>
        </w:tc>
        <w:tc>
          <w:tcPr>
            <w:tcW w:w="2406" w:type="dxa"/>
            <w:vAlign w:val="center"/>
          </w:tcPr>
          <w:p w:rsidR="00007859" w:rsidRPr="00384FDE" w:rsidRDefault="00167E0A" w:rsidP="00007859">
            <w:pPr>
              <w:jc w:val="center"/>
              <w:rPr>
                <w:i/>
              </w:rPr>
            </w:pPr>
            <w:r w:rsidRPr="00384FDE">
              <w:rPr>
                <w:i/>
              </w:rPr>
              <w:t>Formes quelconques</w:t>
            </w:r>
          </w:p>
        </w:tc>
      </w:tr>
    </w:tbl>
    <w:p w:rsidR="00007859" w:rsidRDefault="00007859" w:rsidP="004C781E"/>
    <w:p w:rsidR="004C781E" w:rsidRDefault="004C781E" w:rsidP="004C781E">
      <w:pPr>
        <w:pStyle w:val="Titre3"/>
      </w:pPr>
      <w:r>
        <w:t>Mise en position isostatique</w:t>
      </w:r>
    </w:p>
    <w:p w:rsidR="004C781E" w:rsidRPr="004C781E" w:rsidRDefault="004C781E" w:rsidP="004C781E"/>
    <w:p w:rsidR="004C781E" w:rsidRDefault="004C781E" w:rsidP="004C781E"/>
    <w:p w:rsidR="004C781E" w:rsidRPr="004C781E" w:rsidRDefault="004C781E" w:rsidP="004C781E">
      <w:pPr>
        <w:pStyle w:val="Titre3"/>
      </w:pPr>
      <w:r>
        <w:t>Cellule élémentaire d’usinage</w:t>
      </w:r>
    </w:p>
    <w:p w:rsidR="004C781E" w:rsidRPr="004C781E" w:rsidRDefault="004C781E" w:rsidP="004C781E"/>
    <w:p w:rsidR="00E857EA" w:rsidRDefault="00E857EA" w:rsidP="000678A0"/>
    <w:p w:rsidR="00D35342" w:rsidRDefault="004C781E" w:rsidP="00BE4DDB">
      <w:pPr>
        <w:pStyle w:val="Titre2"/>
        <w:numPr>
          <w:ilvl w:val="0"/>
          <w:numId w:val="12"/>
        </w:numPr>
      </w:pPr>
      <w:r>
        <w:t>Le tournage</w:t>
      </w:r>
    </w:p>
    <w:p w:rsidR="004C781E" w:rsidRDefault="004C781E" w:rsidP="004C781E"/>
    <w:p w:rsidR="004C781E" w:rsidRDefault="004C781E" w:rsidP="004C781E">
      <w:pPr>
        <w:pStyle w:val="Titre3"/>
        <w:numPr>
          <w:ilvl w:val="0"/>
          <w:numId w:val="47"/>
        </w:numPr>
      </w:pPr>
      <w:r>
        <w:t>Les machines</w:t>
      </w:r>
    </w:p>
    <w:p w:rsidR="008D5E6D" w:rsidRPr="004A54E0" w:rsidRDefault="004A54E0" w:rsidP="008D5E6D">
      <w:pPr>
        <w:pStyle w:val="Titre3"/>
        <w:numPr>
          <w:ilvl w:val="0"/>
          <w:numId w:val="0"/>
        </w:numPr>
        <w:rPr>
          <w:b w:val="0"/>
          <w:i w:val="0"/>
        </w:rPr>
      </w:pPr>
      <w:r>
        <w:rPr>
          <w:b w:val="0"/>
          <w:i w:val="0"/>
        </w:rPr>
        <w:t>Tour conventionnel, tour CN, tour 3 axes tour multiaxes</w:t>
      </w:r>
    </w:p>
    <w:p w:rsidR="008D5E6D" w:rsidRDefault="008D5E6D" w:rsidP="008D5E6D">
      <w:pPr>
        <w:pStyle w:val="Titre3"/>
      </w:pPr>
      <w:r>
        <w:t>Porte outil</w:t>
      </w:r>
    </w:p>
    <w:p w:rsidR="008D5E6D" w:rsidRDefault="008D5E6D" w:rsidP="008D5E6D"/>
    <w:p w:rsidR="008D5E6D" w:rsidRDefault="008D5E6D" w:rsidP="008D5E6D">
      <w:pPr>
        <w:pStyle w:val="Titre3"/>
      </w:pPr>
      <w:r>
        <w:lastRenderedPageBreak/>
        <w:t>Outil</w:t>
      </w:r>
    </w:p>
    <w:p w:rsidR="009062A5" w:rsidRDefault="009062A5" w:rsidP="00006D79"/>
    <w:p w:rsidR="004C781E" w:rsidRDefault="004C781E" w:rsidP="004C781E">
      <w:pPr>
        <w:pStyle w:val="Titre3"/>
      </w:pPr>
      <w:r>
        <w:t>Porte pièce</w:t>
      </w:r>
    </w:p>
    <w:p w:rsidR="004C781E" w:rsidRDefault="00D90076" w:rsidP="00D90076">
      <w:pPr>
        <w:pStyle w:val="Titre4"/>
      </w:pPr>
      <w:r>
        <w:t>Porte pièces standards</w:t>
      </w:r>
    </w:p>
    <w:p w:rsidR="00D90076" w:rsidRDefault="00D90076" w:rsidP="00D90076">
      <w:r>
        <w:t>Mandrin, montage entre pointe</w:t>
      </w:r>
    </w:p>
    <w:p w:rsidR="00D90076" w:rsidRDefault="00D90076" w:rsidP="00D90076"/>
    <w:p w:rsidR="00D90076" w:rsidRDefault="00D90076" w:rsidP="00D90076">
      <w:pPr>
        <w:pStyle w:val="Titre4"/>
      </w:pPr>
      <w:r>
        <w:t>Montages modulaires</w:t>
      </w:r>
    </w:p>
    <w:p w:rsidR="00D90076" w:rsidRDefault="00D90076" w:rsidP="00D90076"/>
    <w:p w:rsidR="00D90076" w:rsidRPr="00D90076" w:rsidRDefault="00D90076" w:rsidP="00D90076">
      <w:pPr>
        <w:pStyle w:val="Titre4"/>
      </w:pPr>
      <w:r>
        <w:t>Montages spécifiques</w:t>
      </w:r>
    </w:p>
    <w:p w:rsidR="00D90076" w:rsidRDefault="00D90076" w:rsidP="004C781E"/>
    <w:p w:rsidR="008D5E6D" w:rsidRDefault="008D5E6D" w:rsidP="008D5E6D">
      <w:pPr>
        <w:pStyle w:val="Titre3"/>
      </w:pPr>
      <w:r>
        <w:t>Pièce</w:t>
      </w:r>
    </w:p>
    <w:p w:rsidR="008D5E6D" w:rsidRDefault="008D5E6D" w:rsidP="008D5E6D"/>
    <w:p w:rsidR="008D5E6D" w:rsidRPr="008D5E6D" w:rsidRDefault="008D5E6D" w:rsidP="008D5E6D">
      <w:pPr>
        <w:pStyle w:val="Titre3"/>
      </w:pPr>
      <w:r>
        <w:t>Contrat de phase</w:t>
      </w:r>
    </w:p>
    <w:p w:rsidR="008D5E6D" w:rsidRPr="008D5E6D" w:rsidRDefault="008D5E6D" w:rsidP="008D5E6D"/>
    <w:p w:rsidR="008D5E6D" w:rsidRDefault="008D5E6D" w:rsidP="008D5E6D"/>
    <w:p w:rsidR="008D5E6D" w:rsidRDefault="008D5E6D" w:rsidP="008D5E6D">
      <w:pPr>
        <w:pStyle w:val="Titre2"/>
        <w:numPr>
          <w:ilvl w:val="0"/>
          <w:numId w:val="12"/>
        </w:numPr>
      </w:pPr>
      <w:r>
        <w:t>Le fraisage</w:t>
      </w:r>
    </w:p>
    <w:p w:rsidR="008D5E6D" w:rsidRDefault="008D5E6D" w:rsidP="008D5E6D"/>
    <w:p w:rsidR="008D5E6D" w:rsidRDefault="008D5E6D" w:rsidP="008D5E6D">
      <w:pPr>
        <w:pStyle w:val="Titre3"/>
        <w:numPr>
          <w:ilvl w:val="0"/>
          <w:numId w:val="48"/>
        </w:numPr>
      </w:pPr>
      <w:r>
        <w:t>Les machines</w:t>
      </w:r>
    </w:p>
    <w:p w:rsidR="004A54E0" w:rsidRPr="004A54E0" w:rsidRDefault="004A54E0" w:rsidP="004A54E0">
      <w:pPr>
        <w:pStyle w:val="Titre3"/>
        <w:numPr>
          <w:ilvl w:val="0"/>
          <w:numId w:val="0"/>
        </w:numPr>
        <w:rPr>
          <w:b w:val="0"/>
          <w:i w:val="0"/>
        </w:rPr>
      </w:pPr>
      <w:r>
        <w:rPr>
          <w:b w:val="0"/>
          <w:i w:val="0"/>
        </w:rPr>
        <w:t>Fraiseuse conventionnelle, fraiseuse CN, fraiseuse 4 axes, fraiseuse 5 axes</w:t>
      </w:r>
    </w:p>
    <w:p w:rsidR="008D5E6D" w:rsidRPr="004A54E0" w:rsidRDefault="008D5E6D" w:rsidP="008D5E6D">
      <w:pPr>
        <w:pStyle w:val="Titre3"/>
        <w:numPr>
          <w:ilvl w:val="0"/>
          <w:numId w:val="0"/>
        </w:numPr>
        <w:rPr>
          <w:b w:val="0"/>
          <w:i w:val="0"/>
        </w:rPr>
      </w:pPr>
    </w:p>
    <w:p w:rsidR="008D5E6D" w:rsidRDefault="008D5E6D" w:rsidP="008D5E6D">
      <w:pPr>
        <w:pStyle w:val="Titre3"/>
      </w:pPr>
      <w:r>
        <w:t>Porte outil</w:t>
      </w:r>
    </w:p>
    <w:p w:rsidR="008D5E6D" w:rsidRDefault="00AB5D9C" w:rsidP="008D5E6D">
      <w:r>
        <w:t>Étau, montage modulaire, montage spécifique</w:t>
      </w:r>
    </w:p>
    <w:p w:rsidR="008D5E6D" w:rsidRDefault="008D5E6D" w:rsidP="008D5E6D">
      <w:pPr>
        <w:pStyle w:val="Titre3"/>
      </w:pPr>
      <w:r>
        <w:t>Outil</w:t>
      </w:r>
    </w:p>
    <w:p w:rsidR="008D5E6D" w:rsidRDefault="008D5E6D" w:rsidP="008D5E6D"/>
    <w:p w:rsidR="008D5E6D" w:rsidRDefault="008D5E6D" w:rsidP="008D5E6D">
      <w:pPr>
        <w:pStyle w:val="Titre3"/>
      </w:pPr>
      <w:r>
        <w:t>Porte pièce</w:t>
      </w:r>
    </w:p>
    <w:p w:rsidR="008D5E6D" w:rsidRDefault="008D5E6D" w:rsidP="008D5E6D"/>
    <w:p w:rsidR="008D5E6D" w:rsidRDefault="008D5E6D" w:rsidP="008D5E6D">
      <w:pPr>
        <w:pStyle w:val="Titre3"/>
      </w:pPr>
      <w:r>
        <w:t>Pièce</w:t>
      </w:r>
    </w:p>
    <w:p w:rsidR="008D5E6D" w:rsidRDefault="008D5E6D" w:rsidP="008D5E6D"/>
    <w:p w:rsidR="008D5E6D" w:rsidRPr="008D5E6D" w:rsidRDefault="008D5E6D" w:rsidP="008D5E6D">
      <w:pPr>
        <w:pStyle w:val="Titre3"/>
      </w:pPr>
      <w:r>
        <w:t>Contrat de phase</w:t>
      </w:r>
    </w:p>
    <w:p w:rsidR="008D5E6D" w:rsidRPr="008D5E6D" w:rsidRDefault="008D5E6D" w:rsidP="008D5E6D"/>
    <w:p w:rsidR="008D5E6D" w:rsidRDefault="008D5E6D" w:rsidP="008D5E6D">
      <w:pPr>
        <w:pStyle w:val="Titre2"/>
      </w:pPr>
      <w:r>
        <w:t>Coupe des métaux</w:t>
      </w:r>
    </w:p>
    <w:p w:rsidR="008D5E6D" w:rsidRDefault="008D5E6D" w:rsidP="008D5E6D"/>
    <w:p w:rsidR="008D5E6D" w:rsidRDefault="008D5E6D" w:rsidP="008D5E6D">
      <w:pPr>
        <w:pStyle w:val="Titre2"/>
      </w:pPr>
      <w:r>
        <w:t>Usinage à commandes numériques</w:t>
      </w:r>
    </w:p>
    <w:p w:rsidR="00A545DC" w:rsidRPr="00A545DC" w:rsidRDefault="00A545DC" w:rsidP="00A545DC"/>
    <w:p w:rsidR="008D5E6D" w:rsidRDefault="008D5E6D" w:rsidP="008D5E6D"/>
    <w:p w:rsidR="008D5E6D" w:rsidRDefault="00D90076" w:rsidP="00D90076">
      <w:pPr>
        <w:pStyle w:val="Titre2"/>
      </w:pPr>
      <w:r>
        <w:t>Les autres procédés de finition</w:t>
      </w:r>
    </w:p>
    <w:p w:rsidR="00A545DC" w:rsidRDefault="00A545DC" w:rsidP="00D90076">
      <w:pPr>
        <w:pStyle w:val="Titre3"/>
        <w:numPr>
          <w:ilvl w:val="0"/>
          <w:numId w:val="49"/>
        </w:numPr>
      </w:pPr>
      <w:r>
        <w:t>Usinage à grande vitesse (UGV)</w:t>
      </w:r>
    </w:p>
    <w:p w:rsidR="00A545DC" w:rsidRDefault="00A545DC" w:rsidP="00A545DC"/>
    <w:p w:rsidR="00CE5C78" w:rsidRDefault="00CE5C78" w:rsidP="00CE5C78">
      <w:pPr>
        <w:pStyle w:val="Titre3"/>
      </w:pPr>
      <w:r>
        <w:t>Taille des engrenages</w:t>
      </w:r>
    </w:p>
    <w:p w:rsidR="00CE5C78" w:rsidRPr="00A545DC" w:rsidRDefault="00CE5C78" w:rsidP="00A545DC"/>
    <w:p w:rsidR="00D90076" w:rsidRDefault="00D90076" w:rsidP="00D90076">
      <w:pPr>
        <w:pStyle w:val="Titre3"/>
        <w:numPr>
          <w:ilvl w:val="0"/>
          <w:numId w:val="49"/>
        </w:numPr>
      </w:pPr>
      <w:r>
        <w:t>L’électro érosion</w:t>
      </w:r>
    </w:p>
    <w:p w:rsidR="00D90076" w:rsidRDefault="00D90076" w:rsidP="00D90076"/>
    <w:p w:rsidR="00D90076" w:rsidRDefault="00D90076" w:rsidP="00D90076">
      <w:pPr>
        <w:pStyle w:val="Titre3"/>
      </w:pPr>
      <w:r>
        <w:t>La rectification</w:t>
      </w:r>
    </w:p>
    <w:p w:rsidR="00D90076" w:rsidRDefault="00D90076" w:rsidP="00D90076"/>
    <w:p w:rsidR="00D90076" w:rsidRDefault="00D90076" w:rsidP="00D90076">
      <w:pPr>
        <w:pStyle w:val="Titre3"/>
      </w:pPr>
      <w:r>
        <w:lastRenderedPageBreak/>
        <w:t>Le polissage</w:t>
      </w:r>
    </w:p>
    <w:p w:rsidR="00D90076" w:rsidRDefault="00D90076" w:rsidP="00D90076"/>
    <w:p w:rsidR="00D90076" w:rsidRDefault="00D90076" w:rsidP="00D90076">
      <w:pPr>
        <w:pStyle w:val="Titre3"/>
      </w:pPr>
      <w:r>
        <w:t>Le rodage</w:t>
      </w:r>
    </w:p>
    <w:p w:rsidR="00D90076" w:rsidRDefault="00D90076" w:rsidP="00D90076"/>
    <w:p w:rsidR="008D5E6D" w:rsidRPr="008D5E6D" w:rsidRDefault="008D5E6D" w:rsidP="008D5E6D"/>
    <w:sectPr w:rsidR="008D5E6D" w:rsidRPr="008D5E6D" w:rsidSect="00DE736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ACA" w:rsidRPr="00DC02BB" w:rsidRDefault="004B2AC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4B2ACA" w:rsidRPr="00DC02BB" w:rsidRDefault="004B2AC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62C" w:rsidRDefault="00E3162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245FC4" w:rsidRDefault="004B2ACA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E3162C" w:rsidRPr="00E3162C">
      <w:rPr>
        <w:rFonts w:eastAsiaTheme="minorHAnsi" w:cs="Calibri"/>
        <w:noProof/>
        <w:sz w:val="16"/>
        <w:szCs w:val="16"/>
      </w:rPr>
      <w:t>07_Rea</w:t>
    </w:r>
    <w:r w:rsidR="00E3162C" w:rsidRPr="00E3162C">
      <w:rPr>
        <w:noProof/>
        <w:sz w:val="16"/>
        <w:szCs w:val="16"/>
      </w:rPr>
      <w:t>_03_ProcedesUsinage_Cours.docx</w:t>
    </w:r>
    <w:r>
      <w:rPr>
        <w:noProof/>
        <w:sz w:val="16"/>
        <w:szCs w:val="16"/>
      </w:rPr>
      <w:fldChar w:fldCharType="end"/>
    </w:r>
    <w:bookmarkStart w:id="1" w:name="_GoBack"/>
    <w:bookmarkEnd w:id="1"/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b/>
        <w:sz w:val="16"/>
        <w:szCs w:val="16"/>
      </w:rPr>
      <w:fldChar w:fldCharType="begin"/>
    </w:r>
    <w:r w:rsidR="004340A7" w:rsidRPr="00245FC4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245FC4">
      <w:rPr>
        <w:rFonts w:eastAsiaTheme="minorHAnsi" w:cs="Calibri"/>
        <w:b/>
        <w:sz w:val="16"/>
        <w:szCs w:val="16"/>
      </w:rPr>
      <w:fldChar w:fldCharType="separate"/>
    </w:r>
    <w:r w:rsidR="00E3162C">
      <w:rPr>
        <w:rFonts w:eastAsiaTheme="minorHAnsi" w:cs="Calibri"/>
        <w:b/>
        <w:noProof/>
        <w:sz w:val="16"/>
        <w:szCs w:val="16"/>
      </w:rPr>
      <w:t>4</w:t>
    </w:r>
    <w:r w:rsidR="004340A7" w:rsidRPr="00245FC4">
      <w:rPr>
        <w:rFonts w:eastAsiaTheme="minorHAnsi" w:cs="Calibri"/>
        <w:b/>
        <w:sz w:val="16"/>
        <w:szCs w:val="16"/>
      </w:rPr>
      <w:fldChar w:fldCharType="end"/>
    </w:r>
    <w:r w:rsidR="004340A7" w:rsidRPr="00245FC4">
      <w:rPr>
        <w:rFonts w:eastAsiaTheme="minorHAnsi" w:cs="Calibri"/>
        <w:b/>
        <w:sz w:val="16"/>
        <w:szCs w:val="16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E3162C" w:rsidRPr="00E3162C">
      <w:rPr>
        <w:rFonts w:eastAsiaTheme="minorHAnsi" w:cs="Calibri"/>
        <w:b/>
        <w:noProof/>
        <w:sz w:val="16"/>
        <w:szCs w:val="16"/>
      </w:rPr>
      <w:t>6</w:t>
    </w:r>
    <w:r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671D30" w:rsidRDefault="004340A7" w:rsidP="00671D30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  <w:p w:rsidR="004340A7" w:rsidRDefault="004340A7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62C" w:rsidRDefault="00E3162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ACA" w:rsidRPr="00DC02BB" w:rsidRDefault="004B2AC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4B2ACA" w:rsidRPr="00DC02BB" w:rsidRDefault="004B2AC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62C" w:rsidRDefault="00E3162C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1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62C" w:rsidRDefault="00E3162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5E00"/>
    <w:multiLevelType w:val="hybridMultilevel"/>
    <w:tmpl w:val="F7B8D6A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C46D5"/>
    <w:multiLevelType w:val="hybridMultilevel"/>
    <w:tmpl w:val="553EC03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7F50F3"/>
    <w:multiLevelType w:val="hybridMultilevel"/>
    <w:tmpl w:val="96467AC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5755A1"/>
    <w:multiLevelType w:val="hybridMultilevel"/>
    <w:tmpl w:val="983A95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51374"/>
    <w:multiLevelType w:val="hybridMultilevel"/>
    <w:tmpl w:val="0CF8F08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EE11FE"/>
    <w:multiLevelType w:val="hybridMultilevel"/>
    <w:tmpl w:val="31E0AFD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6F6AD206">
      <w:numFmt w:val="bullet"/>
      <w:lvlText w:val="-"/>
      <w:lvlJc w:val="left"/>
      <w:pPr>
        <w:ind w:left="2508" w:hanging="360"/>
      </w:pPr>
      <w:rPr>
        <w:rFonts w:ascii="Calibri" w:eastAsia="Times New Roman" w:hAnsi="Calibri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700BC5"/>
    <w:multiLevelType w:val="hybridMultilevel"/>
    <w:tmpl w:val="81A894B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BF6B6A"/>
    <w:multiLevelType w:val="hybridMultilevel"/>
    <w:tmpl w:val="71BE1032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8554889"/>
    <w:multiLevelType w:val="hybridMultilevel"/>
    <w:tmpl w:val="D67C0E3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6867B5"/>
    <w:multiLevelType w:val="hybridMultilevel"/>
    <w:tmpl w:val="A70CEB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C43852"/>
    <w:multiLevelType w:val="hybridMultilevel"/>
    <w:tmpl w:val="82A20728"/>
    <w:lvl w:ilvl="0" w:tplc="040C0005">
      <w:start w:val="1"/>
      <w:numFmt w:val="bullet"/>
      <w:lvlText w:val=""/>
      <w:lvlJc w:val="left"/>
      <w:pPr>
        <w:ind w:left="5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6">
    <w:nsid w:val="43C36189"/>
    <w:multiLevelType w:val="hybridMultilevel"/>
    <w:tmpl w:val="424025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6D240F"/>
    <w:multiLevelType w:val="hybridMultilevel"/>
    <w:tmpl w:val="0680C36E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8EE0CC1"/>
    <w:multiLevelType w:val="hybridMultilevel"/>
    <w:tmpl w:val="0950B904"/>
    <w:lvl w:ilvl="0" w:tplc="040C0005">
      <w:start w:val="1"/>
      <w:numFmt w:val="bullet"/>
      <w:lvlText w:val=""/>
      <w:lvlJc w:val="left"/>
      <w:pPr>
        <w:ind w:left="1065" w:hanging="705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A371A3"/>
    <w:multiLevelType w:val="hybridMultilevel"/>
    <w:tmpl w:val="7DA45A5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F064AF"/>
    <w:multiLevelType w:val="hybridMultilevel"/>
    <w:tmpl w:val="91F86D6C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5E1AD3"/>
    <w:multiLevelType w:val="hybridMultilevel"/>
    <w:tmpl w:val="E50CA21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103DAA"/>
    <w:multiLevelType w:val="hybridMultilevel"/>
    <w:tmpl w:val="ABA4492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5A753A"/>
    <w:multiLevelType w:val="hybridMultilevel"/>
    <w:tmpl w:val="57B2A2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  <w:lvlOverride w:ilvl="0">
      <w:startOverride w:val="1"/>
    </w:lvlOverride>
  </w:num>
  <w:num w:numId="2">
    <w:abstractNumId w:val="4"/>
  </w:num>
  <w:num w:numId="3">
    <w:abstractNumId w:val="27"/>
  </w:num>
  <w:num w:numId="4">
    <w:abstractNumId w:val="20"/>
  </w:num>
  <w:num w:numId="5">
    <w:abstractNumId w:val="28"/>
  </w:num>
  <w:num w:numId="6">
    <w:abstractNumId w:val="7"/>
  </w:num>
  <w:num w:numId="7">
    <w:abstractNumId w:val="3"/>
  </w:num>
  <w:num w:numId="8">
    <w:abstractNumId w:val="2"/>
  </w:num>
  <w:num w:numId="9">
    <w:abstractNumId w:val="6"/>
  </w:num>
  <w:num w:numId="10">
    <w:abstractNumId w:val="17"/>
  </w:num>
  <w:num w:numId="11">
    <w:abstractNumId w:val="27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0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13"/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9"/>
  </w:num>
  <w:num w:numId="24">
    <w:abstractNumId w:val="1"/>
  </w:num>
  <w:num w:numId="25">
    <w:abstractNumId w:val="15"/>
  </w:num>
  <w:num w:numId="26">
    <w:abstractNumId w:val="27"/>
    <w:lvlOverride w:ilvl="0">
      <w:startOverride w:val="1"/>
    </w:lvlOverride>
  </w:num>
  <w:num w:numId="27">
    <w:abstractNumId w:val="0"/>
  </w:num>
  <w:num w:numId="28">
    <w:abstractNumId w:val="8"/>
  </w:num>
  <w:num w:numId="29">
    <w:abstractNumId w:val="21"/>
  </w:num>
  <w:num w:numId="30">
    <w:abstractNumId w:val="27"/>
    <w:lvlOverride w:ilvl="0">
      <w:startOverride w:val="1"/>
    </w:lvlOverride>
  </w:num>
  <w:num w:numId="31">
    <w:abstractNumId w:val="24"/>
  </w:num>
  <w:num w:numId="32">
    <w:abstractNumId w:val="27"/>
  </w:num>
  <w:num w:numId="33">
    <w:abstractNumId w:val="11"/>
  </w:num>
  <w:num w:numId="34">
    <w:abstractNumId w:val="19"/>
  </w:num>
  <w:num w:numId="35">
    <w:abstractNumId w:val="22"/>
  </w:num>
  <w:num w:numId="36">
    <w:abstractNumId w:val="26"/>
  </w:num>
  <w:num w:numId="37">
    <w:abstractNumId w:val="14"/>
  </w:num>
  <w:num w:numId="38">
    <w:abstractNumId w:val="12"/>
  </w:num>
  <w:num w:numId="39">
    <w:abstractNumId w:val="18"/>
  </w:num>
  <w:num w:numId="40">
    <w:abstractNumId w:val="16"/>
  </w:num>
  <w:num w:numId="41">
    <w:abstractNumId w:val="25"/>
  </w:num>
  <w:num w:numId="42">
    <w:abstractNumId w:val="27"/>
    <w:lvlOverride w:ilvl="0">
      <w:startOverride w:val="1"/>
    </w:lvlOverride>
  </w:num>
  <w:num w:numId="43">
    <w:abstractNumId w:val="27"/>
    <w:lvlOverride w:ilvl="0">
      <w:startOverride w:val="1"/>
    </w:lvlOverride>
  </w:num>
  <w:num w:numId="44">
    <w:abstractNumId w:val="27"/>
    <w:lvlOverride w:ilvl="0">
      <w:startOverride w:val="1"/>
    </w:lvlOverride>
  </w:num>
  <w:num w:numId="45">
    <w:abstractNumId w:val="27"/>
    <w:lvlOverride w:ilvl="0">
      <w:startOverride w:val="1"/>
    </w:lvlOverride>
  </w:num>
  <w:num w:numId="46">
    <w:abstractNumId w:val="2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859"/>
    <w:rsid w:val="00007A88"/>
    <w:rsid w:val="0001115D"/>
    <w:rsid w:val="000158B1"/>
    <w:rsid w:val="00016C24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4F7D"/>
    <w:rsid w:val="0009617C"/>
    <w:rsid w:val="0009643F"/>
    <w:rsid w:val="000A6550"/>
    <w:rsid w:val="000B6F38"/>
    <w:rsid w:val="000C26BA"/>
    <w:rsid w:val="000D0D56"/>
    <w:rsid w:val="000E03BA"/>
    <w:rsid w:val="000E3F4F"/>
    <w:rsid w:val="000F1760"/>
    <w:rsid w:val="000F2C33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3660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67E0A"/>
    <w:rsid w:val="00185728"/>
    <w:rsid w:val="00185AC8"/>
    <w:rsid w:val="001B0EFB"/>
    <w:rsid w:val="001B1CF5"/>
    <w:rsid w:val="001B1D33"/>
    <w:rsid w:val="001B37B9"/>
    <w:rsid w:val="001B7613"/>
    <w:rsid w:val="001C4084"/>
    <w:rsid w:val="001C5812"/>
    <w:rsid w:val="001D4657"/>
    <w:rsid w:val="001D5C47"/>
    <w:rsid w:val="001E318F"/>
    <w:rsid w:val="001F290E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5C29"/>
    <w:rsid w:val="002C7954"/>
    <w:rsid w:val="002D16BD"/>
    <w:rsid w:val="002E24A8"/>
    <w:rsid w:val="002E3294"/>
    <w:rsid w:val="002E381E"/>
    <w:rsid w:val="002E5466"/>
    <w:rsid w:val="002E55C8"/>
    <w:rsid w:val="002E6848"/>
    <w:rsid w:val="002F1628"/>
    <w:rsid w:val="00303214"/>
    <w:rsid w:val="00304163"/>
    <w:rsid w:val="00312493"/>
    <w:rsid w:val="00313C63"/>
    <w:rsid w:val="00320600"/>
    <w:rsid w:val="003312D4"/>
    <w:rsid w:val="003454D6"/>
    <w:rsid w:val="003456C5"/>
    <w:rsid w:val="00347B41"/>
    <w:rsid w:val="0035288B"/>
    <w:rsid w:val="00354615"/>
    <w:rsid w:val="00355DF6"/>
    <w:rsid w:val="00356DD2"/>
    <w:rsid w:val="00367448"/>
    <w:rsid w:val="00382767"/>
    <w:rsid w:val="00384FDE"/>
    <w:rsid w:val="003935A0"/>
    <w:rsid w:val="003938E3"/>
    <w:rsid w:val="003953F0"/>
    <w:rsid w:val="00396150"/>
    <w:rsid w:val="003A0743"/>
    <w:rsid w:val="003A20AD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57769"/>
    <w:rsid w:val="00462212"/>
    <w:rsid w:val="0046790E"/>
    <w:rsid w:val="00475CB4"/>
    <w:rsid w:val="0048341D"/>
    <w:rsid w:val="00485860"/>
    <w:rsid w:val="004861F1"/>
    <w:rsid w:val="00493CFC"/>
    <w:rsid w:val="00495BA8"/>
    <w:rsid w:val="004A1BBC"/>
    <w:rsid w:val="004A38AA"/>
    <w:rsid w:val="004A54E0"/>
    <w:rsid w:val="004B2078"/>
    <w:rsid w:val="004B2ACA"/>
    <w:rsid w:val="004B7299"/>
    <w:rsid w:val="004B75BE"/>
    <w:rsid w:val="004C3A7B"/>
    <w:rsid w:val="004C781E"/>
    <w:rsid w:val="004D1283"/>
    <w:rsid w:val="004D5614"/>
    <w:rsid w:val="00501FD2"/>
    <w:rsid w:val="00504C4B"/>
    <w:rsid w:val="00506C9C"/>
    <w:rsid w:val="00517D63"/>
    <w:rsid w:val="00522373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F66"/>
    <w:rsid w:val="00671D30"/>
    <w:rsid w:val="00684AF1"/>
    <w:rsid w:val="0068574E"/>
    <w:rsid w:val="00692399"/>
    <w:rsid w:val="00692DC7"/>
    <w:rsid w:val="006937C8"/>
    <w:rsid w:val="00695900"/>
    <w:rsid w:val="006A0A8F"/>
    <w:rsid w:val="006A517E"/>
    <w:rsid w:val="006A6A8F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70087E"/>
    <w:rsid w:val="007259CF"/>
    <w:rsid w:val="0072623C"/>
    <w:rsid w:val="00730844"/>
    <w:rsid w:val="00732BA1"/>
    <w:rsid w:val="00737CE6"/>
    <w:rsid w:val="0074491B"/>
    <w:rsid w:val="00747A21"/>
    <w:rsid w:val="00761D17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C321F"/>
    <w:rsid w:val="008C777C"/>
    <w:rsid w:val="008D5E6D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39D6"/>
    <w:rsid w:val="008F4964"/>
    <w:rsid w:val="00901DBC"/>
    <w:rsid w:val="0090378B"/>
    <w:rsid w:val="0090617D"/>
    <w:rsid w:val="009062A5"/>
    <w:rsid w:val="009075B3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C0AFF"/>
    <w:rsid w:val="009C2E78"/>
    <w:rsid w:val="009D0F91"/>
    <w:rsid w:val="009D313C"/>
    <w:rsid w:val="009D3DCD"/>
    <w:rsid w:val="009D41C3"/>
    <w:rsid w:val="009E1B24"/>
    <w:rsid w:val="009E1CA3"/>
    <w:rsid w:val="009E4376"/>
    <w:rsid w:val="009E7D33"/>
    <w:rsid w:val="009F6A4F"/>
    <w:rsid w:val="00A01825"/>
    <w:rsid w:val="00A13598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45DC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B3D5E"/>
    <w:rsid w:val="00AB3D9A"/>
    <w:rsid w:val="00AB5D9C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3771B"/>
    <w:rsid w:val="00C43C11"/>
    <w:rsid w:val="00C47743"/>
    <w:rsid w:val="00C47B4D"/>
    <w:rsid w:val="00C52B20"/>
    <w:rsid w:val="00C55086"/>
    <w:rsid w:val="00C575C3"/>
    <w:rsid w:val="00C64AB0"/>
    <w:rsid w:val="00C669CB"/>
    <w:rsid w:val="00C70209"/>
    <w:rsid w:val="00C81273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E3F"/>
    <w:rsid w:val="00CD51E7"/>
    <w:rsid w:val="00CD5202"/>
    <w:rsid w:val="00CE081F"/>
    <w:rsid w:val="00CE28CA"/>
    <w:rsid w:val="00CE5C78"/>
    <w:rsid w:val="00CF6DDA"/>
    <w:rsid w:val="00CF75FD"/>
    <w:rsid w:val="00D04881"/>
    <w:rsid w:val="00D14622"/>
    <w:rsid w:val="00D155CF"/>
    <w:rsid w:val="00D26BD4"/>
    <w:rsid w:val="00D30874"/>
    <w:rsid w:val="00D31540"/>
    <w:rsid w:val="00D31BE3"/>
    <w:rsid w:val="00D35342"/>
    <w:rsid w:val="00D36DF9"/>
    <w:rsid w:val="00D37466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0076"/>
    <w:rsid w:val="00D9131E"/>
    <w:rsid w:val="00DA1586"/>
    <w:rsid w:val="00DA4892"/>
    <w:rsid w:val="00DA4BBE"/>
    <w:rsid w:val="00DA6248"/>
    <w:rsid w:val="00DB2367"/>
    <w:rsid w:val="00DC02BB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23DBD"/>
    <w:rsid w:val="00E251E2"/>
    <w:rsid w:val="00E3162C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537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3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10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3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10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D3294-E26C-4D3A-AAAC-BA9C786C9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1086</TotalTime>
  <Pages>6</Pages>
  <Words>1304</Words>
  <Characters>7176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8464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148</cp:revision>
  <cp:lastPrinted>2015-03-31T20:44:00Z</cp:lastPrinted>
  <dcterms:created xsi:type="dcterms:W3CDTF">2014-10-28T08:38:00Z</dcterms:created>
  <dcterms:modified xsi:type="dcterms:W3CDTF">2015-04-11T15:01:00Z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