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3BB2" w:rsidRDefault="008D16F6" w:rsidP="00433BB2">
      <w:pPr>
        <w:pStyle w:val="Grand-Titre"/>
        <w:tabs>
          <w:tab w:val="center" w:pos="5103"/>
          <w:tab w:val="left" w:pos="9480"/>
        </w:tabs>
        <w:ind w:right="5670"/>
        <w:jc w:val="left"/>
      </w:pPr>
      <w:r>
        <w:t xml:space="preserve">  Devoir surveillé n° 0</w:t>
      </w:r>
      <w:r w:rsidR="00E860C8">
        <w:t>4</w:t>
      </w:r>
    </w:p>
    <w:p w:rsidR="00433BB2" w:rsidRDefault="00433BB2" w:rsidP="00433BB2"/>
    <w:p w:rsidR="00433BB2" w:rsidRDefault="00433BB2" w:rsidP="00433BB2"/>
    <w:p w:rsidR="00E860C8" w:rsidRDefault="00E860C8" w:rsidP="00433BB2"/>
    <w:p w:rsidR="00433BB2" w:rsidRDefault="00433BB2" w:rsidP="00433BB2">
      <w:pPr>
        <w:pStyle w:val="FauxTitre"/>
        <w:ind w:left="3402" w:right="3402"/>
      </w:pPr>
      <w:r>
        <w:t>Sciences Industrielles</w:t>
      </w:r>
    </w:p>
    <w:p w:rsidR="00433BB2" w:rsidRDefault="00433BB2" w:rsidP="00433BB2">
      <w:pPr>
        <w:pStyle w:val="Paragraphedeliste"/>
        <w:ind w:left="0"/>
      </w:pPr>
    </w:p>
    <w:p w:rsidR="00E860C8" w:rsidRDefault="00E860C8" w:rsidP="00433BB2">
      <w:pPr>
        <w:pStyle w:val="Paragraphedeliste"/>
        <w:ind w:left="0"/>
      </w:pPr>
    </w:p>
    <w:p w:rsidR="00433BB2" w:rsidRDefault="00433BB2" w:rsidP="00433BB2">
      <w:pPr>
        <w:pStyle w:val="Paragraphedeliste"/>
        <w:ind w:left="0"/>
      </w:pPr>
    </w:p>
    <w:p w:rsidR="00433BB2" w:rsidRDefault="00433BB2" w:rsidP="00E860C8">
      <w:pPr>
        <w:pBdr>
          <w:top w:val="single" w:sz="4" w:space="1" w:color="auto"/>
          <w:left w:val="single" w:sz="4" w:space="4" w:color="auto"/>
          <w:bottom w:val="single" w:sz="4" w:space="1" w:color="auto"/>
          <w:right w:val="single" w:sz="4" w:space="4" w:color="auto"/>
        </w:pBdr>
        <w:ind w:left="567" w:right="567"/>
        <w:jc w:val="center"/>
        <w:rPr>
          <w:rFonts w:eastAsia="Calibri"/>
          <w:b/>
          <w:bCs/>
          <w:sz w:val="18"/>
        </w:rPr>
      </w:pPr>
      <w:r>
        <w:rPr>
          <w:rFonts w:eastAsia="Calibri"/>
          <w:b/>
          <w:bCs/>
          <w:sz w:val="18"/>
        </w:rPr>
        <w:t xml:space="preserve">Durée 1h - Aucun document - Calculatrice interdite - </w:t>
      </w:r>
      <w:r w:rsidRPr="005A470E">
        <w:rPr>
          <w:rFonts w:eastAsia="Calibri"/>
          <w:b/>
          <w:bCs/>
          <w:i/>
        </w:rPr>
        <w:t>Répondre directement sur le</w:t>
      </w:r>
      <w:r w:rsidR="00E860C8">
        <w:rPr>
          <w:rFonts w:eastAsia="Calibri"/>
          <w:b/>
          <w:bCs/>
          <w:i/>
        </w:rPr>
        <w:t>s documents réponses</w:t>
      </w:r>
    </w:p>
    <w:p w:rsidR="00433BB2" w:rsidRDefault="00433BB2" w:rsidP="00433BB2">
      <w:pPr>
        <w:pStyle w:val="Paragraphedeliste"/>
        <w:ind w:left="0"/>
      </w:pPr>
    </w:p>
    <w:p w:rsidR="00DA368E" w:rsidRDefault="00DA368E" w:rsidP="00433BB2">
      <w:pPr>
        <w:pStyle w:val="Paragraphedeliste"/>
        <w:ind w:left="0"/>
      </w:pPr>
    </w:p>
    <w:p w:rsidR="00DA368E" w:rsidRDefault="00DA368E" w:rsidP="00DA368E">
      <w:pPr>
        <w:pStyle w:val="Titre1"/>
      </w:pPr>
      <w:r>
        <w:t>Mémorisation du cours</w:t>
      </w:r>
      <w:bookmarkStart w:id="0" w:name="_Toc367806069"/>
      <w:r>
        <w:t xml:space="preserve"> - Pince Shrader</w:t>
      </w:r>
      <w:bookmarkEnd w:id="0"/>
    </w:p>
    <w:p w:rsidR="00DA368E" w:rsidRDefault="00DA368E" w:rsidP="00DA368E">
      <w:pPr>
        <w:pStyle w:val="Titre2"/>
        <w:numPr>
          <w:ilvl w:val="0"/>
          <w:numId w:val="26"/>
        </w:numPr>
      </w:pPr>
      <w:bookmarkStart w:id="1" w:name="_Toc367805870"/>
      <w:bookmarkStart w:id="2" w:name="_Toc367806070"/>
      <w:r>
        <w:t>Présentation du mécanisme</w:t>
      </w:r>
      <w:bookmarkEnd w:id="1"/>
      <w:bookmarkEnd w:id="2"/>
    </w:p>
    <w:p w:rsidR="00DA368E" w:rsidRDefault="00DA368E" w:rsidP="00DA368E">
      <w:r>
        <w:sym w:font="Symbol" w:char="F0B7"/>
      </w:r>
      <w:r w:rsidR="00FD5F75">
        <w:t xml:space="preserve"> La pince à étudier</w:t>
      </w:r>
      <w:r>
        <w:t xml:space="preserve"> est la pince de préhension d’un bras manipulateur utilisé pour déplacer des objets d’un poste à l’autre. Il s’agit d’une pince pneumatique simple effet (Fermeture par une commande pneumatique ouverture automatique par ressort). </w:t>
      </w:r>
    </w:p>
    <w:p w:rsidR="00DA368E" w:rsidRDefault="00DA368E" w:rsidP="00DA368E"/>
    <w:p w:rsidR="00DA368E" w:rsidRDefault="00DA368E" w:rsidP="00DA368E">
      <w:r>
        <w:sym w:font="Symbol" w:char="F0B7"/>
      </w:r>
      <w:r>
        <w:t xml:space="preserve"> Cette pince est munie d’un capteur informant la partie commande du robot de la position de la pince.</w:t>
      </w:r>
    </w:p>
    <w:p w:rsidR="00DA368E" w:rsidRDefault="00DA368E" w:rsidP="00DA368E"/>
    <w:p w:rsidR="00DA368E" w:rsidRDefault="00DA368E" w:rsidP="00DA368E">
      <w:r>
        <w:sym w:font="Symbol" w:char="F0B7"/>
      </w:r>
      <w:r>
        <w:t xml:space="preserve"> Cette pince est décrite par un dessin d’ensemble présent sur les documents-réponses .</w:t>
      </w:r>
    </w:p>
    <w:p w:rsidR="00DA368E" w:rsidRDefault="00DA368E" w:rsidP="00DA368E"/>
    <w:tbl>
      <w:tblPr>
        <w:tblStyle w:val="Grilledutableau"/>
        <w:tblW w:w="0" w:type="auto"/>
        <w:jc w:val="center"/>
        <w:tblBorders>
          <w:top w:val="single" w:sz="8" w:space="0" w:color="auto"/>
          <w:left w:val="single" w:sz="8" w:space="0" w:color="auto"/>
          <w:bottom w:val="single" w:sz="8" w:space="0" w:color="auto"/>
          <w:right w:val="single" w:sz="8" w:space="0" w:color="auto"/>
          <w:insideH w:val="none" w:sz="0" w:space="0" w:color="auto"/>
          <w:insideV w:val="none" w:sz="0" w:space="0" w:color="auto"/>
        </w:tblBorders>
        <w:tblLook w:val="04A0" w:firstRow="1" w:lastRow="0" w:firstColumn="1" w:lastColumn="0" w:noHBand="0" w:noVBand="1"/>
      </w:tblPr>
      <w:tblGrid>
        <w:gridCol w:w="851"/>
        <w:gridCol w:w="851"/>
        <w:gridCol w:w="2835"/>
        <w:gridCol w:w="851"/>
        <w:gridCol w:w="851"/>
        <w:gridCol w:w="2835"/>
      </w:tblGrid>
      <w:tr w:rsidR="00DA368E" w:rsidTr="009131E2">
        <w:trPr>
          <w:jc w:val="center"/>
        </w:trPr>
        <w:tc>
          <w:tcPr>
            <w:tcW w:w="851" w:type="dxa"/>
          </w:tcPr>
          <w:p w:rsidR="00DA368E" w:rsidRDefault="00DA368E" w:rsidP="009131E2">
            <w:pPr>
              <w:jc w:val="center"/>
            </w:pPr>
          </w:p>
        </w:tc>
        <w:tc>
          <w:tcPr>
            <w:tcW w:w="851" w:type="dxa"/>
          </w:tcPr>
          <w:p w:rsidR="00DA368E" w:rsidRDefault="00DA368E" w:rsidP="009131E2">
            <w:pPr>
              <w:jc w:val="center"/>
            </w:pPr>
          </w:p>
        </w:tc>
        <w:tc>
          <w:tcPr>
            <w:tcW w:w="2835" w:type="dxa"/>
            <w:tcBorders>
              <w:right w:val="single" w:sz="8" w:space="0" w:color="auto"/>
            </w:tcBorders>
          </w:tcPr>
          <w:p w:rsidR="00DA368E" w:rsidRDefault="00DA368E" w:rsidP="009131E2"/>
        </w:tc>
        <w:tc>
          <w:tcPr>
            <w:tcW w:w="851" w:type="dxa"/>
            <w:tcBorders>
              <w:top w:val="single" w:sz="8" w:space="0" w:color="auto"/>
              <w:left w:val="single" w:sz="8" w:space="0" w:color="auto"/>
            </w:tcBorders>
          </w:tcPr>
          <w:p w:rsidR="00DA368E" w:rsidRPr="00CC2779" w:rsidRDefault="00DA368E" w:rsidP="009131E2">
            <w:pPr>
              <w:jc w:val="center"/>
            </w:pPr>
            <w:r w:rsidRPr="00CC2779">
              <w:t>11</w:t>
            </w:r>
          </w:p>
        </w:tc>
        <w:tc>
          <w:tcPr>
            <w:tcW w:w="851" w:type="dxa"/>
          </w:tcPr>
          <w:p w:rsidR="00DA368E" w:rsidRPr="00CC2779" w:rsidRDefault="00DA368E" w:rsidP="009131E2">
            <w:pPr>
              <w:jc w:val="center"/>
            </w:pPr>
            <w:r w:rsidRPr="00CC2779">
              <w:t>1</w:t>
            </w:r>
          </w:p>
        </w:tc>
        <w:tc>
          <w:tcPr>
            <w:tcW w:w="2835" w:type="dxa"/>
          </w:tcPr>
          <w:p w:rsidR="00DA368E" w:rsidRPr="00CC2779" w:rsidRDefault="00DA368E" w:rsidP="009131E2">
            <w:r w:rsidRPr="00CC2779">
              <w:t>Axe du piston</w:t>
            </w:r>
          </w:p>
        </w:tc>
      </w:tr>
      <w:tr w:rsidR="00DA368E" w:rsidTr="009131E2">
        <w:trPr>
          <w:jc w:val="center"/>
        </w:trPr>
        <w:tc>
          <w:tcPr>
            <w:tcW w:w="851" w:type="dxa"/>
          </w:tcPr>
          <w:p w:rsidR="00DA368E" w:rsidRPr="00CC2779" w:rsidRDefault="00DA368E" w:rsidP="009131E2">
            <w:pPr>
              <w:jc w:val="center"/>
            </w:pPr>
            <w:r w:rsidRPr="00CC2779">
              <w:t>21</w:t>
            </w:r>
          </w:p>
        </w:tc>
        <w:tc>
          <w:tcPr>
            <w:tcW w:w="851" w:type="dxa"/>
          </w:tcPr>
          <w:p w:rsidR="00DA368E" w:rsidRPr="00CC2779" w:rsidRDefault="00DA368E" w:rsidP="009131E2">
            <w:pPr>
              <w:jc w:val="center"/>
            </w:pPr>
            <w:r w:rsidRPr="00CC2779">
              <w:t>4</w:t>
            </w:r>
          </w:p>
        </w:tc>
        <w:tc>
          <w:tcPr>
            <w:tcW w:w="2835" w:type="dxa"/>
            <w:tcBorders>
              <w:right w:val="single" w:sz="8" w:space="0" w:color="auto"/>
            </w:tcBorders>
          </w:tcPr>
          <w:p w:rsidR="00DA368E" w:rsidRPr="00CC2779" w:rsidRDefault="00DA368E" w:rsidP="009131E2">
            <w:r w:rsidRPr="00CC2779">
              <w:t>Anneau élastique</w:t>
            </w:r>
          </w:p>
        </w:tc>
        <w:tc>
          <w:tcPr>
            <w:tcW w:w="851" w:type="dxa"/>
            <w:tcBorders>
              <w:left w:val="single" w:sz="8" w:space="0" w:color="auto"/>
            </w:tcBorders>
          </w:tcPr>
          <w:p w:rsidR="00DA368E" w:rsidRPr="00CC2779" w:rsidRDefault="00DA368E" w:rsidP="009131E2">
            <w:pPr>
              <w:jc w:val="center"/>
            </w:pPr>
            <w:r w:rsidRPr="00CC2779">
              <w:t>10</w:t>
            </w:r>
          </w:p>
        </w:tc>
        <w:tc>
          <w:tcPr>
            <w:tcW w:w="851" w:type="dxa"/>
          </w:tcPr>
          <w:p w:rsidR="00DA368E" w:rsidRPr="00CC2779" w:rsidRDefault="00DA368E" w:rsidP="009131E2">
            <w:pPr>
              <w:jc w:val="center"/>
            </w:pPr>
            <w:r w:rsidRPr="00CC2779">
              <w:t>1</w:t>
            </w:r>
          </w:p>
        </w:tc>
        <w:tc>
          <w:tcPr>
            <w:tcW w:w="2835" w:type="dxa"/>
          </w:tcPr>
          <w:p w:rsidR="00DA368E" w:rsidRPr="00CC2779" w:rsidRDefault="00DA368E" w:rsidP="009131E2">
            <w:r w:rsidRPr="00CC2779">
              <w:t>Rondelle frein</w:t>
            </w:r>
          </w:p>
        </w:tc>
      </w:tr>
      <w:tr w:rsidR="00DA368E" w:rsidTr="009131E2">
        <w:trPr>
          <w:jc w:val="center"/>
        </w:trPr>
        <w:tc>
          <w:tcPr>
            <w:tcW w:w="851" w:type="dxa"/>
          </w:tcPr>
          <w:p w:rsidR="00DA368E" w:rsidRPr="00CC2779" w:rsidRDefault="00DA368E" w:rsidP="009131E2">
            <w:pPr>
              <w:jc w:val="center"/>
            </w:pPr>
            <w:r w:rsidRPr="00CC2779">
              <w:t>20</w:t>
            </w:r>
          </w:p>
        </w:tc>
        <w:tc>
          <w:tcPr>
            <w:tcW w:w="851" w:type="dxa"/>
          </w:tcPr>
          <w:p w:rsidR="00DA368E" w:rsidRPr="00CC2779" w:rsidRDefault="00DA368E" w:rsidP="009131E2">
            <w:pPr>
              <w:jc w:val="center"/>
            </w:pPr>
            <w:r w:rsidRPr="00CC2779">
              <w:t>1</w:t>
            </w:r>
          </w:p>
        </w:tc>
        <w:tc>
          <w:tcPr>
            <w:tcW w:w="2835" w:type="dxa"/>
            <w:tcBorders>
              <w:right w:val="single" w:sz="8" w:space="0" w:color="auto"/>
            </w:tcBorders>
          </w:tcPr>
          <w:p w:rsidR="00DA368E" w:rsidRPr="00CC2779" w:rsidRDefault="00DA368E" w:rsidP="009131E2">
            <w:r w:rsidRPr="00CC2779">
              <w:t>Doigt inférieur</w:t>
            </w:r>
          </w:p>
        </w:tc>
        <w:tc>
          <w:tcPr>
            <w:tcW w:w="851" w:type="dxa"/>
            <w:tcBorders>
              <w:left w:val="single" w:sz="8" w:space="0" w:color="auto"/>
            </w:tcBorders>
          </w:tcPr>
          <w:p w:rsidR="00DA368E" w:rsidRPr="00CC2779" w:rsidRDefault="00DA368E" w:rsidP="009131E2">
            <w:pPr>
              <w:jc w:val="center"/>
            </w:pPr>
            <w:r w:rsidRPr="00CC2779">
              <w:t>9</w:t>
            </w:r>
          </w:p>
        </w:tc>
        <w:tc>
          <w:tcPr>
            <w:tcW w:w="851" w:type="dxa"/>
          </w:tcPr>
          <w:p w:rsidR="00DA368E" w:rsidRPr="00CC2779" w:rsidRDefault="00DA368E" w:rsidP="009131E2">
            <w:pPr>
              <w:jc w:val="center"/>
            </w:pPr>
            <w:r w:rsidRPr="00CC2779">
              <w:t>1</w:t>
            </w:r>
          </w:p>
        </w:tc>
        <w:tc>
          <w:tcPr>
            <w:tcW w:w="2835" w:type="dxa"/>
          </w:tcPr>
          <w:p w:rsidR="00DA368E" w:rsidRPr="00CC2779" w:rsidRDefault="00DA368E" w:rsidP="009131E2">
            <w:r w:rsidRPr="00CC2779">
              <w:t>Écrou Hm M 8</w:t>
            </w:r>
          </w:p>
        </w:tc>
      </w:tr>
      <w:tr w:rsidR="00DA368E" w:rsidTr="009131E2">
        <w:trPr>
          <w:jc w:val="center"/>
        </w:trPr>
        <w:tc>
          <w:tcPr>
            <w:tcW w:w="851" w:type="dxa"/>
          </w:tcPr>
          <w:p w:rsidR="00DA368E" w:rsidRPr="00CC2779" w:rsidRDefault="00DA368E" w:rsidP="009131E2">
            <w:pPr>
              <w:jc w:val="center"/>
            </w:pPr>
            <w:r w:rsidRPr="00CC2779">
              <w:t>19</w:t>
            </w:r>
          </w:p>
        </w:tc>
        <w:tc>
          <w:tcPr>
            <w:tcW w:w="851" w:type="dxa"/>
          </w:tcPr>
          <w:p w:rsidR="00DA368E" w:rsidRPr="00CC2779" w:rsidRDefault="00DA368E" w:rsidP="009131E2">
            <w:pPr>
              <w:jc w:val="center"/>
            </w:pPr>
            <w:r w:rsidRPr="00CC2779">
              <w:t>1</w:t>
            </w:r>
          </w:p>
        </w:tc>
        <w:tc>
          <w:tcPr>
            <w:tcW w:w="2835" w:type="dxa"/>
            <w:tcBorders>
              <w:right w:val="single" w:sz="8" w:space="0" w:color="auto"/>
            </w:tcBorders>
          </w:tcPr>
          <w:p w:rsidR="00DA368E" w:rsidRPr="00CC2779" w:rsidRDefault="00DA368E" w:rsidP="009131E2">
            <w:r w:rsidRPr="00CC2779">
              <w:t>Doigt supérieur</w:t>
            </w:r>
          </w:p>
        </w:tc>
        <w:tc>
          <w:tcPr>
            <w:tcW w:w="851" w:type="dxa"/>
            <w:tcBorders>
              <w:left w:val="single" w:sz="8" w:space="0" w:color="auto"/>
            </w:tcBorders>
          </w:tcPr>
          <w:p w:rsidR="00DA368E" w:rsidRPr="00CC2779" w:rsidRDefault="00DA368E" w:rsidP="009131E2">
            <w:pPr>
              <w:jc w:val="center"/>
            </w:pPr>
            <w:r w:rsidRPr="00CC2779">
              <w:t>8</w:t>
            </w:r>
          </w:p>
        </w:tc>
        <w:tc>
          <w:tcPr>
            <w:tcW w:w="851" w:type="dxa"/>
          </w:tcPr>
          <w:p w:rsidR="00DA368E" w:rsidRPr="00CC2779" w:rsidRDefault="00DA368E" w:rsidP="009131E2">
            <w:pPr>
              <w:jc w:val="center"/>
            </w:pPr>
            <w:r w:rsidRPr="00CC2779">
              <w:t>1</w:t>
            </w:r>
          </w:p>
        </w:tc>
        <w:tc>
          <w:tcPr>
            <w:tcW w:w="2835" w:type="dxa"/>
          </w:tcPr>
          <w:p w:rsidR="00DA368E" w:rsidRPr="00CC2779" w:rsidRDefault="00DA368E" w:rsidP="009131E2">
            <w:r w:rsidRPr="00CC2779">
              <w:t>Capteur fin de course</w:t>
            </w:r>
          </w:p>
        </w:tc>
      </w:tr>
      <w:tr w:rsidR="00DA368E" w:rsidTr="009131E2">
        <w:trPr>
          <w:jc w:val="center"/>
        </w:trPr>
        <w:tc>
          <w:tcPr>
            <w:tcW w:w="851" w:type="dxa"/>
          </w:tcPr>
          <w:p w:rsidR="00DA368E" w:rsidRPr="00CC2779" w:rsidRDefault="00DA368E" w:rsidP="009131E2">
            <w:pPr>
              <w:jc w:val="center"/>
            </w:pPr>
            <w:r w:rsidRPr="00CC2779">
              <w:t>18</w:t>
            </w:r>
          </w:p>
        </w:tc>
        <w:tc>
          <w:tcPr>
            <w:tcW w:w="851" w:type="dxa"/>
          </w:tcPr>
          <w:p w:rsidR="00DA368E" w:rsidRPr="00CC2779" w:rsidRDefault="00DA368E" w:rsidP="009131E2">
            <w:pPr>
              <w:jc w:val="center"/>
            </w:pPr>
            <w:r w:rsidRPr="00CC2779">
              <w:t>1</w:t>
            </w:r>
          </w:p>
        </w:tc>
        <w:tc>
          <w:tcPr>
            <w:tcW w:w="2835" w:type="dxa"/>
            <w:tcBorders>
              <w:right w:val="single" w:sz="8" w:space="0" w:color="auto"/>
            </w:tcBorders>
          </w:tcPr>
          <w:p w:rsidR="00DA368E" w:rsidRPr="00CC2779" w:rsidRDefault="00DA368E" w:rsidP="009131E2">
            <w:r w:rsidRPr="00CC2779">
              <w:t>Axe de doigts 19</w:t>
            </w:r>
          </w:p>
        </w:tc>
        <w:tc>
          <w:tcPr>
            <w:tcW w:w="851" w:type="dxa"/>
            <w:tcBorders>
              <w:left w:val="single" w:sz="8" w:space="0" w:color="auto"/>
            </w:tcBorders>
          </w:tcPr>
          <w:p w:rsidR="00DA368E" w:rsidRPr="00CC2779" w:rsidRDefault="00DA368E" w:rsidP="009131E2">
            <w:pPr>
              <w:jc w:val="center"/>
            </w:pPr>
            <w:r w:rsidRPr="00CC2779">
              <w:t>7</w:t>
            </w:r>
          </w:p>
        </w:tc>
        <w:tc>
          <w:tcPr>
            <w:tcW w:w="851" w:type="dxa"/>
          </w:tcPr>
          <w:p w:rsidR="00DA368E" w:rsidRPr="00CC2779" w:rsidRDefault="00DA368E" w:rsidP="009131E2">
            <w:pPr>
              <w:jc w:val="center"/>
            </w:pPr>
            <w:r w:rsidRPr="00CC2779">
              <w:t>1</w:t>
            </w:r>
          </w:p>
        </w:tc>
        <w:tc>
          <w:tcPr>
            <w:tcW w:w="2835" w:type="dxa"/>
          </w:tcPr>
          <w:p w:rsidR="00DA368E" w:rsidRPr="00CC2779" w:rsidRDefault="00DA368E" w:rsidP="009131E2">
            <w:r w:rsidRPr="00CC2779">
              <w:t>Piston</w:t>
            </w:r>
          </w:p>
        </w:tc>
      </w:tr>
      <w:tr w:rsidR="00DA368E" w:rsidTr="009131E2">
        <w:trPr>
          <w:jc w:val="center"/>
        </w:trPr>
        <w:tc>
          <w:tcPr>
            <w:tcW w:w="851" w:type="dxa"/>
          </w:tcPr>
          <w:p w:rsidR="00DA368E" w:rsidRPr="00CC2779" w:rsidRDefault="00DA368E" w:rsidP="009131E2">
            <w:pPr>
              <w:jc w:val="center"/>
            </w:pPr>
            <w:r w:rsidRPr="00CC2779">
              <w:t>17</w:t>
            </w:r>
          </w:p>
        </w:tc>
        <w:tc>
          <w:tcPr>
            <w:tcW w:w="851" w:type="dxa"/>
          </w:tcPr>
          <w:p w:rsidR="00DA368E" w:rsidRPr="00CC2779" w:rsidRDefault="00DA368E" w:rsidP="009131E2">
            <w:pPr>
              <w:jc w:val="center"/>
            </w:pPr>
            <w:r w:rsidRPr="00CC2779">
              <w:t>2</w:t>
            </w:r>
          </w:p>
        </w:tc>
        <w:tc>
          <w:tcPr>
            <w:tcW w:w="2835" w:type="dxa"/>
            <w:tcBorders>
              <w:right w:val="single" w:sz="8" w:space="0" w:color="auto"/>
            </w:tcBorders>
          </w:tcPr>
          <w:p w:rsidR="00DA368E" w:rsidRPr="00CC2779" w:rsidRDefault="00DA368E" w:rsidP="009131E2">
            <w:r w:rsidRPr="00CC2779">
              <w:t>Ressort</w:t>
            </w:r>
          </w:p>
        </w:tc>
        <w:tc>
          <w:tcPr>
            <w:tcW w:w="851" w:type="dxa"/>
            <w:tcBorders>
              <w:left w:val="single" w:sz="8" w:space="0" w:color="auto"/>
            </w:tcBorders>
          </w:tcPr>
          <w:p w:rsidR="00DA368E" w:rsidRPr="00CC2779" w:rsidRDefault="00DA368E" w:rsidP="009131E2">
            <w:pPr>
              <w:jc w:val="center"/>
            </w:pPr>
            <w:r w:rsidRPr="00CC2779">
              <w:t>6</w:t>
            </w:r>
          </w:p>
        </w:tc>
        <w:tc>
          <w:tcPr>
            <w:tcW w:w="851" w:type="dxa"/>
          </w:tcPr>
          <w:p w:rsidR="00DA368E" w:rsidRPr="00CC2779" w:rsidRDefault="00DA368E" w:rsidP="009131E2">
            <w:pPr>
              <w:jc w:val="center"/>
            </w:pPr>
            <w:r w:rsidRPr="00CC2779">
              <w:t>1</w:t>
            </w:r>
          </w:p>
        </w:tc>
        <w:tc>
          <w:tcPr>
            <w:tcW w:w="2835" w:type="dxa"/>
          </w:tcPr>
          <w:p w:rsidR="00DA368E" w:rsidRPr="00CC2779" w:rsidRDefault="00DA368E" w:rsidP="009131E2">
            <w:r w:rsidRPr="00CC2779">
              <w:t>Joint d’étanchéité</w:t>
            </w:r>
          </w:p>
        </w:tc>
      </w:tr>
      <w:tr w:rsidR="00DA368E" w:rsidTr="009131E2">
        <w:trPr>
          <w:jc w:val="center"/>
        </w:trPr>
        <w:tc>
          <w:tcPr>
            <w:tcW w:w="851" w:type="dxa"/>
          </w:tcPr>
          <w:p w:rsidR="00DA368E" w:rsidRPr="00CC2779" w:rsidRDefault="00DA368E" w:rsidP="009131E2">
            <w:pPr>
              <w:jc w:val="center"/>
            </w:pPr>
            <w:r w:rsidRPr="00CC2779">
              <w:t>16</w:t>
            </w:r>
          </w:p>
        </w:tc>
        <w:tc>
          <w:tcPr>
            <w:tcW w:w="851" w:type="dxa"/>
          </w:tcPr>
          <w:p w:rsidR="00DA368E" w:rsidRPr="00CC2779" w:rsidRDefault="00DA368E" w:rsidP="009131E2">
            <w:pPr>
              <w:jc w:val="center"/>
            </w:pPr>
            <w:r w:rsidRPr="00CC2779">
              <w:t>1</w:t>
            </w:r>
          </w:p>
        </w:tc>
        <w:tc>
          <w:tcPr>
            <w:tcW w:w="2835" w:type="dxa"/>
            <w:tcBorders>
              <w:right w:val="single" w:sz="8" w:space="0" w:color="auto"/>
            </w:tcBorders>
          </w:tcPr>
          <w:p w:rsidR="00DA368E" w:rsidRPr="00CC2779" w:rsidRDefault="00DA368E" w:rsidP="009131E2">
            <w:r w:rsidRPr="00CC2779">
              <w:t>Axe de doigts 20</w:t>
            </w:r>
          </w:p>
        </w:tc>
        <w:tc>
          <w:tcPr>
            <w:tcW w:w="851" w:type="dxa"/>
            <w:tcBorders>
              <w:left w:val="single" w:sz="8" w:space="0" w:color="auto"/>
            </w:tcBorders>
          </w:tcPr>
          <w:p w:rsidR="00DA368E" w:rsidRPr="00CC2779" w:rsidRDefault="00DA368E" w:rsidP="009131E2">
            <w:pPr>
              <w:jc w:val="center"/>
            </w:pPr>
            <w:r w:rsidRPr="00CC2779">
              <w:t>5</w:t>
            </w:r>
          </w:p>
        </w:tc>
        <w:tc>
          <w:tcPr>
            <w:tcW w:w="851" w:type="dxa"/>
          </w:tcPr>
          <w:p w:rsidR="00DA368E" w:rsidRPr="00CC2779" w:rsidRDefault="00DA368E" w:rsidP="009131E2">
            <w:pPr>
              <w:jc w:val="center"/>
            </w:pPr>
            <w:r w:rsidRPr="00CC2779">
              <w:t>1</w:t>
            </w:r>
          </w:p>
        </w:tc>
        <w:tc>
          <w:tcPr>
            <w:tcW w:w="2835" w:type="dxa"/>
          </w:tcPr>
          <w:p w:rsidR="00DA368E" w:rsidRPr="00CC2779" w:rsidRDefault="00DA368E" w:rsidP="009131E2">
            <w:r w:rsidRPr="00CC2779">
              <w:t>Raccord d’arrivée d’air</w:t>
            </w:r>
          </w:p>
        </w:tc>
      </w:tr>
      <w:tr w:rsidR="00DA368E" w:rsidTr="009131E2">
        <w:trPr>
          <w:jc w:val="center"/>
        </w:trPr>
        <w:tc>
          <w:tcPr>
            <w:tcW w:w="851" w:type="dxa"/>
          </w:tcPr>
          <w:p w:rsidR="00DA368E" w:rsidRPr="00CC2779" w:rsidRDefault="00DA368E" w:rsidP="009131E2">
            <w:pPr>
              <w:jc w:val="center"/>
            </w:pPr>
            <w:r w:rsidRPr="00CC2779">
              <w:t>15</w:t>
            </w:r>
          </w:p>
        </w:tc>
        <w:tc>
          <w:tcPr>
            <w:tcW w:w="851" w:type="dxa"/>
          </w:tcPr>
          <w:p w:rsidR="00DA368E" w:rsidRPr="00CC2779" w:rsidRDefault="00DA368E" w:rsidP="009131E2">
            <w:pPr>
              <w:jc w:val="center"/>
            </w:pPr>
            <w:r w:rsidRPr="00CC2779">
              <w:t>1</w:t>
            </w:r>
          </w:p>
        </w:tc>
        <w:tc>
          <w:tcPr>
            <w:tcW w:w="2835" w:type="dxa"/>
            <w:tcBorders>
              <w:right w:val="single" w:sz="8" w:space="0" w:color="auto"/>
            </w:tcBorders>
          </w:tcPr>
          <w:p w:rsidR="00DA368E" w:rsidRPr="00CC2779" w:rsidRDefault="00DA368E" w:rsidP="009131E2">
            <w:r w:rsidRPr="00CC2779">
              <w:t>Biellette inférieure</w:t>
            </w:r>
          </w:p>
        </w:tc>
        <w:tc>
          <w:tcPr>
            <w:tcW w:w="851" w:type="dxa"/>
            <w:tcBorders>
              <w:left w:val="single" w:sz="8" w:space="0" w:color="auto"/>
            </w:tcBorders>
          </w:tcPr>
          <w:p w:rsidR="00DA368E" w:rsidRPr="00CC2779" w:rsidRDefault="00DA368E" w:rsidP="009131E2">
            <w:pPr>
              <w:jc w:val="center"/>
            </w:pPr>
            <w:r w:rsidRPr="00CC2779">
              <w:t>4</w:t>
            </w:r>
          </w:p>
        </w:tc>
        <w:tc>
          <w:tcPr>
            <w:tcW w:w="851" w:type="dxa"/>
          </w:tcPr>
          <w:p w:rsidR="00DA368E" w:rsidRPr="00CC2779" w:rsidRDefault="00DA368E" w:rsidP="009131E2">
            <w:pPr>
              <w:jc w:val="center"/>
            </w:pPr>
            <w:r w:rsidRPr="00CC2779">
              <w:t>1</w:t>
            </w:r>
          </w:p>
        </w:tc>
        <w:tc>
          <w:tcPr>
            <w:tcW w:w="2835" w:type="dxa"/>
          </w:tcPr>
          <w:p w:rsidR="00DA368E" w:rsidRPr="00CC2779" w:rsidRDefault="00DA368E" w:rsidP="009131E2">
            <w:r w:rsidRPr="00CC2779">
              <w:t>Joint torique</w:t>
            </w:r>
          </w:p>
        </w:tc>
      </w:tr>
      <w:tr w:rsidR="00DA368E" w:rsidTr="009131E2">
        <w:trPr>
          <w:jc w:val="center"/>
        </w:trPr>
        <w:tc>
          <w:tcPr>
            <w:tcW w:w="851" w:type="dxa"/>
          </w:tcPr>
          <w:p w:rsidR="00DA368E" w:rsidRPr="00CC2779" w:rsidRDefault="00DA368E" w:rsidP="009131E2">
            <w:pPr>
              <w:jc w:val="center"/>
            </w:pPr>
            <w:r w:rsidRPr="00CC2779">
              <w:t>14</w:t>
            </w:r>
          </w:p>
        </w:tc>
        <w:tc>
          <w:tcPr>
            <w:tcW w:w="851" w:type="dxa"/>
          </w:tcPr>
          <w:p w:rsidR="00DA368E" w:rsidRPr="00CC2779" w:rsidRDefault="00DA368E" w:rsidP="009131E2">
            <w:pPr>
              <w:jc w:val="center"/>
            </w:pPr>
            <w:r w:rsidRPr="00CC2779">
              <w:t>1</w:t>
            </w:r>
          </w:p>
        </w:tc>
        <w:tc>
          <w:tcPr>
            <w:tcW w:w="2835" w:type="dxa"/>
            <w:tcBorders>
              <w:right w:val="single" w:sz="8" w:space="0" w:color="auto"/>
            </w:tcBorders>
          </w:tcPr>
          <w:p w:rsidR="00DA368E" w:rsidRPr="00CC2779" w:rsidRDefault="00DA368E" w:rsidP="009131E2">
            <w:r w:rsidRPr="00CC2779">
              <w:t>Axe de biellette 15</w:t>
            </w:r>
          </w:p>
        </w:tc>
        <w:tc>
          <w:tcPr>
            <w:tcW w:w="851" w:type="dxa"/>
            <w:tcBorders>
              <w:left w:val="single" w:sz="8" w:space="0" w:color="auto"/>
            </w:tcBorders>
          </w:tcPr>
          <w:p w:rsidR="00DA368E" w:rsidRPr="00CC2779" w:rsidRDefault="00DA368E" w:rsidP="009131E2">
            <w:pPr>
              <w:jc w:val="center"/>
            </w:pPr>
            <w:r w:rsidRPr="00CC2779">
              <w:t>3</w:t>
            </w:r>
          </w:p>
        </w:tc>
        <w:tc>
          <w:tcPr>
            <w:tcW w:w="851" w:type="dxa"/>
          </w:tcPr>
          <w:p w:rsidR="00DA368E" w:rsidRPr="00CC2779" w:rsidRDefault="00DA368E" w:rsidP="009131E2">
            <w:pPr>
              <w:jc w:val="center"/>
            </w:pPr>
            <w:r w:rsidRPr="00CC2779">
              <w:t>1</w:t>
            </w:r>
          </w:p>
        </w:tc>
        <w:tc>
          <w:tcPr>
            <w:tcW w:w="2835" w:type="dxa"/>
          </w:tcPr>
          <w:p w:rsidR="00DA368E" w:rsidRPr="00CC2779" w:rsidRDefault="00DA368E" w:rsidP="009131E2">
            <w:r w:rsidRPr="00CC2779">
              <w:t>Couvercle</w:t>
            </w:r>
          </w:p>
        </w:tc>
      </w:tr>
      <w:tr w:rsidR="00DA368E" w:rsidTr="009131E2">
        <w:trPr>
          <w:jc w:val="center"/>
        </w:trPr>
        <w:tc>
          <w:tcPr>
            <w:tcW w:w="851" w:type="dxa"/>
          </w:tcPr>
          <w:p w:rsidR="00DA368E" w:rsidRPr="00CC2779" w:rsidRDefault="00DA368E" w:rsidP="009131E2">
            <w:pPr>
              <w:jc w:val="center"/>
            </w:pPr>
            <w:r w:rsidRPr="00CC2779">
              <w:t>13</w:t>
            </w:r>
          </w:p>
        </w:tc>
        <w:tc>
          <w:tcPr>
            <w:tcW w:w="851" w:type="dxa"/>
          </w:tcPr>
          <w:p w:rsidR="00DA368E" w:rsidRPr="00CC2779" w:rsidRDefault="00DA368E" w:rsidP="009131E2">
            <w:pPr>
              <w:jc w:val="center"/>
            </w:pPr>
            <w:r w:rsidRPr="00CC2779">
              <w:t>1</w:t>
            </w:r>
          </w:p>
        </w:tc>
        <w:tc>
          <w:tcPr>
            <w:tcW w:w="2835" w:type="dxa"/>
            <w:tcBorders>
              <w:right w:val="single" w:sz="8" w:space="0" w:color="auto"/>
            </w:tcBorders>
          </w:tcPr>
          <w:p w:rsidR="00DA368E" w:rsidRPr="00CC2779" w:rsidRDefault="00DA368E" w:rsidP="009131E2">
            <w:r w:rsidRPr="00CC2779">
              <w:t>Biellette supérieure</w:t>
            </w:r>
          </w:p>
        </w:tc>
        <w:tc>
          <w:tcPr>
            <w:tcW w:w="851" w:type="dxa"/>
            <w:tcBorders>
              <w:left w:val="single" w:sz="8" w:space="0" w:color="auto"/>
            </w:tcBorders>
          </w:tcPr>
          <w:p w:rsidR="00DA368E" w:rsidRPr="00CC2779" w:rsidRDefault="00DA368E" w:rsidP="009131E2">
            <w:pPr>
              <w:jc w:val="center"/>
            </w:pPr>
            <w:r w:rsidRPr="00CC2779">
              <w:t>2</w:t>
            </w:r>
          </w:p>
        </w:tc>
        <w:tc>
          <w:tcPr>
            <w:tcW w:w="851" w:type="dxa"/>
          </w:tcPr>
          <w:p w:rsidR="00DA368E" w:rsidRPr="00CC2779" w:rsidRDefault="00DA368E" w:rsidP="009131E2">
            <w:pPr>
              <w:jc w:val="center"/>
            </w:pPr>
            <w:r w:rsidRPr="00CC2779">
              <w:t>1</w:t>
            </w:r>
          </w:p>
        </w:tc>
        <w:tc>
          <w:tcPr>
            <w:tcW w:w="2835" w:type="dxa"/>
          </w:tcPr>
          <w:p w:rsidR="00DA368E" w:rsidRPr="00CC2779" w:rsidRDefault="00DA368E" w:rsidP="009131E2">
            <w:r w:rsidRPr="00CC2779">
              <w:t>Anneau élastique</w:t>
            </w:r>
          </w:p>
        </w:tc>
      </w:tr>
      <w:tr w:rsidR="00DA368E" w:rsidTr="009131E2">
        <w:trPr>
          <w:jc w:val="center"/>
        </w:trPr>
        <w:tc>
          <w:tcPr>
            <w:tcW w:w="851" w:type="dxa"/>
            <w:tcBorders>
              <w:bottom w:val="single" w:sz="8" w:space="0" w:color="auto"/>
            </w:tcBorders>
          </w:tcPr>
          <w:p w:rsidR="00DA368E" w:rsidRPr="00CC2779" w:rsidRDefault="00DA368E" w:rsidP="009131E2">
            <w:pPr>
              <w:jc w:val="center"/>
            </w:pPr>
            <w:r w:rsidRPr="00CC2779">
              <w:t>12</w:t>
            </w:r>
          </w:p>
        </w:tc>
        <w:tc>
          <w:tcPr>
            <w:tcW w:w="851" w:type="dxa"/>
            <w:tcBorders>
              <w:bottom w:val="single" w:sz="8" w:space="0" w:color="auto"/>
            </w:tcBorders>
          </w:tcPr>
          <w:p w:rsidR="00DA368E" w:rsidRPr="00CC2779" w:rsidRDefault="00DA368E" w:rsidP="009131E2">
            <w:pPr>
              <w:jc w:val="center"/>
            </w:pPr>
            <w:r w:rsidRPr="00CC2779">
              <w:t>1</w:t>
            </w:r>
          </w:p>
        </w:tc>
        <w:tc>
          <w:tcPr>
            <w:tcW w:w="2835" w:type="dxa"/>
            <w:tcBorders>
              <w:bottom w:val="single" w:sz="8" w:space="0" w:color="auto"/>
              <w:right w:val="single" w:sz="8" w:space="0" w:color="auto"/>
            </w:tcBorders>
          </w:tcPr>
          <w:p w:rsidR="00DA368E" w:rsidRPr="00CC2779" w:rsidRDefault="00DA368E" w:rsidP="009131E2">
            <w:r w:rsidRPr="00CC2779">
              <w:t>Axe de biellette 13</w:t>
            </w:r>
          </w:p>
        </w:tc>
        <w:tc>
          <w:tcPr>
            <w:tcW w:w="851" w:type="dxa"/>
            <w:tcBorders>
              <w:left w:val="single" w:sz="8" w:space="0" w:color="auto"/>
              <w:bottom w:val="single" w:sz="8" w:space="0" w:color="auto"/>
            </w:tcBorders>
          </w:tcPr>
          <w:p w:rsidR="00DA368E" w:rsidRPr="00CC2779" w:rsidRDefault="00DA368E" w:rsidP="009131E2">
            <w:pPr>
              <w:jc w:val="center"/>
            </w:pPr>
            <w:r w:rsidRPr="00CC2779">
              <w:t>1</w:t>
            </w:r>
          </w:p>
        </w:tc>
        <w:tc>
          <w:tcPr>
            <w:tcW w:w="851" w:type="dxa"/>
            <w:tcBorders>
              <w:bottom w:val="single" w:sz="8" w:space="0" w:color="auto"/>
            </w:tcBorders>
          </w:tcPr>
          <w:p w:rsidR="00DA368E" w:rsidRPr="00CC2779" w:rsidRDefault="00DA368E" w:rsidP="009131E2">
            <w:pPr>
              <w:jc w:val="center"/>
            </w:pPr>
            <w:r w:rsidRPr="00CC2779">
              <w:t>1</w:t>
            </w:r>
          </w:p>
        </w:tc>
        <w:tc>
          <w:tcPr>
            <w:tcW w:w="2835" w:type="dxa"/>
            <w:tcBorders>
              <w:bottom w:val="single" w:sz="8" w:space="0" w:color="auto"/>
            </w:tcBorders>
          </w:tcPr>
          <w:p w:rsidR="00DA368E" w:rsidRPr="00CC2779" w:rsidRDefault="00DA368E" w:rsidP="009131E2">
            <w:r w:rsidRPr="00CC2779">
              <w:t>Corps</w:t>
            </w:r>
          </w:p>
        </w:tc>
      </w:tr>
      <w:tr w:rsidR="00DA368E" w:rsidTr="009131E2">
        <w:trPr>
          <w:jc w:val="center"/>
        </w:trPr>
        <w:tc>
          <w:tcPr>
            <w:tcW w:w="851" w:type="dxa"/>
            <w:tcBorders>
              <w:top w:val="single" w:sz="8" w:space="0" w:color="auto"/>
              <w:bottom w:val="single" w:sz="8" w:space="0" w:color="auto"/>
            </w:tcBorders>
          </w:tcPr>
          <w:p w:rsidR="00DA368E" w:rsidRPr="006C2DBA" w:rsidRDefault="00DA368E" w:rsidP="009131E2">
            <w:pPr>
              <w:rPr>
                <w:b/>
                <w:i/>
              </w:rPr>
            </w:pPr>
            <w:r w:rsidRPr="006C2DBA">
              <w:rPr>
                <w:b/>
                <w:i/>
              </w:rPr>
              <w:t>Rep</w:t>
            </w:r>
          </w:p>
        </w:tc>
        <w:tc>
          <w:tcPr>
            <w:tcW w:w="851" w:type="dxa"/>
            <w:tcBorders>
              <w:top w:val="single" w:sz="8" w:space="0" w:color="auto"/>
              <w:bottom w:val="single" w:sz="8" w:space="0" w:color="auto"/>
            </w:tcBorders>
          </w:tcPr>
          <w:p w:rsidR="00DA368E" w:rsidRPr="006C2DBA" w:rsidRDefault="00DA368E" w:rsidP="009131E2">
            <w:pPr>
              <w:rPr>
                <w:b/>
                <w:i/>
              </w:rPr>
            </w:pPr>
            <w:r w:rsidRPr="006C2DBA">
              <w:rPr>
                <w:b/>
                <w:i/>
              </w:rPr>
              <w:t>Nbr</w:t>
            </w:r>
          </w:p>
        </w:tc>
        <w:tc>
          <w:tcPr>
            <w:tcW w:w="2835" w:type="dxa"/>
            <w:tcBorders>
              <w:top w:val="single" w:sz="8" w:space="0" w:color="auto"/>
              <w:bottom w:val="single" w:sz="8" w:space="0" w:color="auto"/>
              <w:right w:val="single" w:sz="8" w:space="0" w:color="auto"/>
            </w:tcBorders>
          </w:tcPr>
          <w:p w:rsidR="00DA368E" w:rsidRPr="006C2DBA" w:rsidRDefault="00DA368E" w:rsidP="009131E2">
            <w:pPr>
              <w:rPr>
                <w:b/>
                <w:i/>
              </w:rPr>
            </w:pPr>
            <w:r w:rsidRPr="006C2DBA">
              <w:rPr>
                <w:b/>
                <w:i/>
              </w:rPr>
              <w:t>Désignation</w:t>
            </w:r>
          </w:p>
        </w:tc>
        <w:tc>
          <w:tcPr>
            <w:tcW w:w="851" w:type="dxa"/>
            <w:tcBorders>
              <w:top w:val="single" w:sz="8" w:space="0" w:color="auto"/>
              <w:left w:val="single" w:sz="8" w:space="0" w:color="auto"/>
              <w:bottom w:val="single" w:sz="8" w:space="0" w:color="auto"/>
            </w:tcBorders>
          </w:tcPr>
          <w:p w:rsidR="00DA368E" w:rsidRPr="006C2DBA" w:rsidRDefault="00DA368E" w:rsidP="009131E2">
            <w:pPr>
              <w:rPr>
                <w:b/>
                <w:i/>
              </w:rPr>
            </w:pPr>
            <w:r w:rsidRPr="006C2DBA">
              <w:rPr>
                <w:b/>
                <w:i/>
              </w:rPr>
              <w:t>Rep</w:t>
            </w:r>
          </w:p>
        </w:tc>
        <w:tc>
          <w:tcPr>
            <w:tcW w:w="851" w:type="dxa"/>
            <w:tcBorders>
              <w:top w:val="single" w:sz="8" w:space="0" w:color="auto"/>
              <w:bottom w:val="single" w:sz="8" w:space="0" w:color="auto"/>
            </w:tcBorders>
          </w:tcPr>
          <w:p w:rsidR="00DA368E" w:rsidRPr="006C2DBA" w:rsidRDefault="00DA368E" w:rsidP="009131E2">
            <w:pPr>
              <w:rPr>
                <w:b/>
                <w:i/>
              </w:rPr>
            </w:pPr>
            <w:r w:rsidRPr="006C2DBA">
              <w:rPr>
                <w:b/>
                <w:i/>
              </w:rPr>
              <w:t>Nbr</w:t>
            </w:r>
          </w:p>
        </w:tc>
        <w:tc>
          <w:tcPr>
            <w:tcW w:w="2835" w:type="dxa"/>
            <w:tcBorders>
              <w:top w:val="single" w:sz="8" w:space="0" w:color="auto"/>
              <w:bottom w:val="single" w:sz="8" w:space="0" w:color="auto"/>
            </w:tcBorders>
          </w:tcPr>
          <w:p w:rsidR="00DA368E" w:rsidRPr="006C2DBA" w:rsidRDefault="00DA368E" w:rsidP="009131E2">
            <w:pPr>
              <w:rPr>
                <w:b/>
                <w:i/>
              </w:rPr>
            </w:pPr>
            <w:r w:rsidRPr="006C2DBA">
              <w:rPr>
                <w:b/>
                <w:i/>
              </w:rPr>
              <w:t>Désignation</w:t>
            </w:r>
          </w:p>
        </w:tc>
      </w:tr>
    </w:tbl>
    <w:p w:rsidR="00DA368E" w:rsidRDefault="00DA368E" w:rsidP="00DA368E"/>
    <w:p w:rsidR="00DA368E" w:rsidRDefault="00DA368E" w:rsidP="00DA368E">
      <w:pPr>
        <w:pStyle w:val="Titre2"/>
      </w:pPr>
      <w:bookmarkStart w:id="3" w:name="_Toc367806071"/>
      <w:r>
        <w:t>Travail à réaliser</w:t>
      </w:r>
      <w:bookmarkEnd w:id="3"/>
    </w:p>
    <w:p w:rsidR="00DA368E" w:rsidRDefault="00DA368E" w:rsidP="00DA368E">
      <w:pPr>
        <w:pStyle w:val="Titre7"/>
      </w:pPr>
      <w:r w:rsidRPr="0030594D">
        <w:rPr>
          <w:sz w:val="24"/>
        </w:rPr>
        <w:sym w:font="Wingdings" w:char="F03F"/>
      </w:r>
      <w:r>
        <w:rPr>
          <w:b/>
          <w:sz w:val="24"/>
        </w:rPr>
        <w:t>1</w:t>
      </w:r>
      <w:r>
        <w:t xml:space="preserve"> Sur le dessin d’ensemble et à l’aide de la nomenclature identifie</w:t>
      </w:r>
      <w:r w:rsidR="00FD5F75">
        <w:t>r et colorier chacune des sous-ensembles cinématiques</w:t>
      </w:r>
      <w:r>
        <w:t>.</w:t>
      </w:r>
    </w:p>
    <w:p w:rsidR="00DA368E" w:rsidRDefault="00DA368E" w:rsidP="00DA368E"/>
    <w:p w:rsidR="00DA368E" w:rsidRDefault="00DA368E" w:rsidP="00DA368E">
      <w:pPr>
        <w:pStyle w:val="Titre7"/>
      </w:pPr>
      <w:r>
        <w:rPr>
          <w:sz w:val="24"/>
        </w:rPr>
        <w:sym w:font="Wingdings" w:char="F03F"/>
      </w:r>
      <w:r>
        <w:rPr>
          <w:b/>
        </w:rPr>
        <w:t>2</w:t>
      </w:r>
      <w:r w:rsidR="00FD5F75">
        <w:t xml:space="preserve"> F</w:t>
      </w:r>
      <w:r>
        <w:t>aire un graphe de structure.</w:t>
      </w:r>
    </w:p>
    <w:p w:rsidR="00DA368E" w:rsidRDefault="00DA368E" w:rsidP="00DA368E"/>
    <w:p w:rsidR="00DA368E" w:rsidRDefault="00DA368E" w:rsidP="00DA368E">
      <w:pPr>
        <w:pStyle w:val="Titre7"/>
      </w:pPr>
      <w:r>
        <w:rPr>
          <w:sz w:val="24"/>
        </w:rPr>
        <w:sym w:font="Wingdings" w:char="F03F"/>
      </w:r>
      <w:r>
        <w:rPr>
          <w:b/>
        </w:rPr>
        <w:t>3</w:t>
      </w:r>
      <w:r>
        <w:t xml:space="preserve"> Tracer le schéma cinématique minimal en représentation plane.</w:t>
      </w:r>
    </w:p>
    <w:p w:rsidR="00DA368E" w:rsidRDefault="00DA368E" w:rsidP="00DA368E"/>
    <w:p w:rsidR="00DA368E" w:rsidRDefault="00DA368E" w:rsidP="00DA368E">
      <w:pPr>
        <w:rPr>
          <w:rFonts w:eastAsiaTheme="minorHAnsi"/>
        </w:rPr>
        <w:sectPr w:rsidR="00DA368E" w:rsidSect="00DE736B">
          <w:headerReference w:type="even" r:id="rId8"/>
          <w:headerReference w:type="default" r:id="rId9"/>
          <w:footerReference w:type="even" r:id="rId10"/>
          <w:footerReference w:type="default" r:id="rId11"/>
          <w:headerReference w:type="first" r:id="rId12"/>
          <w:footerReference w:type="first" r:id="rId13"/>
          <w:pgSz w:w="11907" w:h="16840" w:code="9"/>
          <w:pgMar w:top="1134" w:right="567" w:bottom="1134" w:left="1134" w:header="567" w:footer="340" w:gutter="0"/>
          <w:cols w:space="720"/>
          <w:docGrid w:linePitch="299"/>
        </w:sectPr>
      </w:pPr>
    </w:p>
    <w:p w:rsidR="002E381E" w:rsidRDefault="00DA368E" w:rsidP="002E381E">
      <w:pPr>
        <w:pStyle w:val="Titre1"/>
      </w:pPr>
      <w:r w:rsidRPr="00DA368E">
        <w:lastRenderedPageBreak/>
        <w:t>Pompe hydraulique de bateau</w:t>
      </w:r>
    </w:p>
    <w:p w:rsidR="00E860C8" w:rsidRDefault="00DA368E" w:rsidP="00E860C8">
      <w:pPr>
        <w:pStyle w:val="Titre6"/>
      </w:pPr>
      <w:r>
        <w:t>Remarque préliminaire</w:t>
      </w:r>
    </w:p>
    <w:p w:rsidR="00E860C8" w:rsidRDefault="00E860C8" w:rsidP="00E860C8">
      <w:pPr>
        <w:pBdr>
          <w:left w:val="single" w:sz="8" w:space="4" w:color="auto"/>
        </w:pBdr>
      </w:pPr>
      <w:r>
        <w:t xml:space="preserve">Il vous est proposé l’étude d’une pompe hydraulique de bateau qui a servi </w:t>
      </w:r>
      <w:r w:rsidR="00DA368E">
        <w:t xml:space="preserve">de support </w:t>
      </w:r>
      <w:r>
        <w:t xml:space="preserve">dans un </w:t>
      </w:r>
      <w:r w:rsidR="00DA368E">
        <w:t xml:space="preserve">sujet de </w:t>
      </w:r>
      <w:r>
        <w:t>concours de l’école navale.</w:t>
      </w:r>
    </w:p>
    <w:p w:rsidR="00E860C8" w:rsidRDefault="00E860C8" w:rsidP="00E860C8">
      <w:pPr>
        <w:pStyle w:val="Notedebasdepage"/>
        <w:jc w:val="center"/>
      </w:pPr>
      <w:r>
        <w:rPr>
          <w:noProof/>
          <w:lang w:eastAsia="fr-FR"/>
        </w:rPr>
        <w:drawing>
          <wp:inline distT="0" distB="0" distL="0" distR="0">
            <wp:extent cx="1926704" cy="1654989"/>
            <wp:effectExtent l="19050" t="0" r="0" b="0"/>
            <wp:docPr id="1" name="Image 1" descr="pompe-batea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ompe-bateau"/>
                    <pic:cNvPicPr>
                      <a:picLocks noChangeAspect="1" noChangeArrowheads="1"/>
                    </pic:cNvPicPr>
                  </pic:nvPicPr>
                  <pic:blipFill>
                    <a:blip r:embed="rId14" cstate="print">
                      <a:lum bright="6000" contrast="12000"/>
                    </a:blip>
                    <a:srcRect/>
                    <a:stretch>
                      <a:fillRect/>
                    </a:stretch>
                  </pic:blipFill>
                  <pic:spPr bwMode="auto">
                    <a:xfrm>
                      <a:off x="0" y="0"/>
                      <a:ext cx="1927587" cy="1655747"/>
                    </a:xfrm>
                    <a:prstGeom prst="rect">
                      <a:avLst/>
                    </a:prstGeom>
                    <a:noFill/>
                    <a:ln w="9525">
                      <a:noFill/>
                      <a:miter lim="800000"/>
                      <a:headEnd/>
                      <a:tailEnd/>
                    </a:ln>
                  </pic:spPr>
                </pic:pic>
              </a:graphicData>
            </a:graphic>
          </wp:inline>
        </w:drawing>
      </w:r>
    </w:p>
    <w:p w:rsidR="00E860C8" w:rsidRDefault="00E860C8" w:rsidP="00DA368E">
      <w:pPr>
        <w:pStyle w:val="Titre2"/>
        <w:numPr>
          <w:ilvl w:val="0"/>
          <w:numId w:val="27"/>
        </w:numPr>
      </w:pPr>
      <w:r>
        <w:t>Mise en situation</w:t>
      </w:r>
    </w:p>
    <w:p w:rsidR="00E860C8" w:rsidRDefault="00E860C8" w:rsidP="00E860C8">
      <w:r>
        <w:sym w:font="Symbol" w:char="F0B7"/>
      </w:r>
      <w:r>
        <w:t xml:space="preserve"> Le dessin d'ensemble (voir le document format A4 à l’échelle 0,8</w:t>
      </w:r>
      <w:r w:rsidR="00DA368E">
        <w:t xml:space="preserve"> </w:t>
      </w:r>
      <w:r w:rsidR="00965AEF">
        <w:t>présent sur les documents-réponses</w:t>
      </w:r>
      <w:r>
        <w:t xml:space="preserve">) et la </w:t>
      </w:r>
      <w:r w:rsidR="00965AEF">
        <w:t xml:space="preserve">nomenclature fournie ci-après </w:t>
      </w:r>
      <w:r>
        <w:t>représente la pompe d'une barre à roue hydraulique installée sur un bateau de plaisance.</w:t>
      </w:r>
      <w:r w:rsidR="00965AEF">
        <w:t xml:space="preserve"> </w:t>
      </w:r>
      <w:r>
        <w:t xml:space="preserve">La photo en en-tête du sujet représente une pompe </w:t>
      </w:r>
      <w:r>
        <w:rPr>
          <w:b/>
          <w:bCs/>
          <w:i/>
          <w:iCs/>
          <w:u w:val="single"/>
        </w:rPr>
        <w:t>similaire</w:t>
      </w:r>
      <w:r>
        <w:t xml:space="preserve"> (à peu près identique) telle qu'on peut la trouver sur un catalogue de vente d'accessoires nautiques</w:t>
      </w:r>
    </w:p>
    <w:p w:rsidR="00E860C8" w:rsidRDefault="00E860C8" w:rsidP="00E860C8"/>
    <w:p w:rsidR="00E860C8" w:rsidRDefault="00E860C8" w:rsidP="00E860C8">
      <w:r>
        <w:sym w:font="Symbol" w:char="F0B7"/>
      </w:r>
      <w:r>
        <w:t xml:space="preserve"> Cette pompe est reliée, par deux canalisations, à un vérin à double effet avec contre tige. La tige du vérin est reliée mécaniquement à la mèche (l’axe) du gouvernail (voir schéma d'implantation ci-après page 2).</w:t>
      </w:r>
    </w:p>
    <w:p w:rsidR="00E860C8" w:rsidRDefault="00E860C8" w:rsidP="00E860C8"/>
    <w:p w:rsidR="00E860C8" w:rsidRDefault="00E860C8" w:rsidP="00E860C8">
      <w:r>
        <w:sym w:font="Symbol" w:char="F0B7"/>
      </w:r>
      <w:r>
        <w:t xml:space="preserve"> La rotation de la barre à roue, dans un sens ou dans l'autre, provoque la sortie ou la rentrée de la tige du vérin, ce qui a pour effet de modifier l'orientation du safran (gouvernail) par rapport à l'axe du navire; par conséquent cela entraîne le virement du bateau dans la direction désirée.Il n’y pas de moteur électrique : c’est la rotation de la barre, grâce à l’action du barreur, qui seule fournit de l’énergie.</w:t>
      </w:r>
    </w:p>
    <w:p w:rsidR="00E860C8" w:rsidRDefault="00E860C8" w:rsidP="00E860C8"/>
    <w:p w:rsidR="00E860C8" w:rsidRDefault="00E860C8" w:rsidP="00E860C8">
      <w:r>
        <w:sym w:font="Symbol" w:char="F0B7"/>
      </w:r>
      <w:r>
        <w:t xml:space="preserve"> Le mécanisme étant réversible, deux clapets anti-retour pilotés (non représentés) sont intégrés dans le circuit hydraulique.</w:t>
      </w:r>
    </w:p>
    <w:p w:rsidR="00965AEF" w:rsidRDefault="00965AEF" w:rsidP="00E860C8"/>
    <w:p w:rsidR="00E860C8" w:rsidRDefault="00E860C8" w:rsidP="00E860C8">
      <w:pPr>
        <w:pStyle w:val="Titre2"/>
      </w:pPr>
      <w:r>
        <w:t>Description de la pompe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8"/>
        <w:gridCol w:w="520"/>
        <w:gridCol w:w="520"/>
        <w:gridCol w:w="4075"/>
        <w:gridCol w:w="142"/>
        <w:gridCol w:w="5031"/>
      </w:tblGrid>
      <w:tr w:rsidR="00E860C8" w:rsidRPr="002A13EF" w:rsidTr="009131E2">
        <w:tc>
          <w:tcPr>
            <w:tcW w:w="5173" w:type="dxa"/>
            <w:gridSpan w:val="4"/>
            <w:tcBorders>
              <w:top w:val="nil"/>
              <w:left w:val="nil"/>
              <w:bottom w:val="nil"/>
              <w:right w:val="nil"/>
            </w:tcBorders>
          </w:tcPr>
          <w:p w:rsidR="00E860C8" w:rsidRPr="002A13EF" w:rsidRDefault="00E860C8" w:rsidP="00E860C8">
            <w:pPr>
              <w:pStyle w:val="Titre3"/>
            </w:pPr>
            <w:r w:rsidRPr="002A13EF">
              <w:t>Nomenclature</w:t>
            </w:r>
          </w:p>
        </w:tc>
        <w:tc>
          <w:tcPr>
            <w:tcW w:w="5173" w:type="dxa"/>
            <w:gridSpan w:val="2"/>
            <w:tcBorders>
              <w:top w:val="nil"/>
              <w:left w:val="nil"/>
              <w:bottom w:val="nil"/>
              <w:right w:val="nil"/>
            </w:tcBorders>
          </w:tcPr>
          <w:p w:rsidR="00E860C8" w:rsidRPr="002A13EF" w:rsidRDefault="00E860C8" w:rsidP="009368A3">
            <w:pPr>
              <w:pStyle w:val="Titre3"/>
            </w:pPr>
            <w:r w:rsidRPr="002A13EF">
              <w:t>Schéma d’implantation</w:t>
            </w:r>
          </w:p>
        </w:tc>
      </w:tr>
      <w:tr w:rsidR="00E860C8" w:rsidRPr="002A13EF" w:rsidTr="009131E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PrEx>
        <w:trPr>
          <w:gridBefore w:val="1"/>
          <w:gridAfter w:val="1"/>
          <w:wBefore w:w="58" w:type="dxa"/>
          <w:wAfter w:w="5031" w:type="dxa"/>
          <w:trHeight w:val="264"/>
        </w:trPr>
        <w:tc>
          <w:tcPr>
            <w:tcW w:w="520" w:type="dxa"/>
            <w:tcBorders>
              <w:top w:val="single" w:sz="8" w:space="0" w:color="auto"/>
              <w:left w:val="single" w:sz="8" w:space="0" w:color="auto"/>
              <w:bottom w:val="single" w:sz="4" w:space="0" w:color="auto"/>
              <w:right w:val="single" w:sz="4" w:space="0" w:color="auto"/>
            </w:tcBorders>
            <w:noWrap/>
            <w:tcMar>
              <w:top w:w="12" w:type="dxa"/>
              <w:left w:w="12" w:type="dxa"/>
              <w:bottom w:w="0" w:type="dxa"/>
              <w:right w:w="12" w:type="dxa"/>
            </w:tcMar>
            <w:vAlign w:val="bottom"/>
          </w:tcPr>
          <w:p w:rsidR="00E860C8" w:rsidRPr="002A13EF" w:rsidRDefault="00E860C8" w:rsidP="009131E2">
            <w:pPr>
              <w:jc w:val="center"/>
              <w:rPr>
                <w:rFonts w:cs="Calibri"/>
                <w:sz w:val="20"/>
              </w:rPr>
            </w:pPr>
            <w:r w:rsidRPr="002A13EF">
              <w:rPr>
                <w:rFonts w:cs="Calibri"/>
                <w:sz w:val="20"/>
              </w:rPr>
              <w:t>16</w:t>
            </w:r>
          </w:p>
        </w:tc>
        <w:tc>
          <w:tcPr>
            <w:tcW w:w="520" w:type="dxa"/>
            <w:tcBorders>
              <w:top w:val="single" w:sz="8" w:space="0" w:color="auto"/>
              <w:left w:val="nil"/>
              <w:bottom w:val="single" w:sz="4" w:space="0" w:color="auto"/>
              <w:right w:val="single" w:sz="4" w:space="0" w:color="auto"/>
            </w:tcBorders>
            <w:noWrap/>
            <w:tcMar>
              <w:top w:w="12" w:type="dxa"/>
              <w:left w:w="12" w:type="dxa"/>
              <w:bottom w:w="0" w:type="dxa"/>
              <w:right w:w="12" w:type="dxa"/>
            </w:tcMar>
            <w:vAlign w:val="bottom"/>
          </w:tcPr>
          <w:p w:rsidR="00E860C8" w:rsidRPr="002A13EF" w:rsidRDefault="00E860C8" w:rsidP="009131E2">
            <w:pPr>
              <w:jc w:val="center"/>
              <w:rPr>
                <w:rFonts w:cs="Calibri"/>
                <w:sz w:val="20"/>
              </w:rPr>
            </w:pPr>
            <w:r w:rsidRPr="002A13EF">
              <w:rPr>
                <w:rFonts w:cs="Calibri"/>
                <w:sz w:val="20"/>
              </w:rPr>
              <w:t>6</w:t>
            </w:r>
          </w:p>
        </w:tc>
        <w:tc>
          <w:tcPr>
            <w:tcW w:w="4217" w:type="dxa"/>
            <w:gridSpan w:val="2"/>
            <w:tcBorders>
              <w:top w:val="single" w:sz="8" w:space="0" w:color="auto"/>
              <w:left w:val="nil"/>
              <w:bottom w:val="single" w:sz="4" w:space="0" w:color="auto"/>
              <w:right w:val="single" w:sz="8" w:space="0" w:color="auto"/>
            </w:tcBorders>
            <w:noWrap/>
            <w:tcMar>
              <w:top w:w="12" w:type="dxa"/>
              <w:left w:w="12" w:type="dxa"/>
              <w:bottom w:w="0" w:type="dxa"/>
              <w:right w:w="12" w:type="dxa"/>
            </w:tcMar>
            <w:vAlign w:val="bottom"/>
          </w:tcPr>
          <w:p w:rsidR="00E860C8" w:rsidRPr="002A13EF" w:rsidRDefault="0091095E" w:rsidP="009131E2">
            <w:pPr>
              <w:pStyle w:val="Pieddepage"/>
              <w:tabs>
                <w:tab w:val="clear" w:pos="4536"/>
                <w:tab w:val="clear" w:pos="9072"/>
              </w:tabs>
              <w:rPr>
                <w:rFonts w:cs="Calibri"/>
                <w:sz w:val="20"/>
              </w:rPr>
            </w:pPr>
            <w:r>
              <w:rPr>
                <w:rFonts w:cs="Calibri"/>
                <w:noProof/>
                <w:sz w:val="20"/>
              </w:rPr>
              <w:pict>
                <v:shapetype id="_x0000_t202" coordsize="21600,21600" o:spt="202" path="m,l,21600r21600,l21600,xe">
                  <v:stroke joinstyle="miter"/>
                  <v:path gradientshapeok="t" o:connecttype="rect"/>
                </v:shapetype>
                <v:shape id="_x0000_s1026" type="#_x0000_t202" style="position:absolute;margin-left:219.35pt;margin-top:6.25pt;width:231.3pt;height:222.4pt;z-index:251660288;mso-position-horizontal-relative:text;mso-position-vertical-relative:text">
                  <v:textbox style="mso-next-textbox:#_x0000_s1026">
                    <w:txbxContent>
                      <w:p w:rsidR="00E860C8" w:rsidRDefault="00E860C8" w:rsidP="00E860C8">
                        <w:bookmarkStart w:id="4" w:name="_GoBack"/>
                        <w:r>
                          <w:rPr>
                            <w:noProof/>
                            <w:lang w:eastAsia="fr-FR"/>
                          </w:rPr>
                          <w:drawing>
                            <wp:inline distT="0" distB="0" distL="0" distR="0">
                              <wp:extent cx="2748280" cy="2722880"/>
                              <wp:effectExtent l="19050" t="0" r="0" b="0"/>
                              <wp:docPr id="16" name="Image 16" descr="Numéri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Numériser"/>
                                      <pic:cNvPicPr>
                                        <a:picLocks noChangeAspect="1" noChangeArrowheads="1"/>
                                      </pic:cNvPicPr>
                                    </pic:nvPicPr>
                                    <pic:blipFill>
                                      <a:blip r:embed="rId15"/>
                                      <a:srcRect/>
                                      <a:stretch>
                                        <a:fillRect/>
                                      </a:stretch>
                                    </pic:blipFill>
                                    <pic:spPr bwMode="auto">
                                      <a:xfrm>
                                        <a:off x="0" y="0"/>
                                        <a:ext cx="2748280" cy="2722880"/>
                                      </a:xfrm>
                                      <a:prstGeom prst="rect">
                                        <a:avLst/>
                                      </a:prstGeom>
                                      <a:noFill/>
                                      <a:ln w="9525">
                                        <a:noFill/>
                                        <a:miter lim="800000"/>
                                        <a:headEnd/>
                                        <a:tailEnd/>
                                      </a:ln>
                                    </pic:spPr>
                                  </pic:pic>
                                </a:graphicData>
                              </a:graphic>
                            </wp:inline>
                          </w:drawing>
                        </w:r>
                        <w:bookmarkEnd w:id="4"/>
                      </w:p>
                    </w:txbxContent>
                  </v:textbox>
                </v:shape>
              </w:pict>
            </w:r>
            <w:r w:rsidR="00E860C8" w:rsidRPr="002A13EF">
              <w:rPr>
                <w:rFonts w:cs="Calibri"/>
                <w:sz w:val="20"/>
              </w:rPr>
              <w:t>Rondelle W6</w:t>
            </w:r>
          </w:p>
        </w:tc>
      </w:tr>
      <w:tr w:rsidR="00E860C8" w:rsidRPr="002A13EF" w:rsidTr="009131E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PrEx>
        <w:trPr>
          <w:gridBefore w:val="1"/>
          <w:gridAfter w:val="1"/>
          <w:wBefore w:w="58" w:type="dxa"/>
          <w:wAfter w:w="5031" w:type="dxa"/>
          <w:trHeight w:val="264"/>
        </w:trPr>
        <w:tc>
          <w:tcPr>
            <w:tcW w:w="520" w:type="dxa"/>
            <w:tcBorders>
              <w:top w:val="nil"/>
              <w:left w:val="single" w:sz="8" w:space="0" w:color="auto"/>
              <w:bottom w:val="single" w:sz="4" w:space="0" w:color="auto"/>
              <w:right w:val="single" w:sz="4" w:space="0" w:color="auto"/>
            </w:tcBorders>
            <w:noWrap/>
            <w:tcMar>
              <w:top w:w="12" w:type="dxa"/>
              <w:left w:w="12" w:type="dxa"/>
              <w:bottom w:w="0" w:type="dxa"/>
              <w:right w:w="12" w:type="dxa"/>
            </w:tcMar>
            <w:vAlign w:val="bottom"/>
          </w:tcPr>
          <w:p w:rsidR="00E860C8" w:rsidRPr="002A13EF" w:rsidRDefault="00E860C8" w:rsidP="009131E2">
            <w:pPr>
              <w:jc w:val="center"/>
              <w:rPr>
                <w:rFonts w:cs="Calibri"/>
                <w:sz w:val="20"/>
              </w:rPr>
            </w:pPr>
            <w:r w:rsidRPr="002A13EF">
              <w:rPr>
                <w:rFonts w:cs="Calibri"/>
                <w:sz w:val="20"/>
              </w:rPr>
              <w:t>15</w:t>
            </w:r>
          </w:p>
        </w:tc>
        <w:tc>
          <w:tcPr>
            <w:tcW w:w="520" w:type="dxa"/>
            <w:tcBorders>
              <w:top w:val="nil"/>
              <w:left w:val="nil"/>
              <w:bottom w:val="single" w:sz="4" w:space="0" w:color="auto"/>
              <w:right w:val="single" w:sz="4" w:space="0" w:color="auto"/>
            </w:tcBorders>
            <w:noWrap/>
            <w:tcMar>
              <w:top w:w="12" w:type="dxa"/>
              <w:left w:w="12" w:type="dxa"/>
              <w:bottom w:w="0" w:type="dxa"/>
              <w:right w:w="12" w:type="dxa"/>
            </w:tcMar>
            <w:vAlign w:val="bottom"/>
          </w:tcPr>
          <w:p w:rsidR="00E860C8" w:rsidRPr="002A13EF" w:rsidRDefault="00E860C8" w:rsidP="009131E2">
            <w:pPr>
              <w:jc w:val="center"/>
              <w:rPr>
                <w:rFonts w:cs="Calibri"/>
                <w:sz w:val="20"/>
              </w:rPr>
            </w:pPr>
            <w:r w:rsidRPr="002A13EF">
              <w:rPr>
                <w:rFonts w:cs="Calibri"/>
                <w:sz w:val="20"/>
              </w:rPr>
              <w:t>6</w:t>
            </w:r>
          </w:p>
        </w:tc>
        <w:tc>
          <w:tcPr>
            <w:tcW w:w="4217" w:type="dxa"/>
            <w:gridSpan w:val="2"/>
            <w:tcBorders>
              <w:top w:val="nil"/>
              <w:left w:val="nil"/>
              <w:bottom w:val="single" w:sz="4" w:space="0" w:color="auto"/>
              <w:right w:val="single" w:sz="8" w:space="0" w:color="auto"/>
            </w:tcBorders>
            <w:noWrap/>
            <w:tcMar>
              <w:top w:w="12" w:type="dxa"/>
              <w:left w:w="12" w:type="dxa"/>
              <w:bottom w:w="0" w:type="dxa"/>
              <w:right w:w="12" w:type="dxa"/>
            </w:tcMar>
            <w:vAlign w:val="bottom"/>
          </w:tcPr>
          <w:p w:rsidR="00E860C8" w:rsidRPr="002A13EF" w:rsidRDefault="0091095E" w:rsidP="009131E2">
            <w:pPr>
              <w:rPr>
                <w:rFonts w:cs="Calibri"/>
                <w:sz w:val="20"/>
              </w:rPr>
            </w:pPr>
            <w:r>
              <w:rPr>
                <w:rFonts w:cs="Calibri"/>
                <w:noProof/>
                <w:sz w:val="20"/>
                <w:lang w:eastAsia="fr-FR"/>
              </w:rPr>
              <w:pict>
                <v:shape id="_x0000_s1027" type="#_x0000_t202" style="position:absolute;margin-left:229.45pt;margin-top:12.5pt;width:47.85pt;height:20.45pt;z-index:251661312;mso-position-horizontal-relative:text;mso-position-vertical-relative:text">
                  <v:textbox>
                    <w:txbxContent>
                      <w:p w:rsidR="00E860C8" w:rsidRDefault="00781F19" w:rsidP="00E860C8">
                        <w:r>
                          <w:t>Pompe</w:t>
                        </w:r>
                      </w:p>
                    </w:txbxContent>
                  </v:textbox>
                </v:shape>
              </w:pict>
            </w:r>
            <w:r w:rsidR="00E860C8" w:rsidRPr="002A13EF">
              <w:rPr>
                <w:rFonts w:cs="Calibri"/>
                <w:sz w:val="20"/>
              </w:rPr>
              <w:t>15 6 Vis CHC M6 25</w:t>
            </w:r>
          </w:p>
        </w:tc>
      </w:tr>
      <w:tr w:rsidR="00E860C8" w:rsidRPr="002A13EF" w:rsidTr="009131E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PrEx>
        <w:trPr>
          <w:gridBefore w:val="1"/>
          <w:gridAfter w:val="1"/>
          <w:wBefore w:w="58" w:type="dxa"/>
          <w:wAfter w:w="5031" w:type="dxa"/>
          <w:trHeight w:val="264"/>
        </w:trPr>
        <w:tc>
          <w:tcPr>
            <w:tcW w:w="520" w:type="dxa"/>
            <w:tcBorders>
              <w:top w:val="nil"/>
              <w:left w:val="single" w:sz="8" w:space="0" w:color="auto"/>
              <w:bottom w:val="single" w:sz="4" w:space="0" w:color="auto"/>
              <w:right w:val="single" w:sz="4" w:space="0" w:color="auto"/>
            </w:tcBorders>
            <w:noWrap/>
            <w:tcMar>
              <w:top w:w="12" w:type="dxa"/>
              <w:left w:w="12" w:type="dxa"/>
              <w:bottom w:w="0" w:type="dxa"/>
              <w:right w:w="12" w:type="dxa"/>
            </w:tcMar>
            <w:vAlign w:val="bottom"/>
          </w:tcPr>
          <w:p w:rsidR="00E860C8" w:rsidRPr="002A13EF" w:rsidRDefault="00E860C8" w:rsidP="009131E2">
            <w:pPr>
              <w:jc w:val="center"/>
              <w:rPr>
                <w:rFonts w:cs="Calibri"/>
                <w:sz w:val="20"/>
              </w:rPr>
            </w:pPr>
            <w:r w:rsidRPr="002A13EF">
              <w:rPr>
                <w:rFonts w:cs="Calibri"/>
                <w:sz w:val="20"/>
              </w:rPr>
              <w:t>14</w:t>
            </w:r>
          </w:p>
        </w:tc>
        <w:tc>
          <w:tcPr>
            <w:tcW w:w="520" w:type="dxa"/>
            <w:tcBorders>
              <w:top w:val="nil"/>
              <w:left w:val="nil"/>
              <w:bottom w:val="single" w:sz="4" w:space="0" w:color="auto"/>
              <w:right w:val="single" w:sz="4" w:space="0" w:color="auto"/>
            </w:tcBorders>
            <w:noWrap/>
            <w:tcMar>
              <w:top w:w="12" w:type="dxa"/>
              <w:left w:w="12" w:type="dxa"/>
              <w:bottom w:w="0" w:type="dxa"/>
              <w:right w:w="12" w:type="dxa"/>
            </w:tcMar>
            <w:vAlign w:val="bottom"/>
          </w:tcPr>
          <w:p w:rsidR="00E860C8" w:rsidRPr="002A13EF" w:rsidRDefault="00E860C8" w:rsidP="009131E2">
            <w:pPr>
              <w:jc w:val="center"/>
              <w:rPr>
                <w:rFonts w:cs="Calibri"/>
                <w:sz w:val="20"/>
              </w:rPr>
            </w:pPr>
            <w:r w:rsidRPr="002A13EF">
              <w:rPr>
                <w:rFonts w:cs="Calibri"/>
                <w:sz w:val="20"/>
              </w:rPr>
              <w:t>2</w:t>
            </w:r>
          </w:p>
        </w:tc>
        <w:tc>
          <w:tcPr>
            <w:tcW w:w="4217" w:type="dxa"/>
            <w:gridSpan w:val="2"/>
            <w:tcBorders>
              <w:top w:val="nil"/>
              <w:left w:val="nil"/>
              <w:bottom w:val="single" w:sz="4" w:space="0" w:color="auto"/>
              <w:right w:val="single" w:sz="8" w:space="0" w:color="auto"/>
            </w:tcBorders>
            <w:noWrap/>
            <w:tcMar>
              <w:top w:w="12" w:type="dxa"/>
              <w:left w:w="12" w:type="dxa"/>
              <w:bottom w:w="0" w:type="dxa"/>
              <w:right w:w="12" w:type="dxa"/>
            </w:tcMar>
            <w:vAlign w:val="bottom"/>
          </w:tcPr>
          <w:p w:rsidR="00E860C8" w:rsidRPr="002A13EF" w:rsidRDefault="00E860C8" w:rsidP="009131E2">
            <w:pPr>
              <w:rPr>
                <w:rFonts w:cs="Calibri"/>
                <w:sz w:val="20"/>
              </w:rPr>
            </w:pPr>
            <w:r w:rsidRPr="002A13EF">
              <w:rPr>
                <w:rFonts w:cs="Calibri"/>
                <w:sz w:val="20"/>
              </w:rPr>
              <w:t>Bouchon.</w:t>
            </w:r>
          </w:p>
        </w:tc>
      </w:tr>
      <w:tr w:rsidR="00E860C8" w:rsidRPr="002A13EF" w:rsidTr="009131E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PrEx>
        <w:trPr>
          <w:gridBefore w:val="1"/>
          <w:gridAfter w:val="1"/>
          <w:wBefore w:w="58" w:type="dxa"/>
          <w:wAfter w:w="5031" w:type="dxa"/>
          <w:trHeight w:val="264"/>
        </w:trPr>
        <w:tc>
          <w:tcPr>
            <w:tcW w:w="520" w:type="dxa"/>
            <w:tcBorders>
              <w:top w:val="nil"/>
              <w:left w:val="single" w:sz="8" w:space="0" w:color="auto"/>
              <w:bottom w:val="single" w:sz="4" w:space="0" w:color="auto"/>
              <w:right w:val="single" w:sz="4" w:space="0" w:color="auto"/>
            </w:tcBorders>
            <w:noWrap/>
            <w:tcMar>
              <w:top w:w="12" w:type="dxa"/>
              <w:left w:w="12" w:type="dxa"/>
              <w:bottom w:w="0" w:type="dxa"/>
              <w:right w:w="12" w:type="dxa"/>
            </w:tcMar>
            <w:vAlign w:val="bottom"/>
          </w:tcPr>
          <w:p w:rsidR="00E860C8" w:rsidRPr="002A13EF" w:rsidRDefault="00E860C8" w:rsidP="009131E2">
            <w:pPr>
              <w:jc w:val="center"/>
              <w:rPr>
                <w:rFonts w:cs="Calibri"/>
                <w:sz w:val="20"/>
              </w:rPr>
            </w:pPr>
            <w:r w:rsidRPr="002A13EF">
              <w:rPr>
                <w:rFonts w:cs="Calibri"/>
                <w:sz w:val="20"/>
              </w:rPr>
              <w:t>13</w:t>
            </w:r>
          </w:p>
        </w:tc>
        <w:tc>
          <w:tcPr>
            <w:tcW w:w="520" w:type="dxa"/>
            <w:tcBorders>
              <w:top w:val="nil"/>
              <w:left w:val="nil"/>
              <w:bottom w:val="single" w:sz="4" w:space="0" w:color="auto"/>
              <w:right w:val="single" w:sz="4" w:space="0" w:color="auto"/>
            </w:tcBorders>
            <w:noWrap/>
            <w:tcMar>
              <w:top w:w="12" w:type="dxa"/>
              <w:left w:w="12" w:type="dxa"/>
              <w:bottom w:w="0" w:type="dxa"/>
              <w:right w:w="12" w:type="dxa"/>
            </w:tcMar>
            <w:vAlign w:val="bottom"/>
          </w:tcPr>
          <w:p w:rsidR="00E860C8" w:rsidRPr="002A13EF" w:rsidRDefault="00E860C8" w:rsidP="009131E2">
            <w:pPr>
              <w:jc w:val="center"/>
              <w:rPr>
                <w:rFonts w:cs="Calibri"/>
                <w:sz w:val="20"/>
              </w:rPr>
            </w:pPr>
            <w:r w:rsidRPr="002A13EF">
              <w:rPr>
                <w:rFonts w:cs="Calibri"/>
                <w:sz w:val="20"/>
              </w:rPr>
              <w:t>2</w:t>
            </w:r>
          </w:p>
        </w:tc>
        <w:tc>
          <w:tcPr>
            <w:tcW w:w="4217" w:type="dxa"/>
            <w:gridSpan w:val="2"/>
            <w:tcBorders>
              <w:top w:val="nil"/>
              <w:left w:val="nil"/>
              <w:bottom w:val="single" w:sz="4" w:space="0" w:color="auto"/>
              <w:right w:val="single" w:sz="8" w:space="0" w:color="auto"/>
            </w:tcBorders>
            <w:noWrap/>
            <w:tcMar>
              <w:top w:w="12" w:type="dxa"/>
              <w:left w:w="12" w:type="dxa"/>
              <w:bottom w:w="0" w:type="dxa"/>
              <w:right w:w="12" w:type="dxa"/>
            </w:tcMar>
            <w:vAlign w:val="bottom"/>
          </w:tcPr>
          <w:p w:rsidR="00E860C8" w:rsidRPr="002A13EF" w:rsidRDefault="00E860C8" w:rsidP="009131E2">
            <w:pPr>
              <w:rPr>
                <w:rFonts w:cs="Calibri"/>
                <w:sz w:val="20"/>
              </w:rPr>
            </w:pPr>
            <w:r w:rsidRPr="002A13EF">
              <w:rPr>
                <w:rFonts w:cs="Calibri"/>
                <w:sz w:val="20"/>
              </w:rPr>
              <w:t>Clapet</w:t>
            </w:r>
          </w:p>
        </w:tc>
      </w:tr>
      <w:tr w:rsidR="00E860C8" w:rsidRPr="002A13EF" w:rsidTr="009131E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PrEx>
        <w:trPr>
          <w:gridBefore w:val="1"/>
          <w:gridAfter w:val="1"/>
          <w:wBefore w:w="58" w:type="dxa"/>
          <w:wAfter w:w="5031" w:type="dxa"/>
          <w:trHeight w:val="264"/>
        </w:trPr>
        <w:tc>
          <w:tcPr>
            <w:tcW w:w="520" w:type="dxa"/>
            <w:tcBorders>
              <w:top w:val="nil"/>
              <w:left w:val="single" w:sz="8" w:space="0" w:color="auto"/>
              <w:bottom w:val="single" w:sz="4" w:space="0" w:color="auto"/>
              <w:right w:val="single" w:sz="4" w:space="0" w:color="auto"/>
            </w:tcBorders>
            <w:noWrap/>
            <w:tcMar>
              <w:top w:w="12" w:type="dxa"/>
              <w:left w:w="12" w:type="dxa"/>
              <w:bottom w:w="0" w:type="dxa"/>
              <w:right w:w="12" w:type="dxa"/>
            </w:tcMar>
            <w:vAlign w:val="bottom"/>
          </w:tcPr>
          <w:p w:rsidR="00E860C8" w:rsidRPr="002A13EF" w:rsidRDefault="00E860C8" w:rsidP="009131E2">
            <w:pPr>
              <w:jc w:val="center"/>
              <w:rPr>
                <w:rFonts w:cs="Calibri"/>
                <w:sz w:val="20"/>
              </w:rPr>
            </w:pPr>
            <w:r w:rsidRPr="002A13EF">
              <w:rPr>
                <w:rFonts w:cs="Calibri"/>
                <w:sz w:val="20"/>
              </w:rPr>
              <w:t>12</w:t>
            </w:r>
          </w:p>
        </w:tc>
        <w:tc>
          <w:tcPr>
            <w:tcW w:w="520" w:type="dxa"/>
            <w:tcBorders>
              <w:top w:val="nil"/>
              <w:left w:val="nil"/>
              <w:bottom w:val="single" w:sz="4" w:space="0" w:color="auto"/>
              <w:right w:val="single" w:sz="4" w:space="0" w:color="auto"/>
            </w:tcBorders>
            <w:noWrap/>
            <w:tcMar>
              <w:top w:w="12" w:type="dxa"/>
              <w:left w:w="12" w:type="dxa"/>
              <w:bottom w:w="0" w:type="dxa"/>
              <w:right w:w="12" w:type="dxa"/>
            </w:tcMar>
            <w:vAlign w:val="bottom"/>
          </w:tcPr>
          <w:p w:rsidR="00E860C8" w:rsidRPr="002A13EF" w:rsidRDefault="00E860C8" w:rsidP="009131E2">
            <w:pPr>
              <w:jc w:val="center"/>
              <w:rPr>
                <w:rFonts w:cs="Calibri"/>
                <w:sz w:val="20"/>
              </w:rPr>
            </w:pPr>
            <w:r w:rsidRPr="002A13EF">
              <w:rPr>
                <w:rFonts w:cs="Calibri"/>
                <w:sz w:val="20"/>
              </w:rPr>
              <w:t>1</w:t>
            </w:r>
          </w:p>
        </w:tc>
        <w:tc>
          <w:tcPr>
            <w:tcW w:w="4217" w:type="dxa"/>
            <w:gridSpan w:val="2"/>
            <w:tcBorders>
              <w:top w:val="nil"/>
              <w:left w:val="nil"/>
              <w:bottom w:val="single" w:sz="4" w:space="0" w:color="auto"/>
              <w:right w:val="single" w:sz="8" w:space="0" w:color="auto"/>
            </w:tcBorders>
            <w:noWrap/>
            <w:tcMar>
              <w:top w:w="12" w:type="dxa"/>
              <w:left w:w="12" w:type="dxa"/>
              <w:bottom w:w="0" w:type="dxa"/>
              <w:right w:w="12" w:type="dxa"/>
            </w:tcMar>
            <w:vAlign w:val="bottom"/>
          </w:tcPr>
          <w:p w:rsidR="00E860C8" w:rsidRPr="002A13EF" w:rsidRDefault="0091095E" w:rsidP="009131E2">
            <w:pPr>
              <w:rPr>
                <w:rFonts w:cs="Calibri"/>
                <w:sz w:val="20"/>
              </w:rPr>
            </w:pPr>
            <w:r>
              <w:rPr>
                <w:rFonts w:cs="Calibri"/>
                <w:noProof/>
                <w:sz w:val="20"/>
                <w:lang w:eastAsia="fr-FR"/>
              </w:rPr>
              <w:pict>
                <v:shape id="_x0000_s1028" type="#_x0000_t202" style="position:absolute;margin-left:233.05pt;margin-top:.35pt;width:45.45pt;height:21.15pt;z-index:251662336;mso-position-horizontal-relative:text;mso-position-vertical-relative:text">
                  <v:textbox>
                    <w:txbxContent>
                      <w:p w:rsidR="00E860C8" w:rsidRDefault="00781F19" w:rsidP="00E860C8">
                        <w:r>
                          <w:t>Barre</w:t>
                        </w:r>
                      </w:p>
                    </w:txbxContent>
                  </v:textbox>
                </v:shape>
              </w:pict>
            </w:r>
            <w:r w:rsidR="00E860C8" w:rsidRPr="002A13EF">
              <w:rPr>
                <w:rFonts w:cs="Calibri"/>
                <w:sz w:val="20"/>
              </w:rPr>
              <w:t>Joint à lèvre</w:t>
            </w:r>
          </w:p>
        </w:tc>
      </w:tr>
      <w:tr w:rsidR="00E860C8" w:rsidRPr="002A13EF" w:rsidTr="009131E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PrEx>
        <w:trPr>
          <w:gridBefore w:val="1"/>
          <w:gridAfter w:val="1"/>
          <w:wBefore w:w="58" w:type="dxa"/>
          <w:wAfter w:w="5031" w:type="dxa"/>
          <w:trHeight w:val="264"/>
        </w:trPr>
        <w:tc>
          <w:tcPr>
            <w:tcW w:w="520" w:type="dxa"/>
            <w:tcBorders>
              <w:top w:val="nil"/>
              <w:left w:val="single" w:sz="8" w:space="0" w:color="auto"/>
              <w:bottom w:val="single" w:sz="4" w:space="0" w:color="auto"/>
              <w:right w:val="single" w:sz="4" w:space="0" w:color="auto"/>
            </w:tcBorders>
            <w:noWrap/>
            <w:tcMar>
              <w:top w:w="12" w:type="dxa"/>
              <w:left w:w="12" w:type="dxa"/>
              <w:bottom w:w="0" w:type="dxa"/>
              <w:right w:w="12" w:type="dxa"/>
            </w:tcMar>
            <w:vAlign w:val="bottom"/>
          </w:tcPr>
          <w:p w:rsidR="00E860C8" w:rsidRPr="002A13EF" w:rsidRDefault="00E860C8" w:rsidP="009131E2">
            <w:pPr>
              <w:jc w:val="center"/>
              <w:rPr>
                <w:rFonts w:cs="Calibri"/>
                <w:sz w:val="20"/>
              </w:rPr>
            </w:pPr>
            <w:r w:rsidRPr="002A13EF">
              <w:rPr>
                <w:rFonts w:cs="Calibri"/>
                <w:sz w:val="20"/>
              </w:rPr>
              <w:t>11</w:t>
            </w:r>
          </w:p>
        </w:tc>
        <w:tc>
          <w:tcPr>
            <w:tcW w:w="520" w:type="dxa"/>
            <w:tcBorders>
              <w:top w:val="nil"/>
              <w:left w:val="nil"/>
              <w:bottom w:val="single" w:sz="4" w:space="0" w:color="auto"/>
              <w:right w:val="single" w:sz="4" w:space="0" w:color="auto"/>
            </w:tcBorders>
            <w:noWrap/>
            <w:tcMar>
              <w:top w:w="12" w:type="dxa"/>
              <w:left w:w="12" w:type="dxa"/>
              <w:bottom w:w="0" w:type="dxa"/>
              <w:right w:w="12" w:type="dxa"/>
            </w:tcMar>
            <w:vAlign w:val="bottom"/>
          </w:tcPr>
          <w:p w:rsidR="00E860C8" w:rsidRPr="002A13EF" w:rsidRDefault="00E860C8" w:rsidP="009131E2">
            <w:pPr>
              <w:jc w:val="center"/>
              <w:rPr>
                <w:rFonts w:cs="Calibri"/>
                <w:sz w:val="20"/>
              </w:rPr>
            </w:pPr>
            <w:r w:rsidRPr="002A13EF">
              <w:rPr>
                <w:rFonts w:cs="Calibri"/>
                <w:sz w:val="20"/>
              </w:rPr>
              <w:t>1</w:t>
            </w:r>
          </w:p>
        </w:tc>
        <w:tc>
          <w:tcPr>
            <w:tcW w:w="4217" w:type="dxa"/>
            <w:gridSpan w:val="2"/>
            <w:tcBorders>
              <w:top w:val="nil"/>
              <w:left w:val="nil"/>
              <w:bottom w:val="single" w:sz="4" w:space="0" w:color="auto"/>
              <w:right w:val="single" w:sz="8" w:space="0" w:color="auto"/>
            </w:tcBorders>
            <w:noWrap/>
            <w:tcMar>
              <w:top w:w="12" w:type="dxa"/>
              <w:left w:w="12" w:type="dxa"/>
              <w:bottom w:w="0" w:type="dxa"/>
              <w:right w:w="12" w:type="dxa"/>
            </w:tcMar>
            <w:vAlign w:val="bottom"/>
          </w:tcPr>
          <w:p w:rsidR="00E860C8" w:rsidRPr="002A13EF" w:rsidRDefault="00E860C8" w:rsidP="009131E2">
            <w:pPr>
              <w:rPr>
                <w:rFonts w:cs="Calibri"/>
                <w:sz w:val="20"/>
              </w:rPr>
            </w:pPr>
            <w:r w:rsidRPr="002A13EF">
              <w:rPr>
                <w:rFonts w:cs="Calibri"/>
                <w:sz w:val="20"/>
              </w:rPr>
              <w:t>Joint</w:t>
            </w:r>
          </w:p>
        </w:tc>
      </w:tr>
      <w:tr w:rsidR="00E860C8" w:rsidRPr="002A13EF" w:rsidTr="009131E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PrEx>
        <w:trPr>
          <w:gridBefore w:val="1"/>
          <w:gridAfter w:val="1"/>
          <w:wBefore w:w="58" w:type="dxa"/>
          <w:wAfter w:w="5031" w:type="dxa"/>
          <w:trHeight w:val="264"/>
        </w:trPr>
        <w:tc>
          <w:tcPr>
            <w:tcW w:w="520" w:type="dxa"/>
            <w:tcBorders>
              <w:top w:val="nil"/>
              <w:left w:val="single" w:sz="8" w:space="0" w:color="auto"/>
              <w:bottom w:val="single" w:sz="4" w:space="0" w:color="auto"/>
              <w:right w:val="single" w:sz="4" w:space="0" w:color="auto"/>
            </w:tcBorders>
            <w:noWrap/>
            <w:tcMar>
              <w:top w:w="12" w:type="dxa"/>
              <w:left w:w="12" w:type="dxa"/>
              <w:bottom w:w="0" w:type="dxa"/>
              <w:right w:w="12" w:type="dxa"/>
            </w:tcMar>
            <w:vAlign w:val="bottom"/>
          </w:tcPr>
          <w:p w:rsidR="00E860C8" w:rsidRPr="002A13EF" w:rsidRDefault="00E860C8" w:rsidP="009131E2">
            <w:pPr>
              <w:jc w:val="center"/>
              <w:rPr>
                <w:rFonts w:cs="Calibri"/>
                <w:sz w:val="20"/>
              </w:rPr>
            </w:pPr>
            <w:r w:rsidRPr="002A13EF">
              <w:rPr>
                <w:rFonts w:cs="Calibri"/>
                <w:sz w:val="20"/>
              </w:rPr>
              <w:t>10</w:t>
            </w:r>
          </w:p>
        </w:tc>
        <w:tc>
          <w:tcPr>
            <w:tcW w:w="520" w:type="dxa"/>
            <w:tcBorders>
              <w:top w:val="nil"/>
              <w:left w:val="nil"/>
              <w:bottom w:val="single" w:sz="4" w:space="0" w:color="auto"/>
              <w:right w:val="single" w:sz="4" w:space="0" w:color="auto"/>
            </w:tcBorders>
            <w:noWrap/>
            <w:tcMar>
              <w:top w:w="12" w:type="dxa"/>
              <w:left w:w="12" w:type="dxa"/>
              <w:bottom w:w="0" w:type="dxa"/>
              <w:right w:w="12" w:type="dxa"/>
            </w:tcMar>
            <w:vAlign w:val="bottom"/>
          </w:tcPr>
          <w:p w:rsidR="00E860C8" w:rsidRPr="002A13EF" w:rsidRDefault="00E860C8" w:rsidP="009131E2">
            <w:pPr>
              <w:jc w:val="center"/>
              <w:rPr>
                <w:rFonts w:cs="Calibri"/>
                <w:sz w:val="20"/>
              </w:rPr>
            </w:pPr>
            <w:r w:rsidRPr="002A13EF">
              <w:rPr>
                <w:rFonts w:cs="Calibri"/>
                <w:sz w:val="20"/>
              </w:rPr>
              <w:t>3</w:t>
            </w:r>
          </w:p>
        </w:tc>
        <w:tc>
          <w:tcPr>
            <w:tcW w:w="4217" w:type="dxa"/>
            <w:gridSpan w:val="2"/>
            <w:tcBorders>
              <w:top w:val="nil"/>
              <w:left w:val="nil"/>
              <w:bottom w:val="single" w:sz="4" w:space="0" w:color="auto"/>
              <w:right w:val="single" w:sz="8" w:space="0" w:color="auto"/>
            </w:tcBorders>
            <w:noWrap/>
            <w:tcMar>
              <w:top w:w="12" w:type="dxa"/>
              <w:left w:w="12" w:type="dxa"/>
              <w:bottom w:w="0" w:type="dxa"/>
              <w:right w:w="12" w:type="dxa"/>
            </w:tcMar>
            <w:vAlign w:val="bottom"/>
          </w:tcPr>
          <w:p w:rsidR="00E860C8" w:rsidRPr="002A13EF" w:rsidRDefault="00E860C8" w:rsidP="009131E2">
            <w:pPr>
              <w:rPr>
                <w:rFonts w:cs="Calibri"/>
                <w:sz w:val="20"/>
              </w:rPr>
            </w:pPr>
            <w:r w:rsidRPr="002A13EF">
              <w:rPr>
                <w:rFonts w:cs="Calibri"/>
                <w:sz w:val="20"/>
              </w:rPr>
              <w:t>Bouchon H M1O x 1.25</w:t>
            </w:r>
          </w:p>
        </w:tc>
      </w:tr>
      <w:tr w:rsidR="00E860C8" w:rsidRPr="002A13EF" w:rsidTr="009131E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PrEx>
        <w:trPr>
          <w:gridBefore w:val="1"/>
          <w:gridAfter w:val="1"/>
          <w:wBefore w:w="58" w:type="dxa"/>
          <w:wAfter w:w="5031" w:type="dxa"/>
          <w:trHeight w:val="264"/>
        </w:trPr>
        <w:tc>
          <w:tcPr>
            <w:tcW w:w="520" w:type="dxa"/>
            <w:tcBorders>
              <w:top w:val="nil"/>
              <w:left w:val="single" w:sz="8" w:space="0" w:color="auto"/>
              <w:bottom w:val="single" w:sz="4" w:space="0" w:color="auto"/>
              <w:right w:val="single" w:sz="4" w:space="0" w:color="auto"/>
            </w:tcBorders>
            <w:noWrap/>
            <w:tcMar>
              <w:top w:w="12" w:type="dxa"/>
              <w:left w:w="12" w:type="dxa"/>
              <w:bottom w:w="0" w:type="dxa"/>
              <w:right w:w="12" w:type="dxa"/>
            </w:tcMar>
            <w:vAlign w:val="bottom"/>
          </w:tcPr>
          <w:p w:rsidR="00E860C8" w:rsidRPr="002A13EF" w:rsidRDefault="00E860C8" w:rsidP="009131E2">
            <w:pPr>
              <w:jc w:val="center"/>
              <w:rPr>
                <w:rFonts w:cs="Calibri"/>
                <w:sz w:val="20"/>
              </w:rPr>
            </w:pPr>
            <w:r w:rsidRPr="002A13EF">
              <w:rPr>
                <w:rFonts w:cs="Calibri"/>
                <w:sz w:val="20"/>
              </w:rPr>
              <w:t>9</w:t>
            </w:r>
          </w:p>
        </w:tc>
        <w:tc>
          <w:tcPr>
            <w:tcW w:w="520" w:type="dxa"/>
            <w:tcBorders>
              <w:top w:val="nil"/>
              <w:left w:val="nil"/>
              <w:bottom w:val="single" w:sz="4" w:space="0" w:color="auto"/>
              <w:right w:val="single" w:sz="4" w:space="0" w:color="auto"/>
            </w:tcBorders>
            <w:noWrap/>
            <w:tcMar>
              <w:top w:w="12" w:type="dxa"/>
              <w:left w:w="12" w:type="dxa"/>
              <w:bottom w:w="0" w:type="dxa"/>
              <w:right w:w="12" w:type="dxa"/>
            </w:tcMar>
            <w:vAlign w:val="bottom"/>
          </w:tcPr>
          <w:p w:rsidR="00E860C8" w:rsidRPr="002A13EF" w:rsidRDefault="00E860C8" w:rsidP="009131E2">
            <w:pPr>
              <w:jc w:val="center"/>
              <w:rPr>
                <w:rFonts w:cs="Calibri"/>
                <w:sz w:val="20"/>
              </w:rPr>
            </w:pPr>
            <w:r w:rsidRPr="002A13EF">
              <w:rPr>
                <w:rFonts w:cs="Calibri"/>
                <w:sz w:val="20"/>
              </w:rPr>
              <w:t>3</w:t>
            </w:r>
          </w:p>
        </w:tc>
        <w:tc>
          <w:tcPr>
            <w:tcW w:w="4217" w:type="dxa"/>
            <w:gridSpan w:val="2"/>
            <w:tcBorders>
              <w:top w:val="nil"/>
              <w:left w:val="nil"/>
              <w:bottom w:val="single" w:sz="4" w:space="0" w:color="auto"/>
              <w:right w:val="single" w:sz="8" w:space="0" w:color="auto"/>
            </w:tcBorders>
            <w:noWrap/>
            <w:tcMar>
              <w:top w:w="12" w:type="dxa"/>
              <w:left w:w="12" w:type="dxa"/>
              <w:bottom w:w="0" w:type="dxa"/>
              <w:right w:w="12" w:type="dxa"/>
            </w:tcMar>
            <w:vAlign w:val="bottom"/>
          </w:tcPr>
          <w:p w:rsidR="00E860C8" w:rsidRPr="002A13EF" w:rsidRDefault="00E860C8" w:rsidP="009131E2">
            <w:pPr>
              <w:rPr>
                <w:rFonts w:cs="Calibri"/>
                <w:sz w:val="20"/>
              </w:rPr>
            </w:pPr>
            <w:r w:rsidRPr="002A13EF">
              <w:rPr>
                <w:rFonts w:cs="Calibri"/>
                <w:sz w:val="20"/>
              </w:rPr>
              <w:t>Joint</w:t>
            </w:r>
          </w:p>
        </w:tc>
      </w:tr>
      <w:tr w:rsidR="00E860C8" w:rsidRPr="002A13EF" w:rsidTr="009131E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PrEx>
        <w:trPr>
          <w:gridBefore w:val="1"/>
          <w:gridAfter w:val="1"/>
          <w:wBefore w:w="58" w:type="dxa"/>
          <w:wAfter w:w="5031" w:type="dxa"/>
          <w:trHeight w:val="264"/>
        </w:trPr>
        <w:tc>
          <w:tcPr>
            <w:tcW w:w="520" w:type="dxa"/>
            <w:tcBorders>
              <w:top w:val="nil"/>
              <w:left w:val="single" w:sz="8" w:space="0" w:color="auto"/>
              <w:bottom w:val="single" w:sz="4" w:space="0" w:color="auto"/>
              <w:right w:val="single" w:sz="4" w:space="0" w:color="auto"/>
            </w:tcBorders>
            <w:noWrap/>
            <w:tcMar>
              <w:top w:w="12" w:type="dxa"/>
              <w:left w:w="12" w:type="dxa"/>
              <w:bottom w:w="0" w:type="dxa"/>
              <w:right w:w="12" w:type="dxa"/>
            </w:tcMar>
            <w:vAlign w:val="bottom"/>
          </w:tcPr>
          <w:p w:rsidR="00E860C8" w:rsidRPr="002A13EF" w:rsidRDefault="00E860C8" w:rsidP="009131E2">
            <w:pPr>
              <w:jc w:val="center"/>
              <w:rPr>
                <w:rFonts w:cs="Calibri"/>
                <w:sz w:val="20"/>
              </w:rPr>
            </w:pPr>
            <w:r w:rsidRPr="002A13EF">
              <w:rPr>
                <w:rFonts w:cs="Calibri"/>
                <w:sz w:val="20"/>
              </w:rPr>
              <w:t>8</w:t>
            </w:r>
          </w:p>
        </w:tc>
        <w:tc>
          <w:tcPr>
            <w:tcW w:w="520" w:type="dxa"/>
            <w:tcBorders>
              <w:top w:val="nil"/>
              <w:left w:val="nil"/>
              <w:bottom w:val="single" w:sz="4" w:space="0" w:color="auto"/>
              <w:right w:val="single" w:sz="4" w:space="0" w:color="auto"/>
            </w:tcBorders>
            <w:noWrap/>
            <w:tcMar>
              <w:top w:w="12" w:type="dxa"/>
              <w:left w:w="12" w:type="dxa"/>
              <w:bottom w:w="0" w:type="dxa"/>
              <w:right w:w="12" w:type="dxa"/>
            </w:tcMar>
            <w:vAlign w:val="bottom"/>
          </w:tcPr>
          <w:p w:rsidR="00E860C8" w:rsidRPr="002A13EF" w:rsidRDefault="00E860C8" w:rsidP="009131E2">
            <w:pPr>
              <w:jc w:val="center"/>
              <w:rPr>
                <w:rFonts w:cs="Calibri"/>
                <w:sz w:val="20"/>
              </w:rPr>
            </w:pPr>
            <w:r w:rsidRPr="002A13EF">
              <w:rPr>
                <w:rFonts w:cs="Calibri"/>
                <w:sz w:val="20"/>
              </w:rPr>
              <w:t>1</w:t>
            </w:r>
          </w:p>
        </w:tc>
        <w:tc>
          <w:tcPr>
            <w:tcW w:w="4217" w:type="dxa"/>
            <w:gridSpan w:val="2"/>
            <w:tcBorders>
              <w:top w:val="nil"/>
              <w:left w:val="nil"/>
              <w:bottom w:val="single" w:sz="4" w:space="0" w:color="auto"/>
              <w:right w:val="single" w:sz="8" w:space="0" w:color="auto"/>
            </w:tcBorders>
            <w:noWrap/>
            <w:tcMar>
              <w:top w:w="12" w:type="dxa"/>
              <w:left w:w="12" w:type="dxa"/>
              <w:bottom w:w="0" w:type="dxa"/>
              <w:right w:w="12" w:type="dxa"/>
            </w:tcMar>
            <w:vAlign w:val="bottom"/>
          </w:tcPr>
          <w:p w:rsidR="00E860C8" w:rsidRPr="002A13EF" w:rsidRDefault="0091095E" w:rsidP="009131E2">
            <w:pPr>
              <w:rPr>
                <w:rFonts w:cs="Calibri"/>
                <w:sz w:val="20"/>
              </w:rPr>
            </w:pPr>
            <w:r>
              <w:rPr>
                <w:rFonts w:cs="Calibri"/>
                <w:noProof/>
                <w:sz w:val="20"/>
                <w:lang w:eastAsia="fr-FR"/>
              </w:rPr>
              <w:pict>
                <v:shape id="_x0000_s1029" type="#_x0000_t202" style="position:absolute;margin-left:233.65pt;margin-top:9.55pt;width:41.8pt;height:21.15pt;z-index:251663360;mso-position-horizontal-relative:text;mso-position-vertical-relative:text">
                  <v:textbox>
                    <w:txbxContent>
                      <w:p w:rsidR="00E860C8" w:rsidRDefault="00781F19" w:rsidP="00E860C8">
                        <w:r>
                          <w:t>Vérin</w:t>
                        </w:r>
                      </w:p>
                    </w:txbxContent>
                  </v:textbox>
                </v:shape>
              </w:pict>
            </w:r>
            <w:r w:rsidR="00E860C8" w:rsidRPr="002A13EF">
              <w:rPr>
                <w:rFonts w:cs="Calibri"/>
                <w:sz w:val="20"/>
              </w:rPr>
              <w:t>Butée à billes à simple effet</w:t>
            </w:r>
          </w:p>
        </w:tc>
      </w:tr>
      <w:tr w:rsidR="00E860C8" w:rsidRPr="002A13EF" w:rsidTr="009131E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PrEx>
        <w:trPr>
          <w:gridBefore w:val="1"/>
          <w:gridAfter w:val="1"/>
          <w:wBefore w:w="58" w:type="dxa"/>
          <w:wAfter w:w="5031" w:type="dxa"/>
          <w:trHeight w:val="264"/>
        </w:trPr>
        <w:tc>
          <w:tcPr>
            <w:tcW w:w="520" w:type="dxa"/>
            <w:tcBorders>
              <w:top w:val="nil"/>
              <w:left w:val="single" w:sz="8" w:space="0" w:color="auto"/>
              <w:bottom w:val="single" w:sz="4" w:space="0" w:color="auto"/>
              <w:right w:val="single" w:sz="4" w:space="0" w:color="auto"/>
            </w:tcBorders>
            <w:noWrap/>
            <w:tcMar>
              <w:top w:w="12" w:type="dxa"/>
              <w:left w:w="12" w:type="dxa"/>
              <w:bottom w:w="0" w:type="dxa"/>
              <w:right w:w="12" w:type="dxa"/>
            </w:tcMar>
            <w:vAlign w:val="bottom"/>
          </w:tcPr>
          <w:p w:rsidR="00E860C8" w:rsidRPr="002A13EF" w:rsidRDefault="00E860C8" w:rsidP="009131E2">
            <w:pPr>
              <w:jc w:val="center"/>
              <w:rPr>
                <w:rFonts w:cs="Calibri"/>
                <w:sz w:val="20"/>
              </w:rPr>
            </w:pPr>
            <w:r w:rsidRPr="002A13EF">
              <w:rPr>
                <w:rFonts w:cs="Calibri"/>
                <w:sz w:val="20"/>
              </w:rPr>
              <w:t>7</w:t>
            </w:r>
          </w:p>
        </w:tc>
        <w:tc>
          <w:tcPr>
            <w:tcW w:w="520" w:type="dxa"/>
            <w:tcBorders>
              <w:top w:val="nil"/>
              <w:left w:val="nil"/>
              <w:bottom w:val="single" w:sz="4" w:space="0" w:color="auto"/>
              <w:right w:val="single" w:sz="4" w:space="0" w:color="auto"/>
            </w:tcBorders>
            <w:noWrap/>
            <w:tcMar>
              <w:top w:w="12" w:type="dxa"/>
              <w:left w:w="12" w:type="dxa"/>
              <w:bottom w:w="0" w:type="dxa"/>
              <w:right w:w="12" w:type="dxa"/>
            </w:tcMar>
            <w:vAlign w:val="bottom"/>
          </w:tcPr>
          <w:p w:rsidR="00E860C8" w:rsidRPr="002A13EF" w:rsidRDefault="00E860C8" w:rsidP="009131E2">
            <w:pPr>
              <w:jc w:val="center"/>
              <w:rPr>
                <w:rFonts w:cs="Calibri"/>
                <w:sz w:val="20"/>
              </w:rPr>
            </w:pPr>
            <w:r w:rsidRPr="002A13EF">
              <w:rPr>
                <w:rFonts w:cs="Calibri"/>
                <w:sz w:val="20"/>
              </w:rPr>
              <w:t>1</w:t>
            </w:r>
          </w:p>
        </w:tc>
        <w:tc>
          <w:tcPr>
            <w:tcW w:w="4217" w:type="dxa"/>
            <w:gridSpan w:val="2"/>
            <w:tcBorders>
              <w:top w:val="nil"/>
              <w:left w:val="nil"/>
              <w:bottom w:val="single" w:sz="4" w:space="0" w:color="auto"/>
              <w:right w:val="single" w:sz="8" w:space="0" w:color="auto"/>
            </w:tcBorders>
            <w:noWrap/>
            <w:tcMar>
              <w:top w:w="12" w:type="dxa"/>
              <w:left w:w="12" w:type="dxa"/>
              <w:bottom w:w="0" w:type="dxa"/>
              <w:right w:w="12" w:type="dxa"/>
            </w:tcMar>
            <w:vAlign w:val="bottom"/>
          </w:tcPr>
          <w:p w:rsidR="00E860C8" w:rsidRPr="002A13EF" w:rsidRDefault="00E860C8" w:rsidP="009131E2">
            <w:pPr>
              <w:rPr>
                <w:rFonts w:cs="Calibri"/>
                <w:sz w:val="20"/>
              </w:rPr>
            </w:pPr>
            <w:r w:rsidRPr="002A13EF">
              <w:rPr>
                <w:rFonts w:cs="Calibri"/>
                <w:sz w:val="20"/>
              </w:rPr>
              <w:t>Roulement à une rangée de billes à contact oblique</w:t>
            </w:r>
          </w:p>
        </w:tc>
      </w:tr>
      <w:tr w:rsidR="00E860C8" w:rsidRPr="002A13EF" w:rsidTr="009131E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PrEx>
        <w:trPr>
          <w:gridBefore w:val="1"/>
          <w:gridAfter w:val="1"/>
          <w:wBefore w:w="58" w:type="dxa"/>
          <w:wAfter w:w="5031" w:type="dxa"/>
          <w:trHeight w:val="264"/>
        </w:trPr>
        <w:tc>
          <w:tcPr>
            <w:tcW w:w="520" w:type="dxa"/>
            <w:tcBorders>
              <w:top w:val="nil"/>
              <w:left w:val="single" w:sz="8" w:space="0" w:color="auto"/>
              <w:bottom w:val="single" w:sz="4" w:space="0" w:color="auto"/>
              <w:right w:val="single" w:sz="4" w:space="0" w:color="auto"/>
            </w:tcBorders>
            <w:noWrap/>
            <w:tcMar>
              <w:top w:w="12" w:type="dxa"/>
              <w:left w:w="12" w:type="dxa"/>
              <w:bottom w:w="0" w:type="dxa"/>
              <w:right w:w="12" w:type="dxa"/>
            </w:tcMar>
            <w:vAlign w:val="bottom"/>
          </w:tcPr>
          <w:p w:rsidR="00E860C8" w:rsidRPr="002A13EF" w:rsidRDefault="00E860C8" w:rsidP="009131E2">
            <w:pPr>
              <w:jc w:val="center"/>
              <w:rPr>
                <w:rFonts w:cs="Calibri"/>
                <w:sz w:val="20"/>
              </w:rPr>
            </w:pPr>
            <w:r w:rsidRPr="002A13EF">
              <w:rPr>
                <w:rFonts w:cs="Calibri"/>
                <w:sz w:val="20"/>
              </w:rPr>
              <w:t>6</w:t>
            </w:r>
          </w:p>
        </w:tc>
        <w:tc>
          <w:tcPr>
            <w:tcW w:w="520" w:type="dxa"/>
            <w:tcBorders>
              <w:top w:val="nil"/>
              <w:left w:val="nil"/>
              <w:bottom w:val="single" w:sz="4" w:space="0" w:color="auto"/>
              <w:right w:val="single" w:sz="4" w:space="0" w:color="auto"/>
            </w:tcBorders>
            <w:noWrap/>
            <w:tcMar>
              <w:top w:w="12" w:type="dxa"/>
              <w:left w:w="12" w:type="dxa"/>
              <w:bottom w:w="0" w:type="dxa"/>
              <w:right w:w="12" w:type="dxa"/>
            </w:tcMar>
            <w:vAlign w:val="bottom"/>
          </w:tcPr>
          <w:p w:rsidR="00E860C8" w:rsidRPr="002A13EF" w:rsidRDefault="00E860C8" w:rsidP="009131E2">
            <w:pPr>
              <w:jc w:val="center"/>
              <w:rPr>
                <w:rFonts w:cs="Calibri"/>
                <w:sz w:val="20"/>
              </w:rPr>
            </w:pPr>
            <w:r w:rsidRPr="002A13EF">
              <w:rPr>
                <w:rFonts w:cs="Calibri"/>
                <w:sz w:val="20"/>
              </w:rPr>
              <w:t>5</w:t>
            </w:r>
          </w:p>
        </w:tc>
        <w:tc>
          <w:tcPr>
            <w:tcW w:w="4217" w:type="dxa"/>
            <w:gridSpan w:val="2"/>
            <w:tcBorders>
              <w:top w:val="nil"/>
              <w:left w:val="nil"/>
              <w:bottom w:val="single" w:sz="4" w:space="0" w:color="auto"/>
              <w:right w:val="single" w:sz="8" w:space="0" w:color="auto"/>
            </w:tcBorders>
            <w:noWrap/>
            <w:tcMar>
              <w:top w:w="12" w:type="dxa"/>
              <w:left w:w="12" w:type="dxa"/>
              <w:bottom w:w="0" w:type="dxa"/>
              <w:right w:w="12" w:type="dxa"/>
            </w:tcMar>
            <w:vAlign w:val="bottom"/>
          </w:tcPr>
          <w:p w:rsidR="00E860C8" w:rsidRPr="002A13EF" w:rsidRDefault="00E860C8" w:rsidP="009131E2">
            <w:pPr>
              <w:rPr>
                <w:rFonts w:cs="Calibri"/>
                <w:sz w:val="20"/>
              </w:rPr>
            </w:pPr>
            <w:r w:rsidRPr="002A13EF">
              <w:rPr>
                <w:rFonts w:cs="Calibri"/>
                <w:sz w:val="20"/>
              </w:rPr>
              <w:t>Grain</w:t>
            </w:r>
          </w:p>
        </w:tc>
      </w:tr>
      <w:tr w:rsidR="00E860C8" w:rsidRPr="002A13EF" w:rsidTr="009131E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PrEx>
        <w:trPr>
          <w:gridBefore w:val="1"/>
          <w:gridAfter w:val="1"/>
          <w:wBefore w:w="58" w:type="dxa"/>
          <w:wAfter w:w="5031" w:type="dxa"/>
          <w:trHeight w:val="264"/>
        </w:trPr>
        <w:tc>
          <w:tcPr>
            <w:tcW w:w="520" w:type="dxa"/>
            <w:tcBorders>
              <w:top w:val="nil"/>
              <w:left w:val="single" w:sz="8" w:space="0" w:color="auto"/>
              <w:bottom w:val="single" w:sz="4" w:space="0" w:color="auto"/>
              <w:right w:val="single" w:sz="4" w:space="0" w:color="auto"/>
            </w:tcBorders>
            <w:noWrap/>
            <w:tcMar>
              <w:top w:w="12" w:type="dxa"/>
              <w:left w:w="12" w:type="dxa"/>
              <w:bottom w:w="0" w:type="dxa"/>
              <w:right w:w="12" w:type="dxa"/>
            </w:tcMar>
            <w:vAlign w:val="bottom"/>
          </w:tcPr>
          <w:p w:rsidR="00E860C8" w:rsidRPr="002A13EF" w:rsidRDefault="00E860C8" w:rsidP="009131E2">
            <w:pPr>
              <w:jc w:val="center"/>
              <w:rPr>
                <w:rFonts w:cs="Calibri"/>
                <w:sz w:val="20"/>
              </w:rPr>
            </w:pPr>
            <w:r w:rsidRPr="002A13EF">
              <w:rPr>
                <w:rFonts w:cs="Calibri"/>
                <w:sz w:val="20"/>
              </w:rPr>
              <w:t>5</w:t>
            </w:r>
          </w:p>
        </w:tc>
        <w:tc>
          <w:tcPr>
            <w:tcW w:w="520" w:type="dxa"/>
            <w:tcBorders>
              <w:top w:val="nil"/>
              <w:left w:val="nil"/>
              <w:bottom w:val="single" w:sz="4" w:space="0" w:color="auto"/>
              <w:right w:val="single" w:sz="4" w:space="0" w:color="auto"/>
            </w:tcBorders>
            <w:noWrap/>
            <w:tcMar>
              <w:top w:w="12" w:type="dxa"/>
              <w:left w:w="12" w:type="dxa"/>
              <w:bottom w:w="0" w:type="dxa"/>
              <w:right w:w="12" w:type="dxa"/>
            </w:tcMar>
            <w:vAlign w:val="bottom"/>
          </w:tcPr>
          <w:p w:rsidR="00E860C8" w:rsidRPr="002A13EF" w:rsidRDefault="00E860C8" w:rsidP="009131E2">
            <w:pPr>
              <w:jc w:val="center"/>
              <w:rPr>
                <w:rFonts w:cs="Calibri"/>
                <w:sz w:val="20"/>
              </w:rPr>
            </w:pPr>
            <w:r w:rsidRPr="002A13EF">
              <w:rPr>
                <w:rFonts w:cs="Calibri"/>
                <w:sz w:val="20"/>
              </w:rPr>
              <w:t>5</w:t>
            </w:r>
          </w:p>
        </w:tc>
        <w:tc>
          <w:tcPr>
            <w:tcW w:w="4217" w:type="dxa"/>
            <w:gridSpan w:val="2"/>
            <w:tcBorders>
              <w:top w:val="nil"/>
              <w:left w:val="nil"/>
              <w:bottom w:val="single" w:sz="4" w:space="0" w:color="auto"/>
              <w:right w:val="single" w:sz="8" w:space="0" w:color="auto"/>
            </w:tcBorders>
            <w:noWrap/>
            <w:tcMar>
              <w:top w:w="12" w:type="dxa"/>
              <w:left w:w="12" w:type="dxa"/>
              <w:bottom w:w="0" w:type="dxa"/>
              <w:right w:w="12" w:type="dxa"/>
            </w:tcMar>
            <w:vAlign w:val="bottom"/>
          </w:tcPr>
          <w:p w:rsidR="00E860C8" w:rsidRPr="002A13EF" w:rsidRDefault="0091095E" w:rsidP="009131E2">
            <w:pPr>
              <w:rPr>
                <w:rFonts w:cs="Calibri"/>
                <w:sz w:val="20"/>
              </w:rPr>
            </w:pPr>
            <w:r>
              <w:rPr>
                <w:rFonts w:cs="Calibri"/>
                <w:noProof/>
                <w:sz w:val="20"/>
                <w:lang w:eastAsia="fr-FR"/>
              </w:rPr>
              <w:pict>
                <v:shape id="_x0000_s1030" type="#_x0000_t202" style="position:absolute;margin-left:222.85pt;margin-top:5.4pt;width:48.05pt;height:18.85pt;z-index:251664384;mso-position-horizontal-relative:text;mso-position-vertical-relative:text">
                  <v:textbox>
                    <w:txbxContent>
                      <w:p w:rsidR="00E860C8" w:rsidRDefault="00E860C8" w:rsidP="00E860C8">
                        <w:r>
                          <w:t>mèche</w:t>
                        </w:r>
                      </w:p>
                    </w:txbxContent>
                  </v:textbox>
                </v:shape>
              </w:pict>
            </w:r>
            <w:r w:rsidR="00E860C8" w:rsidRPr="002A13EF">
              <w:rPr>
                <w:rFonts w:cs="Calibri"/>
                <w:sz w:val="20"/>
              </w:rPr>
              <w:t>Ressort de compression</w:t>
            </w:r>
          </w:p>
        </w:tc>
      </w:tr>
      <w:tr w:rsidR="00E860C8" w:rsidRPr="002A13EF" w:rsidTr="009131E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PrEx>
        <w:trPr>
          <w:gridBefore w:val="1"/>
          <w:gridAfter w:val="1"/>
          <w:wBefore w:w="58" w:type="dxa"/>
          <w:wAfter w:w="5031" w:type="dxa"/>
          <w:trHeight w:val="264"/>
        </w:trPr>
        <w:tc>
          <w:tcPr>
            <w:tcW w:w="520" w:type="dxa"/>
            <w:tcBorders>
              <w:top w:val="nil"/>
              <w:left w:val="single" w:sz="8" w:space="0" w:color="auto"/>
              <w:bottom w:val="single" w:sz="4" w:space="0" w:color="auto"/>
              <w:right w:val="single" w:sz="4" w:space="0" w:color="auto"/>
            </w:tcBorders>
            <w:noWrap/>
            <w:tcMar>
              <w:top w:w="12" w:type="dxa"/>
              <w:left w:w="12" w:type="dxa"/>
              <w:bottom w:w="0" w:type="dxa"/>
              <w:right w:w="12" w:type="dxa"/>
            </w:tcMar>
            <w:vAlign w:val="bottom"/>
          </w:tcPr>
          <w:p w:rsidR="00E860C8" w:rsidRPr="002A13EF" w:rsidRDefault="00E860C8" w:rsidP="009131E2">
            <w:pPr>
              <w:jc w:val="center"/>
              <w:rPr>
                <w:rFonts w:cs="Calibri"/>
                <w:sz w:val="20"/>
              </w:rPr>
            </w:pPr>
            <w:r w:rsidRPr="002A13EF">
              <w:rPr>
                <w:rFonts w:cs="Calibri"/>
                <w:sz w:val="20"/>
              </w:rPr>
              <w:t>4</w:t>
            </w:r>
          </w:p>
        </w:tc>
        <w:tc>
          <w:tcPr>
            <w:tcW w:w="520" w:type="dxa"/>
            <w:tcBorders>
              <w:top w:val="nil"/>
              <w:left w:val="nil"/>
              <w:bottom w:val="single" w:sz="4" w:space="0" w:color="auto"/>
              <w:right w:val="single" w:sz="4" w:space="0" w:color="auto"/>
            </w:tcBorders>
            <w:noWrap/>
            <w:tcMar>
              <w:top w:w="12" w:type="dxa"/>
              <w:left w:w="12" w:type="dxa"/>
              <w:bottom w:w="0" w:type="dxa"/>
              <w:right w:w="12" w:type="dxa"/>
            </w:tcMar>
            <w:vAlign w:val="bottom"/>
          </w:tcPr>
          <w:p w:rsidR="00E860C8" w:rsidRPr="002A13EF" w:rsidRDefault="00E860C8" w:rsidP="009131E2">
            <w:pPr>
              <w:jc w:val="center"/>
              <w:rPr>
                <w:rFonts w:cs="Calibri"/>
                <w:sz w:val="20"/>
              </w:rPr>
            </w:pPr>
            <w:r w:rsidRPr="002A13EF">
              <w:rPr>
                <w:rFonts w:cs="Calibri"/>
                <w:sz w:val="20"/>
              </w:rPr>
              <w:t>5</w:t>
            </w:r>
          </w:p>
        </w:tc>
        <w:tc>
          <w:tcPr>
            <w:tcW w:w="4217" w:type="dxa"/>
            <w:gridSpan w:val="2"/>
            <w:tcBorders>
              <w:top w:val="nil"/>
              <w:left w:val="nil"/>
              <w:bottom w:val="single" w:sz="4" w:space="0" w:color="auto"/>
              <w:right w:val="single" w:sz="8" w:space="0" w:color="auto"/>
            </w:tcBorders>
            <w:noWrap/>
            <w:tcMar>
              <w:top w:w="12" w:type="dxa"/>
              <w:left w:w="12" w:type="dxa"/>
              <w:bottom w:w="0" w:type="dxa"/>
              <w:right w:w="12" w:type="dxa"/>
            </w:tcMar>
            <w:vAlign w:val="bottom"/>
          </w:tcPr>
          <w:p w:rsidR="00E860C8" w:rsidRPr="002A13EF" w:rsidRDefault="00E860C8" w:rsidP="009131E2">
            <w:pPr>
              <w:rPr>
                <w:rFonts w:cs="Calibri"/>
                <w:sz w:val="20"/>
              </w:rPr>
            </w:pPr>
            <w:r w:rsidRPr="002A13EF">
              <w:rPr>
                <w:rFonts w:cs="Calibri"/>
                <w:sz w:val="20"/>
              </w:rPr>
              <w:t>Piston</w:t>
            </w:r>
          </w:p>
        </w:tc>
      </w:tr>
      <w:tr w:rsidR="00E860C8" w:rsidRPr="002A13EF" w:rsidTr="009131E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PrEx>
        <w:trPr>
          <w:gridBefore w:val="1"/>
          <w:gridAfter w:val="1"/>
          <w:wBefore w:w="58" w:type="dxa"/>
          <w:wAfter w:w="5031" w:type="dxa"/>
          <w:trHeight w:val="264"/>
        </w:trPr>
        <w:tc>
          <w:tcPr>
            <w:tcW w:w="520" w:type="dxa"/>
            <w:tcBorders>
              <w:top w:val="nil"/>
              <w:left w:val="single" w:sz="8" w:space="0" w:color="auto"/>
              <w:bottom w:val="single" w:sz="4" w:space="0" w:color="auto"/>
              <w:right w:val="single" w:sz="4" w:space="0" w:color="auto"/>
            </w:tcBorders>
            <w:noWrap/>
            <w:tcMar>
              <w:top w:w="12" w:type="dxa"/>
              <w:left w:w="12" w:type="dxa"/>
              <w:bottom w:w="0" w:type="dxa"/>
              <w:right w:w="12" w:type="dxa"/>
            </w:tcMar>
            <w:vAlign w:val="bottom"/>
          </w:tcPr>
          <w:p w:rsidR="00E860C8" w:rsidRPr="002A13EF" w:rsidRDefault="00E860C8" w:rsidP="009131E2">
            <w:pPr>
              <w:jc w:val="center"/>
              <w:rPr>
                <w:rFonts w:cs="Calibri"/>
                <w:sz w:val="20"/>
              </w:rPr>
            </w:pPr>
            <w:r w:rsidRPr="002A13EF">
              <w:rPr>
                <w:rFonts w:cs="Calibri"/>
                <w:sz w:val="20"/>
              </w:rPr>
              <w:t>3</w:t>
            </w:r>
          </w:p>
        </w:tc>
        <w:tc>
          <w:tcPr>
            <w:tcW w:w="520" w:type="dxa"/>
            <w:tcBorders>
              <w:top w:val="nil"/>
              <w:left w:val="nil"/>
              <w:bottom w:val="single" w:sz="4" w:space="0" w:color="auto"/>
              <w:right w:val="single" w:sz="4" w:space="0" w:color="auto"/>
            </w:tcBorders>
            <w:noWrap/>
            <w:tcMar>
              <w:top w:w="12" w:type="dxa"/>
              <w:left w:w="12" w:type="dxa"/>
              <w:bottom w:w="0" w:type="dxa"/>
              <w:right w:w="12" w:type="dxa"/>
            </w:tcMar>
            <w:vAlign w:val="bottom"/>
          </w:tcPr>
          <w:p w:rsidR="00E860C8" w:rsidRPr="002A13EF" w:rsidRDefault="00E860C8" w:rsidP="009131E2">
            <w:pPr>
              <w:jc w:val="center"/>
              <w:rPr>
                <w:rFonts w:cs="Calibri"/>
                <w:sz w:val="20"/>
              </w:rPr>
            </w:pPr>
            <w:r w:rsidRPr="002A13EF">
              <w:rPr>
                <w:rFonts w:cs="Calibri"/>
                <w:sz w:val="20"/>
              </w:rPr>
              <w:t>1</w:t>
            </w:r>
          </w:p>
        </w:tc>
        <w:tc>
          <w:tcPr>
            <w:tcW w:w="4217" w:type="dxa"/>
            <w:gridSpan w:val="2"/>
            <w:tcBorders>
              <w:top w:val="nil"/>
              <w:left w:val="nil"/>
              <w:bottom w:val="single" w:sz="4" w:space="0" w:color="auto"/>
              <w:right w:val="single" w:sz="8" w:space="0" w:color="auto"/>
            </w:tcBorders>
            <w:noWrap/>
            <w:tcMar>
              <w:top w:w="12" w:type="dxa"/>
              <w:left w:w="12" w:type="dxa"/>
              <w:bottom w:w="0" w:type="dxa"/>
              <w:right w:w="12" w:type="dxa"/>
            </w:tcMar>
            <w:vAlign w:val="bottom"/>
          </w:tcPr>
          <w:p w:rsidR="00E860C8" w:rsidRPr="002A13EF" w:rsidRDefault="00E860C8" w:rsidP="009131E2">
            <w:pPr>
              <w:rPr>
                <w:rFonts w:cs="Calibri"/>
                <w:sz w:val="20"/>
              </w:rPr>
            </w:pPr>
            <w:r w:rsidRPr="002A13EF">
              <w:rPr>
                <w:rFonts w:cs="Calibri"/>
                <w:sz w:val="20"/>
              </w:rPr>
              <w:t>Distributeur</w:t>
            </w:r>
          </w:p>
        </w:tc>
      </w:tr>
      <w:tr w:rsidR="00E860C8" w:rsidRPr="002A13EF" w:rsidTr="009131E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PrEx>
        <w:trPr>
          <w:gridBefore w:val="1"/>
          <w:gridAfter w:val="1"/>
          <w:wBefore w:w="58" w:type="dxa"/>
          <w:wAfter w:w="5031" w:type="dxa"/>
          <w:trHeight w:val="264"/>
        </w:trPr>
        <w:tc>
          <w:tcPr>
            <w:tcW w:w="520" w:type="dxa"/>
            <w:tcBorders>
              <w:top w:val="nil"/>
              <w:left w:val="single" w:sz="8" w:space="0" w:color="auto"/>
              <w:bottom w:val="single" w:sz="4" w:space="0" w:color="auto"/>
              <w:right w:val="single" w:sz="4" w:space="0" w:color="auto"/>
            </w:tcBorders>
            <w:noWrap/>
            <w:tcMar>
              <w:top w:w="12" w:type="dxa"/>
              <w:left w:w="12" w:type="dxa"/>
              <w:bottom w:w="0" w:type="dxa"/>
              <w:right w:w="12" w:type="dxa"/>
            </w:tcMar>
            <w:vAlign w:val="bottom"/>
          </w:tcPr>
          <w:p w:rsidR="00E860C8" w:rsidRPr="002A13EF" w:rsidRDefault="00E860C8" w:rsidP="009131E2">
            <w:pPr>
              <w:jc w:val="center"/>
              <w:rPr>
                <w:rFonts w:cs="Calibri"/>
                <w:sz w:val="20"/>
              </w:rPr>
            </w:pPr>
            <w:r w:rsidRPr="002A13EF">
              <w:rPr>
                <w:rFonts w:cs="Calibri"/>
                <w:sz w:val="20"/>
              </w:rPr>
              <w:t>2</w:t>
            </w:r>
          </w:p>
        </w:tc>
        <w:tc>
          <w:tcPr>
            <w:tcW w:w="520" w:type="dxa"/>
            <w:tcBorders>
              <w:top w:val="nil"/>
              <w:left w:val="nil"/>
              <w:bottom w:val="single" w:sz="4" w:space="0" w:color="auto"/>
              <w:right w:val="single" w:sz="4" w:space="0" w:color="auto"/>
            </w:tcBorders>
            <w:noWrap/>
            <w:tcMar>
              <w:top w:w="12" w:type="dxa"/>
              <w:left w:w="12" w:type="dxa"/>
              <w:bottom w:w="0" w:type="dxa"/>
              <w:right w:w="12" w:type="dxa"/>
            </w:tcMar>
            <w:vAlign w:val="bottom"/>
          </w:tcPr>
          <w:p w:rsidR="00E860C8" w:rsidRPr="002A13EF" w:rsidRDefault="00E860C8" w:rsidP="009131E2">
            <w:pPr>
              <w:jc w:val="center"/>
              <w:rPr>
                <w:rFonts w:cs="Calibri"/>
                <w:sz w:val="20"/>
              </w:rPr>
            </w:pPr>
            <w:r w:rsidRPr="002A13EF">
              <w:rPr>
                <w:rFonts w:cs="Calibri"/>
                <w:sz w:val="20"/>
              </w:rPr>
              <w:t>1</w:t>
            </w:r>
          </w:p>
        </w:tc>
        <w:tc>
          <w:tcPr>
            <w:tcW w:w="4217" w:type="dxa"/>
            <w:gridSpan w:val="2"/>
            <w:tcBorders>
              <w:top w:val="nil"/>
              <w:left w:val="nil"/>
              <w:bottom w:val="single" w:sz="4" w:space="0" w:color="auto"/>
              <w:right w:val="single" w:sz="8" w:space="0" w:color="auto"/>
            </w:tcBorders>
            <w:noWrap/>
            <w:tcMar>
              <w:top w:w="12" w:type="dxa"/>
              <w:left w:w="12" w:type="dxa"/>
              <w:bottom w:w="0" w:type="dxa"/>
              <w:right w:w="12" w:type="dxa"/>
            </w:tcMar>
            <w:vAlign w:val="bottom"/>
          </w:tcPr>
          <w:p w:rsidR="00E860C8" w:rsidRPr="002A13EF" w:rsidRDefault="00E860C8" w:rsidP="009131E2">
            <w:pPr>
              <w:rPr>
                <w:rFonts w:cs="Calibri"/>
                <w:sz w:val="20"/>
              </w:rPr>
            </w:pPr>
            <w:r w:rsidRPr="002A13EF">
              <w:rPr>
                <w:rFonts w:cs="Calibri"/>
                <w:sz w:val="20"/>
              </w:rPr>
              <w:t>Barillet</w:t>
            </w:r>
          </w:p>
        </w:tc>
      </w:tr>
      <w:tr w:rsidR="00E860C8" w:rsidRPr="002A13EF" w:rsidTr="009131E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PrEx>
        <w:trPr>
          <w:gridBefore w:val="1"/>
          <w:gridAfter w:val="1"/>
          <w:wBefore w:w="58" w:type="dxa"/>
          <w:wAfter w:w="5031" w:type="dxa"/>
          <w:trHeight w:val="276"/>
        </w:trPr>
        <w:tc>
          <w:tcPr>
            <w:tcW w:w="520" w:type="dxa"/>
            <w:tcBorders>
              <w:top w:val="nil"/>
              <w:left w:val="single" w:sz="8" w:space="0" w:color="auto"/>
              <w:bottom w:val="nil"/>
              <w:right w:val="single" w:sz="4" w:space="0" w:color="auto"/>
            </w:tcBorders>
            <w:noWrap/>
            <w:tcMar>
              <w:top w:w="12" w:type="dxa"/>
              <w:left w:w="12" w:type="dxa"/>
              <w:bottom w:w="0" w:type="dxa"/>
              <w:right w:w="12" w:type="dxa"/>
            </w:tcMar>
            <w:vAlign w:val="bottom"/>
          </w:tcPr>
          <w:p w:rsidR="00E860C8" w:rsidRPr="002A13EF" w:rsidRDefault="00E860C8" w:rsidP="009131E2">
            <w:pPr>
              <w:jc w:val="center"/>
              <w:rPr>
                <w:rFonts w:cs="Calibri"/>
                <w:sz w:val="20"/>
                <w:lang w:val="en-GB"/>
              </w:rPr>
            </w:pPr>
            <w:r w:rsidRPr="002A13EF">
              <w:rPr>
                <w:rFonts w:cs="Calibri"/>
                <w:sz w:val="20"/>
                <w:lang w:val="en-GB"/>
              </w:rPr>
              <w:t>1</w:t>
            </w:r>
          </w:p>
        </w:tc>
        <w:tc>
          <w:tcPr>
            <w:tcW w:w="520" w:type="dxa"/>
            <w:tcBorders>
              <w:top w:val="nil"/>
              <w:left w:val="nil"/>
              <w:bottom w:val="nil"/>
              <w:right w:val="single" w:sz="4" w:space="0" w:color="auto"/>
            </w:tcBorders>
            <w:noWrap/>
            <w:tcMar>
              <w:top w:w="12" w:type="dxa"/>
              <w:left w:w="12" w:type="dxa"/>
              <w:bottom w:w="0" w:type="dxa"/>
              <w:right w:w="12" w:type="dxa"/>
            </w:tcMar>
            <w:vAlign w:val="bottom"/>
          </w:tcPr>
          <w:p w:rsidR="00E860C8" w:rsidRPr="002A13EF" w:rsidRDefault="00E860C8" w:rsidP="009131E2">
            <w:pPr>
              <w:jc w:val="center"/>
              <w:rPr>
                <w:rFonts w:cs="Calibri"/>
                <w:sz w:val="20"/>
                <w:lang w:val="en-GB"/>
              </w:rPr>
            </w:pPr>
            <w:r w:rsidRPr="002A13EF">
              <w:rPr>
                <w:rFonts w:cs="Calibri"/>
                <w:sz w:val="20"/>
                <w:lang w:val="en-GB"/>
              </w:rPr>
              <w:t>1</w:t>
            </w:r>
          </w:p>
        </w:tc>
        <w:tc>
          <w:tcPr>
            <w:tcW w:w="4217" w:type="dxa"/>
            <w:gridSpan w:val="2"/>
            <w:tcBorders>
              <w:top w:val="nil"/>
              <w:left w:val="nil"/>
              <w:bottom w:val="nil"/>
              <w:right w:val="single" w:sz="8" w:space="0" w:color="auto"/>
            </w:tcBorders>
            <w:noWrap/>
            <w:tcMar>
              <w:top w:w="12" w:type="dxa"/>
              <w:left w:w="12" w:type="dxa"/>
              <w:bottom w:w="0" w:type="dxa"/>
              <w:right w:w="12" w:type="dxa"/>
            </w:tcMar>
            <w:vAlign w:val="bottom"/>
          </w:tcPr>
          <w:p w:rsidR="00E860C8" w:rsidRPr="002A13EF" w:rsidRDefault="00E860C8" w:rsidP="009131E2">
            <w:pPr>
              <w:rPr>
                <w:rFonts w:cs="Calibri"/>
                <w:sz w:val="20"/>
                <w:lang w:val="en-GB"/>
              </w:rPr>
            </w:pPr>
            <w:r w:rsidRPr="002A13EF">
              <w:rPr>
                <w:rFonts w:cs="Calibri"/>
                <w:sz w:val="20"/>
                <w:lang w:val="en-GB"/>
              </w:rPr>
              <w:t>Corps</w:t>
            </w:r>
          </w:p>
        </w:tc>
      </w:tr>
      <w:tr w:rsidR="00E860C8" w:rsidRPr="002A13EF" w:rsidTr="009131E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PrEx>
        <w:trPr>
          <w:gridBefore w:val="1"/>
          <w:gridAfter w:val="1"/>
          <w:wBefore w:w="58" w:type="dxa"/>
          <w:wAfter w:w="5031" w:type="dxa"/>
          <w:trHeight w:val="276"/>
        </w:trPr>
        <w:tc>
          <w:tcPr>
            <w:tcW w:w="520" w:type="dxa"/>
            <w:tcBorders>
              <w:top w:val="single" w:sz="8" w:space="0" w:color="auto"/>
              <w:left w:val="single" w:sz="8" w:space="0" w:color="auto"/>
              <w:bottom w:val="single" w:sz="8" w:space="0" w:color="auto"/>
              <w:right w:val="single" w:sz="4" w:space="0" w:color="auto"/>
            </w:tcBorders>
            <w:noWrap/>
            <w:tcMar>
              <w:top w:w="12" w:type="dxa"/>
              <w:left w:w="12" w:type="dxa"/>
              <w:bottom w:w="0" w:type="dxa"/>
              <w:right w:w="12" w:type="dxa"/>
            </w:tcMar>
            <w:vAlign w:val="bottom"/>
          </w:tcPr>
          <w:p w:rsidR="00E860C8" w:rsidRPr="002A13EF" w:rsidRDefault="00E860C8" w:rsidP="009131E2">
            <w:pPr>
              <w:jc w:val="center"/>
              <w:rPr>
                <w:rFonts w:cs="Calibri"/>
                <w:lang w:val="en-GB"/>
              </w:rPr>
            </w:pPr>
            <w:r w:rsidRPr="002A13EF">
              <w:rPr>
                <w:rFonts w:cs="Calibri"/>
                <w:lang w:val="en-GB"/>
              </w:rPr>
              <w:t>REP</w:t>
            </w:r>
          </w:p>
        </w:tc>
        <w:tc>
          <w:tcPr>
            <w:tcW w:w="520" w:type="dxa"/>
            <w:tcBorders>
              <w:top w:val="single" w:sz="8" w:space="0" w:color="auto"/>
              <w:left w:val="nil"/>
              <w:bottom w:val="single" w:sz="8" w:space="0" w:color="auto"/>
              <w:right w:val="single" w:sz="4" w:space="0" w:color="auto"/>
            </w:tcBorders>
            <w:noWrap/>
            <w:tcMar>
              <w:top w:w="12" w:type="dxa"/>
              <w:left w:w="12" w:type="dxa"/>
              <w:bottom w:w="0" w:type="dxa"/>
              <w:right w:w="12" w:type="dxa"/>
            </w:tcMar>
            <w:vAlign w:val="bottom"/>
          </w:tcPr>
          <w:p w:rsidR="00E860C8" w:rsidRPr="002A13EF" w:rsidRDefault="00E860C8" w:rsidP="009131E2">
            <w:pPr>
              <w:jc w:val="center"/>
              <w:rPr>
                <w:rFonts w:cs="Calibri"/>
                <w:lang w:val="en-GB"/>
              </w:rPr>
            </w:pPr>
            <w:r w:rsidRPr="002A13EF">
              <w:rPr>
                <w:rFonts w:cs="Calibri"/>
                <w:lang w:val="en-GB"/>
              </w:rPr>
              <w:t>NB</w:t>
            </w:r>
          </w:p>
        </w:tc>
        <w:tc>
          <w:tcPr>
            <w:tcW w:w="4217" w:type="dxa"/>
            <w:gridSpan w:val="2"/>
            <w:tcBorders>
              <w:top w:val="single" w:sz="8" w:space="0" w:color="auto"/>
              <w:left w:val="nil"/>
              <w:bottom w:val="single" w:sz="8" w:space="0" w:color="auto"/>
              <w:right w:val="single" w:sz="8" w:space="0" w:color="auto"/>
            </w:tcBorders>
            <w:noWrap/>
            <w:tcMar>
              <w:top w:w="12" w:type="dxa"/>
              <w:left w:w="12" w:type="dxa"/>
              <w:bottom w:w="0" w:type="dxa"/>
              <w:right w:w="12" w:type="dxa"/>
            </w:tcMar>
            <w:vAlign w:val="bottom"/>
          </w:tcPr>
          <w:p w:rsidR="00E860C8" w:rsidRPr="002A13EF" w:rsidRDefault="00E860C8" w:rsidP="009131E2">
            <w:pPr>
              <w:rPr>
                <w:rFonts w:cs="Calibri"/>
              </w:rPr>
            </w:pPr>
            <w:r w:rsidRPr="002A13EF">
              <w:rPr>
                <w:rFonts w:cs="Calibri"/>
              </w:rPr>
              <w:t>DÉSIGNATION</w:t>
            </w:r>
          </w:p>
        </w:tc>
      </w:tr>
    </w:tbl>
    <w:p w:rsidR="00E860C8" w:rsidRDefault="00E860C8" w:rsidP="00E860C8"/>
    <w:p w:rsidR="00E860C8" w:rsidRDefault="00E860C8" w:rsidP="00CB2A09">
      <w:pPr>
        <w:pStyle w:val="Titre3"/>
      </w:pPr>
      <w:r>
        <w:t>Définition des roulements</w:t>
      </w:r>
    </w:p>
    <w:p w:rsidR="00E860C8" w:rsidRDefault="00E860C8" w:rsidP="00CB2A09">
      <w:pPr>
        <w:pStyle w:val="Titre4"/>
      </w:pPr>
      <w:r>
        <w:t>Roulement à billes à contact oblique</w:t>
      </w:r>
    </w:p>
    <w:tbl>
      <w:tblPr>
        <w:tblW w:w="0" w:type="auto"/>
        <w:tblCellMar>
          <w:left w:w="70" w:type="dxa"/>
          <w:right w:w="70" w:type="dxa"/>
        </w:tblCellMar>
        <w:tblLook w:val="0000" w:firstRow="0" w:lastRow="0" w:firstColumn="0" w:lastColumn="0" w:noHBand="0" w:noVBand="0"/>
      </w:tblPr>
      <w:tblGrid>
        <w:gridCol w:w="3472"/>
        <w:gridCol w:w="6874"/>
      </w:tblGrid>
      <w:tr w:rsidR="00E860C8" w:rsidRPr="002A13EF" w:rsidTr="009131E2">
        <w:tc>
          <w:tcPr>
            <w:tcW w:w="3472" w:type="dxa"/>
          </w:tcPr>
          <w:p w:rsidR="00E860C8" w:rsidRPr="002A13EF" w:rsidRDefault="00E860C8" w:rsidP="009131E2">
            <w:r>
              <w:rPr>
                <w:noProof/>
                <w:lang w:eastAsia="fr-FR"/>
              </w:rPr>
              <w:drawing>
                <wp:inline distT="0" distB="0" distL="0" distR="0">
                  <wp:extent cx="1021080" cy="1021080"/>
                  <wp:effectExtent l="19050" t="0" r="7620" b="0"/>
                  <wp:docPr id="2" name="Image 2" descr="Plan_Roulement_o1r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lan_Roulement_o1rb"/>
                          <pic:cNvPicPr>
                            <a:picLocks noChangeAspect="1" noChangeArrowheads="1"/>
                          </pic:cNvPicPr>
                        </pic:nvPicPr>
                        <pic:blipFill>
                          <a:blip r:embed="rId16" cstate="print"/>
                          <a:srcRect/>
                          <a:stretch>
                            <a:fillRect/>
                          </a:stretch>
                        </pic:blipFill>
                        <pic:spPr bwMode="auto">
                          <a:xfrm>
                            <a:off x="0" y="0"/>
                            <a:ext cx="1021080" cy="1021080"/>
                          </a:xfrm>
                          <a:prstGeom prst="rect">
                            <a:avLst/>
                          </a:prstGeom>
                          <a:noFill/>
                          <a:ln w="9525">
                            <a:noFill/>
                            <a:miter lim="800000"/>
                            <a:headEnd/>
                            <a:tailEnd/>
                          </a:ln>
                        </pic:spPr>
                      </pic:pic>
                    </a:graphicData>
                  </a:graphic>
                </wp:inline>
              </w:drawing>
            </w:r>
            <w:r>
              <w:rPr>
                <w:noProof/>
                <w:lang w:eastAsia="fr-FR"/>
              </w:rPr>
              <w:drawing>
                <wp:inline distT="0" distB="0" distL="0" distR="0">
                  <wp:extent cx="1005840" cy="1005840"/>
                  <wp:effectExtent l="19050" t="0" r="3810" b="0"/>
                  <wp:docPr id="3" name="Image 3" descr="Synth_Roulement_o1r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ynth_Roulement_o1rb"/>
                          <pic:cNvPicPr>
                            <a:picLocks noChangeAspect="1" noChangeArrowheads="1"/>
                          </pic:cNvPicPr>
                        </pic:nvPicPr>
                        <pic:blipFill>
                          <a:blip r:embed="rId17" cstate="print"/>
                          <a:srcRect/>
                          <a:stretch>
                            <a:fillRect/>
                          </a:stretch>
                        </pic:blipFill>
                        <pic:spPr bwMode="auto">
                          <a:xfrm>
                            <a:off x="0" y="0"/>
                            <a:ext cx="1005840" cy="1005840"/>
                          </a:xfrm>
                          <a:prstGeom prst="rect">
                            <a:avLst/>
                          </a:prstGeom>
                          <a:noFill/>
                          <a:ln w="9525">
                            <a:noFill/>
                            <a:miter lim="800000"/>
                            <a:headEnd/>
                            <a:tailEnd/>
                          </a:ln>
                        </pic:spPr>
                      </pic:pic>
                    </a:graphicData>
                  </a:graphic>
                </wp:inline>
              </w:drawing>
            </w:r>
          </w:p>
          <w:p w:rsidR="00E860C8" w:rsidRPr="002A13EF" w:rsidRDefault="00E860C8" w:rsidP="009131E2"/>
        </w:tc>
        <w:tc>
          <w:tcPr>
            <w:tcW w:w="6874" w:type="dxa"/>
          </w:tcPr>
          <w:p w:rsidR="00E860C8" w:rsidRPr="002A13EF" w:rsidRDefault="00E860C8" w:rsidP="009131E2">
            <w:r w:rsidRPr="002A13EF">
              <w:sym w:font="Symbol" w:char="F0B7"/>
            </w:r>
            <w:r w:rsidRPr="002A13EF">
              <w:t xml:space="preserve"> Ce roulement peut supporter des charges axiales relativement élevées dans un seul sens, ou des charges axiales et radiales combinées. Il est constitué principalement de billes, d'une bague extérieure et d'une bague intérieure. Il n'est pas démontable. </w:t>
            </w:r>
            <w:r w:rsidRPr="002A13EF">
              <w:rPr>
                <w:rFonts w:cs="Calibri"/>
                <w:b/>
                <w:i/>
              </w:rPr>
              <w:t>La pièce montée sur la bague intérieure est en liaison rotule avec la pièce montée sur la bague extérieure.</w:t>
            </w:r>
          </w:p>
        </w:tc>
      </w:tr>
    </w:tbl>
    <w:p w:rsidR="00E860C8" w:rsidRDefault="00E860C8" w:rsidP="00E860C8"/>
    <w:p w:rsidR="00E860C8" w:rsidRDefault="00E860C8" w:rsidP="00CB2A09">
      <w:pPr>
        <w:pStyle w:val="Titre4"/>
      </w:pPr>
      <w:r>
        <w:t>Butée à billes</w:t>
      </w:r>
    </w:p>
    <w:tbl>
      <w:tblPr>
        <w:tblW w:w="0" w:type="auto"/>
        <w:tblCellMar>
          <w:left w:w="70" w:type="dxa"/>
          <w:right w:w="70" w:type="dxa"/>
        </w:tblCellMar>
        <w:tblLook w:val="0000" w:firstRow="0" w:lastRow="0" w:firstColumn="0" w:lastColumn="0" w:noHBand="0" w:noVBand="0"/>
      </w:tblPr>
      <w:tblGrid>
        <w:gridCol w:w="3472"/>
        <w:gridCol w:w="6874"/>
      </w:tblGrid>
      <w:tr w:rsidR="00E860C8" w:rsidRPr="002A13EF" w:rsidTr="009131E2">
        <w:tc>
          <w:tcPr>
            <w:tcW w:w="3472" w:type="dxa"/>
          </w:tcPr>
          <w:p w:rsidR="00E860C8" w:rsidRPr="002A13EF" w:rsidRDefault="00E860C8" w:rsidP="009131E2">
            <w:r>
              <w:rPr>
                <w:noProof/>
                <w:lang w:eastAsia="fr-FR"/>
              </w:rPr>
              <w:drawing>
                <wp:inline distT="0" distB="0" distL="0" distR="0">
                  <wp:extent cx="1051560" cy="1051560"/>
                  <wp:effectExtent l="19050" t="0" r="0" b="0"/>
                  <wp:docPr id="4" name="Image 4" descr="Plan_Roulement_b1r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lan_Roulement_b1rb"/>
                          <pic:cNvPicPr>
                            <a:picLocks noChangeAspect="1" noChangeArrowheads="1"/>
                          </pic:cNvPicPr>
                        </pic:nvPicPr>
                        <pic:blipFill>
                          <a:blip r:embed="rId18" cstate="print"/>
                          <a:srcRect/>
                          <a:stretch>
                            <a:fillRect/>
                          </a:stretch>
                        </pic:blipFill>
                        <pic:spPr bwMode="auto">
                          <a:xfrm>
                            <a:off x="0" y="0"/>
                            <a:ext cx="1051560" cy="1051560"/>
                          </a:xfrm>
                          <a:prstGeom prst="rect">
                            <a:avLst/>
                          </a:prstGeom>
                          <a:noFill/>
                          <a:ln w="9525">
                            <a:noFill/>
                            <a:miter lim="800000"/>
                            <a:headEnd/>
                            <a:tailEnd/>
                          </a:ln>
                        </pic:spPr>
                      </pic:pic>
                    </a:graphicData>
                  </a:graphic>
                </wp:inline>
              </w:drawing>
            </w:r>
            <w:r>
              <w:rPr>
                <w:noProof/>
                <w:lang w:eastAsia="fr-FR"/>
              </w:rPr>
              <w:drawing>
                <wp:inline distT="0" distB="0" distL="0" distR="0">
                  <wp:extent cx="1026160" cy="1026160"/>
                  <wp:effectExtent l="19050" t="0" r="2540" b="0"/>
                  <wp:docPr id="5" name="Image 5" descr="Synth_Roulement_b1r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ynth_Roulement_b1rb"/>
                          <pic:cNvPicPr>
                            <a:picLocks noChangeAspect="1" noChangeArrowheads="1"/>
                          </pic:cNvPicPr>
                        </pic:nvPicPr>
                        <pic:blipFill>
                          <a:blip r:embed="rId19" cstate="print"/>
                          <a:srcRect/>
                          <a:stretch>
                            <a:fillRect/>
                          </a:stretch>
                        </pic:blipFill>
                        <pic:spPr bwMode="auto">
                          <a:xfrm>
                            <a:off x="0" y="0"/>
                            <a:ext cx="1026160" cy="1026160"/>
                          </a:xfrm>
                          <a:prstGeom prst="rect">
                            <a:avLst/>
                          </a:prstGeom>
                          <a:noFill/>
                          <a:ln w="9525">
                            <a:noFill/>
                            <a:miter lim="800000"/>
                            <a:headEnd/>
                            <a:tailEnd/>
                          </a:ln>
                        </pic:spPr>
                      </pic:pic>
                    </a:graphicData>
                  </a:graphic>
                </wp:inline>
              </w:drawing>
            </w:r>
          </w:p>
          <w:p w:rsidR="00E860C8" w:rsidRPr="002A13EF" w:rsidRDefault="00E860C8" w:rsidP="009131E2"/>
        </w:tc>
        <w:tc>
          <w:tcPr>
            <w:tcW w:w="6874" w:type="dxa"/>
          </w:tcPr>
          <w:p w:rsidR="00E860C8" w:rsidRPr="002A13EF" w:rsidRDefault="00E860C8" w:rsidP="009131E2">
            <w:r w:rsidRPr="002A13EF">
              <w:sym w:font="Symbol" w:char="F0B7"/>
            </w:r>
            <w:r w:rsidRPr="002A13EF">
              <w:t xml:space="preserve"> La butée à billes ne supporte que des charges axiales relativement importantes. La butée à billes n'est pas conçue pour guider un arbre en rotation. Elle est constituée de billes, d'une rondelle située à droite et d'une rondelle située à gauche si on considère le dessin ci-contre</w:t>
            </w:r>
            <w:r w:rsidRPr="002A13EF">
              <w:rPr>
                <w:rFonts w:cs="Calibri"/>
                <w:b/>
                <w:i/>
              </w:rPr>
              <w:t>. Dans notre étude la rondelle gauche de la butée sera considérée comme étant en liaison pivot à appui plan prépondérant par rapport à la rondelle droite.</w:t>
            </w:r>
          </w:p>
        </w:tc>
      </w:tr>
    </w:tbl>
    <w:p w:rsidR="00B40CC8" w:rsidRDefault="00B40CC8" w:rsidP="00B40CC8"/>
    <w:p w:rsidR="00E860C8" w:rsidRDefault="00E860C8" w:rsidP="00CB2A09">
      <w:pPr>
        <w:pStyle w:val="Titre3"/>
      </w:pPr>
      <w:r>
        <w:t>Description</w:t>
      </w:r>
    </w:p>
    <w:p w:rsidR="00E860C8" w:rsidRDefault="00E860C8" w:rsidP="00E860C8">
      <w:r>
        <w:sym w:font="Symbol" w:char="F0B7"/>
      </w:r>
      <w:r>
        <w:t xml:space="preserve"> II s'agit d'une pompe à pistons axiaux, à cylindrée fixe.</w:t>
      </w:r>
    </w:p>
    <w:p w:rsidR="00E860C8" w:rsidRDefault="00E860C8" w:rsidP="00E860C8"/>
    <w:p w:rsidR="00E860C8" w:rsidRPr="00F439FC" w:rsidRDefault="00E860C8" w:rsidP="00E860C8">
      <w:pPr>
        <w:rPr>
          <w:rFonts w:cs="Calibri"/>
        </w:rPr>
      </w:pPr>
      <w:r w:rsidRPr="00F439FC">
        <w:sym w:font="Symbol" w:char="F0B7"/>
      </w:r>
      <w:r w:rsidRPr="00F439FC">
        <w:t xml:space="preserve"> </w:t>
      </w:r>
      <w:r w:rsidRPr="00F439FC">
        <w:rPr>
          <w:rFonts w:cs="Calibri"/>
        </w:rPr>
        <w:t xml:space="preserve">Les pistons </w:t>
      </w:r>
      <w:r w:rsidRPr="00F439FC">
        <w:rPr>
          <w:rFonts w:cs="Calibri"/>
          <w:b/>
        </w:rPr>
        <w:t>4</w:t>
      </w:r>
      <w:r w:rsidRPr="00F439FC">
        <w:rPr>
          <w:rFonts w:cs="Calibri"/>
        </w:rPr>
        <w:t xml:space="preserve"> s'appuient sur la rondelle de la butée </w:t>
      </w:r>
      <w:r w:rsidRPr="00F439FC">
        <w:rPr>
          <w:rStyle w:val="Correction-NoirCar"/>
          <w:rFonts w:ascii="Calibri" w:eastAsiaTheme="majorEastAsia" w:hAnsi="Calibri" w:cs="Calibri"/>
          <w:b/>
        </w:rPr>
        <w:t>8</w:t>
      </w:r>
      <w:r w:rsidRPr="00F439FC">
        <w:rPr>
          <w:rFonts w:cs="Calibri"/>
          <w:b/>
        </w:rPr>
        <w:t xml:space="preserve"> </w:t>
      </w:r>
      <w:r w:rsidRPr="00F439FC">
        <w:rPr>
          <w:rFonts w:cs="Calibri"/>
        </w:rPr>
        <w:t xml:space="preserve">; l'axe de cette butée étant incliné par rapport à l'axe de rotation du barillet  </w:t>
      </w:r>
      <w:r>
        <w:rPr>
          <w:rFonts w:cs="Calibri"/>
          <w:b/>
        </w:rPr>
        <w:t>2</w:t>
      </w:r>
      <w:r w:rsidRPr="00F439FC">
        <w:rPr>
          <w:rFonts w:cs="Calibri"/>
        </w:rPr>
        <w:t>.</w:t>
      </w:r>
    </w:p>
    <w:p w:rsidR="00E860C8" w:rsidRDefault="00E860C8" w:rsidP="00E860C8"/>
    <w:p w:rsidR="00E860C8" w:rsidRPr="00F439FC" w:rsidRDefault="00E860C8" w:rsidP="00E860C8">
      <w:pPr>
        <w:rPr>
          <w:rFonts w:cs="Calibri"/>
        </w:rPr>
      </w:pPr>
      <w:r>
        <w:sym w:font="Symbol" w:char="F0B7"/>
      </w:r>
      <w:r>
        <w:t xml:space="preserve"> </w:t>
      </w:r>
      <w:r w:rsidRPr="00F439FC">
        <w:rPr>
          <w:rFonts w:cs="Calibri"/>
        </w:rPr>
        <w:t xml:space="preserve">Lors de la rotation du barillet </w:t>
      </w:r>
      <w:r w:rsidRPr="00F439FC">
        <w:rPr>
          <w:rStyle w:val="Correction-NoirCar"/>
          <w:rFonts w:ascii="Calibri" w:eastAsiaTheme="majorEastAsia" w:hAnsi="Calibri" w:cs="Calibri"/>
          <w:b/>
        </w:rPr>
        <w:t>2</w:t>
      </w:r>
      <w:r w:rsidRPr="00F439FC">
        <w:rPr>
          <w:rFonts w:cs="Calibri"/>
        </w:rPr>
        <w:t xml:space="preserve"> les pistons </w:t>
      </w:r>
      <w:r w:rsidRPr="00F439FC">
        <w:rPr>
          <w:rStyle w:val="Correction-NoirCar"/>
          <w:rFonts w:ascii="Calibri" w:eastAsiaTheme="majorEastAsia" w:hAnsi="Calibri" w:cs="Calibri"/>
          <w:b/>
        </w:rPr>
        <w:t>4</w:t>
      </w:r>
      <w:r w:rsidRPr="00F439FC">
        <w:rPr>
          <w:rFonts w:cs="Calibri"/>
        </w:rPr>
        <w:t xml:space="preserve"> sont animés, par rapport au barillet </w:t>
      </w:r>
      <w:r w:rsidRPr="00F439FC">
        <w:rPr>
          <w:rStyle w:val="Correction-NoirCar"/>
          <w:rFonts w:ascii="Calibri" w:eastAsiaTheme="majorEastAsia" w:hAnsi="Calibri" w:cs="Calibri"/>
          <w:b/>
        </w:rPr>
        <w:t>2</w:t>
      </w:r>
      <w:r w:rsidRPr="00F439FC">
        <w:rPr>
          <w:rFonts w:cs="Calibri"/>
        </w:rPr>
        <w:t xml:space="preserve"> d'un mouvement rectiligne alternatif. </w:t>
      </w:r>
    </w:p>
    <w:p w:rsidR="00E860C8" w:rsidRDefault="00E860C8" w:rsidP="00E860C8"/>
    <w:p w:rsidR="00E860C8" w:rsidRDefault="00E860C8" w:rsidP="00E860C8">
      <w:r>
        <w:sym w:font="Symbol" w:char="F0B7"/>
      </w:r>
      <w:r>
        <w:t xml:space="preserve"> Si un piston se déplace suivant </w:t>
      </w:r>
      <w:r w:rsidRPr="002F723F">
        <w:rPr>
          <w:position w:val="-4"/>
        </w:rPr>
        <w:object w:dxaOrig="180" w:dyaOrig="3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5pt;height:14.95pt" o:ole="">
            <v:imagedata r:id="rId20" o:title=""/>
          </v:shape>
          <o:OLEObject Type="Embed" ProgID="Equation.DSMT4" ShapeID="_x0000_i1025" DrawAspect="Content" ObjectID="_1668409212" r:id="rId21"/>
        </w:object>
      </w:r>
      <w:r>
        <w:t xml:space="preserve"> (voir la coupe A-A) alors le cylindre correspondant est en phase d'</w:t>
      </w:r>
      <w:r w:rsidRPr="00F439FC">
        <w:rPr>
          <w:b/>
          <w:i/>
        </w:rPr>
        <w:t>Aspiration</w:t>
      </w:r>
      <w:r>
        <w:t>.</w:t>
      </w:r>
    </w:p>
    <w:p w:rsidR="00E860C8" w:rsidRDefault="00E860C8" w:rsidP="00E860C8"/>
    <w:p w:rsidR="00E860C8" w:rsidRDefault="00E860C8" w:rsidP="00E860C8">
      <w:r>
        <w:sym w:font="Symbol" w:char="F0B7"/>
      </w:r>
      <w:r>
        <w:t xml:space="preserve"> Si ce même piston se déplace suivant (-</w:t>
      </w:r>
      <w:r w:rsidRPr="002F723F">
        <w:rPr>
          <w:position w:val="-4"/>
        </w:rPr>
        <w:object w:dxaOrig="180" w:dyaOrig="300">
          <v:shape id="_x0000_i1026" type="#_x0000_t75" style="width:9.5pt;height:14.95pt" o:ole="">
            <v:imagedata r:id="rId22" o:title=""/>
          </v:shape>
          <o:OLEObject Type="Embed" ProgID="Equation.DSMT4" ShapeID="_x0000_i1026" DrawAspect="Content" ObjectID="_1668409213" r:id="rId23"/>
        </w:object>
      </w:r>
      <w:r>
        <w:t xml:space="preserve">) alors le cylindre correspondant est en phase de </w:t>
      </w:r>
      <w:r w:rsidRPr="00F439FC">
        <w:rPr>
          <w:b/>
          <w:i/>
        </w:rPr>
        <w:t>Refoulement</w:t>
      </w:r>
      <w:r>
        <w:t xml:space="preserve"> et le fluide hydraulique ainsi évacué alimente le récepteur.</w:t>
      </w:r>
    </w:p>
    <w:p w:rsidR="00E860C8" w:rsidRDefault="00E860C8" w:rsidP="00E860C8"/>
    <w:p w:rsidR="00E860C8" w:rsidRDefault="00E860C8" w:rsidP="00E860C8">
      <w:r>
        <w:sym w:font="Symbol" w:char="F0B7"/>
      </w:r>
      <w:r>
        <w:t xml:space="preserve"> Le corps de la pompe fait office de réservoir ; le fluide hydraulique assure la lubrification du mécanisme.</w:t>
      </w:r>
    </w:p>
    <w:p w:rsidR="00E860C8" w:rsidRDefault="00E860C8" w:rsidP="00E860C8"/>
    <w:p w:rsidR="00E860C8" w:rsidRDefault="00E860C8" w:rsidP="00965AEF">
      <w:pPr>
        <w:pStyle w:val="Titre2"/>
      </w:pPr>
      <w:r>
        <w:t>Travail à réaliser</w:t>
      </w:r>
    </w:p>
    <w:p w:rsidR="00E860C8" w:rsidRDefault="00E860C8" w:rsidP="00965AEF">
      <w:pPr>
        <w:pStyle w:val="Titre3"/>
        <w:numPr>
          <w:ilvl w:val="0"/>
          <w:numId w:val="28"/>
        </w:numPr>
      </w:pPr>
      <w:r>
        <w:t>Analyse</w:t>
      </w:r>
    </w:p>
    <w:p w:rsidR="00E860C8" w:rsidRPr="00F439FC" w:rsidRDefault="00E860C8" w:rsidP="008F3A16">
      <w:pPr>
        <w:pStyle w:val="Titre7"/>
      </w:pPr>
      <w:r>
        <w:rPr>
          <w:sz w:val="24"/>
        </w:rPr>
        <w:sym w:font="Wingdings" w:char="F03F"/>
      </w:r>
      <w:r>
        <w:rPr>
          <w:b/>
          <w:sz w:val="24"/>
        </w:rPr>
        <w:t xml:space="preserve">1 </w:t>
      </w:r>
      <w:r w:rsidRPr="00F439FC">
        <w:t xml:space="preserve">Définir la liaison entre le piston </w:t>
      </w:r>
      <w:r w:rsidRPr="00F439FC">
        <w:rPr>
          <w:rStyle w:val="Correction-NoirCar"/>
          <w:rFonts w:ascii="Calibri" w:hAnsi="Calibri" w:cs="Calibri"/>
          <w:b/>
        </w:rPr>
        <w:t>4</w:t>
      </w:r>
      <w:r w:rsidRPr="00F439FC">
        <w:t xml:space="preserve"> et le barillet </w:t>
      </w:r>
      <w:r w:rsidRPr="00F439FC">
        <w:rPr>
          <w:rStyle w:val="Correction-NoirCar"/>
          <w:rFonts w:ascii="Calibri" w:hAnsi="Calibri" w:cs="Calibri"/>
          <w:b/>
        </w:rPr>
        <w:t>2</w:t>
      </w:r>
      <w:r w:rsidRPr="00F439FC">
        <w:t>.</w:t>
      </w:r>
    </w:p>
    <w:p w:rsidR="00E860C8" w:rsidRDefault="00E860C8" w:rsidP="00E860C8"/>
    <w:p w:rsidR="00E860C8" w:rsidRDefault="00E860C8" w:rsidP="008F3A16">
      <w:pPr>
        <w:pStyle w:val="Titre7"/>
      </w:pPr>
      <w:r>
        <w:rPr>
          <w:sz w:val="24"/>
        </w:rPr>
        <w:sym w:font="Wingdings" w:char="F03F"/>
      </w:r>
      <w:r>
        <w:rPr>
          <w:b/>
          <w:sz w:val="24"/>
        </w:rPr>
        <w:t xml:space="preserve">2 </w:t>
      </w:r>
      <w:r w:rsidRPr="00F439FC">
        <w:t xml:space="preserve">Définir la liaison entre le piston </w:t>
      </w:r>
      <w:r w:rsidRPr="00F439FC">
        <w:rPr>
          <w:rStyle w:val="Correction-NoirCar"/>
          <w:rFonts w:ascii="Calibri" w:hAnsi="Calibri" w:cs="Calibri"/>
          <w:b/>
        </w:rPr>
        <w:t>4</w:t>
      </w:r>
      <w:r w:rsidRPr="00F439FC">
        <w:t xml:space="preserve"> et la rondelle de la butée </w:t>
      </w:r>
      <w:r w:rsidRPr="00F439FC">
        <w:rPr>
          <w:rStyle w:val="Correction-NoirCar"/>
          <w:rFonts w:ascii="Calibri" w:hAnsi="Calibri" w:cs="Calibri"/>
          <w:b/>
        </w:rPr>
        <w:t>8</w:t>
      </w:r>
      <w:r w:rsidRPr="00F439FC">
        <w:t>.</w:t>
      </w:r>
    </w:p>
    <w:p w:rsidR="00E860C8" w:rsidRDefault="00E860C8" w:rsidP="00E860C8"/>
    <w:p w:rsidR="00E860C8" w:rsidRPr="00F439FC" w:rsidRDefault="00E860C8" w:rsidP="008F3A16">
      <w:pPr>
        <w:pStyle w:val="Titre7"/>
      </w:pPr>
      <w:r>
        <w:rPr>
          <w:sz w:val="24"/>
        </w:rPr>
        <w:sym w:font="Wingdings" w:char="F03F"/>
      </w:r>
      <w:r>
        <w:rPr>
          <w:b/>
          <w:sz w:val="24"/>
        </w:rPr>
        <w:t xml:space="preserve">3 </w:t>
      </w:r>
      <w:r w:rsidRPr="00F439FC">
        <w:t xml:space="preserve">Quelle est la fonction des ressorts </w:t>
      </w:r>
      <w:r w:rsidRPr="00F439FC">
        <w:rPr>
          <w:rStyle w:val="Correction-NoirCar"/>
          <w:rFonts w:ascii="Calibri" w:hAnsi="Calibri" w:cs="Calibri"/>
          <w:b/>
        </w:rPr>
        <w:t>5</w:t>
      </w:r>
      <w:r w:rsidRPr="00F439FC">
        <w:t> ?</w:t>
      </w:r>
    </w:p>
    <w:p w:rsidR="00E860C8" w:rsidRDefault="00E860C8" w:rsidP="00E860C8"/>
    <w:p w:rsidR="00E860C8" w:rsidRDefault="00E860C8" w:rsidP="00E860C8">
      <w:r>
        <w:rPr>
          <w:sz w:val="24"/>
        </w:rPr>
        <w:lastRenderedPageBreak/>
        <w:sym w:font="Wingdings" w:char="F03F"/>
      </w:r>
      <w:r>
        <w:rPr>
          <w:b/>
          <w:sz w:val="24"/>
        </w:rPr>
        <w:t xml:space="preserve">4 </w:t>
      </w:r>
      <w:r>
        <w:t>Dans la situation la plus défavorable, cas du piston apparent dans la coupe A-A, quel doit être l’état du ressort correspondant ?</w:t>
      </w:r>
    </w:p>
    <w:p w:rsidR="00E860C8" w:rsidRDefault="00E860C8" w:rsidP="00E860C8"/>
    <w:p w:rsidR="00E860C8" w:rsidRDefault="00E860C8" w:rsidP="00965AEF">
      <w:pPr>
        <w:pStyle w:val="Titre3"/>
      </w:pPr>
      <w:r>
        <w:t>Fonctionnement de la barre à roue</w:t>
      </w:r>
    </w:p>
    <w:p w:rsidR="00E860C8" w:rsidRPr="00F439FC" w:rsidRDefault="00E860C8" w:rsidP="00E860C8">
      <w:pPr>
        <w:rPr>
          <w:rFonts w:cs="Calibri"/>
        </w:rPr>
      </w:pPr>
      <w:r w:rsidRPr="00F439FC">
        <w:rPr>
          <w:rFonts w:cs="Calibri"/>
        </w:rPr>
        <w:sym w:font="Symbol" w:char="F0B7"/>
      </w:r>
      <w:r w:rsidRPr="00F439FC">
        <w:rPr>
          <w:rFonts w:cs="Calibri"/>
        </w:rPr>
        <w:t xml:space="preserve"> Les croquis </w:t>
      </w:r>
      <w:r w:rsidRPr="00F439FC">
        <w:rPr>
          <w:rStyle w:val="Correction-NoirCar"/>
          <w:rFonts w:ascii="Calibri" w:eastAsiaTheme="majorEastAsia" w:hAnsi="Calibri" w:cs="Calibri"/>
          <w:b/>
        </w:rPr>
        <w:t>1</w:t>
      </w:r>
      <w:r w:rsidRPr="00F439FC">
        <w:rPr>
          <w:rFonts w:cs="Calibri"/>
        </w:rPr>
        <w:t xml:space="preserve"> et </w:t>
      </w:r>
      <w:r w:rsidRPr="00F439FC">
        <w:rPr>
          <w:rStyle w:val="Correction-NoirCar"/>
          <w:rFonts w:ascii="Calibri" w:eastAsiaTheme="majorEastAsia" w:hAnsi="Calibri" w:cs="Calibri"/>
          <w:b/>
        </w:rPr>
        <w:t>2</w:t>
      </w:r>
      <w:r w:rsidRPr="00F439FC">
        <w:rPr>
          <w:rFonts w:cs="Calibri"/>
        </w:rPr>
        <w:t xml:space="preserve"> du document réponse </w:t>
      </w:r>
      <w:r w:rsidRPr="00511EF2">
        <w:rPr>
          <w:rStyle w:val="Correction-NoirCar"/>
          <w:rFonts w:ascii="Calibri" w:eastAsiaTheme="majorEastAsia" w:hAnsi="Calibri" w:cs="Calibri"/>
          <w:b/>
        </w:rPr>
        <w:t>1</w:t>
      </w:r>
      <w:r w:rsidRPr="00F439FC">
        <w:rPr>
          <w:rFonts w:cs="Calibri"/>
        </w:rPr>
        <w:t xml:space="preserve"> représentent</w:t>
      </w:r>
    </w:p>
    <w:p w:rsidR="00E860C8" w:rsidRDefault="00E860C8" w:rsidP="00E860C8">
      <w:pPr>
        <w:numPr>
          <w:ilvl w:val="0"/>
          <w:numId w:val="24"/>
        </w:numPr>
      </w:pPr>
      <w:r>
        <w:t>le safran</w:t>
      </w:r>
    </w:p>
    <w:p w:rsidR="00E860C8" w:rsidRDefault="00E860C8" w:rsidP="00E860C8">
      <w:pPr>
        <w:numPr>
          <w:ilvl w:val="0"/>
          <w:numId w:val="24"/>
        </w:numPr>
      </w:pPr>
      <w:r>
        <w:t>le vérin double effet à contre-tige</w:t>
      </w:r>
    </w:p>
    <w:p w:rsidR="00E860C8" w:rsidRPr="00F439FC" w:rsidRDefault="00E860C8" w:rsidP="00E860C8">
      <w:pPr>
        <w:numPr>
          <w:ilvl w:val="0"/>
          <w:numId w:val="24"/>
        </w:numPr>
        <w:rPr>
          <w:rFonts w:cs="Calibri"/>
        </w:rPr>
      </w:pPr>
      <w:r w:rsidRPr="00F439FC">
        <w:rPr>
          <w:rFonts w:cs="Calibri"/>
        </w:rPr>
        <w:t xml:space="preserve">le distributeur </w:t>
      </w:r>
      <w:r w:rsidRPr="00F439FC">
        <w:rPr>
          <w:rStyle w:val="Correction-NoirCar"/>
          <w:rFonts w:ascii="Calibri" w:eastAsiaTheme="majorEastAsia" w:hAnsi="Calibri" w:cs="Calibri"/>
          <w:b/>
        </w:rPr>
        <w:t>3</w:t>
      </w:r>
      <w:r w:rsidRPr="00F439FC">
        <w:rPr>
          <w:rFonts w:cs="Calibri"/>
        </w:rPr>
        <w:t xml:space="preserve"> et le barillet </w:t>
      </w:r>
      <w:r w:rsidRPr="00F439FC">
        <w:rPr>
          <w:rStyle w:val="Correction-NoirCar"/>
          <w:rFonts w:ascii="Calibri" w:eastAsiaTheme="majorEastAsia" w:hAnsi="Calibri" w:cs="Calibri"/>
          <w:b/>
        </w:rPr>
        <w:t>2</w:t>
      </w:r>
      <w:r w:rsidRPr="00F439FC">
        <w:rPr>
          <w:rFonts w:cs="Calibri"/>
        </w:rPr>
        <w:t xml:space="preserve"> de la pompe</w:t>
      </w:r>
    </w:p>
    <w:p w:rsidR="00E860C8" w:rsidRPr="00F439FC" w:rsidRDefault="00E860C8" w:rsidP="00E860C8">
      <w:pPr>
        <w:numPr>
          <w:ilvl w:val="0"/>
          <w:numId w:val="24"/>
        </w:numPr>
        <w:rPr>
          <w:rFonts w:cs="Calibri"/>
        </w:rPr>
      </w:pPr>
      <w:r w:rsidRPr="00F439FC">
        <w:rPr>
          <w:rFonts w:cs="Calibri"/>
        </w:rPr>
        <w:t xml:space="preserve">les canalisations reliant le distributeur </w:t>
      </w:r>
      <w:r w:rsidRPr="00F439FC">
        <w:rPr>
          <w:rStyle w:val="Correction-NoirCar"/>
          <w:rFonts w:ascii="Calibri" w:eastAsiaTheme="majorEastAsia" w:hAnsi="Calibri" w:cs="Calibri"/>
          <w:b/>
        </w:rPr>
        <w:t>3</w:t>
      </w:r>
      <w:r w:rsidRPr="00F439FC">
        <w:rPr>
          <w:rFonts w:cs="Calibri"/>
        </w:rPr>
        <w:t xml:space="preserve"> au vérin.</w:t>
      </w:r>
    </w:p>
    <w:p w:rsidR="00E860C8" w:rsidRDefault="00E860C8" w:rsidP="00E860C8"/>
    <w:p w:rsidR="00E860C8" w:rsidRDefault="00E860C8" w:rsidP="00E860C8">
      <w:r>
        <w:sym w:font="Symbol" w:char="F0B7"/>
      </w:r>
      <w:r>
        <w:t xml:space="preserve"> Au </w:t>
      </w:r>
      <w:r w:rsidRPr="00F439FC">
        <w:rPr>
          <w:rFonts w:cs="Calibri"/>
          <w:b/>
          <w:i/>
        </w:rPr>
        <w:t xml:space="preserve">croquis </w:t>
      </w:r>
      <w:r w:rsidRPr="00F439FC">
        <w:rPr>
          <w:rStyle w:val="Correction-NoirCar"/>
          <w:rFonts w:ascii="Calibri" w:eastAsiaTheme="majorEastAsia" w:hAnsi="Calibri" w:cs="Calibri"/>
          <w:b/>
          <w:i/>
        </w:rPr>
        <w:t>1</w:t>
      </w:r>
      <w:r>
        <w:t xml:space="preserve"> correspond le virement à tribord (vers la droite) du bateau (le safran tournant dans le sens trigonométrique autour de l’axe de la mèche).</w:t>
      </w:r>
    </w:p>
    <w:p w:rsidR="00E860C8" w:rsidRDefault="00E860C8" w:rsidP="00E860C8"/>
    <w:p w:rsidR="00E860C8" w:rsidRDefault="00E860C8" w:rsidP="00E860C8">
      <w:r>
        <w:sym w:font="Symbol" w:char="F0B7"/>
      </w:r>
      <w:r>
        <w:t xml:space="preserve"> Au </w:t>
      </w:r>
      <w:r w:rsidRPr="00F439FC">
        <w:rPr>
          <w:rFonts w:cs="Calibri"/>
          <w:b/>
          <w:i/>
        </w:rPr>
        <w:t xml:space="preserve">croquis </w:t>
      </w:r>
      <w:r w:rsidRPr="00F439FC">
        <w:rPr>
          <w:rStyle w:val="Correction-NoirCar"/>
          <w:rFonts w:ascii="Calibri" w:eastAsiaTheme="majorEastAsia" w:hAnsi="Calibri" w:cs="Calibri"/>
          <w:b/>
          <w:i/>
        </w:rPr>
        <w:t>2</w:t>
      </w:r>
      <w:r>
        <w:t xml:space="preserve"> correspond le virement à bâbord (vers la gauche) du bateau (le safran tournant dans le sens horaire autour de l’axe de la mèche).</w:t>
      </w:r>
    </w:p>
    <w:p w:rsidR="00E860C8" w:rsidRDefault="00E860C8" w:rsidP="00E860C8"/>
    <w:p w:rsidR="00E860C8" w:rsidRDefault="00E860C8" w:rsidP="008F3A16">
      <w:pPr>
        <w:pStyle w:val="Titre7"/>
      </w:pPr>
      <w:r>
        <w:rPr>
          <w:sz w:val="24"/>
        </w:rPr>
        <w:sym w:font="Wingdings" w:char="F03F"/>
      </w:r>
      <w:r w:rsidR="00965AEF">
        <w:rPr>
          <w:b/>
          <w:sz w:val="24"/>
        </w:rPr>
        <w:t>5</w:t>
      </w:r>
      <w:r>
        <w:rPr>
          <w:b/>
          <w:sz w:val="24"/>
        </w:rPr>
        <w:t xml:space="preserve"> </w:t>
      </w:r>
      <w:r>
        <w:t>Pour chacun des deux cas de fonctionnement, représenter dans la partie adéquate du circuit hydraulique,</w:t>
      </w:r>
    </w:p>
    <w:p w:rsidR="00E860C8" w:rsidRDefault="00E860C8" w:rsidP="008F3A16">
      <w:pPr>
        <w:pStyle w:val="Titre7"/>
        <w:numPr>
          <w:ilvl w:val="0"/>
          <w:numId w:val="29"/>
        </w:numPr>
      </w:pPr>
      <w:r>
        <w:t>en rouge le fluide hydraulique moteur, c’est à dire au refoulement par rapport à la pompe</w:t>
      </w:r>
    </w:p>
    <w:p w:rsidR="00E860C8" w:rsidRDefault="00E860C8" w:rsidP="008F3A16">
      <w:pPr>
        <w:pStyle w:val="Titre7"/>
        <w:numPr>
          <w:ilvl w:val="0"/>
          <w:numId w:val="29"/>
        </w:numPr>
      </w:pPr>
      <w:r>
        <w:t xml:space="preserve">en bleu le fluide hydraulique passif, c’est à dire l’aspiration par rapport à la pompe. </w:t>
      </w:r>
    </w:p>
    <w:p w:rsidR="00E860C8" w:rsidRDefault="00E860C8" w:rsidP="00E860C8"/>
    <w:p w:rsidR="00E860C8" w:rsidRDefault="00E860C8" w:rsidP="008F3A16">
      <w:pPr>
        <w:pStyle w:val="Titre7"/>
      </w:pPr>
      <w:r>
        <w:rPr>
          <w:sz w:val="24"/>
        </w:rPr>
        <w:sym w:font="Wingdings" w:char="F03F"/>
      </w:r>
      <w:r w:rsidR="00965AEF">
        <w:rPr>
          <w:b/>
          <w:sz w:val="24"/>
        </w:rPr>
        <w:t>6</w:t>
      </w:r>
      <w:r>
        <w:rPr>
          <w:b/>
          <w:sz w:val="24"/>
        </w:rPr>
        <w:t xml:space="preserve"> </w:t>
      </w:r>
      <w:r>
        <w:t>Représenter, dans chaque zone, le sens de circulation du fluide hydraulique par des flèches.</w:t>
      </w:r>
    </w:p>
    <w:p w:rsidR="00E860C8" w:rsidRDefault="00E860C8" w:rsidP="00E860C8"/>
    <w:p w:rsidR="00E860C8" w:rsidRDefault="00E860C8" w:rsidP="008F3A16">
      <w:pPr>
        <w:pStyle w:val="Titre7"/>
      </w:pPr>
      <w:r>
        <w:rPr>
          <w:sz w:val="24"/>
        </w:rPr>
        <w:sym w:font="Wingdings" w:char="F03F"/>
      </w:r>
      <w:r w:rsidR="00965AEF">
        <w:rPr>
          <w:b/>
          <w:sz w:val="24"/>
        </w:rPr>
        <w:t>7</w:t>
      </w:r>
      <w:r>
        <w:rPr>
          <w:b/>
          <w:sz w:val="24"/>
        </w:rPr>
        <w:t xml:space="preserve"> </w:t>
      </w:r>
      <w:r>
        <w:t>Indiquer dans les deux cas le sens de rotation du barillet, donc de la barre à roue.</w:t>
      </w:r>
    </w:p>
    <w:p w:rsidR="00B40CC8" w:rsidRDefault="00B40CC8" w:rsidP="00E860C8"/>
    <w:p w:rsidR="00E860C8" w:rsidRDefault="00E860C8" w:rsidP="00965AEF">
      <w:pPr>
        <w:pStyle w:val="Titre3"/>
      </w:pPr>
      <w:r>
        <w:t>Schéma cinématique</w:t>
      </w:r>
    </w:p>
    <w:p w:rsidR="00E860C8" w:rsidRDefault="00E860C8" w:rsidP="008F3A16">
      <w:pPr>
        <w:pStyle w:val="Titre7"/>
      </w:pPr>
      <w:r>
        <w:rPr>
          <w:sz w:val="24"/>
        </w:rPr>
        <w:sym w:font="Wingdings" w:char="F03F"/>
      </w:r>
      <w:r w:rsidR="00965AEF">
        <w:rPr>
          <w:b/>
          <w:sz w:val="24"/>
        </w:rPr>
        <w:t>8</w:t>
      </w:r>
      <w:r>
        <w:rPr>
          <w:b/>
          <w:sz w:val="24"/>
        </w:rPr>
        <w:t xml:space="preserve"> </w:t>
      </w:r>
      <w:r>
        <w:t>Mettre en place sur le dessin d’ensemble les sous-ensembles cinématiques par coloriage.</w:t>
      </w:r>
    </w:p>
    <w:p w:rsidR="00965AEF" w:rsidRDefault="00965AEF" w:rsidP="00E860C8"/>
    <w:p w:rsidR="00965AEF" w:rsidRDefault="00965AEF" w:rsidP="008F3A16">
      <w:pPr>
        <w:pStyle w:val="Titre7"/>
      </w:pPr>
      <w:r w:rsidRPr="00965AEF">
        <w:rPr>
          <w:sz w:val="24"/>
        </w:rPr>
        <w:sym w:font="Wingdings" w:char="F03F"/>
      </w:r>
      <w:r>
        <w:rPr>
          <w:b/>
          <w:sz w:val="24"/>
        </w:rPr>
        <w:t>9</w:t>
      </w:r>
      <w:r>
        <w:t xml:space="preserve"> Faire un graphe de structure.</w:t>
      </w:r>
    </w:p>
    <w:p w:rsidR="00E860C8" w:rsidRDefault="00E860C8" w:rsidP="00E860C8"/>
    <w:p w:rsidR="00E860C8" w:rsidRDefault="00965AEF" w:rsidP="008F3A16">
      <w:pPr>
        <w:pStyle w:val="Titre7"/>
      </w:pPr>
      <w:r w:rsidRPr="00965AEF">
        <w:rPr>
          <w:sz w:val="24"/>
        </w:rPr>
        <w:sym w:font="Wingdings" w:char="F03F"/>
      </w:r>
      <w:r>
        <w:rPr>
          <w:b/>
          <w:sz w:val="24"/>
        </w:rPr>
        <w:t>10</w:t>
      </w:r>
      <w:r>
        <w:t xml:space="preserve"> </w:t>
      </w:r>
      <w:r w:rsidR="00E860C8">
        <w:t>Faire le schéma cinématique (le ressort</w:t>
      </w:r>
      <w:r w:rsidR="00E860C8" w:rsidRPr="00F439FC">
        <w:rPr>
          <w:rFonts w:cs="Calibri"/>
        </w:rPr>
        <w:t xml:space="preserve"> </w:t>
      </w:r>
      <w:r w:rsidR="00E860C8" w:rsidRPr="00F439FC">
        <w:rPr>
          <w:rStyle w:val="Correction-NoirCar"/>
          <w:rFonts w:ascii="Calibri" w:hAnsi="Calibri" w:cs="Calibri"/>
          <w:b/>
        </w:rPr>
        <w:t>5</w:t>
      </w:r>
      <w:r w:rsidR="00E860C8" w:rsidRPr="00F439FC">
        <w:rPr>
          <w:b/>
        </w:rPr>
        <w:t xml:space="preserve"> </w:t>
      </w:r>
      <w:r w:rsidR="00E860C8">
        <w:t>ne sera pas représenté).</w:t>
      </w:r>
    </w:p>
    <w:p w:rsidR="00A86FB8" w:rsidRDefault="00A86FB8" w:rsidP="00E860C8"/>
    <w:p w:rsidR="00A86FB8" w:rsidRDefault="00A86FB8" w:rsidP="00A86FB8">
      <w:pPr>
        <w:pStyle w:val="Titre5"/>
      </w:pPr>
      <w:r>
        <w:t>Remarque très importante</w:t>
      </w:r>
    </w:p>
    <w:p w:rsidR="00A86FB8" w:rsidRDefault="00A86FB8" w:rsidP="00132D47">
      <w:pPr>
        <w:pBdr>
          <w:left w:val="single" w:sz="8" w:space="4" w:color="auto"/>
        </w:pBdr>
      </w:pPr>
      <w:r>
        <w:t>La pièce 3 ayant une forme un délicate à appréhender le dessin de définition de cette pièce est donné ci-dessous.</w:t>
      </w:r>
    </w:p>
    <w:p w:rsidR="00A86FB8" w:rsidRDefault="00A86FB8" w:rsidP="00132D47">
      <w:pPr>
        <w:pBdr>
          <w:left w:val="single" w:sz="8" w:space="4" w:color="auto"/>
        </w:pBdr>
      </w:pPr>
    </w:p>
    <w:p w:rsidR="00A86FB8" w:rsidRPr="00A86FB8" w:rsidRDefault="00A86FB8" w:rsidP="00132D47">
      <w:pPr>
        <w:pBdr>
          <w:left w:val="single" w:sz="8" w:space="4" w:color="auto"/>
        </w:pBdr>
        <w:jc w:val="center"/>
      </w:pPr>
      <w:r>
        <w:rPr>
          <w:noProof/>
          <w:lang w:eastAsia="fr-FR"/>
        </w:rPr>
        <w:drawing>
          <wp:inline distT="0" distB="0" distL="0" distR="0">
            <wp:extent cx="4855078" cy="3068320"/>
            <wp:effectExtent l="19050" t="0" r="2672" b="0"/>
            <wp:docPr id="52" name="Image 52" descr="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110"/>
                    <pic:cNvPicPr>
                      <a:picLocks noChangeAspect="1" noChangeArrowheads="1"/>
                    </pic:cNvPicPr>
                  </pic:nvPicPr>
                  <pic:blipFill>
                    <a:blip r:embed="rId24" cstate="print"/>
                    <a:srcRect/>
                    <a:stretch>
                      <a:fillRect/>
                    </a:stretch>
                  </pic:blipFill>
                  <pic:spPr bwMode="auto">
                    <a:xfrm>
                      <a:off x="0" y="0"/>
                      <a:ext cx="4860679" cy="3071860"/>
                    </a:xfrm>
                    <a:prstGeom prst="rect">
                      <a:avLst/>
                    </a:prstGeom>
                    <a:noFill/>
                    <a:ln w="9525">
                      <a:noFill/>
                      <a:miter lim="800000"/>
                      <a:headEnd/>
                      <a:tailEnd/>
                    </a:ln>
                  </pic:spPr>
                </pic:pic>
              </a:graphicData>
            </a:graphic>
          </wp:inline>
        </w:drawing>
      </w:r>
    </w:p>
    <w:sectPr w:rsidR="00A86FB8" w:rsidRPr="00A86FB8" w:rsidSect="00DE736B">
      <w:headerReference w:type="even" r:id="rId25"/>
      <w:headerReference w:type="default" r:id="rId26"/>
      <w:footerReference w:type="even" r:id="rId27"/>
      <w:footerReference w:type="default" r:id="rId28"/>
      <w:headerReference w:type="first" r:id="rId29"/>
      <w:footerReference w:type="first" r:id="rId30"/>
      <w:pgSz w:w="11907" w:h="16840" w:code="9"/>
      <w:pgMar w:top="1134" w:right="567" w:bottom="1134" w:left="1134" w:header="567" w:footer="340" w:gutter="0"/>
      <w:cols w:space="720"/>
      <w:docGrid w:linePitch="299"/>
    </w:sectPr>
  </w:body>
</w:document>
</file>

<file path=word/customizations.xml><?xml version="1.0" encoding="utf-8"?>
<wne:tcg xmlns:r="http://schemas.openxmlformats.org/officeDocument/2006/relationships" xmlns:wne="http://schemas.microsoft.com/office/word/2006/wordml">
  <wne:keymaps>
    <wne:keymap wne:kcmPrimary="0254">
      <wne:acd wne:acdName="acd1"/>
    </wne:keymap>
  </wne:keymaps>
  <wne:toolbars>
    <wne:acdManifest>
      <wne:acdEntry wne:acdName="acd0"/>
      <wne:acdEntry wne:acdName="acd1"/>
    </wne:acdManifest>
  </wne:toolbars>
  <wne:acds>
    <wne:acd wne:acdName="acd0" wne:fciIndexBasedOn="0065"/>
    <wne:acd wne:argValue="AgB0AHIAYQBuAHMAcABhAHIAZQBuAHQAIAAxADIA" wne:acdName="acd1"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1095E" w:rsidRPr="00DC02BB" w:rsidRDefault="0091095E">
      <w:pPr>
        <w:rPr>
          <w:rFonts w:asciiTheme="minorHAnsi" w:eastAsiaTheme="minorHAnsi" w:hAnsiTheme="minorHAnsi" w:cstheme="minorBidi"/>
        </w:rPr>
      </w:pPr>
      <w:r w:rsidRPr="00DC02BB">
        <w:rPr>
          <w:rFonts w:asciiTheme="minorHAnsi" w:eastAsiaTheme="minorHAnsi" w:hAnsiTheme="minorHAnsi" w:cstheme="minorBidi"/>
        </w:rPr>
        <w:separator/>
      </w:r>
    </w:p>
  </w:endnote>
  <w:endnote w:type="continuationSeparator" w:id="0">
    <w:p w:rsidR="0091095E" w:rsidRPr="00DC02BB" w:rsidRDefault="0091095E">
      <w:pPr>
        <w:rPr>
          <w:rFonts w:asciiTheme="minorHAnsi" w:eastAsiaTheme="minorHAnsi" w:hAnsiTheme="minorHAnsi" w:cstheme="minorBidi"/>
        </w:rPr>
      </w:pPr>
      <w:r w:rsidRPr="00DC02BB">
        <w:rPr>
          <w:rFonts w:asciiTheme="minorHAnsi" w:eastAsiaTheme="minorHAnsi" w:hAnsiTheme="minorHAnsi" w:cstheme="minorBidi"/>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13" w:usb2="00000000" w:usb3="00000000" w:csb0="0000009F" w:csb1="00000000"/>
  </w:font>
  <w:font w:name="French Script MT">
    <w:panose1 w:val="03020402040607040605"/>
    <w:charset w:val="00"/>
    <w:family w:val="script"/>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E7ED2" w:rsidRDefault="007E7ED2">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E7ED2" w:rsidRPr="00DC02BB" w:rsidRDefault="0091095E" w:rsidP="007E7ED2">
    <w:pPr>
      <w:pStyle w:val="Pieddepage"/>
      <w:rPr>
        <w:rFonts w:eastAsiaTheme="minorHAnsi" w:cs="Calibri"/>
        <w:sz w:val="16"/>
        <w:szCs w:val="16"/>
      </w:rPr>
    </w:pPr>
    <w:r>
      <w:fldChar w:fldCharType="begin"/>
    </w:r>
    <w:r>
      <w:instrText xml:space="preserve"> FILENAME  \* MERGEFORMAT </w:instrText>
    </w:r>
    <w:r>
      <w:fldChar w:fldCharType="separate"/>
    </w:r>
    <w:r w:rsidR="00C6528D" w:rsidRPr="00C6528D">
      <w:rPr>
        <w:rFonts w:eastAsiaTheme="minorHAnsi" w:cs="Calibri"/>
        <w:noProof/>
        <w:sz w:val="16"/>
        <w:szCs w:val="16"/>
      </w:rPr>
      <w:t>CTRL-04.docx</w:t>
    </w:r>
    <w:r>
      <w:rPr>
        <w:rFonts w:eastAsiaTheme="minorHAnsi" w:cs="Calibri"/>
        <w:noProof/>
        <w:sz w:val="16"/>
        <w:szCs w:val="16"/>
      </w:rPr>
      <w:fldChar w:fldCharType="end"/>
    </w:r>
    <w:r w:rsidR="007E7ED2" w:rsidRPr="00DC02BB">
      <w:rPr>
        <w:rFonts w:eastAsiaTheme="minorHAnsi" w:cs="Calibri"/>
        <w:sz w:val="16"/>
        <w:szCs w:val="16"/>
      </w:rPr>
      <w:tab/>
    </w:r>
    <w:r w:rsidR="007E7ED2" w:rsidRPr="00DC02BB">
      <w:rPr>
        <w:rFonts w:eastAsiaTheme="minorHAnsi" w:cs="Calibri"/>
        <w:sz w:val="16"/>
        <w:szCs w:val="16"/>
      </w:rPr>
      <w:tab/>
      <w:t xml:space="preserve">   </w:t>
    </w:r>
    <w:r w:rsidR="007E7ED2" w:rsidRPr="00DC02BB">
      <w:rPr>
        <w:rFonts w:eastAsiaTheme="minorHAnsi" w:cs="Calibri"/>
        <w:sz w:val="16"/>
        <w:szCs w:val="16"/>
      </w:rPr>
      <w:tab/>
    </w:r>
    <w:r w:rsidR="007E7ED2" w:rsidRPr="00DC02BB">
      <w:rPr>
        <w:rFonts w:eastAsiaTheme="minorHAnsi" w:cs="Calibri"/>
        <w:b/>
        <w:sz w:val="24"/>
        <w:szCs w:val="24"/>
      </w:rPr>
      <w:fldChar w:fldCharType="begin"/>
    </w:r>
    <w:r w:rsidR="007E7ED2" w:rsidRPr="00DC02BB">
      <w:rPr>
        <w:rFonts w:eastAsiaTheme="minorHAnsi" w:cs="Calibri"/>
        <w:b/>
        <w:sz w:val="24"/>
        <w:szCs w:val="24"/>
      </w:rPr>
      <w:instrText xml:space="preserve"> PAGE </w:instrText>
    </w:r>
    <w:r w:rsidR="007E7ED2" w:rsidRPr="00DC02BB">
      <w:rPr>
        <w:rFonts w:eastAsiaTheme="minorHAnsi" w:cs="Calibri"/>
        <w:b/>
        <w:sz w:val="24"/>
        <w:szCs w:val="24"/>
      </w:rPr>
      <w:fldChar w:fldCharType="separate"/>
    </w:r>
    <w:r w:rsidR="00781F19">
      <w:rPr>
        <w:rFonts w:eastAsiaTheme="minorHAnsi" w:cs="Calibri"/>
        <w:b/>
        <w:noProof/>
        <w:sz w:val="24"/>
        <w:szCs w:val="24"/>
      </w:rPr>
      <w:t>1</w:t>
    </w:r>
    <w:r w:rsidR="007E7ED2" w:rsidRPr="00DC02BB">
      <w:rPr>
        <w:rFonts w:eastAsiaTheme="minorHAnsi" w:cs="Calibri"/>
        <w:b/>
        <w:sz w:val="24"/>
        <w:szCs w:val="24"/>
      </w:rPr>
      <w:fldChar w:fldCharType="end"/>
    </w:r>
    <w:r w:rsidR="007E7ED2" w:rsidRPr="00DC02BB">
      <w:rPr>
        <w:rFonts w:eastAsiaTheme="minorHAnsi" w:cs="Calibri"/>
        <w:b/>
        <w:sz w:val="24"/>
        <w:szCs w:val="24"/>
      </w:rPr>
      <w:t>/</w:t>
    </w:r>
    <w:r>
      <w:fldChar w:fldCharType="begin"/>
    </w:r>
    <w:r>
      <w:instrText xml:space="preserve"> NUMPAGES  \* MERGEFORMAT </w:instrText>
    </w:r>
    <w:r>
      <w:fldChar w:fldCharType="separate"/>
    </w:r>
    <w:r w:rsidR="00781F19" w:rsidRPr="00781F19">
      <w:rPr>
        <w:rFonts w:eastAsiaTheme="minorHAnsi" w:cs="Calibri"/>
        <w:b/>
        <w:noProof/>
        <w:sz w:val="24"/>
        <w:szCs w:val="24"/>
      </w:rPr>
      <w:t>4</w:t>
    </w:r>
    <w:r>
      <w:rPr>
        <w:rFonts w:eastAsiaTheme="minorHAnsi" w:cs="Calibri"/>
        <w:b/>
        <w:noProof/>
        <w:sz w:val="24"/>
        <w:szCs w:val="24"/>
      </w:rPr>
      <w:fldChar w:fldCharType="end"/>
    </w:r>
  </w:p>
  <w:p w:rsidR="007E7ED2" w:rsidRDefault="007E7ED2">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E7ED2" w:rsidRDefault="007E7ED2">
    <w:pPr>
      <w:pStyle w:val="Pieddepage"/>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25F6D" w:rsidRDefault="00125F6D">
    <w:pPr>
      <w:pStyle w:val="Pieddepage"/>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E736B" w:rsidRPr="00DC02BB" w:rsidRDefault="0091095E" w:rsidP="00DE736B">
    <w:pPr>
      <w:pStyle w:val="Pieddepage"/>
      <w:rPr>
        <w:rFonts w:eastAsiaTheme="minorHAnsi" w:cs="Calibri"/>
        <w:sz w:val="16"/>
        <w:szCs w:val="16"/>
      </w:rPr>
    </w:pPr>
    <w:r>
      <w:fldChar w:fldCharType="begin"/>
    </w:r>
    <w:r>
      <w:instrText xml:space="preserve"> FILENAME  \* MERGEFORMAT </w:instrText>
    </w:r>
    <w:r>
      <w:fldChar w:fldCharType="separate"/>
    </w:r>
    <w:r w:rsidR="00C6528D" w:rsidRPr="00C6528D">
      <w:rPr>
        <w:rFonts w:eastAsiaTheme="minorHAnsi" w:cs="Calibri"/>
        <w:noProof/>
        <w:sz w:val="16"/>
        <w:szCs w:val="16"/>
      </w:rPr>
      <w:t>CTRL-04.docx</w:t>
    </w:r>
    <w:r>
      <w:rPr>
        <w:rFonts w:eastAsiaTheme="minorHAnsi" w:cs="Calibri"/>
        <w:noProof/>
        <w:sz w:val="16"/>
        <w:szCs w:val="16"/>
      </w:rPr>
      <w:fldChar w:fldCharType="end"/>
    </w:r>
    <w:r w:rsidR="00DE736B" w:rsidRPr="00DC02BB">
      <w:rPr>
        <w:rFonts w:eastAsiaTheme="minorHAnsi" w:cs="Calibri"/>
        <w:sz w:val="16"/>
        <w:szCs w:val="16"/>
      </w:rPr>
      <w:tab/>
    </w:r>
    <w:r w:rsidR="00DE736B" w:rsidRPr="00DC02BB">
      <w:rPr>
        <w:rFonts w:eastAsiaTheme="minorHAnsi" w:cs="Calibri"/>
        <w:sz w:val="16"/>
        <w:szCs w:val="16"/>
      </w:rPr>
      <w:tab/>
      <w:t xml:space="preserve">   </w:t>
    </w:r>
    <w:r w:rsidR="00DE736B" w:rsidRPr="00DC02BB">
      <w:rPr>
        <w:rFonts w:eastAsiaTheme="minorHAnsi" w:cs="Calibri"/>
        <w:sz w:val="16"/>
        <w:szCs w:val="16"/>
      </w:rPr>
      <w:tab/>
    </w:r>
    <w:r w:rsidR="00C56F46" w:rsidRPr="00DC02BB">
      <w:rPr>
        <w:rFonts w:eastAsiaTheme="minorHAnsi" w:cs="Calibri"/>
        <w:b/>
        <w:sz w:val="24"/>
        <w:szCs w:val="24"/>
      </w:rPr>
      <w:fldChar w:fldCharType="begin"/>
    </w:r>
    <w:r w:rsidR="00DE736B" w:rsidRPr="00DC02BB">
      <w:rPr>
        <w:rFonts w:eastAsiaTheme="minorHAnsi" w:cs="Calibri"/>
        <w:b/>
        <w:sz w:val="24"/>
        <w:szCs w:val="24"/>
      </w:rPr>
      <w:instrText xml:space="preserve"> PAGE </w:instrText>
    </w:r>
    <w:r w:rsidR="00C56F46" w:rsidRPr="00DC02BB">
      <w:rPr>
        <w:rFonts w:eastAsiaTheme="minorHAnsi" w:cs="Calibri"/>
        <w:b/>
        <w:sz w:val="24"/>
        <w:szCs w:val="24"/>
      </w:rPr>
      <w:fldChar w:fldCharType="separate"/>
    </w:r>
    <w:r w:rsidR="00781F19">
      <w:rPr>
        <w:rFonts w:eastAsiaTheme="minorHAnsi" w:cs="Calibri"/>
        <w:b/>
        <w:noProof/>
        <w:sz w:val="24"/>
        <w:szCs w:val="24"/>
      </w:rPr>
      <w:t>2</w:t>
    </w:r>
    <w:r w:rsidR="00C56F46" w:rsidRPr="00DC02BB">
      <w:rPr>
        <w:rFonts w:eastAsiaTheme="minorHAnsi" w:cs="Calibri"/>
        <w:b/>
        <w:sz w:val="24"/>
        <w:szCs w:val="24"/>
      </w:rPr>
      <w:fldChar w:fldCharType="end"/>
    </w:r>
    <w:r w:rsidR="00DE736B" w:rsidRPr="00DC02BB">
      <w:rPr>
        <w:rFonts w:eastAsiaTheme="minorHAnsi" w:cs="Calibri"/>
        <w:b/>
        <w:sz w:val="24"/>
        <w:szCs w:val="24"/>
      </w:rPr>
      <w:t>/</w:t>
    </w:r>
    <w:r>
      <w:fldChar w:fldCharType="begin"/>
    </w:r>
    <w:r>
      <w:instrText xml:space="preserve"> NUMPAGES  \* </w:instrText>
    </w:r>
    <w:r>
      <w:instrText xml:space="preserve">MERGEFORMAT </w:instrText>
    </w:r>
    <w:r>
      <w:fldChar w:fldCharType="separate"/>
    </w:r>
    <w:r w:rsidR="00781F19" w:rsidRPr="00781F19">
      <w:rPr>
        <w:rFonts w:eastAsiaTheme="minorHAnsi" w:cs="Calibri"/>
        <w:b/>
        <w:noProof/>
        <w:sz w:val="24"/>
        <w:szCs w:val="24"/>
      </w:rPr>
      <w:t>4</w:t>
    </w:r>
    <w:r>
      <w:rPr>
        <w:rFonts w:eastAsiaTheme="minorHAnsi" w:cs="Calibri"/>
        <w:b/>
        <w:noProof/>
        <w:sz w:val="24"/>
        <w:szCs w:val="24"/>
      </w:rPr>
      <w:fldChar w:fldCharType="end"/>
    </w:r>
  </w:p>
  <w:p w:rsidR="00DE736B" w:rsidRPr="00DC02BB" w:rsidRDefault="00DE736B">
    <w:pPr>
      <w:pStyle w:val="Pieddepage"/>
      <w:rPr>
        <w:rFonts w:asciiTheme="minorHAnsi" w:eastAsiaTheme="minorHAnsi" w:hAnsiTheme="minorHAnsi" w:cstheme="minorBidi"/>
      </w:rPr>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25F6D" w:rsidRDefault="00125F6D">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1095E" w:rsidRPr="00DC02BB" w:rsidRDefault="0091095E">
      <w:pPr>
        <w:rPr>
          <w:rFonts w:asciiTheme="minorHAnsi" w:eastAsiaTheme="minorHAnsi" w:hAnsiTheme="minorHAnsi" w:cstheme="minorBidi"/>
        </w:rPr>
      </w:pPr>
      <w:r w:rsidRPr="00DC02BB">
        <w:rPr>
          <w:rFonts w:asciiTheme="minorHAnsi" w:eastAsiaTheme="minorHAnsi" w:hAnsiTheme="minorHAnsi" w:cstheme="minorBidi"/>
        </w:rPr>
        <w:separator/>
      </w:r>
    </w:p>
  </w:footnote>
  <w:footnote w:type="continuationSeparator" w:id="0">
    <w:p w:rsidR="0091095E" w:rsidRPr="00DC02BB" w:rsidRDefault="0091095E">
      <w:pPr>
        <w:rPr>
          <w:rFonts w:asciiTheme="minorHAnsi" w:eastAsiaTheme="minorHAnsi" w:hAnsiTheme="minorHAnsi" w:cstheme="minorBidi"/>
        </w:rPr>
      </w:pPr>
      <w:r w:rsidRPr="00DC02BB">
        <w:rPr>
          <w:rFonts w:asciiTheme="minorHAnsi" w:eastAsiaTheme="minorHAnsi" w:hAnsiTheme="minorHAnsi" w:cstheme="minorBidi"/>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E7ED2" w:rsidRDefault="007E7ED2">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E7ED2" w:rsidRPr="00DC02BB" w:rsidRDefault="0091095E" w:rsidP="007E7ED2">
    <w:pPr>
      <w:pStyle w:val="En-tte"/>
      <w:rPr>
        <w:rFonts w:eastAsiaTheme="minorHAnsi" w:cs="Calibri"/>
        <w:sz w:val="24"/>
        <w:szCs w:val="24"/>
      </w:rPr>
    </w:pPr>
    <w:r>
      <w:rPr>
        <w:rFonts w:eastAsiaTheme="minorHAnsi" w:cs="Calibri"/>
        <w:noProof/>
        <w:sz w:val="24"/>
        <w:szCs w:val="24"/>
        <w:lang w:eastAsia="fr-FR"/>
      </w:rPr>
      <w:pict>
        <v:group id="_x0000_s2081" style="position:absolute;margin-left:460pt;margin-top:-1.9pt;width:22.2pt;height:21.1pt;z-index:251660288" coordorigin="2604,1188" coordsize="5904,5984">
          <v:shapetype id="_x0000_t32" coordsize="21600,21600" o:spt="32" o:oned="t" path="m,l21600,21600e" filled="f">
            <v:path arrowok="t" fillok="f" o:connecttype="none"/>
            <o:lock v:ext="edit" shapetype="t"/>
          </v:shapetype>
          <v:shape id="_x0000_s2082" type="#_x0000_t32" style="position:absolute;left:2980;top:2700;width:1768;height:1024" o:connectortype="straight" strokeweight="1pt"/>
          <v:group id="_x0000_s2083" style="position:absolute;left:2604;top:1188;width:5904;height:5984" coordorigin="2084,1308" coordsize="5904,5984">
            <v:shape id="_x0000_s2084" type="#_x0000_t32" style="position:absolute;left:4228;top:1308;width:0;height:2536" o:connectortype="straight" strokeweight="1pt"/>
            <v:shape id="_x0000_s2085" type="#_x0000_t32" style="position:absolute;left:5028;top:1308;width:1488;height:1216" o:connectortype="straight" strokeweight="1pt"/>
            <v:shape id="_x0000_s2086" type="#_x0000_t32" style="position:absolute;left:5028;top:2295;width:824;height:616" o:connectortype="straight" strokeweight="1pt"/>
            <v:shape id="_x0000_s2087" type="#_x0000_t32" style="position:absolute;left:2460;top:2108;width:1768;height:712;flip:x" o:connectortype="straight" strokeweight="1pt"/>
            <v:shape id="_x0000_s2088" type="#_x0000_t32" style="position:absolute;left:3300;top:2908;width:928;height:371;flip:y" o:connectortype="straight" strokeweight="1pt"/>
            <v:shape id="_x0000_s2089" type="#_x0000_t32" style="position:absolute;left:2460;top:3900;width:296;height:1904;flip:x" o:connectortype="straight" strokeweight="1pt"/>
            <v:shape id="_x0000_s2090" type="#_x0000_t32" style="position:absolute;left:3300;top:4292;width:128;height:1024;flip:x" o:connectortype="straight" strokeweight="1pt"/>
            <v:shape id="_x0000_s2091" type="#_x0000_t32" style="position:absolute;left:6633;top:3279;width:136;height:1016;flip:x" o:connectortype="straight" strokeweight="1pt"/>
            <v:shape id="_x0000_s2092" type="#_x0000_t32" style="position:absolute;left:7300;top:2820;width:296;height:1872;flip:x" o:connectortype="straight" strokeweight="1pt"/>
            <v:shape id="_x0000_s2093" type="#_x0000_t32" style="position:absolute;left:5788;top:5316;width:984;height:392;flip:x" o:connectortype="straight" strokeweight="1pt"/>
            <v:shape id="_x0000_s2094" type="#_x0000_t32" style="position:absolute;left:5788;top:5804;width:1808;height:688;flip:x" o:connectortype="straight" strokeweight="1pt"/>
            <v:shape id="_x0000_s2095" type="#_x0000_t32" style="position:absolute;left:4228;top:5708;width:800;height:648" o:connectortype="straight" strokeweight="1pt"/>
            <v:shape id="_x0000_s2096" type="#_x0000_t32" style="position:absolute;left:3556;top:6092;width:1472;height:1200" o:connectortype="straight" strokeweight="1pt"/>
            <v:shape id="_x0000_s2097" type="#_x0000_t32" style="position:absolute;left:4228;top:1308;width:800;height:0" o:connectortype="straight" strokeweight="1pt"/>
            <v:shape id="_x0000_s2098" type="#_x0000_t32" style="position:absolute;left:5028;top:1308;width:0;height:2072" o:connectortype="straight" strokeweight="1pt"/>
            <v:shape id="_x0000_s2099" type="#_x0000_t32" style="position:absolute;left:5028;top:2108;width:2160;height:1272;flip:y" o:connectortype="straight" strokeweight="1pt"/>
            <v:shape id="_x0000_s2100" type="#_x0000_t32" style="position:absolute;left:7188;top:2108;width:408;height:712" o:connectortype="straight" strokeweight="1pt"/>
            <v:shape id="_x0000_s2101" type="#_x0000_t32" style="position:absolute;left:5788;top:2820;width:1808;height:1024;flip:x" o:connectortype="straight" strokeweight="1pt"/>
            <v:shape id="_x0000_s2102" type="#_x0000_t32" style="position:absolute;left:5788;top:3844;width:2200;height:1248" o:connectortype="straight" strokeweight="1pt"/>
            <v:shape id="_x0000_s2103" type="#_x0000_t32" style="position:absolute;left:7596;top:5092;width:392;height:712;flip:x" o:connectortype="straight" strokeweight="1pt"/>
            <v:shape id="_x0000_s2104" type="#_x0000_t32" style="position:absolute;left:2084;top:2820;width:376;height:672;flip:x" o:connectortype="straight" strokeweight="1pt"/>
            <v:shape id="_x0000_s2105" type="#_x0000_t32" style="position:absolute;left:2084;top:3492;width:2144;height:1272" o:connectortype="straight" strokeweight="1pt"/>
            <v:shape id="_x0000_s2106" type="#_x0000_t32" style="position:absolute;left:2460;top:4764;width:1768;height:1040;flip:x" o:connectortype="straight" strokeweight="1pt"/>
            <v:shape id="_x0000_s2107" type="#_x0000_t32" style="position:absolute;left:5028;top:5228;width:0;height:2064" o:connectortype="straight" strokeweight="1pt"/>
            <v:shape id="_x0000_s2108" type="#_x0000_t32" style="position:absolute;left:5028;top:7292;width:760;height:0" o:connectortype="straight" strokeweight="1pt"/>
            <v:shape id="_x0000_s2109" type="#_x0000_t32" style="position:absolute;left:5788;top:4764;width:0;height:2528" o:connectortype="straight" strokeweight="1pt"/>
            <v:shape id="_x0000_s2110" type="#_x0000_t32" style="position:absolute;left:5788;top:4764;width:1808;height:1040" o:connectortype="straight" strokeweight="1pt"/>
            <v:shape id="_x0000_s2111" type="#_x0000_t32" style="position:absolute;left:2852;top:5228;width:2176;height:1264;flip:x" o:connectortype="straight" strokeweight="1pt"/>
            <v:shape id="_x0000_s2112" type="#_x0000_t32" style="position:absolute;left:2460;top:5804;width:392;height:688" o:connectortype="straight" strokeweight="1pt"/>
          </v:group>
        </v:group>
      </w:pict>
    </w:r>
    <w:r w:rsidR="007E7ED2">
      <w:rPr>
        <w:rFonts w:eastAsiaTheme="minorHAnsi" w:cs="Calibri"/>
        <w:sz w:val="24"/>
        <w:szCs w:val="24"/>
      </w:rPr>
      <w:t>PTSI -</w:t>
    </w:r>
    <w:r w:rsidR="007E7ED2">
      <w:rPr>
        <w:rFonts w:ascii="French Script MT" w:eastAsiaTheme="minorHAnsi" w:hAnsi="French Script MT" w:cs="Calibri"/>
        <w:sz w:val="32"/>
        <w:szCs w:val="32"/>
      </w:rPr>
      <w:t>Devoir Surveillé</w:t>
    </w:r>
    <w:r w:rsidR="007E7ED2" w:rsidRPr="002840EF">
      <w:rPr>
        <w:rFonts w:ascii="French Script MT" w:eastAsiaTheme="minorHAnsi" w:hAnsi="French Script MT" w:cs="Calibri"/>
        <w:sz w:val="32"/>
        <w:szCs w:val="32"/>
      </w:rPr>
      <w:t xml:space="preserve"> </w:t>
    </w:r>
    <w:r w:rsidR="007E7ED2" w:rsidRPr="00DC02BB">
      <w:rPr>
        <w:rFonts w:eastAsiaTheme="minorHAnsi" w:cs="Calibri"/>
        <w:sz w:val="16"/>
        <w:szCs w:val="16"/>
      </w:rPr>
      <w:t xml:space="preserve">                                                                                                                                  </w:t>
    </w:r>
    <w:r w:rsidR="007E7ED2">
      <w:rPr>
        <w:rFonts w:eastAsiaTheme="minorHAnsi" w:cs="Calibri"/>
        <w:sz w:val="16"/>
        <w:szCs w:val="16"/>
      </w:rPr>
      <w:t xml:space="preserve">       </w:t>
    </w:r>
    <w:r w:rsidR="007E7ED2" w:rsidRPr="00DC02BB">
      <w:rPr>
        <w:rFonts w:eastAsiaTheme="minorHAnsi" w:cs="Calibri"/>
        <w:sz w:val="16"/>
        <w:szCs w:val="16"/>
      </w:rPr>
      <w:t xml:space="preserve">                    </w:t>
    </w:r>
    <w:r w:rsidR="007E7ED2">
      <w:rPr>
        <w:rFonts w:eastAsiaTheme="minorHAnsi" w:cs="Calibri"/>
        <w:sz w:val="16"/>
        <w:szCs w:val="16"/>
      </w:rPr>
      <w:t xml:space="preserve">    </w:t>
    </w:r>
    <w:r w:rsidR="007E7ED2" w:rsidRPr="00DC02BB">
      <w:rPr>
        <w:rFonts w:eastAsiaTheme="minorHAnsi" w:cs="Calibri"/>
        <w:sz w:val="16"/>
        <w:szCs w:val="16"/>
      </w:rPr>
      <w:t xml:space="preserve">  Lycée  Rouvière  </w:t>
    </w:r>
  </w:p>
  <w:p w:rsidR="007E7ED2" w:rsidRDefault="007E7ED2">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E7ED2" w:rsidRDefault="007E7ED2">
    <w:pPr>
      <w:pStyle w:val="En-tte"/>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25F6D" w:rsidRDefault="00125F6D">
    <w:pPr>
      <w:pStyle w:val="En-tte"/>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70209" w:rsidRPr="00DC02BB" w:rsidRDefault="0091095E" w:rsidP="009775F1">
    <w:pPr>
      <w:pStyle w:val="En-tte"/>
      <w:rPr>
        <w:rFonts w:eastAsiaTheme="minorHAnsi" w:cs="Calibri"/>
        <w:sz w:val="24"/>
        <w:szCs w:val="24"/>
      </w:rPr>
    </w:pPr>
    <w:r>
      <w:rPr>
        <w:rFonts w:eastAsiaTheme="minorHAnsi" w:cs="Calibri"/>
        <w:noProof/>
        <w:sz w:val="24"/>
        <w:szCs w:val="24"/>
        <w:lang w:eastAsia="fr-FR"/>
      </w:rPr>
      <w:pict>
        <v:group id="_x0000_s2049" style="position:absolute;margin-left:460pt;margin-top:-1.9pt;width:22.2pt;height:21.1pt;z-index:251658240" coordorigin="2604,1188" coordsize="5904,5984">
          <v:shapetype id="_x0000_t32" coordsize="21600,21600" o:spt="32" o:oned="t" path="m,l21600,21600e" filled="f">
            <v:path arrowok="t" fillok="f" o:connecttype="none"/>
            <o:lock v:ext="edit" shapetype="t"/>
          </v:shapetype>
          <v:shape id="_x0000_s2050" type="#_x0000_t32" style="position:absolute;left:2980;top:2700;width:1768;height:1024" o:connectortype="straight" strokeweight="1pt"/>
          <v:group id="_x0000_s2051" style="position:absolute;left:2604;top:1188;width:5904;height:5984" coordorigin="2084,1308" coordsize="5904,5984">
            <v:shape id="_x0000_s2052" type="#_x0000_t32" style="position:absolute;left:4228;top:1308;width:0;height:2536" o:connectortype="straight" strokeweight="1pt"/>
            <v:shape id="_x0000_s2053" type="#_x0000_t32" style="position:absolute;left:5028;top:1308;width:1488;height:1216" o:connectortype="straight" strokeweight="1pt"/>
            <v:shape id="_x0000_s2054" type="#_x0000_t32" style="position:absolute;left:5028;top:2295;width:824;height:616" o:connectortype="straight" strokeweight="1pt"/>
            <v:shape id="_x0000_s2055" type="#_x0000_t32" style="position:absolute;left:2460;top:2108;width:1768;height:712;flip:x" o:connectortype="straight" strokeweight="1pt"/>
            <v:shape id="_x0000_s2056" type="#_x0000_t32" style="position:absolute;left:3300;top:2908;width:928;height:371;flip:y" o:connectortype="straight" strokeweight="1pt"/>
            <v:shape id="_x0000_s2057" type="#_x0000_t32" style="position:absolute;left:2460;top:3900;width:296;height:1904;flip:x" o:connectortype="straight" strokeweight="1pt"/>
            <v:shape id="_x0000_s2058" type="#_x0000_t32" style="position:absolute;left:3300;top:4292;width:128;height:1024;flip:x" o:connectortype="straight" strokeweight="1pt"/>
            <v:shape id="_x0000_s2059" type="#_x0000_t32" style="position:absolute;left:6633;top:3279;width:136;height:1016;flip:x" o:connectortype="straight" strokeweight="1pt"/>
            <v:shape id="_x0000_s2060" type="#_x0000_t32" style="position:absolute;left:7300;top:2820;width:296;height:1872;flip:x" o:connectortype="straight" strokeweight="1pt"/>
            <v:shape id="_x0000_s2061" type="#_x0000_t32" style="position:absolute;left:5788;top:5316;width:984;height:392;flip:x" o:connectortype="straight" strokeweight="1pt"/>
            <v:shape id="_x0000_s2062" type="#_x0000_t32" style="position:absolute;left:5788;top:5804;width:1808;height:688;flip:x" o:connectortype="straight" strokeweight="1pt"/>
            <v:shape id="_x0000_s2063" type="#_x0000_t32" style="position:absolute;left:4228;top:5708;width:800;height:648" o:connectortype="straight" strokeweight="1pt"/>
            <v:shape id="_x0000_s2064" type="#_x0000_t32" style="position:absolute;left:3556;top:6092;width:1472;height:1200" o:connectortype="straight" strokeweight="1pt"/>
            <v:shape id="_x0000_s2065" type="#_x0000_t32" style="position:absolute;left:4228;top:1308;width:800;height:0" o:connectortype="straight" strokeweight="1pt"/>
            <v:shape id="_x0000_s2066" type="#_x0000_t32" style="position:absolute;left:5028;top:1308;width:0;height:2072" o:connectortype="straight" strokeweight="1pt"/>
            <v:shape id="_x0000_s2067" type="#_x0000_t32" style="position:absolute;left:5028;top:2108;width:2160;height:1272;flip:y" o:connectortype="straight" strokeweight="1pt"/>
            <v:shape id="_x0000_s2068" type="#_x0000_t32" style="position:absolute;left:7188;top:2108;width:408;height:712" o:connectortype="straight" strokeweight="1pt"/>
            <v:shape id="_x0000_s2069" type="#_x0000_t32" style="position:absolute;left:5788;top:2820;width:1808;height:1024;flip:x" o:connectortype="straight" strokeweight="1pt"/>
            <v:shape id="_x0000_s2070" type="#_x0000_t32" style="position:absolute;left:5788;top:3844;width:2200;height:1248" o:connectortype="straight" strokeweight="1pt"/>
            <v:shape id="_x0000_s2071" type="#_x0000_t32" style="position:absolute;left:7596;top:5092;width:392;height:712;flip:x" o:connectortype="straight" strokeweight="1pt"/>
            <v:shape id="_x0000_s2072" type="#_x0000_t32" style="position:absolute;left:2084;top:2820;width:376;height:672;flip:x" o:connectortype="straight" strokeweight="1pt"/>
            <v:shape id="_x0000_s2073" type="#_x0000_t32" style="position:absolute;left:2084;top:3492;width:2144;height:1272" o:connectortype="straight" strokeweight="1pt"/>
            <v:shape id="_x0000_s2074" type="#_x0000_t32" style="position:absolute;left:2460;top:4764;width:1768;height:1040;flip:x" o:connectortype="straight" strokeweight="1pt"/>
            <v:shape id="_x0000_s2075" type="#_x0000_t32" style="position:absolute;left:5028;top:5228;width:0;height:2064" o:connectortype="straight" strokeweight="1pt"/>
            <v:shape id="_x0000_s2076" type="#_x0000_t32" style="position:absolute;left:5028;top:7292;width:760;height:0" o:connectortype="straight" strokeweight="1pt"/>
            <v:shape id="_x0000_s2077" type="#_x0000_t32" style="position:absolute;left:5788;top:4764;width:0;height:2528" o:connectortype="straight" strokeweight="1pt"/>
            <v:shape id="_x0000_s2078" type="#_x0000_t32" style="position:absolute;left:5788;top:4764;width:1808;height:1040" o:connectortype="straight" strokeweight="1pt"/>
            <v:shape id="_x0000_s2079" type="#_x0000_t32" style="position:absolute;left:2852;top:5228;width:2176;height:1264;flip:x" o:connectortype="straight" strokeweight="1pt"/>
            <v:shape id="_x0000_s2080" type="#_x0000_t32" style="position:absolute;left:2460;top:5804;width:392;height:688" o:connectortype="straight" strokeweight="1pt"/>
          </v:group>
        </v:group>
      </w:pict>
    </w:r>
    <w:r w:rsidR="002840EF">
      <w:rPr>
        <w:rFonts w:eastAsiaTheme="minorHAnsi" w:cs="Calibri"/>
        <w:sz w:val="24"/>
        <w:szCs w:val="24"/>
      </w:rPr>
      <w:t>PTSI -</w:t>
    </w:r>
    <w:r w:rsidR="00C600F2">
      <w:rPr>
        <w:rFonts w:ascii="French Script MT" w:eastAsiaTheme="minorHAnsi" w:hAnsi="French Script MT" w:cs="Calibri"/>
        <w:sz w:val="32"/>
        <w:szCs w:val="32"/>
      </w:rPr>
      <w:t>Devoir Surveillé</w:t>
    </w:r>
    <w:r w:rsidR="00DE736B" w:rsidRPr="002840EF">
      <w:rPr>
        <w:rFonts w:ascii="French Script MT" w:eastAsiaTheme="minorHAnsi" w:hAnsi="French Script MT" w:cs="Calibri"/>
        <w:sz w:val="32"/>
        <w:szCs w:val="32"/>
      </w:rPr>
      <w:t xml:space="preserve"> </w:t>
    </w:r>
    <w:r w:rsidR="00DE736B" w:rsidRPr="00DC02BB">
      <w:rPr>
        <w:rFonts w:eastAsiaTheme="minorHAnsi" w:cs="Calibri"/>
        <w:sz w:val="16"/>
        <w:szCs w:val="16"/>
      </w:rPr>
      <w:t xml:space="preserve">                                                                                                                                  </w:t>
    </w:r>
    <w:r w:rsidR="00C600F2">
      <w:rPr>
        <w:rFonts w:eastAsiaTheme="minorHAnsi" w:cs="Calibri"/>
        <w:sz w:val="16"/>
        <w:szCs w:val="16"/>
      </w:rPr>
      <w:t xml:space="preserve">       </w:t>
    </w:r>
    <w:r w:rsidR="00DE736B" w:rsidRPr="00DC02BB">
      <w:rPr>
        <w:rFonts w:eastAsiaTheme="minorHAnsi" w:cs="Calibri"/>
        <w:sz w:val="16"/>
        <w:szCs w:val="16"/>
      </w:rPr>
      <w:t xml:space="preserve">                    </w:t>
    </w:r>
    <w:r w:rsidR="00D07D72">
      <w:rPr>
        <w:rFonts w:eastAsiaTheme="minorHAnsi" w:cs="Calibri"/>
        <w:sz w:val="16"/>
        <w:szCs w:val="16"/>
      </w:rPr>
      <w:t xml:space="preserve">    </w:t>
    </w:r>
    <w:r w:rsidR="00DE736B" w:rsidRPr="00DC02BB">
      <w:rPr>
        <w:rFonts w:eastAsiaTheme="minorHAnsi" w:cs="Calibri"/>
        <w:sz w:val="16"/>
        <w:szCs w:val="16"/>
      </w:rPr>
      <w:t xml:space="preserve">  Lycée  Rouvière  </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25F6D" w:rsidRDefault="00125F6D">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0990E8D"/>
    <w:multiLevelType w:val="hybridMultilevel"/>
    <w:tmpl w:val="152C911C"/>
    <w:lvl w:ilvl="0" w:tplc="63947958">
      <w:start w:val="1"/>
      <w:numFmt w:val="bullet"/>
      <w:lvlText w:val="o"/>
      <w:lvlJc w:val="left"/>
      <w:pPr>
        <w:tabs>
          <w:tab w:val="num" w:pos="1068"/>
        </w:tabs>
        <w:ind w:left="1068" w:hanging="360"/>
      </w:pPr>
      <w:rPr>
        <w:rFonts w:ascii="Courier New" w:hAnsi="Courier New" w:cs="Courier New" w:hint="default"/>
      </w:rPr>
    </w:lvl>
    <w:lvl w:ilvl="1" w:tplc="B0AEB276" w:tentative="1">
      <w:start w:val="1"/>
      <w:numFmt w:val="bullet"/>
      <w:lvlText w:val="o"/>
      <w:lvlJc w:val="left"/>
      <w:pPr>
        <w:tabs>
          <w:tab w:val="num" w:pos="1788"/>
        </w:tabs>
        <w:ind w:left="1788" w:hanging="360"/>
      </w:pPr>
      <w:rPr>
        <w:rFonts w:ascii="Courier New" w:hAnsi="Courier New" w:hint="default"/>
      </w:rPr>
    </w:lvl>
    <w:lvl w:ilvl="2" w:tplc="DFF68BF4" w:tentative="1">
      <w:start w:val="1"/>
      <w:numFmt w:val="bullet"/>
      <w:lvlText w:val=""/>
      <w:lvlJc w:val="left"/>
      <w:pPr>
        <w:tabs>
          <w:tab w:val="num" w:pos="2508"/>
        </w:tabs>
        <w:ind w:left="2508" w:hanging="360"/>
      </w:pPr>
      <w:rPr>
        <w:rFonts w:ascii="Wingdings" w:hAnsi="Wingdings" w:hint="default"/>
      </w:rPr>
    </w:lvl>
    <w:lvl w:ilvl="3" w:tplc="8EBC418C" w:tentative="1">
      <w:start w:val="1"/>
      <w:numFmt w:val="bullet"/>
      <w:lvlText w:val=""/>
      <w:lvlJc w:val="left"/>
      <w:pPr>
        <w:tabs>
          <w:tab w:val="num" w:pos="3228"/>
        </w:tabs>
        <w:ind w:left="3228" w:hanging="360"/>
      </w:pPr>
      <w:rPr>
        <w:rFonts w:ascii="Symbol" w:hAnsi="Symbol" w:hint="default"/>
      </w:rPr>
    </w:lvl>
    <w:lvl w:ilvl="4" w:tplc="1A245C32" w:tentative="1">
      <w:start w:val="1"/>
      <w:numFmt w:val="bullet"/>
      <w:lvlText w:val="o"/>
      <w:lvlJc w:val="left"/>
      <w:pPr>
        <w:tabs>
          <w:tab w:val="num" w:pos="3948"/>
        </w:tabs>
        <w:ind w:left="3948" w:hanging="360"/>
      </w:pPr>
      <w:rPr>
        <w:rFonts w:ascii="Courier New" w:hAnsi="Courier New" w:hint="default"/>
      </w:rPr>
    </w:lvl>
    <w:lvl w:ilvl="5" w:tplc="3F56283E" w:tentative="1">
      <w:start w:val="1"/>
      <w:numFmt w:val="bullet"/>
      <w:lvlText w:val=""/>
      <w:lvlJc w:val="left"/>
      <w:pPr>
        <w:tabs>
          <w:tab w:val="num" w:pos="4668"/>
        </w:tabs>
        <w:ind w:left="4668" w:hanging="360"/>
      </w:pPr>
      <w:rPr>
        <w:rFonts w:ascii="Wingdings" w:hAnsi="Wingdings" w:hint="default"/>
      </w:rPr>
    </w:lvl>
    <w:lvl w:ilvl="6" w:tplc="49361916" w:tentative="1">
      <w:start w:val="1"/>
      <w:numFmt w:val="bullet"/>
      <w:lvlText w:val=""/>
      <w:lvlJc w:val="left"/>
      <w:pPr>
        <w:tabs>
          <w:tab w:val="num" w:pos="5388"/>
        </w:tabs>
        <w:ind w:left="5388" w:hanging="360"/>
      </w:pPr>
      <w:rPr>
        <w:rFonts w:ascii="Symbol" w:hAnsi="Symbol" w:hint="default"/>
      </w:rPr>
    </w:lvl>
    <w:lvl w:ilvl="7" w:tplc="BBA6821E" w:tentative="1">
      <w:start w:val="1"/>
      <w:numFmt w:val="bullet"/>
      <w:lvlText w:val="o"/>
      <w:lvlJc w:val="left"/>
      <w:pPr>
        <w:tabs>
          <w:tab w:val="num" w:pos="6108"/>
        </w:tabs>
        <w:ind w:left="6108" w:hanging="360"/>
      </w:pPr>
      <w:rPr>
        <w:rFonts w:ascii="Courier New" w:hAnsi="Courier New" w:hint="default"/>
      </w:rPr>
    </w:lvl>
    <w:lvl w:ilvl="8" w:tplc="322644DA" w:tentative="1">
      <w:start w:val="1"/>
      <w:numFmt w:val="bullet"/>
      <w:lvlText w:val=""/>
      <w:lvlJc w:val="left"/>
      <w:pPr>
        <w:tabs>
          <w:tab w:val="num" w:pos="6828"/>
        </w:tabs>
        <w:ind w:left="6828" w:hanging="360"/>
      </w:pPr>
      <w:rPr>
        <w:rFonts w:ascii="Wingdings" w:hAnsi="Wingdings" w:hint="default"/>
      </w:rPr>
    </w:lvl>
  </w:abstractNum>
  <w:abstractNum w:abstractNumId="2" w15:restartNumberingAfterBreak="0">
    <w:nsid w:val="0ACC5774"/>
    <w:multiLevelType w:val="hybridMultilevel"/>
    <w:tmpl w:val="63900392"/>
    <w:lvl w:ilvl="0" w:tplc="040C0003">
      <w:start w:val="1"/>
      <w:numFmt w:val="decimal"/>
      <w:suff w:val="space"/>
      <w:lvlText w:val="%1°-"/>
      <w:lvlJc w:val="left"/>
      <w:pPr>
        <w:ind w:left="0" w:firstLine="0"/>
      </w:pPr>
      <w:rPr>
        <w:rFonts w:hint="default"/>
        <w:b/>
        <w:i w:val="0"/>
        <w:sz w:val="24"/>
        <w:u w:val="single"/>
      </w:rPr>
    </w:lvl>
    <w:lvl w:ilvl="1" w:tplc="040C0003" w:tentative="1">
      <w:start w:val="1"/>
      <w:numFmt w:val="lowerLetter"/>
      <w:lvlText w:val="%2."/>
      <w:lvlJc w:val="left"/>
      <w:pPr>
        <w:ind w:left="1440" w:hanging="360"/>
      </w:pPr>
    </w:lvl>
    <w:lvl w:ilvl="2" w:tplc="040C0005" w:tentative="1">
      <w:start w:val="1"/>
      <w:numFmt w:val="lowerRoman"/>
      <w:lvlText w:val="%3."/>
      <w:lvlJc w:val="right"/>
      <w:pPr>
        <w:ind w:left="2160" w:hanging="180"/>
      </w:pPr>
    </w:lvl>
    <w:lvl w:ilvl="3" w:tplc="040C0001" w:tentative="1">
      <w:start w:val="1"/>
      <w:numFmt w:val="decimal"/>
      <w:lvlText w:val="%4."/>
      <w:lvlJc w:val="left"/>
      <w:pPr>
        <w:ind w:left="2880" w:hanging="360"/>
      </w:pPr>
    </w:lvl>
    <w:lvl w:ilvl="4" w:tplc="040C0003" w:tentative="1">
      <w:start w:val="1"/>
      <w:numFmt w:val="lowerLetter"/>
      <w:lvlText w:val="%5."/>
      <w:lvlJc w:val="left"/>
      <w:pPr>
        <w:ind w:left="3600" w:hanging="360"/>
      </w:pPr>
    </w:lvl>
    <w:lvl w:ilvl="5" w:tplc="040C0005" w:tentative="1">
      <w:start w:val="1"/>
      <w:numFmt w:val="lowerRoman"/>
      <w:lvlText w:val="%6."/>
      <w:lvlJc w:val="right"/>
      <w:pPr>
        <w:ind w:left="4320" w:hanging="180"/>
      </w:pPr>
    </w:lvl>
    <w:lvl w:ilvl="6" w:tplc="040C0001" w:tentative="1">
      <w:start w:val="1"/>
      <w:numFmt w:val="decimal"/>
      <w:lvlText w:val="%7."/>
      <w:lvlJc w:val="left"/>
      <w:pPr>
        <w:ind w:left="5040" w:hanging="360"/>
      </w:pPr>
    </w:lvl>
    <w:lvl w:ilvl="7" w:tplc="040C0003" w:tentative="1">
      <w:start w:val="1"/>
      <w:numFmt w:val="lowerLetter"/>
      <w:lvlText w:val="%8."/>
      <w:lvlJc w:val="left"/>
      <w:pPr>
        <w:ind w:left="5760" w:hanging="360"/>
      </w:pPr>
    </w:lvl>
    <w:lvl w:ilvl="8" w:tplc="040C0005" w:tentative="1">
      <w:start w:val="1"/>
      <w:numFmt w:val="lowerRoman"/>
      <w:lvlText w:val="%9."/>
      <w:lvlJc w:val="right"/>
      <w:pPr>
        <w:ind w:left="6480" w:hanging="180"/>
      </w:pPr>
    </w:lvl>
  </w:abstractNum>
  <w:abstractNum w:abstractNumId="3" w15:restartNumberingAfterBreak="0">
    <w:nsid w:val="0AFD2C22"/>
    <w:multiLevelType w:val="hybridMultilevel"/>
    <w:tmpl w:val="C100BEF2"/>
    <w:lvl w:ilvl="0" w:tplc="8EBC274C">
      <w:start w:val="1"/>
      <w:numFmt w:val="bullet"/>
      <w:pStyle w:val="Exemple"/>
      <w:suff w:val="space"/>
      <w:lvlText w:val=""/>
      <w:lvlJc w:val="left"/>
      <w:pPr>
        <w:ind w:left="1080" w:hanging="360"/>
      </w:pPr>
      <w:rPr>
        <w:rFonts w:ascii="Wingdings" w:hAnsi="Wingdings" w:hint="default"/>
        <w:sz w:val="28"/>
        <w:u w:val="none"/>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4" w15:restartNumberingAfterBreak="0">
    <w:nsid w:val="0CCA6074"/>
    <w:multiLevelType w:val="hybridMultilevel"/>
    <w:tmpl w:val="21E6FF9A"/>
    <w:lvl w:ilvl="0" w:tplc="2FDEAA92">
      <w:start w:val="1"/>
      <w:numFmt w:val="decimal"/>
      <w:pStyle w:val="Titre2"/>
      <w:suff w:val="nothing"/>
      <w:lvlText w:val="%1°- "/>
      <w:lvlJc w:val="left"/>
      <w:pPr>
        <w:ind w:left="360" w:hanging="360"/>
      </w:pPr>
      <w:rPr>
        <w:rFonts w:hint="default"/>
        <w:b/>
        <w:i w:val="0"/>
        <w:u w:val="single"/>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0D496C4C"/>
    <w:multiLevelType w:val="hybridMultilevel"/>
    <w:tmpl w:val="484CFA74"/>
    <w:lvl w:ilvl="0" w:tplc="EA3C8F26">
      <w:start w:val="1"/>
      <w:numFmt w:val="bullet"/>
      <w:pStyle w:val="Titre5"/>
      <w:lvlText w:val=""/>
      <w:lvlJc w:val="left"/>
      <w:pPr>
        <w:ind w:left="720" w:hanging="360"/>
      </w:pPr>
      <w:rPr>
        <w:rFonts w:ascii="Wingdings" w:hAnsi="Wingdings" w:hint="default"/>
        <w:sz w:val="28"/>
        <w:u w:val="none"/>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14774B5D"/>
    <w:multiLevelType w:val="hybridMultilevel"/>
    <w:tmpl w:val="FACE33F4"/>
    <w:lvl w:ilvl="0" w:tplc="63F2CF4C">
      <w:start w:val="1"/>
      <w:numFmt w:val="decimal"/>
      <w:lvlText w:val="%1°-"/>
      <w:lvlJc w:val="left"/>
      <w:pPr>
        <w:ind w:left="360" w:hanging="360"/>
      </w:pPr>
      <w:rPr>
        <w:rFonts w:hint="default"/>
        <w:b/>
        <w:i w:val="0"/>
        <w:sz w:val="24"/>
        <w:u w:val="single"/>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1CB7519D"/>
    <w:multiLevelType w:val="hybridMultilevel"/>
    <w:tmpl w:val="9EE2F29E"/>
    <w:lvl w:ilvl="0" w:tplc="6BB4547A">
      <w:start w:val="1"/>
      <w:numFmt w:val="upperLetter"/>
      <w:pStyle w:val="Titre3"/>
      <w:suff w:val="space"/>
      <w:lvlText w:val="%1."/>
      <w:lvlJc w:val="left"/>
      <w:pPr>
        <w:ind w:left="0" w:firstLine="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1F0C409F"/>
    <w:multiLevelType w:val="hybridMultilevel"/>
    <w:tmpl w:val="C1046D38"/>
    <w:lvl w:ilvl="0" w:tplc="8EBC274C">
      <w:start w:val="1"/>
      <w:numFmt w:val="decimal"/>
      <w:suff w:val="space"/>
      <w:lvlText w:val="%1°-"/>
      <w:lvlJc w:val="left"/>
      <w:pPr>
        <w:ind w:left="0" w:firstLine="0"/>
      </w:pPr>
      <w:rPr>
        <w:rFonts w:hint="default"/>
        <w:u w:val="single"/>
      </w:rPr>
    </w:lvl>
    <w:lvl w:ilvl="1" w:tplc="040C0003" w:tentative="1">
      <w:start w:val="1"/>
      <w:numFmt w:val="lowerLetter"/>
      <w:lvlText w:val="%2."/>
      <w:lvlJc w:val="left"/>
      <w:pPr>
        <w:ind w:left="1440" w:hanging="360"/>
      </w:pPr>
    </w:lvl>
    <w:lvl w:ilvl="2" w:tplc="040C0005" w:tentative="1">
      <w:start w:val="1"/>
      <w:numFmt w:val="lowerRoman"/>
      <w:lvlText w:val="%3."/>
      <w:lvlJc w:val="right"/>
      <w:pPr>
        <w:ind w:left="2160" w:hanging="180"/>
      </w:pPr>
    </w:lvl>
    <w:lvl w:ilvl="3" w:tplc="040C0001" w:tentative="1">
      <w:start w:val="1"/>
      <w:numFmt w:val="decimal"/>
      <w:lvlText w:val="%4."/>
      <w:lvlJc w:val="left"/>
      <w:pPr>
        <w:ind w:left="2880" w:hanging="360"/>
      </w:pPr>
    </w:lvl>
    <w:lvl w:ilvl="4" w:tplc="040C0003" w:tentative="1">
      <w:start w:val="1"/>
      <w:numFmt w:val="lowerLetter"/>
      <w:lvlText w:val="%5."/>
      <w:lvlJc w:val="left"/>
      <w:pPr>
        <w:ind w:left="3600" w:hanging="360"/>
      </w:pPr>
    </w:lvl>
    <w:lvl w:ilvl="5" w:tplc="040C0005" w:tentative="1">
      <w:start w:val="1"/>
      <w:numFmt w:val="lowerRoman"/>
      <w:lvlText w:val="%6."/>
      <w:lvlJc w:val="right"/>
      <w:pPr>
        <w:ind w:left="4320" w:hanging="180"/>
      </w:pPr>
    </w:lvl>
    <w:lvl w:ilvl="6" w:tplc="040C0001" w:tentative="1">
      <w:start w:val="1"/>
      <w:numFmt w:val="decimal"/>
      <w:lvlText w:val="%7."/>
      <w:lvlJc w:val="left"/>
      <w:pPr>
        <w:ind w:left="5040" w:hanging="360"/>
      </w:pPr>
    </w:lvl>
    <w:lvl w:ilvl="7" w:tplc="040C0003" w:tentative="1">
      <w:start w:val="1"/>
      <w:numFmt w:val="lowerLetter"/>
      <w:lvlText w:val="%8."/>
      <w:lvlJc w:val="left"/>
      <w:pPr>
        <w:ind w:left="5760" w:hanging="360"/>
      </w:pPr>
    </w:lvl>
    <w:lvl w:ilvl="8" w:tplc="040C0005" w:tentative="1">
      <w:start w:val="1"/>
      <w:numFmt w:val="lowerRoman"/>
      <w:lvlText w:val="%9."/>
      <w:lvlJc w:val="right"/>
      <w:pPr>
        <w:ind w:left="6480" w:hanging="180"/>
      </w:pPr>
    </w:lvl>
  </w:abstractNum>
  <w:abstractNum w:abstractNumId="9" w15:restartNumberingAfterBreak="0">
    <w:nsid w:val="291955DC"/>
    <w:multiLevelType w:val="hybridMultilevel"/>
    <w:tmpl w:val="82FA4CEC"/>
    <w:lvl w:ilvl="0" w:tplc="2FDEAA92">
      <w:start w:val="1"/>
      <w:numFmt w:val="upperLetter"/>
      <w:suff w:val="space"/>
      <w:lvlText w:val="%1."/>
      <w:lvlJc w:val="left"/>
      <w:pPr>
        <w:ind w:left="0" w:firstLine="0"/>
      </w:pPr>
      <w:rPr>
        <w:rFonts w:hint="default"/>
      </w:rPr>
    </w:lvl>
    <w:lvl w:ilvl="1" w:tplc="040C0019" w:tentative="1">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2E147349"/>
    <w:multiLevelType w:val="hybridMultilevel"/>
    <w:tmpl w:val="03E4A920"/>
    <w:lvl w:ilvl="0" w:tplc="EA3C8F26">
      <w:start w:val="1"/>
      <w:numFmt w:val="lowerLetter"/>
      <w:suff w:val="space"/>
      <w:lvlText w:val="%1-"/>
      <w:lvlJc w:val="left"/>
      <w:pPr>
        <w:ind w:left="0" w:firstLine="0"/>
      </w:pPr>
      <w:rPr>
        <w:rFonts w:hint="default"/>
        <w:u w:val="dash"/>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4D6B355F"/>
    <w:multiLevelType w:val="hybridMultilevel"/>
    <w:tmpl w:val="7C704B9E"/>
    <w:lvl w:ilvl="0" w:tplc="301A9C60">
      <w:start w:val="1"/>
      <w:numFmt w:val="upperRoman"/>
      <w:pStyle w:val="Titre1"/>
      <w:suff w:val="nothing"/>
      <w:lvlText w:val="%1. "/>
      <w:lvlJc w:val="right"/>
      <w:pPr>
        <w:ind w:left="720" w:hanging="360"/>
      </w:pPr>
      <w:rPr>
        <w:rFonts w:hint="default"/>
        <w:u w:val="single"/>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5A0E0BBA"/>
    <w:multiLevelType w:val="hybridMultilevel"/>
    <w:tmpl w:val="29F4E598"/>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5AC617FF"/>
    <w:multiLevelType w:val="hybridMultilevel"/>
    <w:tmpl w:val="6542FFE6"/>
    <w:lvl w:ilvl="0" w:tplc="CEA6353A">
      <w:start w:val="1"/>
      <w:numFmt w:val="upperRoman"/>
      <w:pStyle w:val="Sous-Titre"/>
      <w:suff w:val="space"/>
      <w:lvlText w:val="%1."/>
      <w:lvlJc w:val="right"/>
      <w:pPr>
        <w:ind w:left="0" w:firstLine="0"/>
      </w:pPr>
      <w:rPr>
        <w:rFonts w:hint="default"/>
        <w:u w:val="single"/>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5AFA7450"/>
    <w:multiLevelType w:val="hybridMultilevel"/>
    <w:tmpl w:val="D59C46F2"/>
    <w:lvl w:ilvl="0" w:tplc="6F7448EA">
      <w:start w:val="1"/>
      <w:numFmt w:val="upperLetter"/>
      <w:lvlText w:val="%1-"/>
      <w:lvlJc w:val="left"/>
      <w:pPr>
        <w:ind w:left="360" w:hanging="360"/>
      </w:pPr>
      <w:rPr>
        <w:rFonts w:hint="default"/>
        <w:u w:val="none"/>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617E7A22"/>
    <w:multiLevelType w:val="hybridMultilevel"/>
    <w:tmpl w:val="D2EEAF78"/>
    <w:lvl w:ilvl="0" w:tplc="E9F88FC8">
      <w:start w:val="1"/>
      <w:numFmt w:val="decimal"/>
      <w:suff w:val="space"/>
      <w:lvlText w:val="%1°-"/>
      <w:lvlJc w:val="left"/>
      <w:pPr>
        <w:ind w:left="0" w:firstLine="0"/>
      </w:pPr>
      <w:rPr>
        <w:rFonts w:hint="default"/>
        <w:b/>
        <w:i w:val="0"/>
        <w:sz w:val="24"/>
        <w:u w:val="single"/>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628D76CD"/>
    <w:multiLevelType w:val="hybridMultilevel"/>
    <w:tmpl w:val="F3C449D4"/>
    <w:lvl w:ilvl="0" w:tplc="9BD6DFC4">
      <w:start w:val="1"/>
      <w:numFmt w:val="bullet"/>
      <w:lvlText w:val=""/>
      <w:lvlJc w:val="left"/>
      <w:pPr>
        <w:tabs>
          <w:tab w:val="num" w:pos="720"/>
        </w:tabs>
        <w:ind w:left="720" w:hanging="360"/>
      </w:pPr>
      <w:rPr>
        <w:rFonts w:ascii="Symbol" w:hAnsi="Symbol" w:hint="default"/>
      </w:rPr>
    </w:lvl>
    <w:lvl w:ilvl="1" w:tplc="040C0019" w:tentative="1">
      <w:start w:val="1"/>
      <w:numFmt w:val="bullet"/>
      <w:lvlText w:val="o"/>
      <w:lvlJc w:val="left"/>
      <w:pPr>
        <w:tabs>
          <w:tab w:val="num" w:pos="1440"/>
        </w:tabs>
        <w:ind w:left="1440" w:hanging="360"/>
      </w:pPr>
      <w:rPr>
        <w:rFonts w:ascii="Courier New" w:hAnsi="Courier New" w:cs="Courier New" w:hint="default"/>
      </w:rPr>
    </w:lvl>
    <w:lvl w:ilvl="2" w:tplc="040C001B" w:tentative="1">
      <w:start w:val="1"/>
      <w:numFmt w:val="bullet"/>
      <w:lvlText w:val=""/>
      <w:lvlJc w:val="left"/>
      <w:pPr>
        <w:tabs>
          <w:tab w:val="num" w:pos="2160"/>
        </w:tabs>
        <w:ind w:left="2160" w:hanging="360"/>
      </w:pPr>
      <w:rPr>
        <w:rFonts w:ascii="Wingdings" w:hAnsi="Wingdings" w:hint="default"/>
      </w:rPr>
    </w:lvl>
    <w:lvl w:ilvl="3" w:tplc="040C000F" w:tentative="1">
      <w:start w:val="1"/>
      <w:numFmt w:val="bullet"/>
      <w:lvlText w:val=""/>
      <w:lvlJc w:val="left"/>
      <w:pPr>
        <w:tabs>
          <w:tab w:val="num" w:pos="2880"/>
        </w:tabs>
        <w:ind w:left="2880" w:hanging="360"/>
      </w:pPr>
      <w:rPr>
        <w:rFonts w:ascii="Symbol" w:hAnsi="Symbol" w:hint="default"/>
      </w:rPr>
    </w:lvl>
    <w:lvl w:ilvl="4" w:tplc="040C0019" w:tentative="1">
      <w:start w:val="1"/>
      <w:numFmt w:val="bullet"/>
      <w:lvlText w:val="o"/>
      <w:lvlJc w:val="left"/>
      <w:pPr>
        <w:tabs>
          <w:tab w:val="num" w:pos="3600"/>
        </w:tabs>
        <w:ind w:left="3600" w:hanging="360"/>
      </w:pPr>
      <w:rPr>
        <w:rFonts w:ascii="Courier New" w:hAnsi="Courier New" w:cs="Courier New" w:hint="default"/>
      </w:rPr>
    </w:lvl>
    <w:lvl w:ilvl="5" w:tplc="040C001B" w:tentative="1">
      <w:start w:val="1"/>
      <w:numFmt w:val="bullet"/>
      <w:lvlText w:val=""/>
      <w:lvlJc w:val="left"/>
      <w:pPr>
        <w:tabs>
          <w:tab w:val="num" w:pos="4320"/>
        </w:tabs>
        <w:ind w:left="4320" w:hanging="360"/>
      </w:pPr>
      <w:rPr>
        <w:rFonts w:ascii="Wingdings" w:hAnsi="Wingdings" w:hint="default"/>
      </w:rPr>
    </w:lvl>
    <w:lvl w:ilvl="6" w:tplc="040C000F" w:tentative="1">
      <w:start w:val="1"/>
      <w:numFmt w:val="bullet"/>
      <w:lvlText w:val=""/>
      <w:lvlJc w:val="left"/>
      <w:pPr>
        <w:tabs>
          <w:tab w:val="num" w:pos="5040"/>
        </w:tabs>
        <w:ind w:left="5040" w:hanging="360"/>
      </w:pPr>
      <w:rPr>
        <w:rFonts w:ascii="Symbol" w:hAnsi="Symbol" w:hint="default"/>
      </w:rPr>
    </w:lvl>
    <w:lvl w:ilvl="7" w:tplc="040C0019" w:tentative="1">
      <w:start w:val="1"/>
      <w:numFmt w:val="bullet"/>
      <w:lvlText w:val="o"/>
      <w:lvlJc w:val="left"/>
      <w:pPr>
        <w:tabs>
          <w:tab w:val="num" w:pos="5760"/>
        </w:tabs>
        <w:ind w:left="5760" w:hanging="360"/>
      </w:pPr>
      <w:rPr>
        <w:rFonts w:ascii="Courier New" w:hAnsi="Courier New" w:cs="Courier New" w:hint="default"/>
      </w:rPr>
    </w:lvl>
    <w:lvl w:ilvl="8" w:tplc="040C001B"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63145109"/>
    <w:multiLevelType w:val="hybridMultilevel"/>
    <w:tmpl w:val="09E4B53A"/>
    <w:lvl w:ilvl="0" w:tplc="301A9C60">
      <w:start w:val="1"/>
      <w:numFmt w:val="bullet"/>
      <w:lvlText w:val=""/>
      <w:lvlJc w:val="left"/>
      <w:pPr>
        <w:tabs>
          <w:tab w:val="num" w:pos="720"/>
        </w:tabs>
        <w:ind w:left="720" w:hanging="360"/>
      </w:pPr>
      <w:rPr>
        <w:rFonts w:ascii="Symbol" w:hAnsi="Symbol" w:hint="default"/>
      </w:rPr>
    </w:lvl>
    <w:lvl w:ilvl="1" w:tplc="040C0019" w:tentative="1">
      <w:start w:val="1"/>
      <w:numFmt w:val="bullet"/>
      <w:lvlText w:val="o"/>
      <w:lvlJc w:val="left"/>
      <w:pPr>
        <w:tabs>
          <w:tab w:val="num" w:pos="1440"/>
        </w:tabs>
        <w:ind w:left="1440" w:hanging="360"/>
      </w:pPr>
      <w:rPr>
        <w:rFonts w:ascii="Courier New" w:hAnsi="Courier New" w:cs="Courier New" w:hint="default"/>
      </w:rPr>
    </w:lvl>
    <w:lvl w:ilvl="2" w:tplc="040C001B" w:tentative="1">
      <w:start w:val="1"/>
      <w:numFmt w:val="bullet"/>
      <w:lvlText w:val=""/>
      <w:lvlJc w:val="left"/>
      <w:pPr>
        <w:tabs>
          <w:tab w:val="num" w:pos="2160"/>
        </w:tabs>
        <w:ind w:left="2160" w:hanging="360"/>
      </w:pPr>
      <w:rPr>
        <w:rFonts w:ascii="Wingdings" w:hAnsi="Wingdings" w:hint="default"/>
      </w:rPr>
    </w:lvl>
    <w:lvl w:ilvl="3" w:tplc="040C000F" w:tentative="1">
      <w:start w:val="1"/>
      <w:numFmt w:val="bullet"/>
      <w:lvlText w:val=""/>
      <w:lvlJc w:val="left"/>
      <w:pPr>
        <w:tabs>
          <w:tab w:val="num" w:pos="2880"/>
        </w:tabs>
        <w:ind w:left="2880" w:hanging="360"/>
      </w:pPr>
      <w:rPr>
        <w:rFonts w:ascii="Symbol" w:hAnsi="Symbol" w:hint="default"/>
      </w:rPr>
    </w:lvl>
    <w:lvl w:ilvl="4" w:tplc="040C0019" w:tentative="1">
      <w:start w:val="1"/>
      <w:numFmt w:val="bullet"/>
      <w:lvlText w:val="o"/>
      <w:lvlJc w:val="left"/>
      <w:pPr>
        <w:tabs>
          <w:tab w:val="num" w:pos="3600"/>
        </w:tabs>
        <w:ind w:left="3600" w:hanging="360"/>
      </w:pPr>
      <w:rPr>
        <w:rFonts w:ascii="Courier New" w:hAnsi="Courier New" w:cs="Courier New" w:hint="default"/>
      </w:rPr>
    </w:lvl>
    <w:lvl w:ilvl="5" w:tplc="040C001B" w:tentative="1">
      <w:start w:val="1"/>
      <w:numFmt w:val="bullet"/>
      <w:lvlText w:val=""/>
      <w:lvlJc w:val="left"/>
      <w:pPr>
        <w:tabs>
          <w:tab w:val="num" w:pos="4320"/>
        </w:tabs>
        <w:ind w:left="4320" w:hanging="360"/>
      </w:pPr>
      <w:rPr>
        <w:rFonts w:ascii="Wingdings" w:hAnsi="Wingdings" w:hint="default"/>
      </w:rPr>
    </w:lvl>
    <w:lvl w:ilvl="6" w:tplc="040C000F" w:tentative="1">
      <w:start w:val="1"/>
      <w:numFmt w:val="bullet"/>
      <w:lvlText w:val=""/>
      <w:lvlJc w:val="left"/>
      <w:pPr>
        <w:tabs>
          <w:tab w:val="num" w:pos="5040"/>
        </w:tabs>
        <w:ind w:left="5040" w:hanging="360"/>
      </w:pPr>
      <w:rPr>
        <w:rFonts w:ascii="Symbol" w:hAnsi="Symbol" w:hint="default"/>
      </w:rPr>
    </w:lvl>
    <w:lvl w:ilvl="7" w:tplc="040C0019" w:tentative="1">
      <w:start w:val="1"/>
      <w:numFmt w:val="bullet"/>
      <w:lvlText w:val="o"/>
      <w:lvlJc w:val="left"/>
      <w:pPr>
        <w:tabs>
          <w:tab w:val="num" w:pos="5760"/>
        </w:tabs>
        <w:ind w:left="5760" w:hanging="360"/>
      </w:pPr>
      <w:rPr>
        <w:rFonts w:ascii="Courier New" w:hAnsi="Courier New" w:cs="Courier New" w:hint="default"/>
      </w:rPr>
    </w:lvl>
    <w:lvl w:ilvl="8" w:tplc="040C001B"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65D1585B"/>
    <w:multiLevelType w:val="hybridMultilevel"/>
    <w:tmpl w:val="CAD6061C"/>
    <w:lvl w:ilvl="0" w:tplc="CEA6353A">
      <w:start w:val="1"/>
      <w:numFmt w:val="bullet"/>
      <w:lvlText w:val=""/>
      <w:lvlJc w:val="left"/>
      <w:pPr>
        <w:ind w:left="720" w:hanging="360"/>
      </w:pPr>
      <w:rPr>
        <w:rFonts w:ascii="Wingdings" w:hAnsi="Wingdings" w:hint="default"/>
      </w:rPr>
    </w:lvl>
    <w:lvl w:ilvl="1" w:tplc="040C0019" w:tentative="1">
      <w:start w:val="1"/>
      <w:numFmt w:val="bullet"/>
      <w:lvlText w:val="o"/>
      <w:lvlJc w:val="left"/>
      <w:pPr>
        <w:ind w:left="1440" w:hanging="360"/>
      </w:pPr>
      <w:rPr>
        <w:rFonts w:ascii="Courier New" w:hAnsi="Courier New" w:cs="Courier New" w:hint="default"/>
      </w:rPr>
    </w:lvl>
    <w:lvl w:ilvl="2" w:tplc="040C001B" w:tentative="1">
      <w:start w:val="1"/>
      <w:numFmt w:val="bullet"/>
      <w:lvlText w:val=""/>
      <w:lvlJc w:val="left"/>
      <w:pPr>
        <w:ind w:left="2160" w:hanging="360"/>
      </w:pPr>
      <w:rPr>
        <w:rFonts w:ascii="Wingdings" w:hAnsi="Wingdings" w:hint="default"/>
      </w:rPr>
    </w:lvl>
    <w:lvl w:ilvl="3" w:tplc="040C000F" w:tentative="1">
      <w:start w:val="1"/>
      <w:numFmt w:val="bullet"/>
      <w:lvlText w:val=""/>
      <w:lvlJc w:val="left"/>
      <w:pPr>
        <w:ind w:left="2880" w:hanging="360"/>
      </w:pPr>
      <w:rPr>
        <w:rFonts w:ascii="Symbol" w:hAnsi="Symbol" w:hint="default"/>
      </w:rPr>
    </w:lvl>
    <w:lvl w:ilvl="4" w:tplc="040C0019" w:tentative="1">
      <w:start w:val="1"/>
      <w:numFmt w:val="bullet"/>
      <w:lvlText w:val="o"/>
      <w:lvlJc w:val="left"/>
      <w:pPr>
        <w:ind w:left="3600" w:hanging="360"/>
      </w:pPr>
      <w:rPr>
        <w:rFonts w:ascii="Courier New" w:hAnsi="Courier New" w:cs="Courier New" w:hint="default"/>
      </w:rPr>
    </w:lvl>
    <w:lvl w:ilvl="5" w:tplc="040C001B" w:tentative="1">
      <w:start w:val="1"/>
      <w:numFmt w:val="bullet"/>
      <w:lvlText w:val=""/>
      <w:lvlJc w:val="left"/>
      <w:pPr>
        <w:ind w:left="4320" w:hanging="360"/>
      </w:pPr>
      <w:rPr>
        <w:rFonts w:ascii="Wingdings" w:hAnsi="Wingdings" w:hint="default"/>
      </w:rPr>
    </w:lvl>
    <w:lvl w:ilvl="6" w:tplc="040C000F" w:tentative="1">
      <w:start w:val="1"/>
      <w:numFmt w:val="bullet"/>
      <w:lvlText w:val=""/>
      <w:lvlJc w:val="left"/>
      <w:pPr>
        <w:ind w:left="5040" w:hanging="360"/>
      </w:pPr>
      <w:rPr>
        <w:rFonts w:ascii="Symbol" w:hAnsi="Symbol" w:hint="default"/>
      </w:rPr>
    </w:lvl>
    <w:lvl w:ilvl="7" w:tplc="040C0019" w:tentative="1">
      <w:start w:val="1"/>
      <w:numFmt w:val="bullet"/>
      <w:lvlText w:val="o"/>
      <w:lvlJc w:val="left"/>
      <w:pPr>
        <w:ind w:left="5760" w:hanging="360"/>
      </w:pPr>
      <w:rPr>
        <w:rFonts w:ascii="Courier New" w:hAnsi="Courier New" w:cs="Courier New" w:hint="default"/>
      </w:rPr>
    </w:lvl>
    <w:lvl w:ilvl="8" w:tplc="040C001B" w:tentative="1">
      <w:start w:val="1"/>
      <w:numFmt w:val="bullet"/>
      <w:lvlText w:val=""/>
      <w:lvlJc w:val="left"/>
      <w:pPr>
        <w:ind w:left="6480" w:hanging="360"/>
      </w:pPr>
      <w:rPr>
        <w:rFonts w:ascii="Wingdings" w:hAnsi="Wingdings" w:hint="default"/>
      </w:rPr>
    </w:lvl>
  </w:abstractNum>
  <w:abstractNum w:abstractNumId="19" w15:restartNumberingAfterBreak="0">
    <w:nsid w:val="76131269"/>
    <w:multiLevelType w:val="hybridMultilevel"/>
    <w:tmpl w:val="6D6A1AF4"/>
    <w:lvl w:ilvl="0" w:tplc="375644AC">
      <w:start w:val="1"/>
      <w:numFmt w:val="decimal"/>
      <w:pStyle w:val="Titre4"/>
      <w:suff w:val="space"/>
      <w:lvlText w:val="%1-"/>
      <w:lvlJc w:val="left"/>
      <w:pPr>
        <w:ind w:left="0" w:firstLine="227"/>
      </w:pPr>
      <w:rPr>
        <w:rFonts w:hint="default"/>
        <w:u w:val="none"/>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79ED5696"/>
    <w:multiLevelType w:val="hybridMultilevel"/>
    <w:tmpl w:val="EF46F0DE"/>
    <w:lvl w:ilvl="0" w:tplc="CE7E2F10">
      <w:start w:val="1"/>
      <w:numFmt w:val="bullet"/>
      <w:pStyle w:val="Titre6"/>
      <w:lvlText w:val=""/>
      <w:lvlJc w:val="left"/>
      <w:pPr>
        <w:ind w:left="720" w:hanging="360"/>
      </w:pPr>
      <w:rPr>
        <w:rFonts w:ascii="Wingdings" w:hAnsi="Wingdings" w:hint="default"/>
        <w:sz w:val="2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3"/>
    <w:lvlOverride w:ilvl="0">
      <w:startOverride w:val="1"/>
    </w:lvlOverride>
  </w:num>
  <w:num w:numId="2">
    <w:abstractNumId w:val="14"/>
    <w:lvlOverride w:ilvl="0">
      <w:startOverride w:val="1"/>
    </w:lvlOverride>
  </w:num>
  <w:num w:numId="3">
    <w:abstractNumId w:val="8"/>
    <w:lvlOverride w:ilvl="0">
      <w:startOverride w:val="1"/>
    </w:lvlOverride>
  </w:num>
  <w:num w:numId="4">
    <w:abstractNumId w:val="10"/>
    <w:lvlOverride w:ilvl="0">
      <w:startOverride w:val="1"/>
    </w:lvlOverride>
  </w:num>
  <w:num w:numId="5">
    <w:abstractNumId w:val="5"/>
  </w:num>
  <w:num w:numId="6">
    <w:abstractNumId w:val="15"/>
  </w:num>
  <w:num w:numId="7">
    <w:abstractNumId w:val="19"/>
  </w:num>
  <w:num w:numId="8">
    <w:abstractNumId w:val="9"/>
  </w:num>
  <w:num w:numId="9">
    <w:abstractNumId w:val="11"/>
  </w:num>
  <w:num w:numId="10">
    <w:abstractNumId w:val="0"/>
    <w:lvlOverride w:ilvl="0">
      <w:lvl w:ilvl="0">
        <w:start w:val="1"/>
        <w:numFmt w:val="bullet"/>
        <w:lvlText w:val=""/>
        <w:legacy w:legacy="1" w:legacySpace="0" w:legacyIndent="227"/>
        <w:lvlJc w:val="left"/>
        <w:pPr>
          <w:ind w:left="1361" w:hanging="227"/>
        </w:pPr>
        <w:rPr>
          <w:rFonts w:ascii="Symbol" w:hAnsi="Symbol" w:hint="default"/>
        </w:rPr>
      </w:lvl>
    </w:lvlOverride>
  </w:num>
  <w:num w:numId="11">
    <w:abstractNumId w:val="17"/>
  </w:num>
  <w:num w:numId="12">
    <w:abstractNumId w:val="16"/>
  </w:num>
  <w:num w:numId="13">
    <w:abstractNumId w:val="10"/>
  </w:num>
  <w:num w:numId="14">
    <w:abstractNumId w:val="18"/>
  </w:num>
  <w:num w:numId="15">
    <w:abstractNumId w:val="20"/>
  </w:num>
  <w:num w:numId="16">
    <w:abstractNumId w:val="13"/>
  </w:num>
  <w:num w:numId="17">
    <w:abstractNumId w:val="14"/>
  </w:num>
  <w:num w:numId="18">
    <w:abstractNumId w:val="14"/>
    <w:lvlOverride w:ilvl="0">
      <w:startOverride w:val="1"/>
    </w:lvlOverride>
  </w:num>
  <w:num w:numId="19">
    <w:abstractNumId w:val="2"/>
  </w:num>
  <w:num w:numId="20">
    <w:abstractNumId w:val="7"/>
  </w:num>
  <w:num w:numId="21">
    <w:abstractNumId w:val="6"/>
  </w:num>
  <w:num w:numId="22">
    <w:abstractNumId w:val="4"/>
  </w:num>
  <w:num w:numId="23">
    <w:abstractNumId w:val="3"/>
  </w:num>
  <w:num w:numId="24">
    <w:abstractNumId w:val="1"/>
  </w:num>
  <w:num w:numId="25">
    <w:abstractNumId w:val="5"/>
    <w:lvlOverride w:ilvl="0">
      <w:startOverride w:val="1"/>
    </w:lvlOverride>
  </w:num>
  <w:num w:numId="26">
    <w:abstractNumId w:val="4"/>
    <w:lvlOverride w:ilvl="0">
      <w:startOverride w:val="1"/>
    </w:lvlOverride>
  </w:num>
  <w:num w:numId="27">
    <w:abstractNumId w:val="4"/>
    <w:lvlOverride w:ilvl="0">
      <w:startOverride w:val="1"/>
    </w:lvlOverride>
  </w:num>
  <w:num w:numId="28">
    <w:abstractNumId w:val="7"/>
    <w:lvlOverride w:ilvl="0">
      <w:startOverride w:val="1"/>
    </w:lvlOverride>
  </w:num>
  <w:num w:numId="29">
    <w:abstractNumId w:val="12"/>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embedSystemFonts/>
  <w:attachedTemplate r:id="rId1"/>
  <w:linkStyles/>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drawingGridHorizontalSpacing w:val="110"/>
  <w:displayHorizontalDrawingGridEvery w:val="0"/>
  <w:displayVerticalDrawingGridEvery w:val="0"/>
  <w:noPunctuationKerning/>
  <w:characterSpacingControl w:val="doNotCompress"/>
  <w:hdrShapeDefaults>
    <o:shapedefaults v:ext="edit" spidmax="2113"/>
    <o:shapelayout v:ext="edit">
      <o:idmap v:ext="edit" data="2"/>
      <o:rules v:ext="edit">
        <o:r id="V:Rule1" type="connector" idref="#_x0000_s2111"/>
        <o:r id="V:Rule2" type="connector" idref="#_x0000_s2090"/>
        <o:r id="V:Rule3" type="connector" idref="#_x0000_s2108"/>
        <o:r id="V:Rule4" type="connector" idref="#_x0000_s2092"/>
        <o:r id="V:Rule5" type="connector" idref="#_x0000_s2096"/>
        <o:r id="V:Rule6" type="connector" idref="#_x0000_s2101"/>
        <o:r id="V:Rule7" type="connector" idref="#_x0000_s2088"/>
        <o:r id="V:Rule8" type="connector" idref="#_x0000_s2104"/>
        <o:r id="V:Rule9" type="connector" idref="#_x0000_s2105"/>
        <o:r id="V:Rule10" type="connector" idref="#_x0000_s2112"/>
        <o:r id="V:Rule11" type="connector" idref="#_x0000_s2084"/>
        <o:r id="V:Rule12" type="connector" idref="#_x0000_s2103"/>
        <o:r id="V:Rule13" type="connector" idref="#_x0000_s2095"/>
        <o:r id="V:Rule14" type="connector" idref="#_x0000_s2098"/>
        <o:r id="V:Rule15" type="connector" idref="#_x0000_s2094"/>
        <o:r id="V:Rule16" type="connector" idref="#_x0000_s2093"/>
        <o:r id="V:Rule17" type="connector" idref="#_x0000_s2099"/>
        <o:r id="V:Rule18" type="connector" idref="#_x0000_s2102"/>
        <o:r id="V:Rule19" type="connector" idref="#_x0000_s2089"/>
        <o:r id="V:Rule20" type="connector" idref="#_x0000_s2085"/>
        <o:r id="V:Rule21" type="connector" idref="#_x0000_s2106"/>
        <o:r id="V:Rule22" type="connector" idref="#_x0000_s2087"/>
        <o:r id="V:Rule23" type="connector" idref="#_x0000_s2082"/>
        <o:r id="V:Rule24" type="connector" idref="#_x0000_s2086"/>
        <o:r id="V:Rule25" type="connector" idref="#_x0000_s2110"/>
        <o:r id="V:Rule26" type="connector" idref="#_x0000_s2109"/>
        <o:r id="V:Rule27" type="connector" idref="#_x0000_s2097"/>
        <o:r id="V:Rule28" type="connector" idref="#_x0000_s2091"/>
        <o:r id="V:Rule29" type="connector" idref="#_x0000_s2107"/>
        <o:r id="V:Rule30" type="connector" idref="#_x0000_s2100"/>
        <o:r id="V:Rule31" type="connector" idref="#_x0000_s2060"/>
        <o:r id="V:Rule32" type="connector" idref="#_x0000_s2068"/>
        <o:r id="V:Rule33" type="connector" idref="#_x0000_s2065"/>
        <o:r id="V:Rule34" type="connector" idref="#_x0000_s2069"/>
        <o:r id="V:Rule35" type="connector" idref="#_x0000_s2058"/>
        <o:r id="V:Rule36" type="connector" idref="#_x0000_s2054"/>
        <o:r id="V:Rule37" type="connector" idref="#_x0000_s2079"/>
        <o:r id="V:Rule38" type="connector" idref="#_x0000_s2055"/>
        <o:r id="V:Rule39" type="connector" idref="#_x0000_s2057"/>
        <o:r id="V:Rule40" type="connector" idref="#_x0000_s2071"/>
        <o:r id="V:Rule41" type="connector" idref="#_x0000_s2073"/>
        <o:r id="V:Rule42" type="connector" idref="#_x0000_s2070"/>
        <o:r id="V:Rule43" type="connector" idref="#_x0000_s2052"/>
        <o:r id="V:Rule44" type="connector" idref="#_x0000_s2072"/>
        <o:r id="V:Rule45" type="connector" idref="#_x0000_s2061"/>
        <o:r id="V:Rule46" type="connector" idref="#_x0000_s2063"/>
        <o:r id="V:Rule47" type="connector" idref="#_x0000_s2080"/>
        <o:r id="V:Rule48" type="connector" idref="#_x0000_s2056"/>
        <o:r id="V:Rule49" type="connector" idref="#_x0000_s2062"/>
        <o:r id="V:Rule50" type="connector" idref="#_x0000_s2066"/>
        <o:r id="V:Rule51" type="connector" idref="#_x0000_s2053"/>
        <o:r id="V:Rule52" type="connector" idref="#_x0000_s2067"/>
        <o:r id="V:Rule53" type="connector" idref="#_x0000_s2064"/>
        <o:r id="V:Rule54" type="connector" idref="#_x0000_s2077"/>
        <o:r id="V:Rule55" type="connector" idref="#_x0000_s2074"/>
        <o:r id="V:Rule56" type="connector" idref="#_x0000_s2076"/>
        <o:r id="V:Rule57" type="connector" idref="#_x0000_s2078"/>
        <o:r id="V:Rule58" type="connector" idref="#_x0000_s2075"/>
        <o:r id="V:Rule59" type="connector" idref="#_x0000_s2050"/>
        <o:r id="V:Rule60" type="connector" idref="#_x0000_s2059"/>
      </o:rules>
    </o:shapelayout>
  </w:hdrShapeDefaults>
  <w:footnotePr>
    <w:footnote w:id="-1"/>
    <w:footnote w:id="0"/>
  </w:footnotePr>
  <w:endnotePr>
    <w:endnote w:id="-1"/>
    <w:endnote w:id="0"/>
  </w:endnotePr>
  <w:compat>
    <w:compatSetting w:name="compatibilityMode" w:uri="http://schemas.microsoft.com/office/word" w:val="12"/>
  </w:compat>
  <w:rsids>
    <w:rsidRoot w:val="009775F1"/>
    <w:rsid w:val="00007A88"/>
    <w:rsid w:val="00052E22"/>
    <w:rsid w:val="00053517"/>
    <w:rsid w:val="00060250"/>
    <w:rsid w:val="00060CE9"/>
    <w:rsid w:val="000719A2"/>
    <w:rsid w:val="000827DC"/>
    <w:rsid w:val="0008649E"/>
    <w:rsid w:val="0009013D"/>
    <w:rsid w:val="00094F7D"/>
    <w:rsid w:val="0009617C"/>
    <w:rsid w:val="000B6F38"/>
    <w:rsid w:val="000C26BA"/>
    <w:rsid w:val="000D0D56"/>
    <w:rsid w:val="000E3F4F"/>
    <w:rsid w:val="001030DF"/>
    <w:rsid w:val="001062F7"/>
    <w:rsid w:val="00110002"/>
    <w:rsid w:val="00125F6D"/>
    <w:rsid w:val="00132D47"/>
    <w:rsid w:val="0013502E"/>
    <w:rsid w:val="001434AE"/>
    <w:rsid w:val="00154E8A"/>
    <w:rsid w:val="001565D4"/>
    <w:rsid w:val="00187500"/>
    <w:rsid w:val="00190ACC"/>
    <w:rsid w:val="00197C4C"/>
    <w:rsid w:val="001B0EFB"/>
    <w:rsid w:val="001B7613"/>
    <w:rsid w:val="001D5C47"/>
    <w:rsid w:val="001E318F"/>
    <w:rsid w:val="00201078"/>
    <w:rsid w:val="00245203"/>
    <w:rsid w:val="00275FC9"/>
    <w:rsid w:val="00280481"/>
    <w:rsid w:val="00283495"/>
    <w:rsid w:val="002840EF"/>
    <w:rsid w:val="002A2D89"/>
    <w:rsid w:val="002A737A"/>
    <w:rsid w:val="002B4476"/>
    <w:rsid w:val="002C12F0"/>
    <w:rsid w:val="002E3294"/>
    <w:rsid w:val="002E381E"/>
    <w:rsid w:val="002E55C8"/>
    <w:rsid w:val="00303214"/>
    <w:rsid w:val="003312D4"/>
    <w:rsid w:val="003456C5"/>
    <w:rsid w:val="00354615"/>
    <w:rsid w:val="00367448"/>
    <w:rsid w:val="00390A09"/>
    <w:rsid w:val="003935A0"/>
    <w:rsid w:val="003953F0"/>
    <w:rsid w:val="003A799D"/>
    <w:rsid w:val="003C08C3"/>
    <w:rsid w:val="003C62DE"/>
    <w:rsid w:val="003F7C5D"/>
    <w:rsid w:val="0041394F"/>
    <w:rsid w:val="00417D01"/>
    <w:rsid w:val="00421C08"/>
    <w:rsid w:val="00425897"/>
    <w:rsid w:val="00432877"/>
    <w:rsid w:val="00433BB2"/>
    <w:rsid w:val="00444713"/>
    <w:rsid w:val="00457769"/>
    <w:rsid w:val="0046790E"/>
    <w:rsid w:val="00475CB4"/>
    <w:rsid w:val="004B2078"/>
    <w:rsid w:val="00526EFA"/>
    <w:rsid w:val="00533C6D"/>
    <w:rsid w:val="005531BA"/>
    <w:rsid w:val="00556B47"/>
    <w:rsid w:val="00574884"/>
    <w:rsid w:val="0057545C"/>
    <w:rsid w:val="00585397"/>
    <w:rsid w:val="00587F86"/>
    <w:rsid w:val="005954B8"/>
    <w:rsid w:val="005B3B2E"/>
    <w:rsid w:val="005D732A"/>
    <w:rsid w:val="00607F01"/>
    <w:rsid w:val="00610CA4"/>
    <w:rsid w:val="00621C47"/>
    <w:rsid w:val="0062509C"/>
    <w:rsid w:val="00660A4F"/>
    <w:rsid w:val="0066773B"/>
    <w:rsid w:val="00670F66"/>
    <w:rsid w:val="00684AF1"/>
    <w:rsid w:val="0068574E"/>
    <w:rsid w:val="00692DC7"/>
    <w:rsid w:val="006937C8"/>
    <w:rsid w:val="006B4AEF"/>
    <w:rsid w:val="006E5624"/>
    <w:rsid w:val="007259CF"/>
    <w:rsid w:val="0072623C"/>
    <w:rsid w:val="00730844"/>
    <w:rsid w:val="00737CE6"/>
    <w:rsid w:val="00766151"/>
    <w:rsid w:val="00775922"/>
    <w:rsid w:val="00781F19"/>
    <w:rsid w:val="0079370F"/>
    <w:rsid w:val="007A0E21"/>
    <w:rsid w:val="007B2118"/>
    <w:rsid w:val="007C07E8"/>
    <w:rsid w:val="007E7ED2"/>
    <w:rsid w:val="007F5D02"/>
    <w:rsid w:val="00806F9E"/>
    <w:rsid w:val="00824A38"/>
    <w:rsid w:val="00825D05"/>
    <w:rsid w:val="008339FE"/>
    <w:rsid w:val="00835ECB"/>
    <w:rsid w:val="00841DFF"/>
    <w:rsid w:val="00862129"/>
    <w:rsid w:val="00870CF1"/>
    <w:rsid w:val="00871C43"/>
    <w:rsid w:val="00872637"/>
    <w:rsid w:val="00886E02"/>
    <w:rsid w:val="00893066"/>
    <w:rsid w:val="00895637"/>
    <w:rsid w:val="008A09D1"/>
    <w:rsid w:val="008C321F"/>
    <w:rsid w:val="008D16F6"/>
    <w:rsid w:val="008E058D"/>
    <w:rsid w:val="008E2DAA"/>
    <w:rsid w:val="008F3A16"/>
    <w:rsid w:val="00901DBC"/>
    <w:rsid w:val="0090378B"/>
    <w:rsid w:val="0090617D"/>
    <w:rsid w:val="0091095E"/>
    <w:rsid w:val="00915ECB"/>
    <w:rsid w:val="009368A3"/>
    <w:rsid w:val="00942823"/>
    <w:rsid w:val="00943876"/>
    <w:rsid w:val="00943AEA"/>
    <w:rsid w:val="009626AE"/>
    <w:rsid w:val="00965AEF"/>
    <w:rsid w:val="009775F1"/>
    <w:rsid w:val="00987435"/>
    <w:rsid w:val="009A082A"/>
    <w:rsid w:val="009C0AFF"/>
    <w:rsid w:val="009D313C"/>
    <w:rsid w:val="009D37F0"/>
    <w:rsid w:val="009D3DCD"/>
    <w:rsid w:val="009E1B24"/>
    <w:rsid w:val="009E1CA3"/>
    <w:rsid w:val="009E4376"/>
    <w:rsid w:val="009E7D33"/>
    <w:rsid w:val="00A171EF"/>
    <w:rsid w:val="00A17C7B"/>
    <w:rsid w:val="00A246AD"/>
    <w:rsid w:val="00A422FA"/>
    <w:rsid w:val="00A53BBD"/>
    <w:rsid w:val="00A5424D"/>
    <w:rsid w:val="00A56D53"/>
    <w:rsid w:val="00A57E24"/>
    <w:rsid w:val="00A620EB"/>
    <w:rsid w:val="00A67A34"/>
    <w:rsid w:val="00A72726"/>
    <w:rsid w:val="00A86FB8"/>
    <w:rsid w:val="00AB3D9A"/>
    <w:rsid w:val="00AD114E"/>
    <w:rsid w:val="00AD7ED3"/>
    <w:rsid w:val="00AE1A61"/>
    <w:rsid w:val="00AF6204"/>
    <w:rsid w:val="00B06E0B"/>
    <w:rsid w:val="00B24C6F"/>
    <w:rsid w:val="00B35A0F"/>
    <w:rsid w:val="00B36262"/>
    <w:rsid w:val="00B40CC8"/>
    <w:rsid w:val="00B453E7"/>
    <w:rsid w:val="00B5311A"/>
    <w:rsid w:val="00B54B90"/>
    <w:rsid w:val="00B574EF"/>
    <w:rsid w:val="00B85E2D"/>
    <w:rsid w:val="00BA029D"/>
    <w:rsid w:val="00BD3696"/>
    <w:rsid w:val="00BD5E3D"/>
    <w:rsid w:val="00BE3E3C"/>
    <w:rsid w:val="00BE423F"/>
    <w:rsid w:val="00BF0E73"/>
    <w:rsid w:val="00C022EC"/>
    <w:rsid w:val="00C10222"/>
    <w:rsid w:val="00C10725"/>
    <w:rsid w:val="00C1095D"/>
    <w:rsid w:val="00C31456"/>
    <w:rsid w:val="00C32EE0"/>
    <w:rsid w:val="00C43C11"/>
    <w:rsid w:val="00C456F1"/>
    <w:rsid w:val="00C47B4D"/>
    <w:rsid w:val="00C56F46"/>
    <w:rsid w:val="00C575C3"/>
    <w:rsid w:val="00C600F2"/>
    <w:rsid w:val="00C6528D"/>
    <w:rsid w:val="00C669CB"/>
    <w:rsid w:val="00C70209"/>
    <w:rsid w:val="00CA4350"/>
    <w:rsid w:val="00CB2A09"/>
    <w:rsid w:val="00CD5202"/>
    <w:rsid w:val="00D07D72"/>
    <w:rsid w:val="00D30874"/>
    <w:rsid w:val="00D31BE3"/>
    <w:rsid w:val="00D4057E"/>
    <w:rsid w:val="00D454BA"/>
    <w:rsid w:val="00D45E3E"/>
    <w:rsid w:val="00D51902"/>
    <w:rsid w:val="00D634A2"/>
    <w:rsid w:val="00D71AED"/>
    <w:rsid w:val="00D76FB0"/>
    <w:rsid w:val="00D86A56"/>
    <w:rsid w:val="00DA368E"/>
    <w:rsid w:val="00DA4892"/>
    <w:rsid w:val="00DC02BB"/>
    <w:rsid w:val="00DD10D7"/>
    <w:rsid w:val="00DD2996"/>
    <w:rsid w:val="00DE36BF"/>
    <w:rsid w:val="00DE736B"/>
    <w:rsid w:val="00DF05FD"/>
    <w:rsid w:val="00E14645"/>
    <w:rsid w:val="00E33AF5"/>
    <w:rsid w:val="00E43D58"/>
    <w:rsid w:val="00E62989"/>
    <w:rsid w:val="00E84AD7"/>
    <w:rsid w:val="00E860C8"/>
    <w:rsid w:val="00E866E9"/>
    <w:rsid w:val="00E96875"/>
    <w:rsid w:val="00EC6A02"/>
    <w:rsid w:val="00ED4A4B"/>
    <w:rsid w:val="00EE5BBF"/>
    <w:rsid w:val="00F021BB"/>
    <w:rsid w:val="00F02730"/>
    <w:rsid w:val="00F04086"/>
    <w:rsid w:val="00F26650"/>
    <w:rsid w:val="00F33E58"/>
    <w:rsid w:val="00F3479D"/>
    <w:rsid w:val="00F659F1"/>
    <w:rsid w:val="00F7302F"/>
    <w:rsid w:val="00F7385E"/>
    <w:rsid w:val="00F740C0"/>
    <w:rsid w:val="00F75EFD"/>
    <w:rsid w:val="00FA24B4"/>
    <w:rsid w:val="00FC6A21"/>
    <w:rsid w:val="00FD4AC1"/>
    <w:rsid w:val="00FD5F75"/>
    <w:rsid w:val="00FD699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113"/>
    <o:shapelayout v:ext="edit">
      <o:idmap v:ext="edit" data="1"/>
    </o:shapelayout>
  </w:shapeDefaults>
  <w:decimalSymbol w:val=","/>
  <w:listSeparator w:val=";"/>
  <w15:docId w15:val="{55AA820C-9E2B-40CD-94FA-D803EED83D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1">
    <w:lsdException w:name="Normal" w:qFormat="1"/>
    <w:lsdException w:name="heading 1" w:uiPriority="9" w:qFormat="1"/>
    <w:lsdException w:name="heading 2" w:qFormat="1"/>
    <w:lsdException w:name="heading 3" w:qFormat="1"/>
    <w:lsdException w:name="heading 4" w:uiPriority="9"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E7ED2"/>
    <w:rPr>
      <w:rFonts w:ascii="Calibri" w:hAnsi="Calibri"/>
      <w:sz w:val="22"/>
      <w:lang w:eastAsia="en-US"/>
    </w:rPr>
  </w:style>
  <w:style w:type="paragraph" w:styleId="Titre1">
    <w:name w:val="heading 1"/>
    <w:aliases w:val="Chapitre,Grand Titre,PARAG"/>
    <w:basedOn w:val="Sous-Titre"/>
    <w:next w:val="Normal"/>
    <w:link w:val="Titre1Car"/>
    <w:uiPriority w:val="9"/>
    <w:qFormat/>
    <w:rsid w:val="007E7ED2"/>
    <w:pPr>
      <w:numPr>
        <w:numId w:val="9"/>
      </w:numPr>
      <w:outlineLvl w:val="0"/>
    </w:pPr>
    <w:rPr>
      <w:rFonts w:eastAsiaTheme="minorHAnsi"/>
    </w:rPr>
  </w:style>
  <w:style w:type="paragraph" w:styleId="Titre2">
    <w:name w:val="heading 2"/>
    <w:aliases w:val="Paragraphe,Sous Titre,SOUS PARA"/>
    <w:basedOn w:val="Normal"/>
    <w:next w:val="Normal"/>
    <w:link w:val="Titre2Car"/>
    <w:qFormat/>
    <w:rsid w:val="007E7ED2"/>
    <w:pPr>
      <w:numPr>
        <w:numId w:val="22"/>
      </w:numPr>
      <w:spacing w:after="120"/>
      <w:ind w:left="0" w:firstLine="0"/>
      <w:outlineLvl w:val="1"/>
    </w:pPr>
    <w:rPr>
      <w:b/>
      <w:sz w:val="24"/>
      <w:u w:val="single"/>
    </w:rPr>
  </w:style>
  <w:style w:type="paragraph" w:styleId="Titre3">
    <w:name w:val="heading 3"/>
    <w:aliases w:val="Sous-Paragraphe"/>
    <w:basedOn w:val="Normal"/>
    <w:next w:val="Normal"/>
    <w:link w:val="Titre3Car"/>
    <w:qFormat/>
    <w:rsid w:val="007E7ED2"/>
    <w:pPr>
      <w:numPr>
        <w:numId w:val="20"/>
      </w:numPr>
      <w:spacing w:after="120"/>
      <w:outlineLvl w:val="2"/>
    </w:pPr>
    <w:rPr>
      <w:rFonts w:eastAsiaTheme="minorHAnsi"/>
      <w:b/>
      <w:sz w:val="24"/>
      <w:u w:val="wave"/>
    </w:rPr>
  </w:style>
  <w:style w:type="paragraph" w:styleId="Titre4">
    <w:name w:val="heading 4"/>
    <w:aliases w:val="Alineas,Sous Paragraphe"/>
    <w:basedOn w:val="Normal"/>
    <w:next w:val="Normal"/>
    <w:link w:val="Titre4Car"/>
    <w:uiPriority w:val="9"/>
    <w:unhideWhenUsed/>
    <w:qFormat/>
    <w:rsid w:val="007E7ED2"/>
    <w:pPr>
      <w:numPr>
        <w:numId w:val="7"/>
      </w:numPr>
      <w:spacing w:after="40"/>
      <w:outlineLvl w:val="3"/>
    </w:pPr>
    <w:rPr>
      <w:rFonts w:eastAsiaTheme="minorHAnsi" w:cstheme="minorBidi"/>
      <w:i/>
      <w:u w:val="dotted"/>
    </w:rPr>
  </w:style>
  <w:style w:type="paragraph" w:styleId="Titre5">
    <w:name w:val="heading 5"/>
    <w:aliases w:val="Remarque,Alinea"/>
    <w:basedOn w:val="Normal"/>
    <w:next w:val="Normal"/>
    <w:link w:val="Titre5Car"/>
    <w:qFormat/>
    <w:rsid w:val="007E7ED2"/>
    <w:pPr>
      <w:numPr>
        <w:numId w:val="5"/>
      </w:numPr>
      <w:outlineLvl w:val="4"/>
    </w:pPr>
    <w:rPr>
      <w:rFonts w:eastAsiaTheme="minorHAnsi"/>
      <w:i/>
      <w:smallCaps/>
      <w:u w:val="dotted"/>
    </w:rPr>
  </w:style>
  <w:style w:type="paragraph" w:styleId="Titre6">
    <w:name w:val="heading 6"/>
    <w:aliases w:val="Theoreme,remarque,Titre 6 : remarque"/>
    <w:basedOn w:val="Normal"/>
    <w:next w:val="Normal"/>
    <w:link w:val="Titre6Car"/>
    <w:unhideWhenUsed/>
    <w:qFormat/>
    <w:rsid w:val="007E7ED2"/>
    <w:pPr>
      <w:keepNext/>
      <w:keepLines/>
      <w:numPr>
        <w:numId w:val="15"/>
      </w:numPr>
      <w:spacing w:after="40"/>
      <w:outlineLvl w:val="5"/>
    </w:pPr>
    <w:rPr>
      <w:rFonts w:eastAsiaTheme="minorHAnsi" w:cstheme="minorBidi"/>
      <w:i/>
      <w:iCs/>
      <w:smallCaps/>
      <w:color w:val="000000" w:themeColor="text1"/>
      <w:u w:val="dotted"/>
    </w:rPr>
  </w:style>
  <w:style w:type="paragraph" w:styleId="Titre7">
    <w:name w:val="heading 7"/>
    <w:aliases w:val="Questions,réponses,Questionnns,Réponses"/>
    <w:basedOn w:val="Normal"/>
    <w:next w:val="Normal"/>
    <w:link w:val="Titre7Car"/>
    <w:unhideWhenUsed/>
    <w:qFormat/>
    <w:rsid w:val="007E7ED2"/>
    <w:pPr>
      <w:shd w:val="clear" w:color="auto" w:fill="D9D9D9" w:themeFill="background1" w:themeFillShade="D9"/>
      <w:outlineLvl w:val="6"/>
    </w:pPr>
    <w:rPr>
      <w:rFonts w:eastAsiaTheme="minorEastAsia" w:cstheme="minorBidi"/>
      <w:lang w:bidi="en-US"/>
    </w:rPr>
  </w:style>
  <w:style w:type="paragraph" w:styleId="Titre8">
    <w:name w:val="heading 8"/>
    <w:aliases w:val="Réponses Masquées,Faux-titre"/>
    <w:basedOn w:val="Normal"/>
    <w:next w:val="Normal"/>
    <w:link w:val="Titre8Car"/>
    <w:unhideWhenUsed/>
    <w:qFormat/>
    <w:rsid w:val="007E7ED2"/>
    <w:pPr>
      <w:jc w:val="both"/>
      <w:outlineLvl w:val="7"/>
    </w:pPr>
    <w:rPr>
      <w:color w:val="C00000"/>
      <w:spacing w:val="30"/>
      <w:sz w:val="24"/>
      <w:u w:val="dotted" w:color="000000" w:themeColor="text1"/>
      <w:lang w:bidi="en-US"/>
    </w:rPr>
  </w:style>
  <w:style w:type="paragraph" w:styleId="Titre9">
    <w:name w:val="heading 9"/>
    <w:aliases w:val="Faire ressortir"/>
    <w:basedOn w:val="Normal"/>
    <w:next w:val="Normal"/>
    <w:link w:val="Titre9Car"/>
    <w:unhideWhenUsed/>
    <w:qFormat/>
    <w:rsid w:val="007E7ED2"/>
    <w:pPr>
      <w:jc w:val="center"/>
      <w:outlineLvl w:val="8"/>
    </w:pPr>
    <w:rPr>
      <w:rFonts w:eastAsiaTheme="minorEastAsia"/>
      <w:b/>
      <w:i/>
      <w:u w:val="single"/>
      <w:lang w:bidi="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puces">
    <w:name w:val="puces"/>
    <w:basedOn w:val="Normal"/>
    <w:rsid w:val="007E7ED2"/>
  </w:style>
  <w:style w:type="paragraph" w:styleId="TM1">
    <w:name w:val="toc 1"/>
    <w:basedOn w:val="Normal"/>
    <w:next w:val="Normal"/>
    <w:autoRedefine/>
    <w:semiHidden/>
    <w:rsid w:val="00AF6204"/>
    <w:pPr>
      <w:spacing w:before="120" w:after="120"/>
    </w:pPr>
    <w:rPr>
      <w:b/>
      <w:caps/>
    </w:rPr>
  </w:style>
  <w:style w:type="paragraph" w:styleId="TM2">
    <w:name w:val="toc 2"/>
    <w:basedOn w:val="Normal"/>
    <w:next w:val="Normal"/>
    <w:autoRedefine/>
    <w:uiPriority w:val="39"/>
    <w:rsid w:val="007E7ED2"/>
    <w:pPr>
      <w:ind w:left="200"/>
    </w:pPr>
    <w:rPr>
      <w:b/>
      <w:smallCaps/>
      <w:sz w:val="24"/>
    </w:rPr>
  </w:style>
  <w:style w:type="paragraph" w:styleId="TM3">
    <w:name w:val="toc 3"/>
    <w:basedOn w:val="Normal"/>
    <w:next w:val="Normal"/>
    <w:autoRedefine/>
    <w:uiPriority w:val="39"/>
    <w:rsid w:val="007E7ED2"/>
    <w:pPr>
      <w:ind w:left="400"/>
    </w:pPr>
    <w:rPr>
      <w:i/>
      <w:sz w:val="20"/>
    </w:rPr>
  </w:style>
  <w:style w:type="paragraph" w:styleId="TM4">
    <w:name w:val="toc 4"/>
    <w:basedOn w:val="Normal"/>
    <w:next w:val="Normal"/>
    <w:autoRedefine/>
    <w:semiHidden/>
    <w:rsid w:val="00AF6204"/>
    <w:pPr>
      <w:ind w:left="600"/>
    </w:pPr>
    <w:rPr>
      <w:sz w:val="18"/>
    </w:rPr>
  </w:style>
  <w:style w:type="paragraph" w:styleId="TM5">
    <w:name w:val="toc 5"/>
    <w:basedOn w:val="Normal"/>
    <w:next w:val="Normal"/>
    <w:autoRedefine/>
    <w:semiHidden/>
    <w:rsid w:val="00AF6204"/>
    <w:pPr>
      <w:ind w:left="800"/>
    </w:pPr>
    <w:rPr>
      <w:sz w:val="18"/>
    </w:rPr>
  </w:style>
  <w:style w:type="paragraph" w:styleId="TM6">
    <w:name w:val="toc 6"/>
    <w:basedOn w:val="Normal"/>
    <w:next w:val="Normal"/>
    <w:autoRedefine/>
    <w:semiHidden/>
    <w:rsid w:val="00AF6204"/>
    <w:pPr>
      <w:ind w:left="1000"/>
    </w:pPr>
    <w:rPr>
      <w:sz w:val="18"/>
    </w:rPr>
  </w:style>
  <w:style w:type="paragraph" w:styleId="TM7">
    <w:name w:val="toc 7"/>
    <w:basedOn w:val="Normal"/>
    <w:next w:val="Normal"/>
    <w:autoRedefine/>
    <w:semiHidden/>
    <w:rsid w:val="00AF6204"/>
    <w:pPr>
      <w:ind w:left="1200"/>
    </w:pPr>
    <w:rPr>
      <w:sz w:val="18"/>
    </w:rPr>
  </w:style>
  <w:style w:type="paragraph" w:styleId="TM8">
    <w:name w:val="toc 8"/>
    <w:basedOn w:val="Normal"/>
    <w:next w:val="Normal"/>
    <w:autoRedefine/>
    <w:semiHidden/>
    <w:rsid w:val="00AF6204"/>
    <w:pPr>
      <w:ind w:left="1400"/>
    </w:pPr>
    <w:rPr>
      <w:sz w:val="18"/>
    </w:rPr>
  </w:style>
  <w:style w:type="paragraph" w:styleId="TM9">
    <w:name w:val="toc 9"/>
    <w:basedOn w:val="Normal"/>
    <w:next w:val="Normal"/>
    <w:autoRedefine/>
    <w:semiHidden/>
    <w:rsid w:val="00AF6204"/>
    <w:pPr>
      <w:ind w:left="1600"/>
    </w:pPr>
    <w:rPr>
      <w:sz w:val="18"/>
    </w:rPr>
  </w:style>
  <w:style w:type="paragraph" w:styleId="En-tte">
    <w:name w:val="header"/>
    <w:basedOn w:val="Normal"/>
    <w:link w:val="En-tteCar"/>
    <w:rsid w:val="007E7ED2"/>
    <w:pPr>
      <w:tabs>
        <w:tab w:val="center" w:pos="4536"/>
        <w:tab w:val="right" w:pos="9072"/>
      </w:tabs>
    </w:pPr>
  </w:style>
  <w:style w:type="paragraph" w:styleId="Pieddepage">
    <w:name w:val="footer"/>
    <w:basedOn w:val="Normal"/>
    <w:link w:val="PieddepageCar"/>
    <w:rsid w:val="007E7ED2"/>
    <w:pPr>
      <w:tabs>
        <w:tab w:val="center" w:pos="4536"/>
        <w:tab w:val="right" w:pos="9072"/>
      </w:tabs>
    </w:pPr>
  </w:style>
  <w:style w:type="paragraph" w:customStyle="1" w:styleId="Intitul">
    <w:name w:val="Intitulé"/>
    <w:basedOn w:val="Normal"/>
    <w:next w:val="Normal"/>
    <w:rsid w:val="007E7ED2"/>
    <w:pPr>
      <w:spacing w:before="120" w:after="360"/>
      <w:jc w:val="center"/>
    </w:pPr>
    <w:rPr>
      <w:spacing w:val="6"/>
      <w:kern w:val="28"/>
      <w:sz w:val="52"/>
      <w:szCs w:val="24"/>
      <w:u w:val="thick"/>
    </w:rPr>
  </w:style>
  <w:style w:type="table" w:styleId="Grilledutableau">
    <w:name w:val="Table Grid"/>
    <w:basedOn w:val="TableauNormal"/>
    <w:rsid w:val="007E7ED2"/>
    <w:pPr>
      <w:spacing w:after="4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ransparent12">
    <w:name w:val="transparent 12"/>
    <w:basedOn w:val="Normal"/>
    <w:link w:val="transparent12CarCar"/>
    <w:rsid w:val="007E7ED2"/>
    <w:pPr>
      <w:pBdr>
        <w:bottom w:val="dotted" w:sz="4" w:space="1" w:color="auto"/>
      </w:pBdr>
      <w:spacing w:before="20" w:after="20"/>
    </w:pPr>
    <w:rPr>
      <w:color w:val="FF0000"/>
      <w:spacing w:val="40"/>
      <w:sz w:val="24"/>
      <w:szCs w:val="24"/>
      <w:u w:val="dotted" w:color="333333"/>
    </w:rPr>
  </w:style>
  <w:style w:type="character" w:customStyle="1" w:styleId="transparent12CarCar">
    <w:name w:val="transparent 12 Car Car"/>
    <w:basedOn w:val="Policepardfaut"/>
    <w:link w:val="transparent12"/>
    <w:rsid w:val="00824A38"/>
    <w:rPr>
      <w:rFonts w:ascii="Calibri" w:hAnsi="Calibri"/>
      <w:color w:val="FF0000"/>
      <w:spacing w:val="40"/>
      <w:sz w:val="24"/>
      <w:szCs w:val="24"/>
      <w:u w:val="dotted" w:color="333333"/>
      <w:lang w:eastAsia="en-US"/>
    </w:rPr>
  </w:style>
  <w:style w:type="paragraph" w:styleId="Textedebulles">
    <w:name w:val="Balloon Text"/>
    <w:basedOn w:val="Normal"/>
    <w:link w:val="TextedebullesCar"/>
    <w:rsid w:val="007E7ED2"/>
    <w:rPr>
      <w:rFonts w:ascii="Tahoma" w:hAnsi="Tahoma" w:cs="Tahoma"/>
      <w:sz w:val="16"/>
      <w:szCs w:val="16"/>
    </w:rPr>
  </w:style>
  <w:style w:type="character" w:customStyle="1" w:styleId="TextedebullesCar">
    <w:name w:val="Texte de bulles Car"/>
    <w:basedOn w:val="Policepardfaut"/>
    <w:link w:val="Textedebulles"/>
    <w:rsid w:val="007E7ED2"/>
    <w:rPr>
      <w:rFonts w:ascii="Tahoma" w:hAnsi="Tahoma" w:cs="Tahoma"/>
      <w:sz w:val="16"/>
      <w:szCs w:val="16"/>
      <w:lang w:eastAsia="en-US"/>
    </w:rPr>
  </w:style>
  <w:style w:type="paragraph" w:customStyle="1" w:styleId="Grand-Titre">
    <w:name w:val="Grand-Titre"/>
    <w:basedOn w:val="Normal"/>
    <w:next w:val="Normal"/>
    <w:qFormat/>
    <w:rsid w:val="007E7ED2"/>
    <w:pPr>
      <w:pBdr>
        <w:top w:val="double" w:sz="6" w:space="1" w:color="auto" w:shadow="1"/>
        <w:left w:val="double" w:sz="6" w:space="4" w:color="auto" w:shadow="1"/>
        <w:bottom w:val="double" w:sz="6" w:space="1" w:color="auto" w:shadow="1"/>
        <w:right w:val="double" w:sz="6" w:space="4" w:color="auto" w:shadow="1"/>
      </w:pBdr>
      <w:jc w:val="center"/>
    </w:pPr>
    <w:rPr>
      <w:b/>
      <w:i/>
      <w:smallCaps/>
      <w:sz w:val="48"/>
      <w:szCs w:val="48"/>
    </w:rPr>
  </w:style>
  <w:style w:type="paragraph" w:customStyle="1" w:styleId="Sous-Titre">
    <w:name w:val="Sous-Titre"/>
    <w:basedOn w:val="Normal"/>
    <w:next w:val="Normal"/>
    <w:qFormat/>
    <w:rsid w:val="007E7ED2"/>
    <w:pPr>
      <w:numPr>
        <w:numId w:val="1"/>
      </w:numPr>
      <w:spacing w:after="240"/>
      <w:jc w:val="center"/>
      <w:outlineLvl w:val="1"/>
    </w:pPr>
    <w:rPr>
      <w:b/>
      <w:sz w:val="32"/>
      <w:szCs w:val="32"/>
      <w:u w:val="single"/>
    </w:rPr>
  </w:style>
  <w:style w:type="paragraph" w:styleId="Titre">
    <w:name w:val="Title"/>
    <w:basedOn w:val="Normal"/>
    <w:next w:val="Normal"/>
    <w:link w:val="TitreCar"/>
    <w:uiPriority w:val="10"/>
    <w:qFormat/>
    <w:rsid w:val="007E7ED2"/>
    <w:pPr>
      <w:spacing w:before="240" w:after="60"/>
      <w:jc w:val="center"/>
      <w:outlineLvl w:val="0"/>
    </w:pPr>
    <w:rPr>
      <w:rFonts w:asciiTheme="minorHAnsi" w:eastAsiaTheme="majorEastAsia" w:hAnsiTheme="minorHAnsi" w:cstheme="majorBidi"/>
      <w:bCs/>
      <w:i/>
      <w:kern w:val="28"/>
      <w:sz w:val="32"/>
      <w:szCs w:val="32"/>
      <w:bdr w:val="dashSmallGap" w:sz="4" w:space="0" w:color="auto"/>
    </w:rPr>
  </w:style>
  <w:style w:type="character" w:customStyle="1" w:styleId="TitreCar">
    <w:name w:val="Titre Car"/>
    <w:basedOn w:val="Policepardfaut"/>
    <w:link w:val="Titre"/>
    <w:uiPriority w:val="10"/>
    <w:rsid w:val="007E7ED2"/>
    <w:rPr>
      <w:rFonts w:asciiTheme="minorHAnsi" w:eastAsiaTheme="majorEastAsia" w:hAnsiTheme="minorHAnsi" w:cstheme="majorBidi"/>
      <w:bCs/>
      <w:i/>
      <w:kern w:val="28"/>
      <w:sz w:val="32"/>
      <w:szCs w:val="32"/>
      <w:bdr w:val="dashSmallGap" w:sz="4" w:space="0" w:color="auto"/>
      <w:lang w:eastAsia="en-US"/>
    </w:rPr>
  </w:style>
  <w:style w:type="character" w:styleId="Accentuation">
    <w:name w:val="Emphasis"/>
    <w:aliases w:val="Réponse-Noir"/>
    <w:basedOn w:val="Policepardfaut"/>
    <w:uiPriority w:val="20"/>
    <w:qFormat/>
    <w:rsid w:val="007E7ED2"/>
    <w:rPr>
      <w:i/>
      <w:iCs/>
    </w:rPr>
  </w:style>
  <w:style w:type="paragraph" w:customStyle="1" w:styleId="Correction-Noir">
    <w:name w:val="Correction-Noir"/>
    <w:basedOn w:val="Normal"/>
    <w:next w:val="Normal"/>
    <w:link w:val="Correction-NoirCar"/>
    <w:qFormat/>
    <w:rsid w:val="007E7ED2"/>
    <w:rPr>
      <w:rFonts w:ascii="Comic Sans MS" w:hAnsi="Comic Sans MS"/>
    </w:rPr>
  </w:style>
  <w:style w:type="paragraph" w:customStyle="1" w:styleId="Correction-Rouge">
    <w:name w:val="Correction-Rouge"/>
    <w:basedOn w:val="Normal"/>
    <w:next w:val="Normal"/>
    <w:qFormat/>
    <w:rsid w:val="007E7ED2"/>
    <w:rPr>
      <w:rFonts w:ascii="Comic Sans MS" w:hAnsi="Comic Sans MS"/>
      <w:color w:val="FF0000"/>
    </w:rPr>
  </w:style>
  <w:style w:type="character" w:customStyle="1" w:styleId="Correction-NoirCar">
    <w:name w:val="Correction-Noir Car"/>
    <w:basedOn w:val="Policepardfaut"/>
    <w:link w:val="Correction-Noir"/>
    <w:rsid w:val="007E7ED2"/>
    <w:rPr>
      <w:rFonts w:ascii="Comic Sans MS" w:hAnsi="Comic Sans MS"/>
      <w:sz w:val="22"/>
      <w:lang w:eastAsia="en-US"/>
    </w:rPr>
  </w:style>
  <w:style w:type="character" w:customStyle="1" w:styleId="Titre5Car">
    <w:name w:val="Titre 5 Car"/>
    <w:aliases w:val="Remarque Car,Alinea Car"/>
    <w:basedOn w:val="Policepardfaut"/>
    <w:link w:val="Titre5"/>
    <w:rsid w:val="007E7ED2"/>
    <w:rPr>
      <w:rFonts w:ascii="Calibri" w:eastAsiaTheme="minorHAnsi" w:hAnsi="Calibri"/>
      <w:i/>
      <w:smallCaps/>
      <w:sz w:val="22"/>
      <w:u w:val="dotted"/>
      <w:lang w:eastAsia="en-US"/>
    </w:rPr>
  </w:style>
  <w:style w:type="paragraph" w:customStyle="1" w:styleId="transparent">
    <w:name w:val="transparent"/>
    <w:basedOn w:val="Normal"/>
    <w:link w:val="transparentCar"/>
    <w:qFormat/>
    <w:rsid w:val="007E7ED2"/>
    <w:rPr>
      <w:color w:val="FF0000"/>
      <w:spacing w:val="40"/>
      <w:sz w:val="24"/>
      <w:szCs w:val="32"/>
      <w:u w:val="dotted" w:color="333333"/>
    </w:rPr>
  </w:style>
  <w:style w:type="character" w:customStyle="1" w:styleId="transparentCar">
    <w:name w:val="transparent Car"/>
    <w:basedOn w:val="Policepardfaut"/>
    <w:link w:val="transparent"/>
    <w:rsid w:val="00824A38"/>
    <w:rPr>
      <w:rFonts w:ascii="Calibri" w:hAnsi="Calibri"/>
      <w:color w:val="FF0000"/>
      <w:spacing w:val="40"/>
      <w:sz w:val="24"/>
      <w:szCs w:val="32"/>
      <w:u w:val="dotted" w:color="333333"/>
      <w:lang w:eastAsia="en-US"/>
    </w:rPr>
  </w:style>
  <w:style w:type="paragraph" w:styleId="Explorateurdedocuments">
    <w:name w:val="Document Map"/>
    <w:basedOn w:val="Normal"/>
    <w:link w:val="ExplorateurdedocumentsCar"/>
    <w:uiPriority w:val="99"/>
    <w:unhideWhenUsed/>
    <w:rsid w:val="007E7ED2"/>
    <w:rPr>
      <w:rFonts w:ascii="Tahoma" w:hAnsi="Tahoma" w:cs="Tahoma"/>
      <w:sz w:val="16"/>
      <w:szCs w:val="16"/>
    </w:rPr>
  </w:style>
  <w:style w:type="character" w:customStyle="1" w:styleId="ExplorateurdedocumentsCar">
    <w:name w:val="Explorateur de documents Car"/>
    <w:basedOn w:val="Policepardfaut"/>
    <w:link w:val="Explorateurdedocuments"/>
    <w:uiPriority w:val="99"/>
    <w:rsid w:val="007E7ED2"/>
    <w:rPr>
      <w:rFonts w:ascii="Tahoma" w:hAnsi="Tahoma" w:cs="Tahoma"/>
      <w:sz w:val="16"/>
      <w:szCs w:val="16"/>
      <w:lang w:eastAsia="en-US"/>
    </w:rPr>
  </w:style>
  <w:style w:type="character" w:customStyle="1" w:styleId="PieddepageCar">
    <w:name w:val="Pied de page Car"/>
    <w:basedOn w:val="Policepardfaut"/>
    <w:link w:val="Pieddepage"/>
    <w:rsid w:val="007E7ED2"/>
    <w:rPr>
      <w:rFonts w:ascii="Calibri" w:hAnsi="Calibri"/>
      <w:sz w:val="22"/>
      <w:lang w:eastAsia="en-US"/>
    </w:rPr>
  </w:style>
  <w:style w:type="character" w:customStyle="1" w:styleId="MTConvertedEquation">
    <w:name w:val="MTConvertedEquation"/>
    <w:basedOn w:val="Policepardfaut"/>
    <w:rsid w:val="007E7ED2"/>
    <w:rPr>
      <w:position w:val="-14"/>
    </w:rPr>
  </w:style>
  <w:style w:type="paragraph" w:styleId="Paragraphedeliste">
    <w:name w:val="List Paragraph"/>
    <w:basedOn w:val="Normal"/>
    <w:uiPriority w:val="34"/>
    <w:qFormat/>
    <w:rsid w:val="007E7ED2"/>
    <w:pPr>
      <w:ind w:left="720"/>
      <w:contextualSpacing/>
    </w:pPr>
  </w:style>
  <w:style w:type="character" w:customStyle="1" w:styleId="Titre1Car">
    <w:name w:val="Titre 1 Car"/>
    <w:aliases w:val="Chapitre Car,Grand Titre Car,PARAG Car"/>
    <w:basedOn w:val="Policepardfaut"/>
    <w:link w:val="Titre1"/>
    <w:uiPriority w:val="9"/>
    <w:rsid w:val="007E7ED2"/>
    <w:rPr>
      <w:rFonts w:ascii="Calibri" w:eastAsiaTheme="minorHAnsi" w:hAnsi="Calibri"/>
      <w:b/>
      <w:sz w:val="32"/>
      <w:szCs w:val="32"/>
      <w:u w:val="single"/>
      <w:lang w:eastAsia="en-US"/>
    </w:rPr>
  </w:style>
  <w:style w:type="character" w:customStyle="1" w:styleId="Titre2Car">
    <w:name w:val="Titre 2 Car"/>
    <w:aliases w:val="Paragraphe Car,Sous Titre Car,SOUS PARA Car"/>
    <w:basedOn w:val="Policepardfaut"/>
    <w:link w:val="Titre2"/>
    <w:rsid w:val="007E7ED2"/>
    <w:rPr>
      <w:rFonts w:ascii="Calibri" w:hAnsi="Calibri"/>
      <w:b/>
      <w:sz w:val="24"/>
      <w:u w:val="single"/>
      <w:lang w:eastAsia="en-US"/>
    </w:rPr>
  </w:style>
  <w:style w:type="character" w:customStyle="1" w:styleId="Titre3Car">
    <w:name w:val="Titre 3 Car"/>
    <w:aliases w:val="Sous-Paragraphe Car"/>
    <w:basedOn w:val="Policepardfaut"/>
    <w:link w:val="Titre3"/>
    <w:rsid w:val="007E7ED2"/>
    <w:rPr>
      <w:rFonts w:ascii="Calibri" w:eastAsiaTheme="minorHAnsi" w:hAnsi="Calibri"/>
      <w:b/>
      <w:sz w:val="24"/>
      <w:u w:val="wave"/>
      <w:lang w:eastAsia="en-US"/>
    </w:rPr>
  </w:style>
  <w:style w:type="character" w:customStyle="1" w:styleId="Titre4Car">
    <w:name w:val="Titre 4 Car"/>
    <w:aliases w:val="Alineas Car,Sous Paragraphe Car"/>
    <w:basedOn w:val="Policepardfaut"/>
    <w:link w:val="Titre4"/>
    <w:uiPriority w:val="9"/>
    <w:rsid w:val="007E7ED2"/>
    <w:rPr>
      <w:rFonts w:ascii="Calibri" w:eastAsiaTheme="minorHAnsi" w:hAnsi="Calibri" w:cstheme="minorBidi"/>
      <w:i/>
      <w:sz w:val="22"/>
      <w:u w:val="dotted"/>
      <w:lang w:eastAsia="en-US"/>
    </w:rPr>
  </w:style>
  <w:style w:type="character" w:customStyle="1" w:styleId="Titre6Car">
    <w:name w:val="Titre 6 Car"/>
    <w:aliases w:val="Theoreme Car,remarque Car,Titre 6 : remarque Car"/>
    <w:basedOn w:val="Policepardfaut"/>
    <w:link w:val="Titre6"/>
    <w:rsid w:val="007E7ED2"/>
    <w:rPr>
      <w:rFonts w:ascii="Calibri" w:eastAsiaTheme="minorHAnsi" w:hAnsi="Calibri" w:cstheme="minorBidi"/>
      <w:i/>
      <w:iCs/>
      <w:smallCaps/>
      <w:color w:val="000000" w:themeColor="text1"/>
      <w:sz w:val="22"/>
      <w:u w:val="dotted"/>
      <w:lang w:eastAsia="en-US"/>
    </w:rPr>
  </w:style>
  <w:style w:type="character" w:customStyle="1" w:styleId="Titre7Car">
    <w:name w:val="Titre 7 Car"/>
    <w:aliases w:val="Questions Car,réponses Car,Questionnns Car,Réponses Car"/>
    <w:basedOn w:val="Policepardfaut"/>
    <w:link w:val="Titre7"/>
    <w:rsid w:val="007E7ED2"/>
    <w:rPr>
      <w:rFonts w:ascii="Calibri" w:eastAsiaTheme="minorEastAsia" w:hAnsi="Calibri" w:cstheme="minorBidi"/>
      <w:sz w:val="22"/>
      <w:shd w:val="clear" w:color="auto" w:fill="D9D9D9" w:themeFill="background1" w:themeFillShade="D9"/>
      <w:lang w:eastAsia="en-US" w:bidi="en-US"/>
    </w:rPr>
  </w:style>
  <w:style w:type="character" w:customStyle="1" w:styleId="Titre8Car">
    <w:name w:val="Titre 8 Car"/>
    <w:aliases w:val="Réponses Masquées Car,Faux-titre Car"/>
    <w:basedOn w:val="Policepardfaut"/>
    <w:link w:val="Titre8"/>
    <w:rsid w:val="007E7ED2"/>
    <w:rPr>
      <w:rFonts w:ascii="Calibri" w:hAnsi="Calibri"/>
      <w:color w:val="C00000"/>
      <w:spacing w:val="30"/>
      <w:sz w:val="24"/>
      <w:u w:val="dotted" w:color="000000" w:themeColor="text1"/>
      <w:lang w:eastAsia="en-US" w:bidi="en-US"/>
    </w:rPr>
  </w:style>
  <w:style w:type="character" w:customStyle="1" w:styleId="Titre9Car">
    <w:name w:val="Titre 9 Car"/>
    <w:aliases w:val="Faire ressortir Car"/>
    <w:basedOn w:val="Policepardfaut"/>
    <w:link w:val="Titre9"/>
    <w:rsid w:val="007E7ED2"/>
    <w:rPr>
      <w:rFonts w:ascii="Calibri" w:eastAsiaTheme="minorEastAsia" w:hAnsi="Calibri"/>
      <w:b/>
      <w:i/>
      <w:sz w:val="22"/>
      <w:u w:val="single"/>
      <w:lang w:eastAsia="en-US" w:bidi="en-US"/>
    </w:rPr>
  </w:style>
  <w:style w:type="paragraph" w:customStyle="1" w:styleId="FauxTitre">
    <w:name w:val="Faux Titre"/>
    <w:basedOn w:val="Normal"/>
    <w:qFormat/>
    <w:rsid w:val="007E7ED2"/>
    <w:pPr>
      <w:pBdr>
        <w:top w:val="dashSmallGap" w:sz="4" w:space="1" w:color="auto"/>
        <w:left w:val="dashSmallGap" w:sz="4" w:space="4" w:color="auto"/>
        <w:bottom w:val="dashSmallGap" w:sz="4" w:space="1" w:color="auto"/>
        <w:right w:val="dashSmallGap" w:sz="4" w:space="4" w:color="auto"/>
      </w:pBdr>
      <w:jc w:val="center"/>
    </w:pPr>
    <w:rPr>
      <w:rFonts w:eastAsiaTheme="majorEastAsia" w:cstheme="majorBidi"/>
      <w:i/>
      <w:iCs/>
      <w:color w:val="000000" w:themeColor="text1"/>
      <w:spacing w:val="15"/>
      <w:sz w:val="32"/>
      <w:szCs w:val="24"/>
    </w:rPr>
  </w:style>
  <w:style w:type="paragraph" w:customStyle="1" w:styleId="Para">
    <w:name w:val="Para"/>
    <w:basedOn w:val="Normal"/>
    <w:next w:val="Normal"/>
    <w:qFormat/>
    <w:rsid w:val="007E7ED2"/>
    <w:pPr>
      <w:spacing w:after="120"/>
      <w:outlineLvl w:val="2"/>
    </w:pPr>
    <w:rPr>
      <w:b/>
      <w:sz w:val="24"/>
      <w:u w:val="single"/>
    </w:rPr>
  </w:style>
  <w:style w:type="character" w:styleId="Textedelespacerserv">
    <w:name w:val="Placeholder Text"/>
    <w:basedOn w:val="Policepardfaut"/>
    <w:uiPriority w:val="99"/>
    <w:semiHidden/>
    <w:rsid w:val="00EC6A02"/>
    <w:rPr>
      <w:color w:val="808080"/>
    </w:rPr>
  </w:style>
  <w:style w:type="character" w:customStyle="1" w:styleId="En-tteCar">
    <w:name w:val="En-tête Car"/>
    <w:basedOn w:val="Policepardfaut"/>
    <w:link w:val="En-tte"/>
    <w:rsid w:val="007E7ED2"/>
    <w:rPr>
      <w:rFonts w:ascii="Calibri" w:hAnsi="Calibri"/>
      <w:sz w:val="22"/>
      <w:lang w:eastAsia="en-US"/>
    </w:rPr>
  </w:style>
  <w:style w:type="paragraph" w:customStyle="1" w:styleId="Remarqu">
    <w:name w:val="Remarqu"/>
    <w:basedOn w:val="Normal"/>
    <w:qFormat/>
    <w:rsid w:val="007E7ED2"/>
    <w:rPr>
      <w:b/>
      <w:u w:val="wave"/>
    </w:rPr>
  </w:style>
  <w:style w:type="paragraph" w:customStyle="1" w:styleId="Sous-paragraphe">
    <w:name w:val="Sous-paragraphe"/>
    <w:basedOn w:val="Normal"/>
    <w:next w:val="Normal"/>
    <w:qFormat/>
    <w:rsid w:val="007E7ED2"/>
    <w:pPr>
      <w:ind w:left="360" w:hanging="360"/>
      <w:outlineLvl w:val="3"/>
    </w:pPr>
    <w:rPr>
      <w:rFonts w:cs="Calibri"/>
      <w:b/>
    </w:rPr>
  </w:style>
  <w:style w:type="paragraph" w:customStyle="1" w:styleId="Sous-paragra">
    <w:name w:val="Sous-paragra"/>
    <w:basedOn w:val="Normal"/>
    <w:next w:val="Normal"/>
    <w:qFormat/>
    <w:rsid w:val="007E7ED2"/>
    <w:pPr>
      <w:outlineLvl w:val="3"/>
    </w:pPr>
    <w:rPr>
      <w:rFonts w:cs="Calibri"/>
      <w:b/>
    </w:rPr>
  </w:style>
  <w:style w:type="paragraph" w:customStyle="1" w:styleId="Aline">
    <w:name w:val="Aline"/>
    <w:basedOn w:val="Normal"/>
    <w:next w:val="Normal"/>
    <w:qFormat/>
    <w:rsid w:val="007E7ED2"/>
    <w:pPr>
      <w:outlineLvl w:val="4"/>
    </w:pPr>
    <w:rPr>
      <w:i/>
      <w:u w:val="dash"/>
    </w:rPr>
  </w:style>
  <w:style w:type="paragraph" w:customStyle="1" w:styleId="Exemple">
    <w:name w:val="Exemple"/>
    <w:basedOn w:val="Titre5"/>
    <w:qFormat/>
    <w:rsid w:val="007E7ED2"/>
    <w:pPr>
      <w:numPr>
        <w:numId w:val="23"/>
      </w:numPr>
      <w:outlineLvl w:val="8"/>
    </w:pPr>
    <w:rPr>
      <w:smallCaps w:val="0"/>
    </w:rPr>
  </w:style>
  <w:style w:type="paragraph" w:styleId="Notedebasdepage">
    <w:name w:val="footnote text"/>
    <w:basedOn w:val="Normal"/>
    <w:link w:val="NotedebasdepageCar"/>
    <w:rsid w:val="00E860C8"/>
    <w:rPr>
      <w:rFonts w:asciiTheme="minorHAnsi" w:eastAsiaTheme="minorHAnsi" w:hAnsiTheme="minorHAnsi" w:cstheme="minorBidi"/>
      <w:szCs w:val="22"/>
    </w:rPr>
  </w:style>
  <w:style w:type="character" w:customStyle="1" w:styleId="NotedebasdepageCar">
    <w:name w:val="Note de bas de page Car"/>
    <w:basedOn w:val="Policepardfaut"/>
    <w:link w:val="Notedebasdepage"/>
    <w:rsid w:val="00E860C8"/>
    <w:rPr>
      <w:rFonts w:asciiTheme="minorHAnsi" w:eastAsiaTheme="minorHAnsi" w:hAnsiTheme="minorHAnsi" w:cstheme="minorBidi"/>
      <w:sz w:val="22"/>
      <w:szCs w:val="22"/>
      <w:lang w:eastAsia="en-US"/>
    </w:rPr>
  </w:style>
  <w:style w:type="paragraph" w:customStyle="1" w:styleId="Sujet">
    <w:name w:val="Sujet"/>
    <w:basedOn w:val="Normal"/>
    <w:next w:val="Normal"/>
    <w:rsid w:val="00E860C8"/>
    <w:pPr>
      <w:pBdr>
        <w:top w:val="single" w:sz="4" w:space="1" w:color="auto"/>
        <w:left w:val="single" w:sz="4" w:space="4" w:color="auto"/>
        <w:bottom w:val="single" w:sz="4" w:space="1" w:color="auto"/>
        <w:right w:val="single" w:sz="4" w:space="4" w:color="auto"/>
      </w:pBdr>
      <w:jc w:val="center"/>
    </w:pPr>
    <w:rPr>
      <w:rFonts w:asciiTheme="minorHAnsi" w:eastAsiaTheme="minorHAnsi" w:hAnsiTheme="minorHAnsi" w:cstheme="minorBidi"/>
      <w:i/>
      <w:sz w:val="24"/>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89461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5.png"/><Relationship Id="rId26" Type="http://schemas.openxmlformats.org/officeDocument/2006/relationships/header" Target="header5.xml"/><Relationship Id="rId3" Type="http://schemas.openxmlformats.org/officeDocument/2006/relationships/styles" Target="styles.xml"/><Relationship Id="rId21" Type="http://schemas.openxmlformats.org/officeDocument/2006/relationships/oleObject" Target="embeddings/oleObject1.bin"/><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png"/><Relationship Id="rId25"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wmf"/><Relationship Id="rId29" Type="http://schemas.openxmlformats.org/officeDocument/2006/relationships/header" Target="header6.xml"/><Relationship Id="rId1" Type="http://schemas.microsoft.com/office/2006/relationships/keyMapCustomizations" Target="customizations.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9.jpe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oleObject" Target="embeddings/oleObject2.bin"/><Relationship Id="rId28" Type="http://schemas.openxmlformats.org/officeDocument/2006/relationships/footer" Target="footer5.xml"/><Relationship Id="rId10" Type="http://schemas.openxmlformats.org/officeDocument/2006/relationships/footer" Target="footer1.xml"/><Relationship Id="rId19" Type="http://schemas.openxmlformats.org/officeDocument/2006/relationships/image" Target="media/image6.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image" Target="media/image8.wmf"/><Relationship Id="rId27" Type="http://schemas.openxmlformats.org/officeDocument/2006/relationships/footer" Target="footer4.xml"/><Relationship Id="rId30" Type="http://schemas.openxmlformats.org/officeDocument/2006/relationships/footer" Target="footer6.xml"/></Relationships>
</file>

<file path=word/_rels/settings.xml.rels><?xml version="1.0" encoding="UTF-8" standalone="yes"?>
<Relationships xmlns="http://schemas.openxmlformats.org/package/2006/relationships"><Relationship Id="rId1" Type="http://schemas.openxmlformats.org/officeDocument/2006/relationships/attachedTemplate" Target="file:///F:\MODEL-DICO\New-STD-2013.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New-STD-2013.dotx</Template>
  <TotalTime>73</TotalTime>
  <Pages>4</Pages>
  <Words>1007</Words>
  <Characters>5539</Characters>
  <Application>Microsoft Office Word</Application>
  <DocSecurity>0</DocSecurity>
  <Lines>46</Lines>
  <Paragraphs>13</Paragraphs>
  <ScaleCrop>false</ScaleCrop>
  <HeadingPairs>
    <vt:vector size="2" baseType="variant">
      <vt:variant>
        <vt:lpstr>Titre</vt:lpstr>
      </vt:variant>
      <vt:variant>
        <vt:i4>1</vt:i4>
      </vt:variant>
    </vt:vector>
  </HeadingPairs>
  <TitlesOfParts>
    <vt:vector size="1" baseType="lpstr">
      <vt:lpstr>Paramétrage d'un mécanisme</vt:lpstr>
    </vt:vector>
  </TitlesOfParts>
  <Company>la mienne</Company>
  <LinksUpToDate>false</LinksUpToDate>
  <CharactersWithSpaces>6533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Paramétrage d'un mécanisme</dc:title>
  <dc:creator>x</dc:creator>
  <cp:lastModifiedBy>XP AM</cp:lastModifiedBy>
  <cp:revision>19</cp:revision>
  <cp:lastPrinted>2013-10-10T18:57:00Z</cp:lastPrinted>
  <dcterms:created xsi:type="dcterms:W3CDTF">2013-10-10T17:11:00Z</dcterms:created>
  <dcterms:modified xsi:type="dcterms:W3CDTF">2020-12-02T09:14:00Z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