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Pr="00405A6C" w:rsidRDefault="0039665A" w:rsidP="00F6412E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789D6F" wp14:editId="3B3CB1BF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Identification du comportement d’un système</w:t>
                            </w:r>
                          </w:p>
                          <w:p w:rsidR="00EC5931" w:rsidRDefault="00EC5931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Prédiction de la stabilité</w:t>
                            </w:r>
                          </w:p>
                          <w:p w:rsidR="00D15E80" w:rsidRPr="0081023B" w:rsidRDefault="00526C7C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MAXPID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D15E80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Identification du comportement d’un système</w:t>
                      </w:r>
                    </w:p>
                    <w:p w:rsidR="00EC5931" w:rsidRDefault="00EC5931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Prédiction de la stabilité</w:t>
                      </w:r>
                    </w:p>
                    <w:p w:rsidR="00D15E80" w:rsidRPr="0081023B" w:rsidRDefault="00526C7C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MAXPID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7D4270C" wp14:editId="20EAF9A9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F12D16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D5CA82" wp14:editId="58C6B9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CB9473" wp14:editId="4F0AE681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039BDD3" wp14:editId="7234351F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Modéliser </w:t>
                            </w:r>
                            <w:r w:rsidR="00EC5931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les systèmes asservis dans le but de prévoir leur comportement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Modéliser </w:t>
                      </w:r>
                      <w:r w:rsidR="00EC5931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les systèmes asservis dans le but de prévoir leur comportement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E6CEA3" wp14:editId="4C921E1A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8C433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5E4167D" wp14:editId="6A3F726E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5F51DB4" wp14:editId="27812F20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C802DDB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default" r:id="rId13"/>
          <w:footerReference w:type="default" r:id="rId14"/>
          <w:footerReference w:type="first" r:id="rId15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lastRenderedPageBreak/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706950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analyser le système</w:t>
      </w:r>
      <w:r w:rsidR="00A35760">
        <w:rPr>
          <w:lang w:eastAsia="fr-FR"/>
        </w:rPr>
        <w:t>;</w:t>
      </w:r>
    </w:p>
    <w:p w:rsidR="00EC5931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identifier le comportement fréquentiel et temporel du système</w:t>
      </w:r>
    </w:p>
    <w:p w:rsidR="00706950" w:rsidRPr="00E26C7F" w:rsidRDefault="00EC5931" w:rsidP="00706950">
      <w:pPr>
        <w:pStyle w:val="Paragraphedeliste"/>
        <w:numPr>
          <w:ilvl w:val="0"/>
          <w:numId w:val="30"/>
        </w:numPr>
        <w:rPr>
          <w:lang w:eastAsia="fr-FR"/>
        </w:rPr>
      </w:pPr>
      <w:r>
        <w:rPr>
          <w:lang w:eastAsia="fr-FR"/>
        </w:rPr>
        <w:t>prédire les limites de la stabilité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2 : Proposer un modèle de connaissance et de comportement</w:t>
            </w:r>
          </w:p>
          <w:p w:rsidR="00123646" w:rsidRPr="00C00BD8" w:rsidRDefault="00555B49" w:rsidP="00E26C7F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w:proofErr w:type="spellStart"/>
            <w:r>
              <w:rPr>
                <w:lang w:eastAsia="fr-FR"/>
              </w:rPr>
              <w:t>Mod</w:t>
            </w:r>
            <w:proofErr w:type="spellEnd"/>
            <w:r>
              <w:rPr>
                <w:lang w:eastAsia="fr-FR"/>
              </w:rPr>
              <w:t xml:space="preserve">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4679AA" w:rsidRDefault="004679AA" w:rsidP="004679AA">
            <w:pPr>
              <w:rPr>
                <w:b/>
                <w:lang w:eastAsia="fr-FR"/>
              </w:rPr>
            </w:pPr>
            <w:r w:rsidRPr="004679AA">
              <w:rPr>
                <w:b/>
                <w:lang w:eastAsia="fr-FR"/>
              </w:rPr>
              <w:t xml:space="preserve">Au cours de ce TP on se préoccupera </w:t>
            </w:r>
            <w:r w:rsidR="00EC5931">
              <w:rPr>
                <w:b/>
                <w:lang w:eastAsia="fr-FR"/>
              </w:rPr>
              <w:t xml:space="preserve">d’analyser </w:t>
            </w:r>
            <w:r w:rsidRPr="004679AA">
              <w:rPr>
                <w:b/>
                <w:lang w:eastAsia="fr-FR"/>
              </w:rPr>
              <w:t>les écarts entre les performances mesurées et les performances simulées.</w:t>
            </w:r>
          </w:p>
          <w:p w:rsidR="00E50CD2" w:rsidRDefault="00E50CD2" w:rsidP="004679AA">
            <w:pPr>
              <w:rPr>
                <w:b/>
                <w:lang w:eastAsia="fr-FR"/>
              </w:rPr>
            </w:pPr>
          </w:p>
          <w:p w:rsidR="00E50CD2" w:rsidRPr="004679AA" w:rsidRDefault="00E50CD2" w:rsidP="00EC5931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Problématique : </w:t>
            </w:r>
            <w:r w:rsidR="00EC5931">
              <w:rPr>
                <w:b/>
                <w:lang w:eastAsia="fr-FR"/>
              </w:rPr>
              <w:t>comment identifier le comportement d’un SLCI</w:t>
            </w:r>
            <w:r>
              <w:rPr>
                <w:b/>
                <w:lang w:eastAsia="fr-FR"/>
              </w:rPr>
              <w:t xml:space="preserve"> ?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tbl>
      <w:tblPr>
        <w:tblStyle w:val="Grilledutableau"/>
        <w:tblW w:w="0" w:type="auto"/>
        <w:jc w:val="center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RPr="00904B1A" w:rsidTr="00904B1A">
        <w:trPr>
          <w:jc w:val="center"/>
        </w:trPr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904B1A">
            <w:pPr>
              <w:jc w:val="center"/>
              <w:rPr>
                <w:b/>
                <w:sz w:val="22"/>
                <w:lang w:eastAsia="fr-FR"/>
              </w:rPr>
            </w:pPr>
            <w:r w:rsidRPr="00904B1A">
              <w:rPr>
                <w:b/>
                <w:sz w:val="22"/>
                <w:lang w:eastAsia="fr-FR"/>
              </w:rPr>
              <w:lastRenderedPageBreak/>
              <w:t xml:space="preserve">Le compte rendu sera à faire sous forme d’une feuille A4 Recto-Verso à remettre à la fin de la seconde séance. Selon </w:t>
            </w:r>
            <w:r w:rsidR="00DE71BF">
              <w:rPr>
                <w:b/>
                <w:sz w:val="22"/>
                <w:lang w:eastAsia="fr-FR"/>
              </w:rPr>
              <w:t>votre choix, il pourra contenir</w:t>
            </w:r>
            <w:r w:rsidRPr="00904B1A">
              <w:rPr>
                <w:b/>
                <w:sz w:val="22"/>
                <w:lang w:eastAsia="fr-FR"/>
              </w:rPr>
              <w:t xml:space="preserve"> ou non, un poster.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p w:rsidR="00822F21" w:rsidRDefault="00807F5B" w:rsidP="00807F5B">
      <w:pPr>
        <w:pStyle w:val="Titre1"/>
        <w:rPr>
          <w:lang w:eastAsia="fr-FR"/>
        </w:rPr>
      </w:pPr>
      <w:r>
        <w:rPr>
          <w:lang w:eastAsia="fr-FR"/>
        </w:rPr>
        <w:t>Modèle de comportement – Identification fréquentielle</w:t>
      </w:r>
    </w:p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807F5B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 1 : Coordinateur, Modélisateur, Expérimentateur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Découvrir le fonctionnement du système. </w:t>
            </w:r>
          </w:p>
          <w:p w:rsidR="00807F5B" w:rsidRDefault="00807F5B" w:rsidP="00807F5B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Valider un critère du cahier des charges.</w:t>
            </w:r>
          </w:p>
          <w:p w:rsidR="00904B1A" w:rsidRDefault="00807F5B" w:rsidP="00904B1A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chaîne fonctionnelle.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904B1A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807F5B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Default="00904B1A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 w:rsidRPr="00904B1A">
              <w:rPr>
                <w:lang w:eastAsia="fr-FR"/>
              </w:rPr>
              <w:t>Le coordinateur réalise la chaîne fonctionnelle du système.</w:t>
            </w:r>
          </w:p>
          <w:p w:rsidR="00CB1AEB" w:rsidRPr="00904B1A" w:rsidRDefault="00CB1AEB" w:rsidP="007B1E58">
            <w:pPr>
              <w:pStyle w:val="Paragraphedeliste"/>
              <w:numPr>
                <w:ilvl w:val="0"/>
                <w:numId w:val="3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Indiquer l’erreur statique et le temps de réponse à 5%.  </w:t>
            </w: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904B1A" w:rsidTr="003077BA">
              <w:tc>
                <w:tcPr>
                  <w:tcW w:w="3184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904B1A" w:rsidRDefault="00904B1A" w:rsidP="00904B1A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904B1A" w:rsidRDefault="00904B1A" w:rsidP="00807F5B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904B1A" w:rsidTr="00E14411">
              <w:tc>
                <w:tcPr>
                  <w:tcW w:w="3184" w:type="dxa"/>
                  <w:shd w:val="clear" w:color="auto" w:fill="F2F2F2" w:themeFill="background1" w:themeFillShade="F2"/>
                </w:tcPr>
                <w:p w:rsidR="00904B1A" w:rsidRPr="00904B1A" w:rsidRDefault="00904B1A" w:rsidP="00526C7C">
                  <w:pPr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>Réaliser les relevés expérimentaux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permettant</w:t>
                  </w:r>
                  <w:r w:rsidR="001B56AF">
                    <w:rPr>
                      <w:rFonts w:ascii="Tw Cen MT" w:hAnsi="Tw Cen MT"/>
                      <w:lang w:eastAsia="fr-FR"/>
                    </w:rPr>
                    <w:t xml:space="preserve"> de tracer le diagramme de Bode en 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 xml:space="preserve">boucle </w:t>
                  </w:r>
                  <w:r w:rsidR="00526C7C">
                    <w:rPr>
                      <w:rFonts w:ascii="Tw Cen MT" w:hAnsi="Tw Cen MT"/>
                      <w:b/>
                      <w:lang w:eastAsia="fr-FR"/>
                    </w:rPr>
                    <w:t>fermée</w:t>
                  </w:r>
                  <w:r w:rsidR="001B56AF" w:rsidRPr="001B56AF">
                    <w:rPr>
                      <w:rFonts w:ascii="Tw Cen MT" w:hAnsi="Tw Cen MT"/>
                      <w:b/>
                      <w:lang w:eastAsia="fr-FR"/>
                    </w:rPr>
                    <w:t>.</w:t>
                  </w:r>
                </w:p>
              </w:tc>
              <w:tc>
                <w:tcPr>
                  <w:tcW w:w="3184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le tracé du diagramme de Bode. </w:t>
                  </w:r>
                </w:p>
              </w:tc>
              <w:tc>
                <w:tcPr>
                  <w:tcW w:w="3185" w:type="dxa"/>
                </w:tcPr>
                <w:p w:rsidR="00904B1A" w:rsidRPr="00904B1A" w:rsidRDefault="00904B1A" w:rsidP="00E234FF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de tracer un diagramme de Bode.</w:t>
                  </w:r>
                </w:p>
              </w:tc>
            </w:tr>
          </w:tbl>
          <w:p w:rsidR="00807F5B" w:rsidRDefault="00807F5B" w:rsidP="00904B1A">
            <w:pPr>
              <w:pStyle w:val="Paragraphedeliste"/>
              <w:ind w:left="0"/>
              <w:rPr>
                <w:lang w:eastAsia="fr-FR"/>
              </w:rPr>
            </w:pP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 :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mesures se feront en </w:t>
            </w:r>
            <w:r w:rsidRPr="004D05AD">
              <w:rPr>
                <w:b/>
                <w:lang w:eastAsia="fr-FR"/>
              </w:rPr>
              <w:t xml:space="preserve">boucle </w:t>
            </w:r>
            <w:r w:rsidR="00526C7C">
              <w:rPr>
                <w:b/>
                <w:lang w:eastAsia="fr-FR"/>
              </w:rPr>
              <w:t>fermée</w:t>
            </w:r>
            <w:r>
              <w:rPr>
                <w:lang w:eastAsia="fr-FR"/>
              </w:rPr>
              <w:t>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>Les coefficien</w:t>
            </w:r>
            <w:r w:rsidR="00526C7C">
              <w:rPr>
                <w:lang w:eastAsia="fr-FR"/>
              </w:rPr>
              <w:t>ts du correcteur seront fixés aux valeurs par défaut.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Au moins 8 relevés avec des </w:t>
            </w:r>
            <w:r w:rsidR="00C81840">
              <w:rPr>
                <w:lang w:eastAsia="fr-FR"/>
              </w:rPr>
              <w:t xml:space="preserve">sinusoïdes de </w:t>
            </w:r>
            <w:r>
              <w:rPr>
                <w:lang w:eastAsia="fr-FR"/>
              </w:rPr>
              <w:t>pério</w:t>
            </w:r>
            <w:r w:rsidR="00C81840">
              <w:rPr>
                <w:lang w:eastAsia="fr-FR"/>
              </w:rPr>
              <w:t xml:space="preserve">des </w:t>
            </w:r>
            <w:r w:rsidR="00526C7C">
              <w:rPr>
                <w:lang w:eastAsia="fr-FR"/>
              </w:rPr>
              <w:t>d’amplitude 10° et en faisant varier la période.</w:t>
            </w:r>
          </w:p>
          <w:p w:rsidR="004D05AD" w:rsidRDefault="004D05AD" w:rsidP="004D05AD">
            <w:pPr>
              <w:pStyle w:val="Paragraphedeliste"/>
              <w:numPr>
                <w:ilvl w:val="0"/>
                <w:numId w:val="3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Il faudra observer approximativement </w:t>
            </w:r>
            <w:r w:rsidR="00526C7C">
              <w:rPr>
                <w:lang w:eastAsia="fr-FR"/>
              </w:rPr>
              <w:t>8</w:t>
            </w:r>
            <w:r>
              <w:rPr>
                <w:lang w:eastAsia="fr-FR"/>
              </w:rPr>
              <w:t xml:space="preserve"> périodes.</w:t>
            </w:r>
          </w:p>
          <w:p w:rsidR="004D05AD" w:rsidRDefault="004D05AD" w:rsidP="00904B1A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807F5B" w:rsidRDefault="00807F5B" w:rsidP="00807F5B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904B1A" w:rsidTr="00E234FF">
        <w:tc>
          <w:tcPr>
            <w:tcW w:w="9779" w:type="dxa"/>
            <w:shd w:val="clear" w:color="auto" w:fill="E5B8B7" w:themeFill="accent2" w:themeFillTint="66"/>
          </w:tcPr>
          <w:p w:rsidR="00904B1A" w:rsidRPr="00904B1A" w:rsidRDefault="00904B1A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904B1A" w:rsidRPr="00904B1A" w:rsidRDefault="00904B1A" w:rsidP="00CB1AEB">
            <w:pPr>
              <w:rPr>
                <w:lang w:eastAsia="fr-FR"/>
              </w:rPr>
            </w:pPr>
            <w:r>
              <w:rPr>
                <w:lang w:eastAsia="fr-FR"/>
              </w:rPr>
              <w:t>Le modélisateur et l’expérimentateur ajoutent le diagramme de Bode au compte-rendu.</w:t>
            </w:r>
          </w:p>
        </w:tc>
      </w:tr>
    </w:tbl>
    <w:p w:rsidR="00904B1A" w:rsidRDefault="00904B1A" w:rsidP="00904B1A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07F5B" w:rsidTr="00E14411">
        <w:tc>
          <w:tcPr>
            <w:tcW w:w="9779" w:type="dxa"/>
            <w:shd w:val="clear" w:color="auto" w:fill="F2F2F2" w:themeFill="background1" w:themeFillShade="F2"/>
          </w:tcPr>
          <w:p w:rsidR="00807F5B" w:rsidRPr="00807F5B" w:rsidRDefault="00807F5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904B1A"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904B1A" w:rsidRPr="00807F5B">
              <w:rPr>
                <w:rFonts w:ascii="Tw Cen MT" w:hAnsi="Tw Cen MT"/>
                <w:b/>
                <w:lang w:eastAsia="fr-FR"/>
              </w:rPr>
              <w:t>Coordinateur</w:t>
            </w:r>
            <w:r w:rsidR="00904B1A"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07F5B" w:rsidRDefault="003077BA" w:rsidP="00526C7C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le diagramme de Bode, proposer une fonction de transfert en Boucle </w:t>
            </w:r>
            <w:r w:rsidR="00526C7C">
              <w:rPr>
                <w:lang w:eastAsia="fr-FR"/>
              </w:rPr>
              <w:t>Fermée</w:t>
            </w:r>
            <w:r>
              <w:rPr>
                <w:lang w:eastAsia="fr-FR"/>
              </w:rPr>
              <w:t xml:space="preserve"> du système</w:t>
            </w:r>
            <w:r w:rsidR="00433722">
              <w:rPr>
                <w:lang w:eastAsia="fr-FR"/>
              </w:rPr>
              <w:t>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526C7C">
            <w:pPr>
              <w:rPr>
                <w:lang w:eastAsia="fr-FR"/>
              </w:rPr>
            </w:pPr>
            <w:r>
              <w:rPr>
                <w:lang w:eastAsia="fr-FR"/>
              </w:rPr>
              <w:t xml:space="preserve">Indiquer la </w:t>
            </w:r>
            <w:r w:rsidR="00526C7C">
              <w:rPr>
                <w:lang w:eastAsia="fr-FR"/>
              </w:rPr>
              <w:t>FTBF</w:t>
            </w:r>
            <w:r>
              <w:rPr>
                <w:lang w:eastAsia="fr-FR"/>
              </w:rPr>
              <w:t xml:space="preserve"> retenue.</w:t>
            </w:r>
          </w:p>
        </w:tc>
      </w:tr>
    </w:tbl>
    <w:p w:rsidR="003E41CD" w:rsidRDefault="003E41CD" w:rsidP="003E41CD">
      <w:pPr>
        <w:pStyle w:val="Titre1"/>
        <w:rPr>
          <w:lang w:eastAsia="fr-FR"/>
        </w:rPr>
      </w:pPr>
      <w:r>
        <w:rPr>
          <w:lang w:eastAsia="fr-FR"/>
        </w:rPr>
        <w:t>Modèle de comportement – Identification temporelle</w:t>
      </w:r>
    </w:p>
    <w:p w:rsidR="003E41CD" w:rsidRDefault="003E41CD" w:rsidP="003E41C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3E41CD" w:rsidTr="00E14411">
        <w:tc>
          <w:tcPr>
            <w:tcW w:w="9779" w:type="dxa"/>
            <w:shd w:val="clear" w:color="auto" w:fill="F2F2F2" w:themeFill="background1" w:themeFillShade="F2"/>
          </w:tcPr>
          <w:p w:rsidR="003E41CD" w:rsidRDefault="003E41CD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0510B6"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3184"/>
              <w:gridCol w:w="3184"/>
              <w:gridCol w:w="3185"/>
            </w:tblGrid>
            <w:tr w:rsidR="00184391" w:rsidTr="00454570"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Expérimentateur</w:t>
                  </w:r>
                </w:p>
              </w:tc>
              <w:tc>
                <w:tcPr>
                  <w:tcW w:w="3184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Modélisateur</w:t>
                  </w:r>
                </w:p>
              </w:tc>
              <w:tc>
                <w:tcPr>
                  <w:tcW w:w="3185" w:type="dxa"/>
                </w:tcPr>
                <w:p w:rsidR="00184391" w:rsidRDefault="00184391" w:rsidP="00454570">
                  <w:pPr>
                    <w:jc w:val="center"/>
                    <w:rPr>
                      <w:rFonts w:ascii="Tw Cen MT" w:hAnsi="Tw Cen MT"/>
                      <w:b/>
                      <w:lang w:eastAsia="fr-FR"/>
                    </w:rPr>
                  </w:pPr>
                  <w:r>
                    <w:rPr>
                      <w:rFonts w:ascii="Tw Cen MT" w:hAnsi="Tw Cen MT"/>
                      <w:b/>
                      <w:lang w:eastAsia="fr-FR"/>
                    </w:rPr>
                    <w:t>Coordinateur</w:t>
                  </w:r>
                </w:p>
              </w:tc>
            </w:tr>
            <w:tr w:rsidR="00184391" w:rsidTr="00454570"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jc w:val="left"/>
                    <w:rPr>
                      <w:rFonts w:ascii="Tw Cen MT" w:hAnsi="Tw Cen MT"/>
                      <w:lang w:eastAsia="fr-FR"/>
                    </w:rPr>
                  </w:pPr>
                  <w:r w:rsidRPr="00904B1A">
                    <w:rPr>
                      <w:rFonts w:ascii="Tw Cen MT" w:hAnsi="Tw Cen MT"/>
                      <w:lang w:eastAsia="fr-FR"/>
                    </w:rPr>
                    <w:t xml:space="preserve">Réaliser 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une réponse à un échelon en </w:t>
                  </w:r>
                  <w:r w:rsidRPr="003E41CD">
                    <w:rPr>
                      <w:rFonts w:ascii="Tw Cen MT" w:hAnsi="Tw Cen MT"/>
                      <w:b/>
                      <w:lang w:eastAsia="fr-FR"/>
                    </w:rPr>
                    <w:t>boucle fermée</w:t>
                  </w:r>
                  <w:r>
                    <w:rPr>
                      <w:rFonts w:ascii="Tw Cen MT" w:hAnsi="Tw Cen MT"/>
                      <w:lang w:eastAsia="fr-FR"/>
                    </w:rPr>
                    <w:t xml:space="preserve"> et relever les grandeurs caractéristiques nécessaires à une identification temporelle.</w:t>
                  </w:r>
                </w:p>
              </w:tc>
              <w:tc>
                <w:tcPr>
                  <w:tcW w:w="3184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 xml:space="preserve">Dans la feuille Excel, déterminer les formules permettant la détermination des paramètres canoniques. </w:t>
                  </w:r>
                </w:p>
              </w:tc>
              <w:tc>
                <w:tcPr>
                  <w:tcW w:w="3185" w:type="dxa"/>
                </w:tcPr>
                <w:p w:rsidR="00184391" w:rsidRPr="00904B1A" w:rsidRDefault="00184391" w:rsidP="00454570">
                  <w:pPr>
                    <w:rPr>
                      <w:rFonts w:ascii="Tw Cen MT" w:hAnsi="Tw Cen MT"/>
                      <w:lang w:eastAsia="fr-FR"/>
                    </w:rPr>
                  </w:pPr>
                  <w:r>
                    <w:rPr>
                      <w:rFonts w:ascii="Tw Cen MT" w:hAnsi="Tw Cen MT"/>
                      <w:lang w:eastAsia="fr-FR"/>
                    </w:rPr>
                    <w:t>Dans le compte-rendu, donner le protocole expérimental permettant déterminer les paramètres canoniques.</w:t>
                  </w:r>
                </w:p>
              </w:tc>
            </w:tr>
          </w:tbl>
          <w:p w:rsidR="003E41CD" w:rsidRDefault="003E41CD" w:rsidP="00E234FF">
            <w:pPr>
              <w:pStyle w:val="Paragraphedeliste"/>
              <w:ind w:left="0"/>
              <w:rPr>
                <w:lang w:eastAsia="fr-FR"/>
              </w:rPr>
            </w:pP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  <w:r>
              <w:rPr>
                <w:lang w:eastAsia="fr-FR"/>
              </w:rPr>
              <w:t>Remarque</w:t>
            </w:r>
          </w:p>
          <w:p w:rsidR="00184391" w:rsidRDefault="00184391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Afin de ne pas saturer la commande du moteur, il sera nécessaire d’avoir un mouvement de faible amplitude (échelon de 10°). </w:t>
            </w:r>
          </w:p>
          <w:p w:rsidR="007B1E58" w:rsidRDefault="007B1E58" w:rsidP="007B1E58">
            <w:pPr>
              <w:pStyle w:val="Paragraphedeliste"/>
              <w:numPr>
                <w:ilvl w:val="0"/>
                <w:numId w:val="37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coefficients du correcteur seront </w:t>
            </w:r>
            <w:r w:rsidR="00526C7C">
              <w:rPr>
                <w:lang w:eastAsia="fr-FR"/>
              </w:rPr>
              <w:t>fixés aux mêmes valeurs que précédemment.</w:t>
            </w:r>
          </w:p>
          <w:p w:rsidR="00184391" w:rsidRDefault="00184391" w:rsidP="00E234FF">
            <w:pPr>
              <w:pStyle w:val="Paragraphedeliste"/>
              <w:ind w:left="0"/>
              <w:rPr>
                <w:lang w:eastAsia="fr-FR"/>
              </w:rPr>
            </w:pPr>
          </w:p>
        </w:tc>
      </w:tr>
    </w:tbl>
    <w:p w:rsidR="000510B6" w:rsidRDefault="000510B6" w:rsidP="000510B6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0510B6" w:rsidTr="00E234FF">
        <w:tc>
          <w:tcPr>
            <w:tcW w:w="9779" w:type="dxa"/>
            <w:shd w:val="clear" w:color="auto" w:fill="E5B8B7" w:themeFill="accent2" w:themeFillTint="66"/>
          </w:tcPr>
          <w:p w:rsidR="000510B6" w:rsidRPr="00904B1A" w:rsidRDefault="000510B6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0510B6" w:rsidRPr="00904B1A" w:rsidRDefault="000510B6" w:rsidP="009C1376">
            <w:pPr>
              <w:rPr>
                <w:lang w:eastAsia="fr-FR"/>
              </w:rPr>
            </w:pPr>
            <w:r>
              <w:rPr>
                <w:lang w:eastAsia="fr-FR"/>
              </w:rPr>
              <w:t>Donner la fonction de transfert en boucle fermée identifié grâce à la réponse temporelle.</w:t>
            </w:r>
          </w:p>
        </w:tc>
      </w:tr>
    </w:tbl>
    <w:p w:rsidR="000510B6" w:rsidRDefault="000510B6" w:rsidP="000510B6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lastRenderedPageBreak/>
        <w:t>Comparaison des modèles</w:t>
      </w:r>
    </w:p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897F31" w:rsidTr="00E14411">
        <w:tc>
          <w:tcPr>
            <w:tcW w:w="9779" w:type="dxa"/>
            <w:shd w:val="clear" w:color="auto" w:fill="F2F2F2" w:themeFill="background1" w:themeFillShade="F2"/>
          </w:tcPr>
          <w:p w:rsidR="00897F31" w:rsidRPr="00807F5B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6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897F31" w:rsidRDefault="00897F31" w:rsidP="00E234FF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Matlab-Simulink :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implémenter la </w:t>
            </w:r>
            <w:r w:rsidR="00526C7C">
              <w:rPr>
                <w:lang w:eastAsia="fr-FR"/>
              </w:rPr>
              <w:t xml:space="preserve">FTBF </w:t>
            </w:r>
            <w:r>
              <w:rPr>
                <w:lang w:eastAsia="fr-FR"/>
              </w:rPr>
              <w:t xml:space="preserve"> issue de la réponse fréquentielle;</w:t>
            </w:r>
          </w:p>
          <w:p w:rsidR="00897F31" w:rsidRDefault="00897F31" w:rsidP="00897F31">
            <w:pPr>
              <w:pStyle w:val="Paragraphedeliste"/>
              <w:numPr>
                <w:ilvl w:val="1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implémenter en parallèle al FTBF issue de la réponse temporelle.</w:t>
            </w:r>
          </w:p>
          <w:p w:rsidR="00897F31" w:rsidRDefault="00897F31" w:rsidP="00897F31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Réaliser la comparaison des deux modèles et commenter. </w:t>
            </w:r>
          </w:p>
        </w:tc>
      </w:tr>
    </w:tbl>
    <w:p w:rsidR="00897F31" w:rsidRDefault="00897F31" w:rsidP="00897F31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897F31" w:rsidTr="00E234FF">
        <w:tc>
          <w:tcPr>
            <w:tcW w:w="9779" w:type="dxa"/>
            <w:shd w:val="clear" w:color="auto" w:fill="E5B8B7" w:themeFill="accent2" w:themeFillTint="66"/>
          </w:tcPr>
          <w:p w:rsidR="00897F31" w:rsidRPr="00904B1A" w:rsidRDefault="00897F31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897F31" w:rsidRPr="00904B1A" w:rsidRDefault="00897F31" w:rsidP="00897F31">
            <w:pPr>
              <w:rPr>
                <w:lang w:eastAsia="fr-FR"/>
              </w:rPr>
            </w:pPr>
            <w:r>
              <w:rPr>
                <w:lang w:eastAsia="fr-FR"/>
              </w:rPr>
              <w:t>Réaliser une comparaison qualitative des 2 modèles et d’un essai sur une réponse indicielle.</w:t>
            </w:r>
          </w:p>
        </w:tc>
      </w:tr>
    </w:tbl>
    <w:p w:rsidR="00897F31" w:rsidRDefault="00897F31" w:rsidP="00897F31">
      <w:pPr>
        <w:rPr>
          <w:lang w:eastAsia="fr-FR"/>
        </w:rPr>
      </w:pPr>
    </w:p>
    <w:p w:rsidR="000510B6" w:rsidRDefault="000510B6" w:rsidP="000510B6">
      <w:pPr>
        <w:pStyle w:val="Titre1"/>
        <w:rPr>
          <w:lang w:eastAsia="fr-FR"/>
        </w:rPr>
      </w:pPr>
      <w:r>
        <w:rPr>
          <w:lang w:eastAsia="fr-FR"/>
        </w:rPr>
        <w:t>Influence des correcteurs</w:t>
      </w:r>
    </w:p>
    <w:p w:rsidR="000510B6" w:rsidRPr="000510B6" w:rsidRDefault="00CB1AEB" w:rsidP="00CB1AEB">
      <w:pPr>
        <w:pStyle w:val="Titre2"/>
      </w:pPr>
      <w:r>
        <w:t>Influence du correcteur proportionnel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7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7B1E58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En utilisant uniquement un correcteur proportionnel et en l’augmentant progressivement, analyser l’influence du gain proportionnel sur la réponse indicielle. </w:t>
            </w:r>
          </w:p>
        </w:tc>
      </w:tr>
    </w:tbl>
    <w:p w:rsidR="00CB1AEB" w:rsidRDefault="00CB1AEB" w:rsidP="00CB1AEB">
      <w:pPr>
        <w:rPr>
          <w:lang w:eastAsia="fr-FR"/>
        </w:rPr>
      </w:pPr>
    </w:p>
    <w:p w:rsidR="00CB1AEB" w:rsidRPr="000510B6" w:rsidRDefault="00CB1AEB" w:rsidP="00CB1AEB">
      <w:pPr>
        <w:pStyle w:val="Titre2"/>
      </w:pPr>
      <w:r>
        <w:t>Influence du correcteur intégral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CB1AEB" w:rsidTr="00E14411">
        <w:tc>
          <w:tcPr>
            <w:tcW w:w="9779" w:type="dxa"/>
            <w:shd w:val="clear" w:color="auto" w:fill="F2F2F2" w:themeFill="background1" w:themeFillShade="F2"/>
          </w:tcPr>
          <w:p w:rsidR="00CB1AEB" w:rsidRPr="00807F5B" w:rsidRDefault="00CB1AEB" w:rsidP="00E234FF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8</w:t>
            </w:r>
            <w:r w:rsidRPr="00807F5B">
              <w:rPr>
                <w:rFonts w:ascii="Tw Cen MT" w:hAnsi="Tw Cen MT"/>
                <w:b/>
                <w:lang w:eastAsia="fr-FR"/>
              </w:rPr>
              <w:t> : Coordinateur</w:t>
            </w:r>
            <w:r>
              <w:rPr>
                <w:rFonts w:ascii="Tw Cen MT" w:hAnsi="Tw Cen MT"/>
                <w:b/>
                <w:lang w:eastAsia="fr-FR"/>
              </w:rPr>
              <w:t>, Modélisateur, Expérimentateur</w:t>
            </w:r>
          </w:p>
          <w:p w:rsidR="007B1E58" w:rsidRDefault="00CB1AEB" w:rsidP="00526C7C">
            <w:pPr>
              <w:pStyle w:val="Paragraphedeliste"/>
              <w:numPr>
                <w:ilvl w:val="0"/>
                <w:numId w:val="33"/>
              </w:numPr>
              <w:rPr>
                <w:lang w:eastAsia="fr-FR"/>
              </w:rPr>
            </w:pPr>
            <w:r>
              <w:rPr>
                <w:lang w:eastAsia="fr-FR"/>
              </w:rPr>
              <w:t>En utilisant uniquement un gain proportionnel faible e</w:t>
            </w:r>
            <w:r w:rsidR="00526C7C">
              <w:rPr>
                <w:lang w:eastAsia="fr-FR"/>
              </w:rPr>
              <w:t>t en augmentant progressivement</w:t>
            </w:r>
            <w:r>
              <w:rPr>
                <w:lang w:eastAsia="fr-FR"/>
              </w:rPr>
              <w:t xml:space="preserve"> le coefficient </w:t>
            </w:r>
            <w:proofErr w:type="spellStart"/>
            <w:r>
              <w:rPr>
                <w:lang w:eastAsia="fr-FR"/>
              </w:rPr>
              <w:t>Ki</w:t>
            </w:r>
            <w:proofErr w:type="spellEnd"/>
            <w:r>
              <w:rPr>
                <w:lang w:eastAsia="fr-FR"/>
              </w:rPr>
              <w:t>, analyser l’influence sur la réponse indicielle.</w:t>
            </w:r>
          </w:p>
        </w:tc>
      </w:tr>
    </w:tbl>
    <w:p w:rsidR="00CB1AEB" w:rsidRDefault="00CB1AEB" w:rsidP="00CB1AEB">
      <w:pPr>
        <w:rPr>
          <w:lang w:eastAsia="fr-FR"/>
        </w:rPr>
      </w:pPr>
      <w:bookmarkStart w:id="0" w:name="_GoBack"/>
      <w:bookmarkEnd w:id="0"/>
    </w:p>
    <w:p w:rsidR="00807F5B" w:rsidRDefault="00BD4B3F" w:rsidP="00BD4B3F">
      <w:pPr>
        <w:pStyle w:val="Titre1"/>
        <w:rPr>
          <w:lang w:eastAsia="fr-FR"/>
        </w:rPr>
      </w:pPr>
      <w:r>
        <w:rPr>
          <w:lang w:eastAsia="fr-FR"/>
        </w:rPr>
        <w:t>Conclure</w:t>
      </w:r>
    </w:p>
    <w:tbl>
      <w:tblPr>
        <w:tblStyle w:val="Grilledutableau"/>
        <w:tblW w:w="0" w:type="auto"/>
        <w:tblBorders>
          <w:top w:val="single" w:sz="4" w:space="0" w:color="C00000"/>
          <w:left w:val="single" w:sz="4" w:space="0" w:color="C00000"/>
          <w:bottom w:val="single" w:sz="4" w:space="0" w:color="C00000"/>
          <w:right w:val="single" w:sz="4" w:space="0" w:color="C00000"/>
          <w:insideH w:val="single" w:sz="4" w:space="0" w:color="C00000"/>
          <w:insideV w:val="single" w:sz="4" w:space="0" w:color="C00000"/>
        </w:tblBorders>
        <w:tblLook w:val="04A0" w:firstRow="1" w:lastRow="0" w:firstColumn="1" w:lastColumn="0" w:noHBand="0" w:noVBand="1"/>
      </w:tblPr>
      <w:tblGrid>
        <w:gridCol w:w="9779"/>
      </w:tblGrid>
      <w:tr w:rsidR="00BD4B3F" w:rsidTr="00E234FF">
        <w:tc>
          <w:tcPr>
            <w:tcW w:w="9779" w:type="dxa"/>
            <w:shd w:val="clear" w:color="auto" w:fill="E5B8B7" w:themeFill="accent2" w:themeFillTint="66"/>
          </w:tcPr>
          <w:p w:rsidR="00BD4B3F" w:rsidRPr="00904B1A" w:rsidRDefault="00BD4B3F" w:rsidP="00E234FF">
            <w:pPr>
              <w:rPr>
                <w:rFonts w:ascii="Tw Cen MT" w:hAnsi="Tw Cen MT"/>
                <w:b/>
                <w:lang w:eastAsia="fr-FR"/>
              </w:rPr>
            </w:pPr>
            <w:r w:rsidRPr="00904B1A">
              <w:rPr>
                <w:rFonts w:ascii="Tw Cen MT" w:hAnsi="Tw Cen MT"/>
                <w:b/>
                <w:lang w:eastAsia="fr-FR"/>
              </w:rPr>
              <w:t>Synthèse</w:t>
            </w:r>
          </w:p>
          <w:p w:rsidR="00BD4B3F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Comparer les 2 modèles avec un essai et analyser les écarts.</w:t>
            </w:r>
          </w:p>
          <w:p w:rsidR="00BD4B3F" w:rsidRPr="00904B1A" w:rsidRDefault="00BD4B3F" w:rsidP="00BD4B3F">
            <w:pPr>
              <w:pStyle w:val="Paragraphedeliste"/>
              <w:numPr>
                <w:ilvl w:val="0"/>
                <w:numId w:val="35"/>
              </w:numPr>
              <w:rPr>
                <w:lang w:eastAsia="fr-FR"/>
              </w:rPr>
            </w:pPr>
            <w:r>
              <w:rPr>
                <w:lang w:eastAsia="fr-FR"/>
              </w:rPr>
              <w:t>Analyser l’influence des différents correcteurs.</w:t>
            </w:r>
          </w:p>
        </w:tc>
      </w:tr>
    </w:tbl>
    <w:p w:rsidR="00807F5B" w:rsidRPr="00807F5B" w:rsidRDefault="00807F5B" w:rsidP="00807F5B">
      <w:pPr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</w:pPr>
    </w:p>
    <w:p w:rsidR="00807F5B" w:rsidRDefault="00807F5B">
      <w:pPr>
        <w:spacing w:after="200"/>
        <w:jc w:val="left"/>
        <w:rPr>
          <w:lang w:eastAsia="fr-FR"/>
        </w:rPr>
        <w:sectPr w:rsidR="00807F5B" w:rsidSect="00822F21">
          <w:type w:val="continuous"/>
          <w:pgSz w:w="11906" w:h="16838"/>
          <w:pgMar w:top="1276" w:right="1133" w:bottom="992" w:left="1134" w:header="709" w:footer="266" w:gutter="0"/>
          <w:cols w:space="708"/>
          <w:titlePg/>
          <w:docGrid w:linePitch="360"/>
        </w:sect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p w:rsidR="007D263C" w:rsidRDefault="007D263C" w:rsidP="0088456C">
      <w:pPr>
        <w:rPr>
          <w:lang w:eastAsia="fr-FR"/>
        </w:rPr>
      </w:pPr>
    </w:p>
    <w:sectPr w:rsidR="007D263C" w:rsidSect="00822F21">
      <w:headerReference w:type="first" r:id="rId18"/>
      <w:footerReference w:type="first" r:id="rId19"/>
      <w:pgSz w:w="16838" w:h="11906" w:orient="landscape"/>
      <w:pgMar w:top="1134" w:right="1276" w:bottom="1134" w:left="992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2827" w:rsidRDefault="00362827" w:rsidP="00D917A8">
      <w:pPr>
        <w:spacing w:line="240" w:lineRule="auto"/>
      </w:pPr>
      <w:r>
        <w:separator/>
      </w:r>
    </w:p>
  </w:endnote>
  <w:endnote w:type="continuationSeparator" w:id="0">
    <w:p w:rsidR="00362827" w:rsidRDefault="00362827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88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27"/>
      <w:gridCol w:w="2432"/>
      <w:gridCol w:w="4230"/>
    </w:tblGrid>
    <w:tr w:rsidR="00D15E80" w:rsidTr="00184391">
      <w:tc>
        <w:tcPr>
          <w:tcW w:w="3227" w:type="dxa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432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230" w:type="dxa"/>
        </w:tcPr>
        <w:p w:rsidR="00D15E80" w:rsidRPr="00CF549E" w:rsidRDefault="00904B1A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EC5931">
            <w:rPr>
              <w:i/>
              <w:sz w:val="18"/>
            </w:rPr>
            <w:t>2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es systèmes asservis dans le but de prévoir leur comportement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26"/>
      <w:gridCol w:w="4930"/>
      <w:gridCol w:w="4930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26C7C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2827" w:rsidRDefault="00362827" w:rsidP="00D917A8">
      <w:pPr>
        <w:spacing w:line="240" w:lineRule="auto"/>
      </w:pPr>
      <w:r>
        <w:separator/>
      </w:r>
    </w:p>
  </w:footnote>
  <w:footnote w:type="continuationSeparator" w:id="0">
    <w:p w:rsidR="00362827" w:rsidRDefault="00362827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4253E787" wp14:editId="27E5EFE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68C"/>
    <w:multiLevelType w:val="hybridMultilevel"/>
    <w:tmpl w:val="5420B03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19138BD"/>
    <w:multiLevelType w:val="hybridMultilevel"/>
    <w:tmpl w:val="C37026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D51A55"/>
    <w:multiLevelType w:val="hybridMultilevel"/>
    <w:tmpl w:val="E5B024B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E330DB"/>
    <w:multiLevelType w:val="hybridMultilevel"/>
    <w:tmpl w:val="726275E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2C0009"/>
    <w:multiLevelType w:val="hybridMultilevel"/>
    <w:tmpl w:val="FA4A86E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>
    <w:nsid w:val="1BB23236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CDB2C01"/>
    <w:multiLevelType w:val="hybridMultilevel"/>
    <w:tmpl w:val="C07AAFE6"/>
    <w:lvl w:ilvl="0" w:tplc="A0A2052E">
      <w:start w:val="1"/>
      <w:numFmt w:val="bullet"/>
      <w:lvlText w:val="ü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5F0F77"/>
    <w:multiLevelType w:val="hybridMultilevel"/>
    <w:tmpl w:val="01685D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A1F6DBD0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215868" w:themeColor="accent5" w:themeShade="8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E430CD"/>
    <w:multiLevelType w:val="hybridMultilevel"/>
    <w:tmpl w:val="AC5CDC5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5F0D56"/>
    <w:multiLevelType w:val="hybridMultilevel"/>
    <w:tmpl w:val="7F44CF6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2E70A0"/>
    <w:multiLevelType w:val="hybridMultilevel"/>
    <w:tmpl w:val="D8C489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094ACE"/>
    <w:multiLevelType w:val="hybridMultilevel"/>
    <w:tmpl w:val="183CFB1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DA3F6E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E4E643A"/>
    <w:multiLevelType w:val="hybridMultilevel"/>
    <w:tmpl w:val="3278A7C4"/>
    <w:lvl w:ilvl="0" w:tplc="32A2D5DC">
      <w:numFmt w:val="bullet"/>
      <w:lvlText w:val=""/>
      <w:lvlJc w:val="left"/>
      <w:pPr>
        <w:ind w:left="785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15">
    <w:nsid w:val="418C4CD5"/>
    <w:multiLevelType w:val="hybridMultilevel"/>
    <w:tmpl w:val="9356B1A2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7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4B73477F"/>
    <w:multiLevelType w:val="hybridMultilevel"/>
    <w:tmpl w:val="19983ED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1A6266B"/>
    <w:multiLevelType w:val="hybridMultilevel"/>
    <w:tmpl w:val="4408405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A12CF8"/>
    <w:multiLevelType w:val="hybridMultilevel"/>
    <w:tmpl w:val="A680F3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4284E87"/>
    <w:multiLevelType w:val="hybridMultilevel"/>
    <w:tmpl w:val="B9964EE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D26F1A"/>
    <w:multiLevelType w:val="hybridMultilevel"/>
    <w:tmpl w:val="4A6ED2B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2D043C"/>
    <w:multiLevelType w:val="hybridMultilevel"/>
    <w:tmpl w:val="20140DA4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>
    <w:nsid w:val="608F22E5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31F75F4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3113C6"/>
    <w:multiLevelType w:val="hybridMultilevel"/>
    <w:tmpl w:val="71AAFF6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5E83793"/>
    <w:multiLevelType w:val="hybridMultilevel"/>
    <w:tmpl w:val="65109EA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A318A4"/>
    <w:multiLevelType w:val="hybridMultilevel"/>
    <w:tmpl w:val="9C6A04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9756B"/>
    <w:multiLevelType w:val="hybridMultilevel"/>
    <w:tmpl w:val="B224933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1A92A8C"/>
    <w:multiLevelType w:val="hybridMultilevel"/>
    <w:tmpl w:val="0096E01C"/>
    <w:lvl w:ilvl="0" w:tplc="6C067BB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504D" w:themeColor="accent2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28A7830"/>
    <w:multiLevelType w:val="hybridMultilevel"/>
    <w:tmpl w:val="D9089D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1E5D"/>
    <w:multiLevelType w:val="hybridMultilevel"/>
    <w:tmpl w:val="2F0AEE9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AB67392"/>
    <w:multiLevelType w:val="hybridMultilevel"/>
    <w:tmpl w:val="24263E42"/>
    <w:lvl w:ilvl="0" w:tplc="179AF308">
      <w:start w:val="1"/>
      <w:numFmt w:val="bullet"/>
      <w:lvlText w:val="["/>
      <w:lvlJc w:val="left"/>
      <w:pPr>
        <w:ind w:left="720" w:hanging="360"/>
      </w:pPr>
      <w:rPr>
        <w:rFonts w:ascii="Wingdings 3" w:hAnsi="Wingdings 3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B3C0EAD"/>
    <w:multiLevelType w:val="hybridMultilevel"/>
    <w:tmpl w:val="4EA80AFE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7"/>
  </w:num>
  <w:num w:numId="4">
    <w:abstractNumId w:val="16"/>
  </w:num>
  <w:num w:numId="5">
    <w:abstractNumId w:val="31"/>
  </w:num>
  <w:num w:numId="6">
    <w:abstractNumId w:val="14"/>
  </w:num>
  <w:num w:numId="7">
    <w:abstractNumId w:val="26"/>
  </w:num>
  <w:num w:numId="8">
    <w:abstractNumId w:val="5"/>
  </w:num>
  <w:num w:numId="9">
    <w:abstractNumId w:val="19"/>
  </w:num>
  <w:num w:numId="10">
    <w:abstractNumId w:val="8"/>
  </w:num>
  <w:num w:numId="11">
    <w:abstractNumId w:val="0"/>
  </w:num>
  <w:num w:numId="12">
    <w:abstractNumId w:val="6"/>
  </w:num>
  <w:num w:numId="13">
    <w:abstractNumId w:val="9"/>
  </w:num>
  <w:num w:numId="14">
    <w:abstractNumId w:val="28"/>
  </w:num>
  <w:num w:numId="15">
    <w:abstractNumId w:val="37"/>
  </w:num>
  <w:num w:numId="16">
    <w:abstractNumId w:val="34"/>
  </w:num>
  <w:num w:numId="17">
    <w:abstractNumId w:val="15"/>
  </w:num>
  <w:num w:numId="18">
    <w:abstractNumId w:val="13"/>
  </w:num>
  <w:num w:numId="19">
    <w:abstractNumId w:val="2"/>
  </w:num>
  <w:num w:numId="20">
    <w:abstractNumId w:val="23"/>
  </w:num>
  <w:num w:numId="21">
    <w:abstractNumId w:val="4"/>
  </w:num>
  <w:num w:numId="22">
    <w:abstractNumId w:val="33"/>
  </w:num>
  <w:num w:numId="23">
    <w:abstractNumId w:val="11"/>
  </w:num>
  <w:num w:numId="24">
    <w:abstractNumId w:val="35"/>
  </w:num>
  <w:num w:numId="25">
    <w:abstractNumId w:val="27"/>
  </w:num>
  <w:num w:numId="26">
    <w:abstractNumId w:val="36"/>
  </w:num>
  <w:num w:numId="27">
    <w:abstractNumId w:val="7"/>
  </w:num>
  <w:num w:numId="28">
    <w:abstractNumId w:val="30"/>
  </w:num>
  <w:num w:numId="29">
    <w:abstractNumId w:val="21"/>
  </w:num>
  <w:num w:numId="30">
    <w:abstractNumId w:val="22"/>
  </w:num>
  <w:num w:numId="31">
    <w:abstractNumId w:val="12"/>
  </w:num>
  <w:num w:numId="32">
    <w:abstractNumId w:val="20"/>
  </w:num>
  <w:num w:numId="33">
    <w:abstractNumId w:val="24"/>
  </w:num>
  <w:num w:numId="34">
    <w:abstractNumId w:val="32"/>
  </w:num>
  <w:num w:numId="35">
    <w:abstractNumId w:val="10"/>
  </w:num>
  <w:num w:numId="36">
    <w:abstractNumId w:val="3"/>
  </w:num>
  <w:num w:numId="37">
    <w:abstractNumId w:val="29"/>
  </w:num>
  <w:num w:numId="3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278D"/>
    <w:rsid w:val="000165AE"/>
    <w:rsid w:val="00025C63"/>
    <w:rsid w:val="0002695B"/>
    <w:rsid w:val="0003586F"/>
    <w:rsid w:val="00040C6B"/>
    <w:rsid w:val="00046BE5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5A64"/>
    <w:rsid w:val="00096DA7"/>
    <w:rsid w:val="000A2CA6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3FC7"/>
    <w:rsid w:val="001009A2"/>
    <w:rsid w:val="001019E5"/>
    <w:rsid w:val="00106ADC"/>
    <w:rsid w:val="00122EF3"/>
    <w:rsid w:val="00123646"/>
    <w:rsid w:val="001472CC"/>
    <w:rsid w:val="001615F8"/>
    <w:rsid w:val="00177FFD"/>
    <w:rsid w:val="00184391"/>
    <w:rsid w:val="0018650E"/>
    <w:rsid w:val="00190BD6"/>
    <w:rsid w:val="00191DCD"/>
    <w:rsid w:val="001B1670"/>
    <w:rsid w:val="001B3D41"/>
    <w:rsid w:val="001B56AF"/>
    <w:rsid w:val="001E0D3C"/>
    <w:rsid w:val="001E7B76"/>
    <w:rsid w:val="001F0A80"/>
    <w:rsid w:val="00207EDB"/>
    <w:rsid w:val="00216AED"/>
    <w:rsid w:val="002271A0"/>
    <w:rsid w:val="002318F7"/>
    <w:rsid w:val="00233CA1"/>
    <w:rsid w:val="002758D4"/>
    <w:rsid w:val="0028775C"/>
    <w:rsid w:val="00297876"/>
    <w:rsid w:val="002B52BB"/>
    <w:rsid w:val="002C33B7"/>
    <w:rsid w:val="002C631B"/>
    <w:rsid w:val="002C716F"/>
    <w:rsid w:val="002D1AF6"/>
    <w:rsid w:val="002D45B4"/>
    <w:rsid w:val="002D4C22"/>
    <w:rsid w:val="003077BA"/>
    <w:rsid w:val="00311CFC"/>
    <w:rsid w:val="00312562"/>
    <w:rsid w:val="00315AF0"/>
    <w:rsid w:val="00315FD9"/>
    <w:rsid w:val="00344E29"/>
    <w:rsid w:val="00347E02"/>
    <w:rsid w:val="00362827"/>
    <w:rsid w:val="0039665A"/>
    <w:rsid w:val="003C0757"/>
    <w:rsid w:val="003E41CD"/>
    <w:rsid w:val="003E5990"/>
    <w:rsid w:val="003E601A"/>
    <w:rsid w:val="003F0A85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3B36"/>
    <w:rsid w:val="00456DB8"/>
    <w:rsid w:val="00457659"/>
    <w:rsid w:val="00462604"/>
    <w:rsid w:val="004679AA"/>
    <w:rsid w:val="0047155F"/>
    <w:rsid w:val="00472A32"/>
    <w:rsid w:val="00474270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6C7C"/>
    <w:rsid w:val="00527D70"/>
    <w:rsid w:val="00530EBA"/>
    <w:rsid w:val="00536402"/>
    <w:rsid w:val="00536BAA"/>
    <w:rsid w:val="005446A0"/>
    <w:rsid w:val="00555B49"/>
    <w:rsid w:val="00563117"/>
    <w:rsid w:val="0058681C"/>
    <w:rsid w:val="00590E65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30207"/>
    <w:rsid w:val="00643DB0"/>
    <w:rsid w:val="00644DDA"/>
    <w:rsid w:val="00650BEF"/>
    <w:rsid w:val="00654BFF"/>
    <w:rsid w:val="006608D9"/>
    <w:rsid w:val="00663820"/>
    <w:rsid w:val="00665478"/>
    <w:rsid w:val="00665AF2"/>
    <w:rsid w:val="00666465"/>
    <w:rsid w:val="00677892"/>
    <w:rsid w:val="00682D50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2CDC"/>
    <w:rsid w:val="006F3810"/>
    <w:rsid w:val="006F6389"/>
    <w:rsid w:val="00703E1B"/>
    <w:rsid w:val="00706950"/>
    <w:rsid w:val="007115E9"/>
    <w:rsid w:val="007255A4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58DB"/>
    <w:rsid w:val="007D1A0F"/>
    <w:rsid w:val="007D263C"/>
    <w:rsid w:val="007D372C"/>
    <w:rsid w:val="007D7100"/>
    <w:rsid w:val="007D751F"/>
    <w:rsid w:val="007E3C16"/>
    <w:rsid w:val="007E514A"/>
    <w:rsid w:val="007E7B49"/>
    <w:rsid w:val="007F2AC3"/>
    <w:rsid w:val="007F5FB7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D6EE7"/>
    <w:rsid w:val="008E79BB"/>
    <w:rsid w:val="008F4964"/>
    <w:rsid w:val="008F7988"/>
    <w:rsid w:val="00904B1A"/>
    <w:rsid w:val="00913F1F"/>
    <w:rsid w:val="009243A3"/>
    <w:rsid w:val="0093673A"/>
    <w:rsid w:val="00942BA3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224E3"/>
    <w:rsid w:val="00A3127C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5652"/>
    <w:rsid w:val="00A87297"/>
    <w:rsid w:val="00A92EEA"/>
    <w:rsid w:val="00A959CF"/>
    <w:rsid w:val="00A979B7"/>
    <w:rsid w:val="00AB2D8D"/>
    <w:rsid w:val="00AB367F"/>
    <w:rsid w:val="00AB577F"/>
    <w:rsid w:val="00AD0958"/>
    <w:rsid w:val="00AD60D2"/>
    <w:rsid w:val="00AD7B37"/>
    <w:rsid w:val="00AE1364"/>
    <w:rsid w:val="00AF087D"/>
    <w:rsid w:val="00AF5AC8"/>
    <w:rsid w:val="00B0231F"/>
    <w:rsid w:val="00B11CED"/>
    <w:rsid w:val="00B14D15"/>
    <w:rsid w:val="00B26952"/>
    <w:rsid w:val="00B41CC6"/>
    <w:rsid w:val="00B41F7C"/>
    <w:rsid w:val="00B44205"/>
    <w:rsid w:val="00B46739"/>
    <w:rsid w:val="00B46ABA"/>
    <w:rsid w:val="00B504CF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95E68"/>
    <w:rsid w:val="00BA1C9D"/>
    <w:rsid w:val="00BB21B3"/>
    <w:rsid w:val="00BC716B"/>
    <w:rsid w:val="00BD08B2"/>
    <w:rsid w:val="00BD0B53"/>
    <w:rsid w:val="00BD4B3F"/>
    <w:rsid w:val="00BD7627"/>
    <w:rsid w:val="00BE20C0"/>
    <w:rsid w:val="00BE6AE9"/>
    <w:rsid w:val="00BF158C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45566"/>
    <w:rsid w:val="00C54476"/>
    <w:rsid w:val="00C56F61"/>
    <w:rsid w:val="00C726CA"/>
    <w:rsid w:val="00C80114"/>
    <w:rsid w:val="00C81840"/>
    <w:rsid w:val="00C8244E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76A6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6E01"/>
    <w:rsid w:val="00EB5A9B"/>
    <w:rsid w:val="00EC5931"/>
    <w:rsid w:val="00ED176B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546E"/>
    <w:rsid w:val="00F956D9"/>
    <w:rsid w:val="00FA3D6F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4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8309FF-1693-4911-B0C5-29F066431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906</TotalTime>
  <Pages>4</Pages>
  <Words>584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3794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pt_ptsi</cp:lastModifiedBy>
  <cp:revision>72</cp:revision>
  <cp:lastPrinted>2017-07-29T21:46:00Z</cp:lastPrinted>
  <dcterms:created xsi:type="dcterms:W3CDTF">2015-09-21T09:36:00Z</dcterms:created>
  <dcterms:modified xsi:type="dcterms:W3CDTF">2017-09-21T08:57:00Z</dcterms:modified>
</cp:coreProperties>
</file>