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 : Information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A3-C9.2 : Information discrète (TOR et numérique), codage</w:t>
                  </w:r>
                  <w:r w:rsidR="00225C8C" w:rsidRPr="000D6828">
                    <w:rPr>
                      <w:sz w:val="18"/>
                      <w:highlight w:val="yellow"/>
                      <w:lang w:eastAsia="fr-FR"/>
                    </w:rPr>
                    <w:t>&amp;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A3-C9.3 : Information analogique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 : Capteurs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A3-C10.1 : Fonctions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A3-C10.3 : Nature du signal, support de l’information</w:t>
                  </w:r>
                </w:p>
                <w:p w:rsidR="00304084" w:rsidRPr="000D6828" w:rsidRDefault="00304084" w:rsidP="00C84F66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>Université de Standford</w:t>
            </w:r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DA596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282A0D"/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DD3073" w:rsidRDefault="00DD3073" w:rsidP="00DD3073"/>
    <w:p w:rsidR="00282A0D" w:rsidRDefault="005D611A" w:rsidP="00282A0D">
      <w:pPr>
        <w:pStyle w:val="Titre1"/>
      </w:pPr>
      <w:r>
        <w:t>Les modulateurs électriques</w:t>
      </w:r>
    </w:p>
    <w:p w:rsidR="005D611A" w:rsidRDefault="005D611A" w:rsidP="005D611A">
      <w:pPr>
        <w:pStyle w:val="Titre2"/>
      </w:pPr>
      <w:r>
        <w:t>Les relais</w:t>
      </w:r>
    </w:p>
    <w:p w:rsidR="00D86C40" w:rsidRDefault="00D86C40" w:rsidP="00D86C40">
      <w:pPr>
        <w:rPr>
          <w:lang w:eastAsia="fr-FR"/>
        </w:rPr>
      </w:pPr>
      <w:r>
        <w:rPr>
          <w:lang w:eastAsia="fr-FR"/>
        </w:rPr>
        <w:t xml:space="preserve">Le relais est un dispositif électrique permettant </w:t>
      </w:r>
      <w:r w:rsidR="00C84F66">
        <w:rPr>
          <w:lang w:eastAsia="fr-FR"/>
        </w:rPr>
        <w:t>de commander un circuit de commande ou un circuit de puissance.</w:t>
      </w:r>
      <w:r w:rsidR="002F523B">
        <w:rPr>
          <w:lang w:eastAsia="fr-FR"/>
        </w:rPr>
        <w:t xml:space="preserve"> </w:t>
      </w:r>
    </w:p>
    <w:p w:rsidR="002F523B" w:rsidRDefault="002F523B" w:rsidP="00D86C40">
      <w:pPr>
        <w:rPr>
          <w:lang w:eastAsia="fr-FR"/>
        </w:rPr>
      </w:pPr>
      <w:r>
        <w:rPr>
          <w:lang w:eastAsia="fr-FR"/>
        </w:rPr>
        <w:t>Le circuit secondaire alimente la partie que l’on veut commander. Lorsque la bobine est alimenté</w:t>
      </w:r>
      <w:r>
        <w:rPr>
          <w:lang w:eastAsia="fr-FR"/>
        </w:rPr>
        <w:t>e</w:t>
      </w:r>
      <w:r>
        <w:rPr>
          <w:lang w:eastAsia="fr-FR"/>
        </w:rPr>
        <w:t xml:space="preserve"> le levier pivote provoquant le fermeture du contact.</w:t>
      </w:r>
      <w:r>
        <w:rPr>
          <w:lang w:eastAsia="fr-FR"/>
        </w:rPr>
        <w:t xml:space="preserve"> Certains relais peuvent aussi être actionnés manuellement.</w:t>
      </w:r>
      <w:bookmarkStart w:id="0" w:name="_GoBack"/>
      <w:bookmarkEnd w:id="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3A277A" w:rsidTr="002F523B">
        <w:tc>
          <w:tcPr>
            <w:tcW w:w="5030" w:type="dxa"/>
            <w:vAlign w:val="center"/>
          </w:tcPr>
          <w:p w:rsidR="003A277A" w:rsidRDefault="003A277A" w:rsidP="003A277A">
            <w:pPr>
              <w:jc w:val="center"/>
              <w:rPr>
                <w:lang w:eastAsia="fr-FR"/>
              </w:rPr>
            </w:pPr>
            <w:r w:rsidRPr="003A277A">
              <w:rPr>
                <w:lang w:eastAsia="fr-FR"/>
              </w:rPr>
              <w:lastRenderedPageBreak/>
              <w:drawing>
                <wp:inline distT="0" distB="0" distL="0" distR="0" wp14:anchorId="186E4C87" wp14:editId="5A7AA03F">
                  <wp:extent cx="2146430" cy="1550520"/>
                  <wp:effectExtent l="0" t="0" r="635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720" cy="155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  <w:vAlign w:val="center"/>
          </w:tcPr>
          <w:p w:rsidR="003A277A" w:rsidRDefault="003A277A" w:rsidP="003A277A">
            <w:pPr>
              <w:jc w:val="center"/>
              <w:rPr>
                <w:lang w:eastAsia="fr-FR"/>
              </w:rPr>
            </w:pPr>
            <w:r w:rsidRPr="003A277A">
              <w:rPr>
                <w:lang w:eastAsia="fr-FR"/>
              </w:rPr>
              <w:drawing>
                <wp:inline distT="0" distB="0" distL="0" distR="0" wp14:anchorId="2D627C7C" wp14:editId="364E7498">
                  <wp:extent cx="2195932" cy="1562986"/>
                  <wp:effectExtent l="0" t="0" r="0" b="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90"/>
                          <a:stretch/>
                        </pic:blipFill>
                        <pic:spPr bwMode="auto">
                          <a:xfrm>
                            <a:off x="0" y="0"/>
                            <a:ext cx="2197457" cy="156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77A" w:rsidRPr="00D86C40" w:rsidRDefault="003A277A" w:rsidP="00D86C40">
      <w:pPr>
        <w:rPr>
          <w:lang w:eastAsia="fr-FR"/>
        </w:rPr>
      </w:pPr>
    </w:p>
    <w:p w:rsidR="005D611A" w:rsidRDefault="005D611A" w:rsidP="005D611A">
      <w:pPr>
        <w:pStyle w:val="Titre2"/>
      </w:pPr>
      <w:r>
        <w:t>Le hacheur</w:t>
      </w: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boolean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96E" w:rsidRDefault="00DA596E" w:rsidP="00D917A8">
      <w:pPr>
        <w:spacing w:after="0" w:line="240" w:lineRule="auto"/>
      </w:pPr>
      <w:r>
        <w:separator/>
      </w:r>
    </w:p>
  </w:endnote>
  <w:endnote w:type="continuationSeparator" w:id="0">
    <w:p w:rsidR="00DA596E" w:rsidRDefault="00DA596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2F523B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4F6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96E" w:rsidRDefault="00DA596E" w:rsidP="00D917A8">
      <w:pPr>
        <w:spacing w:after="0" w:line="240" w:lineRule="auto"/>
      </w:pPr>
      <w:r>
        <w:separator/>
      </w:r>
    </w:p>
  </w:footnote>
  <w:footnote w:type="continuationSeparator" w:id="0">
    <w:p w:rsidR="00DA596E" w:rsidRDefault="00DA596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2F523B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A277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435A3"/>
    <w:rsid w:val="005533EC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84F66"/>
    <w:rsid w:val="00CA54AA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767BE"/>
    <w:rsid w:val="00D835A8"/>
    <w:rsid w:val="00D86C40"/>
    <w:rsid w:val="00D917A8"/>
    <w:rsid w:val="00D927DE"/>
    <w:rsid w:val="00DA3643"/>
    <w:rsid w:val="00DA596E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C37D7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F5E6E-315A-4F12-9728-90B9D72FF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5</Pages>
  <Words>995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171</cp:revision>
  <dcterms:created xsi:type="dcterms:W3CDTF">2016-03-13T13:10:00Z</dcterms:created>
  <dcterms:modified xsi:type="dcterms:W3CDTF">2016-04-09T06:40:00Z</dcterms:modified>
</cp:coreProperties>
</file>