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192" w:rsidRPr="00B76192" w:rsidRDefault="00B76192" w:rsidP="00B76192">
      <w:pPr>
        <w:pStyle w:val="Grand-Titre"/>
        <w:pBdr>
          <w:top w:val="none" w:sz="0" w:space="0" w:color="auto"/>
          <w:left w:val="none" w:sz="0" w:space="0" w:color="auto"/>
          <w:bottom w:val="none" w:sz="0" w:space="0" w:color="auto"/>
          <w:right w:val="none" w:sz="0" w:space="0" w:color="auto"/>
        </w:pBdr>
        <w:rPr>
          <w:sz w:val="44"/>
        </w:rPr>
      </w:pPr>
      <w:r w:rsidRPr="00B76192">
        <w:rPr>
          <w:sz w:val="44"/>
        </w:rPr>
        <w:t>1 – Introduction à l’Ingénierie Systèmes – Analyser</w:t>
      </w:r>
    </w:p>
    <w:p w:rsidR="00B76192" w:rsidRPr="00B76192" w:rsidRDefault="00B76192" w:rsidP="00B76192">
      <w:pPr>
        <w:pStyle w:val="Grand-Titre"/>
        <w:pBdr>
          <w:top w:val="none" w:sz="0" w:space="0" w:color="auto"/>
          <w:left w:val="none" w:sz="0" w:space="0" w:color="auto"/>
          <w:bottom w:val="none" w:sz="0" w:space="0" w:color="auto"/>
          <w:right w:val="none" w:sz="0" w:space="0" w:color="auto"/>
        </w:pBdr>
        <w:rPr>
          <w:sz w:val="32"/>
        </w:rPr>
      </w:pPr>
      <w:r w:rsidRPr="00B76192">
        <w:rPr>
          <w:sz w:val="32"/>
        </w:rPr>
        <w:t>Chapitre 5 : Transmissions de puissance</w:t>
      </w:r>
    </w:p>
    <w:p w:rsidR="001D3CA8" w:rsidRPr="00B76192" w:rsidRDefault="005845D8" w:rsidP="001D3CA8">
      <w:pPr>
        <w:pStyle w:val="Grand-Titre"/>
        <w:pBdr>
          <w:top w:val="none" w:sz="0" w:space="0" w:color="auto"/>
          <w:left w:val="none" w:sz="0" w:space="0" w:color="auto"/>
          <w:bottom w:val="none" w:sz="0" w:space="0" w:color="auto"/>
          <w:right w:val="none" w:sz="0" w:space="0" w:color="auto"/>
        </w:pBdr>
        <w:rPr>
          <w:sz w:val="24"/>
        </w:rPr>
      </w:pPr>
      <w:bookmarkStart w:id="0" w:name="_Toc525438002"/>
      <w:bookmarkStart w:id="1" w:name="_Toc366168045"/>
      <w:r w:rsidRPr="00B76192">
        <w:rPr>
          <w:sz w:val="24"/>
        </w:rPr>
        <w:t>Application</w:t>
      </w:r>
      <w:r w:rsidR="001D1D64" w:rsidRPr="00B76192">
        <w:rPr>
          <w:sz w:val="24"/>
        </w:rPr>
        <w:t>s</w:t>
      </w:r>
      <w:r w:rsidR="008E26D8" w:rsidRPr="00B76192">
        <w:rPr>
          <w:sz w:val="24"/>
        </w:rPr>
        <w:t xml:space="preserve"> 01</w:t>
      </w:r>
      <w:bookmarkEnd w:id="0"/>
      <w:bookmarkEnd w:id="1"/>
      <w:r w:rsidR="001552EE" w:rsidRPr="00B76192">
        <w:rPr>
          <w:sz w:val="24"/>
        </w:rPr>
        <w:t xml:space="preserve"> </w:t>
      </w:r>
    </w:p>
    <w:p w:rsidR="00CC07BF" w:rsidRDefault="00CC07BF" w:rsidP="00CC07BF"/>
    <w:p w:rsidR="00A02B2B" w:rsidRDefault="00A02B2B" w:rsidP="00800311">
      <w:pPr>
        <w:pStyle w:val="Titre2"/>
        <w:numPr>
          <w:ilvl w:val="0"/>
          <w:numId w:val="0"/>
        </w:numPr>
      </w:pPr>
      <w:bookmarkStart w:id="2" w:name="_Toc406381560"/>
      <w:bookmarkStart w:id="3" w:name="_Toc61707493"/>
      <w:r>
        <w:t>Exercice</w:t>
      </w:r>
      <w:bookmarkEnd w:id="2"/>
      <w:bookmarkEnd w:id="3"/>
      <w:r w:rsidR="00800311">
        <w:t xml:space="preserve"> 1</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t xml:space="preserve">Le réducteur représenté schématiquement se compose de trois trains d’engrenages à roues hélicoïdales (Z1=32, Z2=64, Z3=25, Z4=80, Z5=18, Z6=50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1</w:t>
            </w:r>
            <w:r w:rsidRPr="00800311">
              <w:rPr>
                <w:sz w:val="20"/>
              </w:rPr>
              <w:t xml:space="preserve"> Donner la formule permettant de trouver le rapport de réduction d’un réducteur.</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w:t>
            </w:r>
            <w:proofErr w:type="gramStart"/>
            <w:r w:rsidRPr="00800311">
              <w:rPr>
                <w:sz w:val="20"/>
              </w:rPr>
              <w:t xml:space="preserve">1500 </w:t>
            </w:r>
            <w:proofErr w:type="gramEnd"/>
            <w:r w:rsidRPr="00800311">
              <w:rPr>
                <w:position w:val="-12"/>
                <w:sz w:val="20"/>
              </w:rPr>
              <w:object w:dxaOrig="4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5pt;height:18pt" o:ole="">
                  <v:imagedata r:id="rId10" o:title=""/>
                </v:shape>
                <o:OLEObject Type="Embed" ProgID="Equation.DSMT4" ShapeID="_x0000_i1025" DrawAspect="Content" ObjectID="_1480260666" r:id="rId11"/>
              </w:object>
            </w:r>
            <w:r w:rsidRPr="00800311">
              <w:rPr>
                <w:sz w:val="20"/>
              </w:rPr>
              <w:t>, déterminer la vitesse de sortie n</w:t>
            </w:r>
            <w:r w:rsidRPr="00800311">
              <w:rPr>
                <w:sz w:val="20"/>
                <w:vertAlign w:val="subscript"/>
              </w:rPr>
              <w:t>6</w:t>
            </w:r>
            <w:r w:rsidRPr="00800311">
              <w:rPr>
                <w:sz w:val="20"/>
              </w:rPr>
              <w:t xml:space="preserve"> et le sens de rotation.</w:t>
            </w:r>
          </w:p>
          <w:p w:rsidR="00800311" w:rsidRPr="00800311" w:rsidRDefault="00800311" w:rsidP="00A02B2B">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5C4CF11" wp14:editId="0A48853D">
                  <wp:extent cx="2090874" cy="1072662"/>
                  <wp:effectExtent l="0" t="0" r="0" b="0"/>
                  <wp:docPr id="16028" name="Image 1602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4964" cy="1074760"/>
                          </a:xfrm>
                          <a:prstGeom prst="rect">
                            <a:avLst/>
                          </a:prstGeom>
                          <a:noFill/>
                          <a:ln>
                            <a:noFill/>
                          </a:ln>
                        </pic:spPr>
                      </pic:pic>
                    </a:graphicData>
                  </a:graphic>
                </wp:inline>
              </w:drawing>
            </w:r>
          </w:p>
        </w:tc>
      </w:tr>
    </w:tbl>
    <w:p w:rsidR="00800311" w:rsidRDefault="00800311" w:rsidP="00800311">
      <w:pPr>
        <w:pStyle w:val="Titre2"/>
        <w:numPr>
          <w:ilvl w:val="0"/>
          <w:numId w:val="0"/>
        </w:numPr>
      </w:pPr>
      <w:bookmarkStart w:id="4" w:name="_Toc406381561"/>
      <w:bookmarkStart w:id="5" w:name="_Toc61707494"/>
    </w:p>
    <w:p w:rsidR="00A02B2B" w:rsidRDefault="00A02B2B" w:rsidP="00800311">
      <w:pPr>
        <w:pStyle w:val="Titre2"/>
        <w:numPr>
          <w:ilvl w:val="0"/>
          <w:numId w:val="0"/>
        </w:numPr>
      </w:pPr>
      <w:r>
        <w:t>Exercice</w:t>
      </w:r>
      <w:bookmarkEnd w:id="4"/>
      <w:bookmarkEnd w:id="5"/>
      <w:r w:rsidR="00800311">
        <w:t xml:space="preserve"> 2</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3434"/>
      </w:tblGrid>
      <w:tr w:rsidR="00800311" w:rsidRPr="00800311" w:rsidTr="00800311">
        <w:tc>
          <w:tcPr>
            <w:tcW w:w="6912" w:type="dxa"/>
          </w:tcPr>
          <w:p w:rsidR="00800311" w:rsidRPr="00800311" w:rsidRDefault="00800311" w:rsidP="00800311">
            <w:pPr>
              <w:rPr>
                <w:sz w:val="20"/>
              </w:rPr>
            </w:pPr>
            <w:r w:rsidRPr="00800311">
              <w:rPr>
                <w:sz w:val="20"/>
              </w:rPr>
              <w:t xml:space="preserve">Le réducteur </w:t>
            </w:r>
            <w:proofErr w:type="spellStart"/>
            <w:r w:rsidRPr="00800311">
              <w:rPr>
                <w:sz w:val="20"/>
              </w:rPr>
              <w:t>spiroconique</w:t>
            </w:r>
            <w:proofErr w:type="spellEnd"/>
            <w:r w:rsidRPr="00800311">
              <w:rPr>
                <w:sz w:val="20"/>
              </w:rPr>
              <w:t xml:space="preserve"> à trois trains </w:t>
            </w:r>
            <w:proofErr w:type="gramStart"/>
            <w:r w:rsidRPr="00800311">
              <w:rPr>
                <w:sz w:val="20"/>
              </w:rPr>
              <w:t>proposé</w:t>
            </w:r>
            <w:proofErr w:type="gramEnd"/>
            <w:r w:rsidRPr="00800311">
              <w:rPr>
                <w:sz w:val="20"/>
              </w:rPr>
              <w:t xml:space="preserve"> a les caractéristiques suivantes : Z1=32, Z2=40, Z3=18, Z4=72, Z5=22, Z6=24, Z7=30, Z8=17, Z9=34 dents.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 xml:space="preserve">Donner la définition d’un engrenage conique, d’un engrenage </w:t>
            </w:r>
            <w:proofErr w:type="spellStart"/>
            <w:r w:rsidRPr="00800311">
              <w:rPr>
                <w:sz w:val="20"/>
              </w:rPr>
              <w:t>spiroconique</w:t>
            </w:r>
            <w:proofErr w:type="spellEnd"/>
            <w:r w:rsidRPr="00800311">
              <w:rPr>
                <w:sz w:val="20"/>
              </w:rPr>
              <w:t>.</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Si n</w:t>
            </w:r>
            <w:r w:rsidRPr="00800311">
              <w:rPr>
                <w:sz w:val="20"/>
                <w:vertAlign w:val="subscript"/>
              </w:rPr>
              <w:t>1</w:t>
            </w:r>
            <w:r w:rsidRPr="00800311">
              <w:rPr>
                <w:sz w:val="20"/>
              </w:rPr>
              <w:t>=1500 t</w:t>
            </w:r>
            <w:r w:rsidRPr="00800311">
              <w:rPr>
                <w:position w:val="-12"/>
                <w:sz w:val="20"/>
              </w:rPr>
              <w:object w:dxaOrig="480" w:dyaOrig="360">
                <v:shape id="_x0000_i1026" type="#_x0000_t75" style="width:24.25pt;height:18pt" o:ole="">
                  <v:imagedata r:id="rId13" o:title=""/>
                </v:shape>
                <o:OLEObject Type="Embed" ProgID="Equation.DSMT4" ShapeID="_x0000_i1026" DrawAspect="Content" ObjectID="_1480260667" r:id="rId14"/>
              </w:object>
            </w:r>
            <w:r w:rsidRPr="00800311">
              <w:rPr>
                <w:sz w:val="20"/>
              </w:rPr>
              <w:t xml:space="preserve">, déterminer la vitesse de sortie </w:t>
            </w:r>
            <w:r w:rsidRPr="00800311">
              <w:rPr>
                <w:position w:val="-10"/>
                <w:sz w:val="20"/>
              </w:rPr>
              <w:object w:dxaOrig="260" w:dyaOrig="320">
                <v:shape id="_x0000_i1027" type="#_x0000_t75" style="width:13.15pt;height:15.25pt" o:ole="">
                  <v:imagedata r:id="rId15" o:title=""/>
                </v:shape>
                <o:OLEObject Type="Embed" ProgID="Equation.DSMT4" ShapeID="_x0000_i1027" DrawAspect="Content" ObjectID="_1480260668" r:id="rId16"/>
              </w:object>
            </w:r>
            <w:r w:rsidRPr="00800311">
              <w:rPr>
                <w:sz w:val="20"/>
              </w:rPr>
              <w:t xml:space="preserve"> et le sens de rotation.</w:t>
            </w:r>
          </w:p>
          <w:p w:rsidR="00800311" w:rsidRPr="00800311" w:rsidRDefault="00800311" w:rsidP="00800311">
            <w:pPr>
              <w:rPr>
                <w:sz w:val="20"/>
              </w:rPr>
            </w:pPr>
          </w:p>
        </w:tc>
        <w:tc>
          <w:tcPr>
            <w:tcW w:w="3434"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30FD468E" wp14:editId="7F8892B8">
                  <wp:extent cx="2010637" cy="884816"/>
                  <wp:effectExtent l="0" t="0" r="0" b="0"/>
                  <wp:docPr id="16016" name="Image 160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568" cy="888306"/>
                          </a:xfrm>
                          <a:prstGeom prst="rect">
                            <a:avLst/>
                          </a:prstGeom>
                          <a:noFill/>
                          <a:ln>
                            <a:noFill/>
                          </a:ln>
                        </pic:spPr>
                      </pic:pic>
                    </a:graphicData>
                  </a:graphic>
                </wp:inline>
              </w:drawing>
            </w:r>
          </w:p>
        </w:tc>
      </w:tr>
    </w:tbl>
    <w:p w:rsidR="00A02B2B" w:rsidRDefault="00A02B2B" w:rsidP="00A02B2B"/>
    <w:p w:rsidR="00A02B2B" w:rsidRDefault="00A02B2B" w:rsidP="00800311">
      <w:pPr>
        <w:pStyle w:val="Titre2"/>
        <w:numPr>
          <w:ilvl w:val="0"/>
          <w:numId w:val="0"/>
        </w:numPr>
      </w:pPr>
      <w:bookmarkStart w:id="6" w:name="_Toc406381562"/>
      <w:bookmarkStart w:id="7" w:name="_Toc61707495"/>
      <w:r>
        <w:t>Exercice</w:t>
      </w:r>
      <w:bookmarkEnd w:id="6"/>
      <w:bookmarkEnd w:id="7"/>
      <w:r w:rsidR="00800311">
        <w:t xml:space="preserve"> 3</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3150"/>
      </w:tblGrid>
      <w:tr w:rsidR="00800311" w:rsidRPr="00800311" w:rsidTr="00800311">
        <w:tc>
          <w:tcPr>
            <w:tcW w:w="7196" w:type="dxa"/>
          </w:tcPr>
          <w:p w:rsidR="00800311" w:rsidRPr="00800311" w:rsidRDefault="00800311" w:rsidP="00800311">
            <w:pPr>
              <w:rPr>
                <w:sz w:val="20"/>
              </w:rPr>
            </w:pPr>
            <w:r w:rsidRPr="00800311">
              <w:rPr>
                <w:sz w:val="20"/>
              </w:rPr>
              <w:t xml:space="preserve">Le réducteur à axes orthogonaux se compose de deux roues hélicoïdales (Z1=24, Z2=84 dents) et d’un système roue et vis sans fin (vis 3 à 4 filets, Z4=36 dents).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Donner la définition d’une roue et vis sans fin.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Indiquer d’après la figure le sens des hélices de toutes les roues et vis.</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Si n</w:t>
            </w:r>
            <w:r w:rsidRPr="00800311">
              <w:rPr>
                <w:sz w:val="20"/>
                <w:vertAlign w:val="subscript"/>
              </w:rPr>
              <w:t>1</w:t>
            </w:r>
            <w:r w:rsidRPr="00800311">
              <w:rPr>
                <w:sz w:val="20"/>
              </w:rPr>
              <w:t>=</w:t>
            </w:r>
            <w:proofErr w:type="gramStart"/>
            <w:r w:rsidRPr="00800311">
              <w:rPr>
                <w:sz w:val="20"/>
              </w:rPr>
              <w:t xml:space="preserve">1500 </w:t>
            </w:r>
            <w:proofErr w:type="gramEnd"/>
            <w:r w:rsidRPr="00800311">
              <w:rPr>
                <w:position w:val="-12"/>
                <w:sz w:val="20"/>
              </w:rPr>
              <w:object w:dxaOrig="480" w:dyaOrig="360">
                <v:shape id="_x0000_i1028" type="#_x0000_t75" style="width:24.25pt;height:18pt" o:ole="">
                  <v:imagedata r:id="rId18" o:title=""/>
                </v:shape>
                <o:OLEObject Type="Embed" ProgID="Equation.DSMT4" ShapeID="_x0000_i1028" DrawAspect="Content" ObjectID="_1480260669" r:id="rId19"/>
              </w:object>
            </w:r>
            <w:r w:rsidRPr="00800311">
              <w:rPr>
                <w:sz w:val="20"/>
              </w:rPr>
              <w:t xml:space="preserve">, déterminer la vitesse de sortie </w:t>
            </w:r>
            <w:r w:rsidRPr="00800311">
              <w:rPr>
                <w:position w:val="-10"/>
                <w:sz w:val="20"/>
              </w:rPr>
              <w:object w:dxaOrig="260" w:dyaOrig="320">
                <v:shape id="_x0000_i1029" type="#_x0000_t75" style="width:13.15pt;height:15.25pt" o:ole="">
                  <v:imagedata r:id="rId20" o:title=""/>
                </v:shape>
                <o:OLEObject Type="Embed" ProgID="Equation.DSMT4" ShapeID="_x0000_i1029" DrawAspect="Content" ObjectID="_1480260670" r:id="rId21"/>
              </w:object>
            </w:r>
            <w:r w:rsidRPr="00800311">
              <w:rPr>
                <w:sz w:val="20"/>
              </w:rPr>
              <w:t>.</w:t>
            </w:r>
          </w:p>
          <w:p w:rsidR="00800311" w:rsidRPr="00800311" w:rsidRDefault="00800311" w:rsidP="00800311">
            <w:pPr>
              <w:rPr>
                <w:sz w:val="20"/>
              </w:rPr>
            </w:pPr>
          </w:p>
        </w:tc>
        <w:tc>
          <w:tcPr>
            <w:tcW w:w="3150" w:type="dxa"/>
          </w:tcPr>
          <w:p w:rsidR="00800311" w:rsidRPr="00800311" w:rsidRDefault="00800311" w:rsidP="00800311">
            <w:pPr>
              <w:rPr>
                <w:sz w:val="20"/>
              </w:rPr>
            </w:pPr>
            <w:r w:rsidRPr="00800311">
              <w:rPr>
                <w:noProof/>
                <w:sz w:val="20"/>
                <w:lang w:eastAsia="fr-FR"/>
              </w:rPr>
              <w:drawing>
                <wp:inline distT="0" distB="0" distL="0" distR="0" wp14:anchorId="01906863" wp14:editId="1C014B00">
                  <wp:extent cx="1797050" cy="1408430"/>
                  <wp:effectExtent l="0" t="0" r="0" b="1270"/>
                  <wp:docPr id="16015" name="Image 160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97050" cy="1408430"/>
                          </a:xfrm>
                          <a:prstGeom prst="rect">
                            <a:avLst/>
                          </a:prstGeom>
                          <a:noFill/>
                          <a:ln>
                            <a:noFill/>
                          </a:ln>
                        </pic:spPr>
                      </pic:pic>
                    </a:graphicData>
                  </a:graphic>
                </wp:inline>
              </w:drawing>
            </w:r>
          </w:p>
        </w:tc>
      </w:tr>
    </w:tbl>
    <w:p w:rsidR="00A02B2B" w:rsidRDefault="00A02B2B" w:rsidP="00800311"/>
    <w:p w:rsidR="00A02B2B" w:rsidRDefault="00A02B2B" w:rsidP="00800311">
      <w:pPr>
        <w:pStyle w:val="Titre2"/>
        <w:numPr>
          <w:ilvl w:val="0"/>
          <w:numId w:val="0"/>
        </w:numPr>
      </w:pPr>
      <w:bookmarkStart w:id="8" w:name="_Toc406381563"/>
      <w:bookmarkStart w:id="9" w:name="_Toc61707496"/>
      <w:r>
        <w:t>Exercice</w:t>
      </w:r>
      <w:bookmarkEnd w:id="8"/>
      <w:bookmarkEnd w:id="9"/>
      <w:r w:rsidR="00800311">
        <w:t xml:space="preserve"> 4</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4001"/>
      </w:tblGrid>
      <w:tr w:rsidR="00800311" w:rsidRPr="00800311" w:rsidTr="00800311">
        <w:tc>
          <w:tcPr>
            <w:tcW w:w="6345" w:type="dxa"/>
          </w:tcPr>
          <w:p w:rsidR="00800311" w:rsidRPr="00800311" w:rsidRDefault="00800311" w:rsidP="00800311">
            <w:pPr>
              <w:rPr>
                <w:sz w:val="20"/>
              </w:rPr>
            </w:pPr>
            <w:r w:rsidRPr="00800311">
              <w:rPr>
                <w:sz w:val="20"/>
              </w:rPr>
              <w:t>Le tambour moteur de tapis roulant proposé schématiquement a les caractéristiques suivantes : n</w:t>
            </w:r>
            <w:r w:rsidRPr="00800311">
              <w:rPr>
                <w:sz w:val="20"/>
                <w:vertAlign w:val="subscript"/>
              </w:rPr>
              <w:t>1</w:t>
            </w:r>
            <w:r w:rsidRPr="00800311">
              <w:rPr>
                <w:sz w:val="20"/>
              </w:rPr>
              <w:t>=1500 tr/min, deux trains à dentures droites Z4=40, Z2=67, rapport de réduction n</w:t>
            </w:r>
            <w:r w:rsidRPr="00800311">
              <w:rPr>
                <w:sz w:val="20"/>
                <w:vertAlign w:val="subscript"/>
              </w:rPr>
              <w:t>4</w:t>
            </w:r>
            <w:r w:rsidRPr="00800311">
              <w:rPr>
                <w:sz w:val="20"/>
              </w:rPr>
              <w:t>/n</w:t>
            </w:r>
            <w:r w:rsidRPr="00800311">
              <w:rPr>
                <w:sz w:val="20"/>
                <w:vertAlign w:val="subscript"/>
              </w:rPr>
              <w:t>1</w:t>
            </w:r>
            <w:r w:rsidRPr="00800311">
              <w:rPr>
                <w:sz w:val="20"/>
              </w:rPr>
              <w:t>=0.1015, entraxe commun a=42 mm et module du couple de roues (3-4) m</w:t>
            </w:r>
            <w:r w:rsidRPr="00800311">
              <w:rPr>
                <w:sz w:val="20"/>
                <w:vertAlign w:val="subscript"/>
              </w:rPr>
              <w:t>2</w:t>
            </w:r>
            <w:r w:rsidRPr="00800311">
              <w:rPr>
                <w:sz w:val="20"/>
              </w:rPr>
              <w:t xml:space="preserve">=1.5 </w:t>
            </w:r>
            <w:proofErr w:type="spellStart"/>
            <w:r w:rsidRPr="00800311">
              <w:rPr>
                <w:sz w:val="20"/>
              </w:rPr>
              <w:t>mm.</w:t>
            </w:r>
            <w:proofErr w:type="spellEnd"/>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 </w:t>
            </w:r>
            <w:r w:rsidRPr="00800311">
              <w:rPr>
                <w:sz w:val="20"/>
              </w:rPr>
              <w:t>Déterminer Z</w:t>
            </w:r>
            <w:r w:rsidRPr="00800311">
              <w:rPr>
                <w:sz w:val="20"/>
                <w:vertAlign w:val="subscript"/>
              </w:rPr>
              <w:t>3</w:t>
            </w:r>
            <w:r w:rsidRPr="00800311">
              <w:rPr>
                <w:sz w:val="20"/>
              </w:rPr>
              <w:t>, Z</w:t>
            </w:r>
            <w:r w:rsidRPr="00800311">
              <w:rPr>
                <w:sz w:val="20"/>
                <w:vertAlign w:val="subscript"/>
              </w:rPr>
              <w:t>1</w:t>
            </w:r>
            <w:r w:rsidRPr="00800311">
              <w:rPr>
                <w:sz w:val="20"/>
              </w:rPr>
              <w:t xml:space="preserve"> et le module m</w:t>
            </w:r>
            <w:r w:rsidRPr="00800311">
              <w:rPr>
                <w:sz w:val="20"/>
                <w:vertAlign w:val="subscript"/>
              </w:rPr>
              <w:t>1</w:t>
            </w:r>
            <w:r w:rsidRPr="00800311">
              <w:rPr>
                <w:sz w:val="20"/>
              </w:rPr>
              <w:t xml:space="preserve"> du couple de roue (1, 2).</w:t>
            </w:r>
          </w:p>
          <w:p w:rsidR="00800311" w:rsidRPr="00800311" w:rsidRDefault="00800311" w:rsidP="00800311">
            <w:pPr>
              <w:rPr>
                <w:sz w:val="20"/>
              </w:rPr>
            </w:pPr>
          </w:p>
        </w:tc>
        <w:tc>
          <w:tcPr>
            <w:tcW w:w="4001" w:type="dxa"/>
          </w:tcPr>
          <w:p w:rsidR="00800311" w:rsidRPr="00800311" w:rsidRDefault="00800311" w:rsidP="00800311">
            <w:pPr>
              <w:rPr>
                <w:sz w:val="20"/>
              </w:rPr>
            </w:pPr>
            <w:r w:rsidRPr="00800311">
              <w:rPr>
                <w:noProof/>
                <w:sz w:val="20"/>
                <w:lang w:eastAsia="fr-FR"/>
              </w:rPr>
              <w:drawing>
                <wp:inline distT="0" distB="0" distL="0" distR="0" wp14:anchorId="0E6A55BF" wp14:editId="20683823">
                  <wp:extent cx="2207260" cy="1355725"/>
                  <wp:effectExtent l="0" t="0" r="2540" b="0"/>
                  <wp:docPr id="16014" name="Image 160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260" cy="1355725"/>
                          </a:xfrm>
                          <a:prstGeom prst="rect">
                            <a:avLst/>
                          </a:prstGeom>
                          <a:noFill/>
                          <a:ln>
                            <a:noFill/>
                          </a:ln>
                        </pic:spPr>
                      </pic:pic>
                    </a:graphicData>
                  </a:graphic>
                </wp:inline>
              </w:drawing>
            </w:r>
          </w:p>
        </w:tc>
      </w:tr>
    </w:tbl>
    <w:p w:rsidR="00697E1A" w:rsidRDefault="00697E1A" w:rsidP="00800311">
      <w:pPr>
        <w:pStyle w:val="Titre2"/>
        <w:numPr>
          <w:ilvl w:val="0"/>
          <w:numId w:val="0"/>
        </w:numPr>
      </w:pPr>
      <w:bookmarkStart w:id="10" w:name="_Toc406381564"/>
      <w:bookmarkStart w:id="11" w:name="_Toc61707497"/>
    </w:p>
    <w:p w:rsidR="00697E1A" w:rsidRDefault="00697E1A" w:rsidP="00800311">
      <w:pPr>
        <w:pStyle w:val="Titre2"/>
        <w:numPr>
          <w:ilvl w:val="0"/>
          <w:numId w:val="0"/>
        </w:numPr>
      </w:pPr>
    </w:p>
    <w:p w:rsidR="00A02B2B" w:rsidRDefault="00A02B2B" w:rsidP="00800311">
      <w:pPr>
        <w:pStyle w:val="Titre2"/>
        <w:numPr>
          <w:ilvl w:val="0"/>
          <w:numId w:val="0"/>
        </w:numPr>
      </w:pPr>
      <w:r>
        <w:lastRenderedPageBreak/>
        <w:t>Exercice</w:t>
      </w:r>
      <w:bookmarkEnd w:id="10"/>
      <w:bookmarkEnd w:id="11"/>
      <w:r w:rsidR="00800311">
        <w:t xml:space="preserve"> 5</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575"/>
      </w:tblGrid>
      <w:tr w:rsidR="00800311" w:rsidRPr="00800311" w:rsidTr="00800311">
        <w:tc>
          <w:tcPr>
            <w:tcW w:w="6771" w:type="dxa"/>
          </w:tcPr>
          <w:p w:rsidR="00800311" w:rsidRPr="00800311" w:rsidRDefault="00800311" w:rsidP="00800311">
            <w:pPr>
              <w:rPr>
                <w:sz w:val="20"/>
              </w:rPr>
            </w:pPr>
            <w:r w:rsidRPr="00800311">
              <w:rPr>
                <w:sz w:val="20"/>
              </w:rPr>
              <w:t xml:space="preserve">Le réducteur à deux trains d’engrenages hélicoïdaux proposé présente la particularité d’avoir l’arbre d’entrée coaxial à l’arbre de sortie. </w:t>
            </w:r>
          </w:p>
          <w:p w:rsidR="00800311" w:rsidRPr="00800311" w:rsidRDefault="00800311" w:rsidP="00800311">
            <w:pPr>
              <w:pStyle w:val="Paragraphedeliste"/>
              <w:numPr>
                <w:ilvl w:val="0"/>
                <w:numId w:val="35"/>
              </w:numPr>
              <w:jc w:val="left"/>
              <w:rPr>
                <w:sz w:val="20"/>
              </w:rPr>
            </w:pPr>
            <w:r w:rsidRPr="00800311">
              <w:rPr>
                <w:sz w:val="20"/>
              </w:rPr>
              <w:t xml:space="preserve">Engrenage (1, 2) : Z1=30, Z2=60, angle d’inclinaison de l’hélice </w:t>
            </w:r>
            <w:r w:rsidRPr="00800311">
              <w:rPr>
                <w:sz w:val="20"/>
              </w:rPr>
              <w:sym w:font="Symbol" w:char="F062"/>
            </w:r>
            <w:r w:rsidRPr="00800311">
              <w:rPr>
                <w:sz w:val="20"/>
              </w:rPr>
              <w:t>1=30°, module normal m</w:t>
            </w:r>
            <w:r w:rsidRPr="00800311">
              <w:rPr>
                <w:sz w:val="20"/>
                <w:vertAlign w:val="subscript"/>
              </w:rPr>
              <w:t>n</w:t>
            </w:r>
            <w:r w:rsidRPr="00800311">
              <w:rPr>
                <w:sz w:val="20"/>
              </w:rPr>
              <w:t xml:space="preserve">=5 </w:t>
            </w:r>
            <w:proofErr w:type="spellStart"/>
            <w:r w:rsidRPr="00800311">
              <w:rPr>
                <w:sz w:val="20"/>
              </w:rPr>
              <w:t>mm.</w:t>
            </w:r>
            <w:proofErr w:type="spellEnd"/>
          </w:p>
          <w:p w:rsidR="00800311" w:rsidRPr="00800311" w:rsidRDefault="00800311" w:rsidP="00800311">
            <w:pPr>
              <w:pStyle w:val="Paragraphedeliste"/>
              <w:numPr>
                <w:ilvl w:val="0"/>
                <w:numId w:val="35"/>
              </w:numPr>
              <w:jc w:val="left"/>
              <w:rPr>
                <w:sz w:val="20"/>
                <w:lang w:val="de-DE"/>
              </w:rPr>
            </w:pPr>
            <w:proofErr w:type="spellStart"/>
            <w:r w:rsidRPr="00800311">
              <w:rPr>
                <w:sz w:val="20"/>
                <w:lang w:val="de-DE"/>
              </w:rPr>
              <w:t>Engrenage</w:t>
            </w:r>
            <w:proofErr w:type="spellEnd"/>
            <w:r w:rsidRPr="00800311">
              <w:rPr>
                <w:sz w:val="20"/>
                <w:lang w:val="de-DE"/>
              </w:rPr>
              <w:t xml:space="preserve"> (3, 4) : Z3=22, Z4=35, </w:t>
            </w:r>
            <w:proofErr w:type="spellStart"/>
            <w:r w:rsidRPr="00800311">
              <w:rPr>
                <w:sz w:val="20"/>
                <w:lang w:val="de-DE"/>
              </w:rPr>
              <w:t>module</w:t>
            </w:r>
            <w:proofErr w:type="spellEnd"/>
            <w:r w:rsidRPr="00800311">
              <w:rPr>
                <w:sz w:val="20"/>
                <w:lang w:val="de-DE"/>
              </w:rPr>
              <w:t xml:space="preserve"> normal 8 mm.</w:t>
            </w:r>
          </w:p>
          <w:p w:rsidR="00800311" w:rsidRPr="00800311" w:rsidRDefault="00800311" w:rsidP="00800311">
            <w:pPr>
              <w:rPr>
                <w:sz w:val="20"/>
                <w:lang w:val="de-DE"/>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1 </w:t>
            </w:r>
            <w:r w:rsidRPr="00800311">
              <w:rPr>
                <w:sz w:val="20"/>
              </w:rPr>
              <w:t xml:space="preserve">Retrouver la définition du module apparent, du module normal. </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2 </w:t>
            </w:r>
            <w:r w:rsidRPr="00800311">
              <w:rPr>
                <w:sz w:val="20"/>
              </w:rPr>
              <w:t xml:space="preserve">Si l’entraxe est le même pour les deux engrenages, déterminer l’angle de l’hélice </w:t>
            </w:r>
            <w:r w:rsidRPr="00800311">
              <w:rPr>
                <w:sz w:val="20"/>
              </w:rPr>
              <w:sym w:font="Symbol" w:char="F062"/>
            </w:r>
            <w:r w:rsidRPr="00800311">
              <w:rPr>
                <w:sz w:val="20"/>
              </w:rPr>
              <w:t>2 du deuxième train.</w:t>
            </w:r>
          </w:p>
          <w:p w:rsidR="00800311" w:rsidRPr="00800311" w:rsidRDefault="00800311" w:rsidP="00800311">
            <w:pPr>
              <w:rPr>
                <w:sz w:val="20"/>
              </w:rPr>
            </w:pPr>
          </w:p>
          <w:p w:rsidR="00800311" w:rsidRPr="00800311" w:rsidRDefault="00800311" w:rsidP="00800311">
            <w:pPr>
              <w:pStyle w:val="Titre7"/>
              <w:outlineLvl w:val="6"/>
              <w:rPr>
                <w:sz w:val="20"/>
              </w:rPr>
            </w:pPr>
            <w:r w:rsidRPr="00800311">
              <w:rPr>
                <w:sz w:val="20"/>
              </w:rPr>
              <w:sym w:font="Wingdings" w:char="F03F"/>
            </w:r>
            <w:r w:rsidRPr="00800311">
              <w:rPr>
                <w:b/>
                <w:sz w:val="20"/>
              </w:rPr>
              <w:t xml:space="preserve">3 </w:t>
            </w:r>
            <w:r w:rsidRPr="00800311">
              <w:rPr>
                <w:sz w:val="20"/>
              </w:rPr>
              <w:t>Calculer le rapport de la transmission et la valeur de n</w:t>
            </w:r>
            <w:r w:rsidRPr="00800311">
              <w:rPr>
                <w:sz w:val="20"/>
                <w:vertAlign w:val="subscript"/>
              </w:rPr>
              <w:t>4</w:t>
            </w:r>
            <w:r w:rsidRPr="00800311">
              <w:rPr>
                <w:sz w:val="20"/>
              </w:rPr>
              <w:t xml:space="preserve"> si n</w:t>
            </w:r>
            <w:r w:rsidRPr="00800311">
              <w:rPr>
                <w:sz w:val="20"/>
                <w:vertAlign w:val="subscript"/>
              </w:rPr>
              <w:t xml:space="preserve">1 </w:t>
            </w:r>
            <w:r w:rsidRPr="00800311">
              <w:rPr>
                <w:sz w:val="20"/>
              </w:rPr>
              <w:t>= 1500</w:t>
            </w:r>
            <w:r w:rsidRPr="00800311">
              <w:rPr>
                <w:position w:val="-12"/>
                <w:sz w:val="20"/>
              </w:rPr>
              <w:object w:dxaOrig="480" w:dyaOrig="360">
                <v:shape id="_x0000_i1030" type="#_x0000_t75" style="width:24.25pt;height:18pt" o:ole="">
                  <v:imagedata r:id="rId24" o:title=""/>
                </v:shape>
                <o:OLEObject Type="Embed" ProgID="Equation.DSMT4" ShapeID="_x0000_i1030" DrawAspect="Content" ObjectID="_1480260671" r:id="rId25"/>
              </w:object>
            </w:r>
            <w:r w:rsidRPr="00800311">
              <w:rPr>
                <w:sz w:val="20"/>
              </w:rPr>
              <w:t>.</w:t>
            </w:r>
          </w:p>
          <w:p w:rsidR="00800311" w:rsidRPr="00800311" w:rsidRDefault="00800311" w:rsidP="00800311">
            <w:pPr>
              <w:rPr>
                <w:sz w:val="20"/>
              </w:rPr>
            </w:pPr>
          </w:p>
        </w:tc>
        <w:tc>
          <w:tcPr>
            <w:tcW w:w="3575" w:type="dxa"/>
            <w:vAlign w:val="center"/>
          </w:tcPr>
          <w:p w:rsidR="00800311" w:rsidRPr="00800311" w:rsidRDefault="00800311" w:rsidP="00800311">
            <w:pPr>
              <w:jc w:val="center"/>
              <w:rPr>
                <w:sz w:val="20"/>
              </w:rPr>
            </w:pPr>
            <w:r w:rsidRPr="00800311">
              <w:rPr>
                <w:noProof/>
                <w:sz w:val="20"/>
                <w:lang w:eastAsia="fr-FR"/>
              </w:rPr>
              <w:drawing>
                <wp:inline distT="0" distB="0" distL="0" distR="0" wp14:anchorId="221EBB49" wp14:editId="1003AE59">
                  <wp:extent cx="2112645" cy="1702435"/>
                  <wp:effectExtent l="0" t="0" r="1905" b="0"/>
                  <wp:docPr id="16013" name="Image 1601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12645" cy="1702435"/>
                          </a:xfrm>
                          <a:prstGeom prst="rect">
                            <a:avLst/>
                          </a:prstGeom>
                          <a:noFill/>
                          <a:ln>
                            <a:noFill/>
                          </a:ln>
                        </pic:spPr>
                      </pic:pic>
                    </a:graphicData>
                  </a:graphic>
                </wp:inline>
              </w:drawing>
            </w:r>
          </w:p>
        </w:tc>
      </w:tr>
    </w:tbl>
    <w:p w:rsidR="00A02B2B" w:rsidRPr="00DD4589" w:rsidRDefault="00A02B2B" w:rsidP="00800311">
      <w:pPr>
        <w:pStyle w:val="Titre2"/>
        <w:numPr>
          <w:ilvl w:val="0"/>
          <w:numId w:val="0"/>
        </w:numPr>
      </w:pPr>
      <w:bookmarkStart w:id="12" w:name="_Toc406381565"/>
      <w:bookmarkStart w:id="13" w:name="_Toc61707498"/>
      <w:bookmarkStart w:id="14" w:name="_Toc376529545"/>
      <w:r>
        <w:t xml:space="preserve">Application </w:t>
      </w:r>
      <w:r w:rsidR="00800311">
        <w:t>–</w:t>
      </w:r>
      <w:r>
        <w:t xml:space="preserve"> Machine </w:t>
      </w:r>
      <w:bookmarkEnd w:id="12"/>
      <w:bookmarkEnd w:id="13"/>
      <w:r>
        <w:t>électropneumatique</w:t>
      </w:r>
      <w:bookmarkEnd w:id="14"/>
    </w:p>
    <w:p w:rsidR="00A02B2B" w:rsidRDefault="00A02B2B" w:rsidP="00A02B2B">
      <w:pPr>
        <w:pStyle w:val="Titre2"/>
        <w:numPr>
          <w:ilvl w:val="0"/>
          <w:numId w:val="9"/>
        </w:numPr>
        <w:pBdr>
          <w:bottom w:val="none" w:sz="0" w:space="0" w:color="auto"/>
        </w:pBdr>
        <w:jc w:val="left"/>
      </w:pPr>
      <w:bookmarkStart w:id="15" w:name="_Toc406381566"/>
      <w:bookmarkStart w:id="16" w:name="_Toc61707499"/>
      <w:bookmarkStart w:id="17" w:name="_Toc376529546"/>
      <w:r>
        <w:t>Fonction globale</w:t>
      </w:r>
      <w:bookmarkEnd w:id="15"/>
      <w:bookmarkEnd w:id="16"/>
      <w:bookmarkEnd w:id="17"/>
    </w:p>
    <w:p w:rsidR="00A02B2B" w:rsidRPr="00800311" w:rsidRDefault="00A02B2B" w:rsidP="00A02B2B">
      <w:pPr>
        <w:rPr>
          <w:sz w:val="20"/>
        </w:rPr>
      </w:pPr>
      <w:r w:rsidRPr="00800311">
        <w:rPr>
          <w:sz w:val="20"/>
        </w:rPr>
        <w:t>Le dessin d’ensemble représente une machine électropneumatique utilisée pour des travaux sur les chantiers de génie civil. Cette machine permet d’exécuter suivant le type d’outil utilisé les trois opérations suivantes :</w:t>
      </w:r>
    </w:p>
    <w:p w:rsidR="00A02B2B" w:rsidRPr="00800311" w:rsidRDefault="00A02B2B" w:rsidP="00A02B2B">
      <w:pPr>
        <w:pStyle w:val="Paragraphedeliste"/>
        <w:numPr>
          <w:ilvl w:val="0"/>
          <w:numId w:val="36"/>
        </w:numPr>
        <w:jc w:val="left"/>
        <w:rPr>
          <w:sz w:val="20"/>
        </w:rPr>
      </w:pPr>
      <w:r w:rsidRPr="00800311">
        <w:rPr>
          <w:sz w:val="20"/>
        </w:rPr>
        <w:t>Percussion : réalisation de saignées, de petits travaux de démolition</w:t>
      </w:r>
    </w:p>
    <w:p w:rsidR="00A02B2B" w:rsidRPr="00800311" w:rsidRDefault="00A02B2B" w:rsidP="00A02B2B">
      <w:pPr>
        <w:pStyle w:val="Paragraphedeliste"/>
        <w:numPr>
          <w:ilvl w:val="0"/>
          <w:numId w:val="36"/>
        </w:numPr>
        <w:jc w:val="left"/>
        <w:rPr>
          <w:sz w:val="20"/>
        </w:rPr>
      </w:pPr>
      <w:r w:rsidRPr="00800311">
        <w:rPr>
          <w:sz w:val="20"/>
        </w:rPr>
        <w:t>Forage : réalisation de trous dans le bois et les métaux</w:t>
      </w:r>
    </w:p>
    <w:p w:rsidR="00A02B2B" w:rsidRPr="00697E1A" w:rsidRDefault="00A02B2B" w:rsidP="00A02B2B">
      <w:pPr>
        <w:pStyle w:val="Paragraphedeliste"/>
        <w:numPr>
          <w:ilvl w:val="0"/>
          <w:numId w:val="36"/>
        </w:numPr>
        <w:jc w:val="left"/>
        <w:rPr>
          <w:sz w:val="20"/>
        </w:rPr>
      </w:pPr>
      <w:r w:rsidRPr="00800311">
        <w:rPr>
          <w:sz w:val="20"/>
        </w:rPr>
        <w:t>Percussion + forage : réalisation de trous dans les maçonneries et les bétons.</w:t>
      </w:r>
    </w:p>
    <w:p w:rsidR="00A02B2B" w:rsidRPr="00800311" w:rsidRDefault="00A02B2B" w:rsidP="00A02B2B">
      <w:pPr>
        <w:rPr>
          <w:sz w:val="20"/>
        </w:rPr>
      </w:pPr>
      <w:r w:rsidRPr="00800311">
        <w:rPr>
          <w:sz w:val="20"/>
        </w:rPr>
        <w:t>L’efficacité de cette perceuse vient de la combinaison possible des deux mouvements en simultané : rotation continue de l’outil, mouvement alternatif de percussion.</w:t>
      </w:r>
    </w:p>
    <w:p w:rsidR="00A02B2B" w:rsidRPr="00697E1A" w:rsidRDefault="00A02B2B" w:rsidP="00697E1A">
      <w:pPr>
        <w:pStyle w:val="Titre2"/>
        <w:numPr>
          <w:ilvl w:val="0"/>
          <w:numId w:val="9"/>
        </w:numPr>
        <w:pBdr>
          <w:bottom w:val="none" w:sz="0" w:space="0" w:color="auto"/>
        </w:pBdr>
        <w:jc w:val="left"/>
      </w:pPr>
      <w:bookmarkStart w:id="18" w:name="_Toc406381567"/>
      <w:bookmarkStart w:id="19" w:name="_Toc61707500"/>
      <w:bookmarkStart w:id="20" w:name="_Toc376529547"/>
      <w:r w:rsidRPr="00697E1A">
        <w:t>Analyse technologique</w:t>
      </w:r>
      <w:bookmarkEnd w:id="18"/>
      <w:bookmarkEnd w:id="19"/>
      <w:bookmarkEnd w:id="20"/>
    </w:p>
    <w:p w:rsidR="00A02B2B" w:rsidRPr="00800311" w:rsidRDefault="00A02B2B" w:rsidP="00A02B2B">
      <w:pPr>
        <w:pStyle w:val="Titre7"/>
        <w:rPr>
          <w:sz w:val="20"/>
        </w:rPr>
      </w:pPr>
      <w:r w:rsidRPr="00800311">
        <w:rPr>
          <w:bCs/>
          <w:sz w:val="20"/>
        </w:rPr>
        <w:sym w:font="Wingdings" w:char="F03F"/>
      </w:r>
      <w:r w:rsidRPr="00800311">
        <w:rPr>
          <w:b/>
          <w:sz w:val="20"/>
        </w:rPr>
        <w:t>1</w:t>
      </w:r>
      <w:r w:rsidRPr="00800311">
        <w:rPr>
          <w:sz w:val="20"/>
        </w:rPr>
        <w:t xml:space="preserve"> Sur le dessin d’ensemble il y a une indication « coussin d’air ». Donner l’explication de cette appellation.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2</w:t>
      </w:r>
      <w:r w:rsidRPr="00800311">
        <w:rPr>
          <w:sz w:val="20"/>
        </w:rPr>
        <w:t xml:space="preserve"> La pièce repérée par D est animée d’un mouvement de rotation. Uniquement en jouant sur la forme de la queue du burin, il est possible d’avoir uniquement une rotation, uniquement une percussion, les deux réunis. Proposer les trois versions de la queue de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3</w:t>
      </w:r>
      <w:r w:rsidRPr="00800311">
        <w:rPr>
          <w:sz w:val="20"/>
        </w:rPr>
        <w:t xml:space="preserve"> La pièce repérée E est essentiel dans le mécanisme. Elle permet un</w:t>
      </w:r>
      <w:r w:rsidR="00697E1A">
        <w:rPr>
          <w:sz w:val="20"/>
        </w:rPr>
        <w:t xml:space="preserve">e transformation de </w:t>
      </w:r>
      <w:proofErr w:type="spellStart"/>
      <w:r w:rsidR="00697E1A">
        <w:rPr>
          <w:sz w:val="20"/>
        </w:rPr>
        <w:t>mouvement</w:t>
      </w:r>
      <w:proofErr w:type="gramStart"/>
      <w:r w:rsidR="00697E1A">
        <w:rPr>
          <w:sz w:val="20"/>
        </w:rPr>
        <w:t>,</w:t>
      </w:r>
      <w:r w:rsidRPr="00800311">
        <w:rPr>
          <w:sz w:val="20"/>
        </w:rPr>
        <w:t>laquelle</w:t>
      </w:r>
      <w:proofErr w:type="spellEnd"/>
      <w:proofErr w:type="gramEnd"/>
      <w:r w:rsidRPr="00800311">
        <w:rPr>
          <w:sz w:val="20"/>
        </w:rPr>
        <w:t xml:space="preserv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4</w:t>
      </w:r>
      <w:r w:rsidRPr="00800311">
        <w:rPr>
          <w:sz w:val="20"/>
        </w:rPr>
        <w:t xml:space="preserve"> Sur le document 11/12 colorier l’ensemble des éléments permettant à partir de la rotation du moteur d’obtenir la rotation du burin.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5</w:t>
      </w:r>
      <w:r w:rsidRPr="00800311">
        <w:rPr>
          <w:sz w:val="20"/>
        </w:rPr>
        <w:t xml:space="preserve"> Dans quel sens tourne le moteur pour respecter le sens de rotation mentionné sur le burin du dessin d’ensemble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6</w:t>
      </w:r>
      <w:r w:rsidRPr="00800311">
        <w:rPr>
          <w:sz w:val="20"/>
        </w:rPr>
        <w:t xml:space="preserve"> En déduire le sens des filetages pour les liaisons F1 et F2.</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7</w:t>
      </w:r>
      <w:r w:rsidRPr="00800311">
        <w:rPr>
          <w:sz w:val="20"/>
        </w:rPr>
        <w:t xml:space="preserve"> Si la fréquence de rotation du moteur est de </w:t>
      </w:r>
      <w:r w:rsidRPr="00800311">
        <w:rPr>
          <w:position w:val="-12"/>
          <w:sz w:val="20"/>
        </w:rPr>
        <w:object w:dxaOrig="1060" w:dyaOrig="360">
          <v:shape id="_x0000_i1031" type="#_x0000_t75" style="width:53.3pt;height:18pt" o:ole="">
            <v:imagedata r:id="rId27" o:title=""/>
          </v:shape>
          <o:OLEObject Type="Embed" ProgID="Equation.DSMT4" ShapeID="_x0000_i1031" DrawAspect="Content" ObjectID="_1480260672" r:id="rId28"/>
        </w:object>
      </w:r>
      <w:r w:rsidRPr="00800311">
        <w:rPr>
          <w:sz w:val="20"/>
        </w:rPr>
        <w:t xml:space="preserve"> calculer la fréquence de rotation de l’outil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8</w:t>
      </w:r>
      <w:r w:rsidRPr="00800311">
        <w:rPr>
          <w:sz w:val="20"/>
        </w:rPr>
        <w:t xml:space="preserve"> Sur un des documents colorier l’ensemble des éléments permettant à partir de la rotation du moteur d’obtenir la translation du burin (percussion).</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9</w:t>
      </w:r>
      <w:r w:rsidRPr="00800311">
        <w:rPr>
          <w:sz w:val="20"/>
        </w:rPr>
        <w:t xml:space="preserve"> Si la fréquence de rotation du moteur est de </w:t>
      </w:r>
      <w:r w:rsidRPr="00800311">
        <w:rPr>
          <w:position w:val="-12"/>
          <w:sz w:val="20"/>
        </w:rPr>
        <w:object w:dxaOrig="1060" w:dyaOrig="360">
          <v:shape id="_x0000_i1032" type="#_x0000_t75" style="width:53.3pt;height:18pt" o:ole="">
            <v:imagedata r:id="rId29" o:title=""/>
          </v:shape>
          <o:OLEObject Type="Embed" ProgID="Equation.DSMT4" ShapeID="_x0000_i1032" DrawAspect="Content" ObjectID="_1480260673" r:id="rId30"/>
        </w:object>
      </w:r>
      <w:r w:rsidRPr="00800311">
        <w:rPr>
          <w:sz w:val="20"/>
        </w:rPr>
        <w:t xml:space="preserve"> calculer la cadence de frappe en coups par minute ?</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10</w:t>
      </w:r>
      <w:r w:rsidRPr="00800311">
        <w:rPr>
          <w:sz w:val="20"/>
        </w:rPr>
        <w:t xml:space="preserve"> Quel est le rôle du dispositif repéré A ? </w:t>
      </w:r>
    </w:p>
    <w:p w:rsidR="00A02B2B" w:rsidRPr="00800311" w:rsidRDefault="00A02B2B" w:rsidP="00A02B2B">
      <w:pPr>
        <w:pStyle w:val="Titre7"/>
        <w:numPr>
          <w:ilvl w:val="0"/>
          <w:numId w:val="37"/>
        </w:numPr>
        <w:jc w:val="left"/>
        <w:rPr>
          <w:sz w:val="20"/>
        </w:rPr>
      </w:pPr>
      <w:r w:rsidRPr="00800311">
        <w:rPr>
          <w:sz w:val="20"/>
        </w:rPr>
        <w:t>Dans quel cas intervient-il ?</w:t>
      </w:r>
    </w:p>
    <w:p w:rsidR="00A02B2B" w:rsidRPr="00800311" w:rsidRDefault="00A02B2B" w:rsidP="00A02B2B">
      <w:pPr>
        <w:pStyle w:val="Titre7"/>
        <w:numPr>
          <w:ilvl w:val="0"/>
          <w:numId w:val="37"/>
        </w:numPr>
        <w:jc w:val="left"/>
        <w:rPr>
          <w:sz w:val="20"/>
        </w:rPr>
      </w:pPr>
      <w:r w:rsidRPr="00800311">
        <w:rPr>
          <w:sz w:val="20"/>
        </w:rPr>
        <w:t>Aurait-il pu être placé au niveau du pignon R3 ? Justifier votre réponse.</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11</w:t>
      </w:r>
      <w:r w:rsidRPr="00800311">
        <w:rPr>
          <w:sz w:val="20"/>
        </w:rPr>
        <w:t xml:space="preserve"> Le rapport de réduction entre R5 et R6 peut être calculé de deux façons : calcul dans les deux cas.</w:t>
      </w:r>
    </w:p>
    <w:p w:rsidR="00A02B2B" w:rsidRPr="00800311" w:rsidRDefault="00A02B2B" w:rsidP="00A02B2B">
      <w:pPr>
        <w:rPr>
          <w:sz w:val="20"/>
        </w:rPr>
      </w:pPr>
    </w:p>
    <w:p w:rsidR="00A02B2B" w:rsidRPr="00800311" w:rsidRDefault="00A02B2B" w:rsidP="00A02B2B">
      <w:pPr>
        <w:pStyle w:val="Titre7"/>
        <w:rPr>
          <w:sz w:val="20"/>
        </w:rPr>
      </w:pPr>
      <w:r w:rsidRPr="00800311">
        <w:rPr>
          <w:bCs/>
          <w:sz w:val="20"/>
        </w:rPr>
        <w:sym w:font="Wingdings" w:char="F03F"/>
      </w:r>
      <w:r w:rsidRPr="00800311">
        <w:rPr>
          <w:b/>
          <w:sz w:val="20"/>
        </w:rPr>
        <w:t xml:space="preserve">12 </w:t>
      </w:r>
      <w:r w:rsidRPr="00800311">
        <w:rPr>
          <w:sz w:val="20"/>
        </w:rPr>
        <w:t xml:space="preserve">Faire le schéma cinématique de la machine étudiée. </w:t>
      </w:r>
    </w:p>
    <w:p w:rsidR="00A02B2B" w:rsidRDefault="00A02B2B" w:rsidP="00A02B2B">
      <w:pPr>
        <w:pStyle w:val="Titre2"/>
        <w:pBdr>
          <w:bottom w:val="none" w:sz="0" w:space="0" w:color="auto"/>
        </w:pBdr>
        <w:ind w:left="0" w:firstLine="0"/>
        <w:jc w:val="left"/>
      </w:pPr>
      <w:bookmarkStart w:id="21" w:name="_Toc406381572"/>
      <w:bookmarkStart w:id="22" w:name="_Toc61707504"/>
      <w:bookmarkStart w:id="23" w:name="_Toc376529548"/>
      <w:r>
        <w:lastRenderedPageBreak/>
        <w:t>Étude du mouvement de rotation</w:t>
      </w:r>
      <w:bookmarkEnd w:id="21"/>
      <w:bookmarkEnd w:id="22"/>
      <w:bookmarkEnd w:id="23"/>
    </w:p>
    <w:p w:rsidR="00A02B2B" w:rsidRDefault="00A02B2B" w:rsidP="00A02B2B">
      <w:r>
        <w:rPr>
          <w:noProof/>
          <w:lang w:eastAsia="fr-FR"/>
        </w:rPr>
        <w:drawing>
          <wp:inline distT="0" distB="0" distL="0" distR="0" wp14:anchorId="4F9C3513" wp14:editId="36AD0773">
            <wp:extent cx="5643880" cy="7945755"/>
            <wp:effectExtent l="0" t="0" r="0" b="0"/>
            <wp:docPr id="16002" name="Image 1600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643880" cy="7945755"/>
                    </a:xfrm>
                    <a:prstGeom prst="rect">
                      <a:avLst/>
                    </a:prstGeom>
                    <a:noFill/>
                    <a:ln>
                      <a:noFill/>
                    </a:ln>
                  </pic:spPr>
                </pic:pic>
              </a:graphicData>
            </a:graphic>
          </wp:inline>
        </w:drawing>
      </w:r>
    </w:p>
    <w:p w:rsidR="00800311" w:rsidRDefault="00800311" w:rsidP="00A02B2B"/>
    <w:p w:rsidR="00800311" w:rsidRDefault="00800311" w:rsidP="00A02B2B"/>
    <w:p w:rsidR="00370E02" w:rsidRDefault="00370E02" w:rsidP="00A02B2B"/>
    <w:p w:rsidR="00370E02" w:rsidRDefault="00370E02" w:rsidP="00A02B2B"/>
    <w:p w:rsidR="00697E1A" w:rsidRDefault="00697E1A" w:rsidP="00A02B2B">
      <w:bookmarkStart w:id="24" w:name="_GoBack"/>
      <w:bookmarkEnd w:id="24"/>
    </w:p>
    <w:p w:rsidR="00A02B2B" w:rsidRDefault="00A02B2B" w:rsidP="00A02B2B">
      <w:pPr>
        <w:pStyle w:val="Titre2"/>
        <w:pBdr>
          <w:bottom w:val="none" w:sz="0" w:space="0" w:color="auto"/>
        </w:pBdr>
        <w:ind w:left="0" w:firstLine="0"/>
        <w:jc w:val="left"/>
      </w:pPr>
      <w:bookmarkStart w:id="25" w:name="_Toc406381573"/>
      <w:bookmarkStart w:id="26" w:name="_Toc61707505"/>
      <w:bookmarkStart w:id="27" w:name="_Toc376529549"/>
      <w:r>
        <w:lastRenderedPageBreak/>
        <w:t>Étude du mouvement de translation</w:t>
      </w:r>
      <w:bookmarkEnd w:id="25"/>
      <w:bookmarkEnd w:id="26"/>
      <w:bookmarkEnd w:id="27"/>
    </w:p>
    <w:p w:rsidR="00A02B2B" w:rsidRDefault="00A02B2B" w:rsidP="00A02B2B"/>
    <w:p w:rsidR="00A02B2B" w:rsidRDefault="00A02B2B" w:rsidP="00A02B2B">
      <w:r>
        <w:rPr>
          <w:noProof/>
          <w:lang w:eastAsia="fr-FR"/>
        </w:rPr>
        <w:drawing>
          <wp:inline distT="0" distB="0" distL="0" distR="0" wp14:anchorId="27038FAF" wp14:editId="4EABFC4C">
            <wp:extent cx="5875020" cy="8261350"/>
            <wp:effectExtent l="0" t="0" r="0" b="6350"/>
            <wp:docPr id="16001" name="Image 1600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75020" cy="8261350"/>
                    </a:xfrm>
                    <a:prstGeom prst="rect">
                      <a:avLst/>
                    </a:prstGeom>
                    <a:noFill/>
                    <a:ln>
                      <a:noFill/>
                    </a:ln>
                  </pic:spPr>
                </pic:pic>
              </a:graphicData>
            </a:graphic>
          </wp:inline>
        </w:drawing>
      </w:r>
    </w:p>
    <w:p w:rsidR="008F113F" w:rsidRDefault="008F113F" w:rsidP="00A02B2B"/>
    <w:sectPr w:rsidR="008F113F" w:rsidSect="00DE736B">
      <w:headerReference w:type="default" r:id="rId33"/>
      <w:footerReference w:type="default" r:id="rId34"/>
      <w:pgSz w:w="11907" w:h="16840" w:code="9"/>
      <w:pgMar w:top="1134" w:right="567" w:bottom="1134" w:left="1134" w:header="567" w:footer="340" w:gutter="0"/>
      <w:cols w:space="720"/>
      <w:docGrid w:linePitch="299"/>
    </w:sectPr>
  </w:body>
</w:document>
</file>

<file path=word/customizations.xml><?xml version="1.0" encoding="utf-8"?>
<wne:tcg xmlns:r="http://schemas.openxmlformats.org/officeDocument/2006/relationships" xmlns:wne="http://schemas.microsoft.com/office/word/2006/wordml">
  <wne:keymaps>
    <wne:keymap wne:kcmPrimary="0254">
      <wne:acd wne:acdName="acd1"/>
    </wne:keymap>
  </wne:keymaps>
  <wne:toolbars>
    <wne:acdManifest>
      <wne:acdEntry wne:acdName="acd0"/>
      <wne:acdEntry wne:acdName="acd1"/>
    </wne:acdManifest>
  </wne:toolbars>
  <wne:acds>
    <wne:acd wne:acdName="acd0" wne:fciIndexBasedOn="0065"/>
    <wne:acd wne:argValue="AgB0AHIAYQBuAHMAcABhAHIAZQBuAHQAIAAxADI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434" w:rsidRPr="00DC02BB" w:rsidRDefault="00A43434">
      <w:pPr>
        <w:rPr>
          <w:rFonts w:asciiTheme="minorHAnsi" w:eastAsiaTheme="minorHAnsi" w:hAnsiTheme="minorHAnsi" w:cstheme="minorBidi"/>
        </w:rPr>
      </w:pPr>
      <w:r w:rsidRPr="00DC02BB">
        <w:rPr>
          <w:rFonts w:asciiTheme="minorHAnsi" w:eastAsiaTheme="minorHAnsi" w:hAnsiTheme="minorHAnsi" w:cstheme="minorBidi"/>
        </w:rPr>
        <w:separator/>
      </w:r>
    </w:p>
  </w:endnote>
  <w:endnote w:type="continuationSeparator" w:id="0">
    <w:p w:rsidR="00A43434" w:rsidRPr="00DC02BB" w:rsidRDefault="00A43434">
      <w:pPr>
        <w:rPr>
          <w:rFonts w:asciiTheme="minorHAnsi" w:eastAsiaTheme="minorHAnsi" w:hAnsiTheme="minorHAnsi" w:cstheme="minorBidi"/>
        </w:rPr>
      </w:pPr>
      <w:r w:rsidRPr="00DC02BB">
        <w:rPr>
          <w:rFonts w:asciiTheme="minorHAnsi" w:eastAsiaTheme="minorHAnsi" w:hAnsi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French Script MT">
    <w:panose1 w:val="030204020406070406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5D8" w:rsidRDefault="00B840A4" w:rsidP="00DA6248">
    <w:pPr>
      <w:pStyle w:val="Pieddepage"/>
      <w:pBdr>
        <w:top w:val="single" w:sz="4" w:space="1" w:color="auto"/>
      </w:pBdr>
    </w:pPr>
    <w:fldSimple w:instr=" FILENAME  \* MERGEFORMAT ">
      <w:r w:rsidR="00CA4778" w:rsidRPr="00CA4778">
        <w:rPr>
          <w:rFonts w:eastAsiaTheme="minorHAnsi" w:cs="Calibri"/>
          <w:noProof/>
          <w:sz w:val="16"/>
          <w:szCs w:val="16"/>
        </w:rPr>
        <w:t>01_IS</w:t>
      </w:r>
      <w:r w:rsidR="00CA4778" w:rsidRPr="00CA4778">
        <w:rPr>
          <w:noProof/>
          <w:sz w:val="16"/>
          <w:szCs w:val="16"/>
        </w:rPr>
        <w:t>_05_Transmettre_Applications_01.docx</w:t>
      </w:r>
    </w:fldSimple>
  </w:p>
  <w:p w:rsidR="00245FC4" w:rsidRPr="005845D8" w:rsidRDefault="005845D8" w:rsidP="00DA6248">
    <w:pPr>
      <w:pStyle w:val="Pieddepage"/>
      <w:pBdr>
        <w:top w:val="single" w:sz="4" w:space="1" w:color="auto"/>
      </w:pBdr>
    </w:pPr>
    <w:r w:rsidRPr="005845D8">
      <w:rPr>
        <w:sz w:val="16"/>
      </w:rPr>
      <w:t>Xavier Pessoles – Jean-Pierre Pupier</w:t>
    </w:r>
    <w:r w:rsidR="00245FC4" w:rsidRPr="005845D8">
      <w:rPr>
        <w:rFonts w:eastAsiaTheme="minorHAnsi" w:cs="Calibri"/>
        <w:sz w:val="16"/>
        <w:szCs w:val="16"/>
      </w:rPr>
      <w:tab/>
    </w:r>
    <w:r w:rsidR="00245FC4" w:rsidRPr="005845D8">
      <w:rPr>
        <w:rFonts w:eastAsiaTheme="minorHAnsi" w:cs="Calibri"/>
        <w:sz w:val="16"/>
        <w:szCs w:val="16"/>
      </w:rPr>
      <w:tab/>
    </w:r>
    <w:r w:rsidR="00245FC4" w:rsidRPr="005845D8">
      <w:rPr>
        <w:rFonts w:eastAsiaTheme="minorHAnsi" w:cs="Calibri"/>
        <w:sz w:val="16"/>
        <w:szCs w:val="16"/>
      </w:rPr>
      <w:tab/>
    </w:r>
    <w:r w:rsidR="007C3534" w:rsidRPr="008E26D8">
      <w:rPr>
        <w:rFonts w:eastAsiaTheme="minorHAnsi" w:cs="Calibri"/>
        <w:b/>
        <w:sz w:val="16"/>
        <w:szCs w:val="16"/>
      </w:rPr>
      <w:fldChar w:fldCharType="begin"/>
    </w:r>
    <w:r w:rsidR="00245FC4" w:rsidRPr="005845D8">
      <w:rPr>
        <w:rFonts w:eastAsiaTheme="minorHAnsi" w:cs="Calibri"/>
        <w:b/>
        <w:sz w:val="16"/>
        <w:szCs w:val="16"/>
      </w:rPr>
      <w:instrText xml:space="preserve"> PAGE </w:instrText>
    </w:r>
    <w:r w:rsidR="007C3534" w:rsidRPr="008E26D8">
      <w:rPr>
        <w:rFonts w:eastAsiaTheme="minorHAnsi" w:cs="Calibri"/>
        <w:b/>
        <w:sz w:val="16"/>
        <w:szCs w:val="16"/>
      </w:rPr>
      <w:fldChar w:fldCharType="separate"/>
    </w:r>
    <w:r w:rsidR="00CA4778">
      <w:rPr>
        <w:rFonts w:eastAsiaTheme="minorHAnsi" w:cs="Calibri"/>
        <w:b/>
        <w:noProof/>
        <w:sz w:val="16"/>
        <w:szCs w:val="16"/>
      </w:rPr>
      <w:t>3</w:t>
    </w:r>
    <w:r w:rsidR="007C3534" w:rsidRPr="008E26D8">
      <w:rPr>
        <w:rFonts w:eastAsiaTheme="minorHAnsi" w:cs="Calibri"/>
        <w:b/>
        <w:sz w:val="16"/>
        <w:szCs w:val="16"/>
      </w:rPr>
      <w:fldChar w:fldCharType="end"/>
    </w:r>
    <w:r w:rsidR="00245FC4" w:rsidRPr="005845D8">
      <w:rPr>
        <w:rFonts w:eastAsiaTheme="minorHAnsi" w:cs="Calibri"/>
        <w:b/>
        <w:sz w:val="16"/>
        <w:szCs w:val="16"/>
      </w:rPr>
      <w:t>/</w:t>
    </w:r>
    <w:fldSimple w:instr=" NUMPAGES  \* MERGEFORMAT ">
      <w:r w:rsidR="00CA4778" w:rsidRPr="00CA4778">
        <w:rPr>
          <w:rFonts w:eastAsiaTheme="minorHAnsi" w:cs="Calibri"/>
          <w:b/>
          <w:noProof/>
          <w:sz w:val="16"/>
          <w:szCs w:val="16"/>
        </w:rPr>
        <w:t>4</w:t>
      </w:r>
    </w:fldSimple>
  </w:p>
  <w:p w:rsidR="00245FC4" w:rsidRPr="005845D8" w:rsidRDefault="00245FC4">
    <w:pPr>
      <w:pStyle w:val="Pieddepage"/>
      <w:rPr>
        <w:rFonts w:asciiTheme="minorHAnsi" w:eastAsiaTheme="minorHAnsi" w:hAnsiTheme="minorHAnsi" w:cstheme="min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434" w:rsidRPr="00DC02BB" w:rsidRDefault="00A43434">
      <w:pPr>
        <w:rPr>
          <w:rFonts w:asciiTheme="minorHAnsi" w:eastAsiaTheme="minorHAnsi" w:hAnsiTheme="minorHAnsi" w:cstheme="minorBidi"/>
        </w:rPr>
      </w:pPr>
      <w:r w:rsidRPr="00DC02BB">
        <w:rPr>
          <w:rFonts w:asciiTheme="minorHAnsi" w:eastAsiaTheme="minorHAnsi" w:hAnsiTheme="minorHAnsi" w:cstheme="minorBidi"/>
        </w:rPr>
        <w:separator/>
      </w:r>
    </w:p>
  </w:footnote>
  <w:footnote w:type="continuationSeparator" w:id="0">
    <w:p w:rsidR="00A43434" w:rsidRPr="00DC02BB" w:rsidRDefault="00A43434">
      <w:pPr>
        <w:rPr>
          <w:rFonts w:asciiTheme="minorHAnsi" w:eastAsiaTheme="minorHAnsi" w:hAnsiTheme="minorHAnsi" w:cstheme="minorBidi"/>
        </w:rPr>
      </w:pPr>
      <w:r w:rsidRPr="00DC02BB">
        <w:rPr>
          <w:rFonts w:asciiTheme="minorHAnsi" w:eastAsiaTheme="minorHAnsi" w:hAnsiTheme="minorHAnsi" w:cstheme="minorBidi"/>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2253"/>
      <w:gridCol w:w="3449"/>
    </w:tblGrid>
    <w:tr w:rsidR="00245FC4" w:rsidTr="00270772">
      <w:tc>
        <w:tcPr>
          <w:tcW w:w="4644" w:type="dxa"/>
        </w:tcPr>
        <w:p w:rsidR="00245FC4" w:rsidRDefault="006835D3" w:rsidP="00DA6248">
          <w:pPr>
            <w:pStyle w:val="En-tte"/>
            <w:rPr>
              <w:rFonts w:eastAsiaTheme="minorHAnsi" w:cs="Calibri"/>
              <w:i/>
              <w:sz w:val="16"/>
              <w:szCs w:val="16"/>
            </w:rPr>
          </w:pPr>
          <w:r w:rsidRPr="0053179F">
            <w:rPr>
              <w:rFonts w:eastAsiaTheme="minorHAnsi" w:cs="Calibri"/>
              <w:i/>
              <w:sz w:val="16"/>
              <w:szCs w:val="16"/>
            </w:rPr>
            <w:t>PTSI –</w:t>
          </w:r>
          <w:r>
            <w:rPr>
              <w:rFonts w:eastAsiaTheme="minorHAnsi" w:cs="Calibri"/>
              <w:i/>
              <w:sz w:val="16"/>
              <w:szCs w:val="16"/>
            </w:rPr>
            <w:t xml:space="preserve"> 01</w:t>
          </w:r>
          <w:r w:rsidRPr="0053179F">
            <w:rPr>
              <w:rFonts w:eastAsiaTheme="minorHAnsi" w:cs="Calibri"/>
              <w:i/>
              <w:sz w:val="16"/>
              <w:szCs w:val="16"/>
            </w:rPr>
            <w:t xml:space="preserve"> – </w:t>
          </w:r>
          <w:r>
            <w:rPr>
              <w:rFonts w:eastAsiaTheme="minorHAnsi" w:cs="Calibri"/>
              <w:i/>
              <w:sz w:val="16"/>
              <w:szCs w:val="16"/>
            </w:rPr>
            <w:t>Introduction à l’IS – Analyser</w:t>
          </w:r>
        </w:p>
      </w:tc>
      <w:tc>
        <w:tcPr>
          <w:tcW w:w="2253" w:type="dxa"/>
        </w:tcPr>
        <w:p w:rsidR="00245FC4" w:rsidRDefault="00245FC4" w:rsidP="00DA6248">
          <w:pPr>
            <w:pStyle w:val="En-tte"/>
            <w:rPr>
              <w:rFonts w:eastAsiaTheme="minorHAnsi" w:cs="Calibri"/>
              <w:i/>
              <w:sz w:val="16"/>
              <w:szCs w:val="16"/>
            </w:rPr>
          </w:pPr>
        </w:p>
      </w:tc>
      <w:tc>
        <w:tcPr>
          <w:tcW w:w="3449" w:type="dxa"/>
          <w:vMerge w:val="restart"/>
          <w:vAlign w:val="center"/>
        </w:tcPr>
        <w:p w:rsidR="00245FC4" w:rsidRDefault="00245FC4" w:rsidP="00E82771">
          <w:pPr>
            <w:pStyle w:val="En-tte"/>
            <w:jc w:val="right"/>
            <w:rPr>
              <w:rFonts w:eastAsiaTheme="minorHAnsi" w:cs="Calibri"/>
              <w:i/>
              <w:sz w:val="16"/>
              <w:szCs w:val="16"/>
            </w:rPr>
          </w:pPr>
          <w:r>
            <w:rPr>
              <w:rFonts w:eastAsiaTheme="minorHAnsi" w:cs="Calibri"/>
              <w:i/>
              <w:sz w:val="16"/>
              <w:szCs w:val="16"/>
            </w:rPr>
            <w:t xml:space="preserve">  Lycée  Rouvière    </w:t>
          </w:r>
          <w:r w:rsidR="001D1D64">
            <w:rPr>
              <w:rFonts w:eastAsiaTheme="minorHAnsi" w:cs="Calibri"/>
              <w:i/>
              <w:noProof/>
              <w:sz w:val="16"/>
              <w:szCs w:val="16"/>
              <w:lang w:eastAsia="fr-FR"/>
            </w:rPr>
            <mc:AlternateContent>
              <mc:Choice Requires="wpg">
                <w:drawing>
                  <wp:inline distT="0" distB="0" distL="0" distR="0">
                    <wp:extent cx="186690" cy="189230"/>
                    <wp:effectExtent l="9525" t="9525" r="13335" b="10795"/>
                    <wp:docPr id="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6690" cy="189230"/>
                              <a:chOff x="2604" y="1188"/>
                              <a:chExt cx="5904" cy="5984"/>
                            </a:xfrm>
                          </wpg:grpSpPr>
                          <wps:wsp>
                            <wps:cNvPr id="3" name="AutoShape 132"/>
                            <wps:cNvCnPr>
                              <a:cxnSpLocks noChangeShapeType="1"/>
                            </wps:cNvCnPr>
                            <wps:spPr bwMode="auto">
                              <a:xfrm>
                                <a:off x="2980" y="2700"/>
                                <a:ext cx="176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 name="Group 133"/>
                            <wpg:cNvGrpSpPr>
                              <a:grpSpLocks/>
                            </wpg:cNvGrpSpPr>
                            <wpg:grpSpPr bwMode="auto">
                              <a:xfrm>
                                <a:off x="2604" y="1188"/>
                                <a:ext cx="5904" cy="5984"/>
                                <a:chOff x="2084" y="1308"/>
                                <a:chExt cx="5904" cy="5984"/>
                              </a:xfrm>
                            </wpg:grpSpPr>
                            <wps:wsp>
                              <wps:cNvPr id="6" name="AutoShape 134"/>
                              <wps:cNvCnPr>
                                <a:cxnSpLocks noChangeShapeType="1"/>
                              </wps:cNvCnPr>
                              <wps:spPr bwMode="auto">
                                <a:xfrm>
                                  <a:off x="4228" y="1308"/>
                                  <a:ext cx="0" cy="253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35"/>
                              <wps:cNvCnPr>
                                <a:cxnSpLocks noChangeShapeType="1"/>
                              </wps:cNvCnPr>
                              <wps:spPr bwMode="auto">
                                <a:xfrm>
                                  <a:off x="5028" y="1308"/>
                                  <a:ext cx="1488" cy="12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136"/>
                              <wps:cNvCnPr>
                                <a:cxnSpLocks noChangeShapeType="1"/>
                              </wps:cNvCnPr>
                              <wps:spPr bwMode="auto">
                                <a:xfrm>
                                  <a:off x="5028" y="2295"/>
                                  <a:ext cx="824" cy="6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37"/>
                              <wps:cNvCnPr>
                                <a:cxnSpLocks noChangeShapeType="1"/>
                              </wps:cNvCnPr>
                              <wps:spPr bwMode="auto">
                                <a:xfrm flipH="1">
                                  <a:off x="2460" y="2108"/>
                                  <a:ext cx="176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38"/>
                              <wps:cNvCnPr>
                                <a:cxnSpLocks noChangeShapeType="1"/>
                              </wps:cNvCnPr>
                              <wps:spPr bwMode="auto">
                                <a:xfrm flipV="1">
                                  <a:off x="3300" y="2908"/>
                                  <a:ext cx="928" cy="37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39"/>
                              <wps:cNvCnPr>
                                <a:cxnSpLocks noChangeShapeType="1"/>
                              </wps:cNvCnPr>
                              <wps:spPr bwMode="auto">
                                <a:xfrm flipH="1">
                                  <a:off x="2460" y="3900"/>
                                  <a:ext cx="296" cy="190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0"/>
                              <wps:cNvCnPr>
                                <a:cxnSpLocks noChangeShapeType="1"/>
                              </wps:cNvCnPr>
                              <wps:spPr bwMode="auto">
                                <a:xfrm flipH="1">
                                  <a:off x="3300" y="4292"/>
                                  <a:ext cx="12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41"/>
                              <wps:cNvCnPr>
                                <a:cxnSpLocks noChangeShapeType="1"/>
                              </wps:cNvCnPr>
                              <wps:spPr bwMode="auto">
                                <a:xfrm flipH="1">
                                  <a:off x="6633" y="3279"/>
                                  <a:ext cx="136" cy="10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42"/>
                              <wps:cNvCnPr>
                                <a:cxnSpLocks noChangeShapeType="1"/>
                              </wps:cNvCnPr>
                              <wps:spPr bwMode="auto">
                                <a:xfrm flipH="1">
                                  <a:off x="7300" y="2820"/>
                                  <a:ext cx="296" cy="18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43"/>
                              <wps:cNvCnPr>
                                <a:cxnSpLocks noChangeShapeType="1"/>
                              </wps:cNvCnPr>
                              <wps:spPr bwMode="auto">
                                <a:xfrm flipH="1">
                                  <a:off x="5788" y="5316"/>
                                  <a:ext cx="984" cy="39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44"/>
                              <wps:cNvCnPr>
                                <a:cxnSpLocks noChangeShapeType="1"/>
                              </wps:cNvCnPr>
                              <wps:spPr bwMode="auto">
                                <a:xfrm flipH="1">
                                  <a:off x="5788" y="5804"/>
                                  <a:ext cx="1808"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45"/>
                              <wps:cNvCnPr>
                                <a:cxnSpLocks noChangeShapeType="1"/>
                              </wps:cNvCnPr>
                              <wps:spPr bwMode="auto">
                                <a:xfrm>
                                  <a:off x="4228" y="5708"/>
                                  <a:ext cx="800" cy="6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46"/>
                              <wps:cNvCnPr>
                                <a:cxnSpLocks noChangeShapeType="1"/>
                              </wps:cNvCnPr>
                              <wps:spPr bwMode="auto">
                                <a:xfrm>
                                  <a:off x="3556" y="6092"/>
                                  <a:ext cx="1472" cy="120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7"/>
                              <wps:cNvCnPr>
                                <a:cxnSpLocks noChangeShapeType="1"/>
                              </wps:cNvCnPr>
                              <wps:spPr bwMode="auto">
                                <a:xfrm>
                                  <a:off x="4228" y="1308"/>
                                  <a:ext cx="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48"/>
                              <wps:cNvCnPr>
                                <a:cxnSpLocks noChangeShapeType="1"/>
                              </wps:cNvCnPr>
                              <wps:spPr bwMode="auto">
                                <a:xfrm>
                                  <a:off x="5028" y="1308"/>
                                  <a:ext cx="0" cy="20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49"/>
                              <wps:cNvCnPr>
                                <a:cxnSpLocks noChangeShapeType="1"/>
                              </wps:cNvCnPr>
                              <wps:spPr bwMode="auto">
                                <a:xfrm flipV="1">
                                  <a:off x="5028" y="2108"/>
                                  <a:ext cx="2160"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50"/>
                              <wps:cNvCnPr>
                                <a:cxnSpLocks noChangeShapeType="1"/>
                              </wps:cNvCnPr>
                              <wps:spPr bwMode="auto">
                                <a:xfrm>
                                  <a:off x="7188" y="2108"/>
                                  <a:ext cx="408"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51"/>
                              <wps:cNvCnPr>
                                <a:cxnSpLocks noChangeShapeType="1"/>
                              </wps:cNvCnPr>
                              <wps:spPr bwMode="auto">
                                <a:xfrm flipH="1">
                                  <a:off x="5788" y="2820"/>
                                  <a:ext cx="1808" cy="102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2"/>
                              <wps:cNvCnPr>
                                <a:cxnSpLocks noChangeShapeType="1"/>
                              </wps:cNvCnPr>
                              <wps:spPr bwMode="auto">
                                <a:xfrm>
                                  <a:off x="5788" y="3844"/>
                                  <a:ext cx="2200" cy="124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53"/>
                              <wps:cNvCnPr>
                                <a:cxnSpLocks noChangeShapeType="1"/>
                              </wps:cNvCnPr>
                              <wps:spPr bwMode="auto">
                                <a:xfrm flipH="1">
                                  <a:off x="7596" y="5092"/>
                                  <a:ext cx="392" cy="71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54"/>
                              <wps:cNvCnPr>
                                <a:cxnSpLocks noChangeShapeType="1"/>
                              </wps:cNvCnPr>
                              <wps:spPr bwMode="auto">
                                <a:xfrm flipH="1">
                                  <a:off x="2084" y="2820"/>
                                  <a:ext cx="376" cy="6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55"/>
                              <wps:cNvCnPr>
                                <a:cxnSpLocks noChangeShapeType="1"/>
                              </wps:cNvCnPr>
                              <wps:spPr bwMode="auto">
                                <a:xfrm>
                                  <a:off x="2084" y="3492"/>
                                  <a:ext cx="2144" cy="1272"/>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56"/>
                              <wps:cNvCnPr>
                                <a:cxnSpLocks noChangeShapeType="1"/>
                              </wps:cNvCnPr>
                              <wps:spPr bwMode="auto">
                                <a:xfrm flipH="1">
                                  <a:off x="2460" y="4764"/>
                                  <a:ext cx="176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157"/>
                              <wps:cNvCnPr>
                                <a:cxnSpLocks noChangeShapeType="1"/>
                              </wps:cNvCnPr>
                              <wps:spPr bwMode="auto">
                                <a:xfrm>
                                  <a:off x="5028" y="5228"/>
                                  <a:ext cx="0" cy="20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58"/>
                              <wps:cNvCnPr>
                                <a:cxnSpLocks noChangeShapeType="1"/>
                              </wps:cNvCnPr>
                              <wps:spPr bwMode="auto">
                                <a:xfrm>
                                  <a:off x="5028" y="7292"/>
                                  <a:ext cx="7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0" name="AutoShape 159"/>
                              <wps:cNvCnPr>
                                <a:cxnSpLocks noChangeShapeType="1"/>
                              </wps:cNvCnPr>
                              <wps:spPr bwMode="auto">
                                <a:xfrm>
                                  <a:off x="5788" y="4764"/>
                                  <a:ext cx="0" cy="252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3" name="AutoShape 160"/>
                              <wps:cNvCnPr>
                                <a:cxnSpLocks noChangeShapeType="1"/>
                              </wps:cNvCnPr>
                              <wps:spPr bwMode="auto">
                                <a:xfrm>
                                  <a:off x="5788" y="4764"/>
                                  <a:ext cx="1808" cy="104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4" name="AutoShape 161"/>
                              <wps:cNvCnPr>
                                <a:cxnSpLocks noChangeShapeType="1"/>
                              </wps:cNvCnPr>
                              <wps:spPr bwMode="auto">
                                <a:xfrm flipH="1">
                                  <a:off x="2852" y="5228"/>
                                  <a:ext cx="2176" cy="1264"/>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05" name="AutoShape 162"/>
                              <wps:cNvCnPr>
                                <a:cxnSpLocks noChangeShapeType="1"/>
                              </wps:cNvCnPr>
                              <wps:spPr bwMode="auto">
                                <a:xfrm>
                                  <a:off x="2460" y="5804"/>
                                  <a:ext cx="392" cy="688"/>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131" o:spid="_x0000_s1026" style="width:14.7pt;height:14.9pt;mso-position-horizontal-relative:char;mso-position-vertical-relative:line" coordorigin="2604,1188" coordsize="5904,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">
                    <v:shapetype id="_x0000_t32" coordsize="21600,21600" o:spt="32" o:oned="t" path="m,l21600,21600e" filled="f">
                      <v:path arrowok="t" fillok="f" o:connecttype="none"/>
                      <o:lock v:ext="edit" shapetype="t"/>
                    </v:shapetype>
                    <v:shape id="AutoShape 132" o:spid="_x0000_s1027" type="#_x0000_t32" style="position:absolute;left:2980;top:2700;width:1768;height:1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8sIAAADaAAAADwAAAGRycy9kb3ducmV2LnhtbESPQYvCMBSE74L/ITzBi2iqwlqrUVQQ&#10;ZG9bRTw+mmdbbF5Kk9buv98sLOxxmJlvmO2+N5XoqHGlZQXzWQSCOLO65FzB7XqexiCcR9ZYWSYF&#10;3+RgvxsOtpho++Yv6lKfiwBhl6CCwvs6kdJlBRl0M1sTB+9pG4M+yCaXusF3gJtKLqLoQxosOSwU&#10;WNOpoOyVtkZBW31Oru3dz7v82K2e8Tp+9A+n1HjUHzYgPPX+P/zXvmgFS/i9Em6A3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8sIAAADaAAAADwAAAAAAAAAAAAAA&#10;AAChAgAAZHJzL2Rvd25yZXYueG1sUEsFBgAAAAAEAAQA+QAAAJADAAAAAA==&#10;" strokeweight="1pt"/>
                    <v:group id="Group 133" o:spid="_x0000_s1028" style="position:absolute;left:2604;top:1188;width:5904;height:5984" coordorigin="2084,1308" coordsize="5904,5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134" o:spid="_x0000_s1029" type="#_x0000_t32" style="position:absolute;left:4228;top:1308;width:0;height:2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O5asMAAADaAAAADwAAAGRycy9kb3ducmV2LnhtbESPT2vCQBTE7wW/w/IKvZS6sYc0pq6i&#10;QkG8aURyfGSfSWj2bchu/vTbu4LQ4zAzv2FWm8k0YqDO1ZYVLOYRCOLC6ppLBZfs5yMB4TyyxsYy&#10;KfgjB5v17GWFqbYjn2g4+1IECLsUFVTet6mUrqjIoJvbljh4N9sZ9EF2pdQdjgFuGvkZRbE0WHNY&#10;qLClfUXF77k3Cvrm+J71V78Yyt3wdUuWST7lTqm312n7DcLT5P/Dz/ZBK4jh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juWrDAAAA2gAAAA8AAAAAAAAAAAAA&#10;AAAAoQIAAGRycy9kb3ducmV2LnhtbFBLBQYAAAAABAAEAPkAAACRAwAAAAA=&#10;" strokeweight="1pt"/>
                      <v:shape id="AutoShape 135" o:spid="_x0000_s1030" type="#_x0000_t32" style="position:absolute;left:5028;top:1308;width:1488;height:1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8c8cMAAADaAAAADwAAAGRycy9kb3ducmV2LnhtbESPT2vCQBTE74LfYXmFXqRu7EFj6iq2&#10;UBBvTURyfGSfSWj2bchu/vTbu4LQ4zAzv2F2h8k0YqDO1ZYVrJYRCOLC6ppLBZfs+y0G4TyyxsYy&#10;KfgjB4f9fLbDRNuRf2hIfSkChF2CCirv20RKV1Rk0C1tSxy8m+0M+iC7UuoOxwA3jXyPorU0WHNY&#10;qLClr4qK37Q3CvrmvMj6q18N5eewucXbOJ9yp9Try3T8AOFp8v/hZ/ukFWzgcSXc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vHPHDAAAA2gAAAA8AAAAAAAAAAAAA&#10;AAAAoQIAAGRycy9kb3ducmV2LnhtbFBLBQYAAAAABAAEAPkAAACRAwAAAAA=&#10;" strokeweight="1pt"/>
                      <v:shape id="AutoShape 136" o:spid="_x0000_s1031" type="#_x0000_t32" style="position:absolute;left:5028;top:2295;width:824;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wtGMIAAADaAAAADwAAAGRycy9kb3ducmV2LnhtbESPT4vCMBTE7wv7HcJb8LJoqget3UZR&#10;QRBvqyIeH83rH7Z5KU1a67c3woLHYWZ+w6TrwdSip9ZVlhVMJxEI4szqigsFl/N+HINwHlljbZkU&#10;PMjBevX5kWKi7Z1/qT/5QgQIuwQVlN43iZQuK8mgm9iGOHi5bQ36INtC6hbvAW5qOYuiuTRYcVgo&#10;saFdSdnfqTMKuvr4fe6uftoX236Rx8v4NtycUqOvYfMDwtPg3+H/9kErWMLrSrg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wtGMIAAADaAAAADwAAAAAAAAAAAAAA&#10;AAChAgAAZHJzL2Rvd25yZXYueG1sUEsFBgAAAAAEAAQA+QAAAJADAAAAAA==&#10;" strokeweight="1pt"/>
                      <v:shape id="AutoShape 137" o:spid="_x0000_s1032" type="#_x0000_t32" style="position:absolute;left:2460;top:2108;width:1768;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xXcIAAADbAAAADwAAAGRycy9kb3ducmV2LnhtbESPQWvCQBCF7wX/wzJCL6IblYpEVxFB&#10;8CQ0LdTjkB2TYHY2Ztck/fedg9DbDO/Ne99s94OrVUdtqDwbmM8SUMS5txUXBr6/TtM1qBCRLdae&#10;ycAvBdjvRm9bTK3v+ZO6LBZKQjikaKCMsUm1DnlJDsPMN8Si3XzrMMraFtq22Eu4q/UiSVbaYcXS&#10;UGJDx5Lye/Z0Bi4fk1XXxcck4OWKffbDuq+XxryPh8MGVKQh/ptf12cr+EIvv8gAevc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0xXcIAAADbAAAADwAAAAAAAAAAAAAA&#10;AAChAgAAZHJzL2Rvd25yZXYueG1sUEsFBgAAAAAEAAQA+QAAAJADAAAAAA==&#10;" strokeweight="1pt"/>
                      <v:shape id="AutoShape 138" o:spid="_x0000_s1033" type="#_x0000_t32" style="position:absolute;left:3300;top:2908;width:928;height:3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GUxsEAAADbAAAADwAAAGRycy9kb3ducmV2LnhtbERPTWuDQBC9B/oflinkIs1qSkKxrlIC&#10;hZ6EmkJ7HNypSt1Z627U/PtsIJDbPN7nZMViejHR6DrLCpJNDIK4trrjRsHX8f3pBYTzyBp7y6Tg&#10;TA6K/GGVYartzJ80Vb4RIYRdigpa74dUSle3ZNBt7EAcuF87GvQBjo3UI84h3PRyG8d7abDj0NDi&#10;QIeW6r/qZBSUu2g/Tf4/clj+4Fx9s5z7Z6XWj8vbKwhPi7+Lb+4PHeYncP0lHCDz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0ZTGwQAAANsAAAAPAAAAAAAAAAAAAAAA&#10;AKECAABkcnMvZG93bnJldi54bWxQSwUGAAAAAAQABAD5AAAAjwMAAAAA&#10;" strokeweight="1pt"/>
                      <v:shape id="AutoShape 139" o:spid="_x0000_s1034" type="#_x0000_t32" style="position:absolute;left:2460;top:3900;width:296;height:19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KscAAAADbAAAADwAAAGRycy9kb3ducmV2LnhtbERPTYvCMBC9C/sfwix4EU1VlKU2lUVY&#10;8CRYBfc4NGNbbCbdJtvWf28Ewds83uck28HUoqPWVZYVzGcRCOLc6ooLBefTz/QLhPPIGmvLpOBO&#10;DrbpxyjBWNuej9RlvhAhhF2MCkrvm1hKl5dk0M1sQxy4q20N+gDbQuoW+xBuarmIorU0WHFoKLGh&#10;XUn5Lfs3Cg6rybrr/N/E4eEX++zCsq+XSo0/h+8NCE+Df4tf7r0O8x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DCrHAAAAA2wAAAA8AAAAAAAAAAAAAAAAA&#10;oQIAAGRycy9kb3ducmV2LnhtbFBLBQYAAAAABAAEAPkAAACOAwAAAAA=&#10;" strokeweight="1pt"/>
                      <v:shape id="AutoShape 140" o:spid="_x0000_s1035" type="#_x0000_t32" style="position:absolute;left:3300;top:4292;width:12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vKsEAAADbAAAADwAAAGRycy9kb3ducmV2LnhtbERPTWvDMAy9D/YfjAa7hNZpw8pI45RR&#10;KPRUWDbYjiJWk9BYzmw3yf79XCjspsf7VLGbTS9Gcr6zrGC1TEEQ11Z33Cj4/DgsXkH4gKyxt0wK&#10;fsnDrnx8KDDXduJ3GqvQiBjCPkcFbQhDLqWvWzLol3YgjtzZOoMhQtdI7XCK4aaX6zTdSIMdx4YW&#10;B9q3VF+qq1Fwekk24xh+Eo+nb5yqL5ZTnyn1/DS/bUEEmsO/+O4+6jg/g9sv8QBZ/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68qwQAAANsAAAAPAAAAAAAAAAAAAAAA&#10;AKECAABkcnMvZG93bnJldi54bWxQSwUGAAAAAAQABAD5AAAAjwMAAAAA&#10;" strokeweight="1pt"/>
                      <v:shape id="AutoShape 141" o:spid="_x0000_s1036" type="#_x0000_t32" style="position:absolute;left:6633;top:3279;width:136;height:10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Y3XsAAAADbAAAADwAAAGRycy9kb3ducmV2LnhtbERPS4vCMBC+C/6HMIIXWVNfZalGEUHw&#10;JGwV3OPQzLbFZlKb2NZ/bxYW9jYf33M2u95UoqXGlZYVzKYRCOLM6pJzBdfL8eMThPPIGivLpOBF&#10;Dnbb4WCDibYdf1Gb+lyEEHYJKii8rxMpXVaQQTe1NXHgfmxj0AfY5FI32IVwU8l5FMXSYMmhocCa&#10;DgVl9/RpFJxXk7ht/WPi8PyNXXpj2VULpcajfr8G4an3/+I/90mH+Uv4/SUc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2mN17AAAAA2wAAAA8AAAAAAAAAAAAAAAAA&#10;oQIAAGRycy9kb3ducmV2LnhtbFBLBQYAAAAABAAEAPkAAACOAwAAAAA=&#10;" strokeweight="1pt"/>
                      <v:shape id="AutoShape 142" o:spid="_x0000_s1037" type="#_x0000_t32" style="position:absolute;left:7300;top:2820;width:296;height:18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qSxcAAAADbAAAADwAAAGRycy9kb3ducmV2LnhtbERPTYvCMBC9C/6HMMJeZE1dUaTbVEQQ&#10;9iRYBT0OzWxbtpnUJrbdf28Ewds83uckm8HUoqPWVZYVzGcRCOLc6ooLBefT/nMNwnlkjbVlUvBP&#10;DjbpeJRgrG3PR+oyX4gQwi5GBaX3TSyly0sy6Ga2IQ7cr20N+gDbQuoW+xBuavkVRStpsOLQUGJD&#10;u5Lyv+xuFByW01XX+dvU4eGKfXZh2dcLpT4mw/YbhKfBv8Uv948O85fw/CUcINM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LqksXAAAAA2wAAAA8AAAAAAAAAAAAAAAAA&#10;oQIAAGRycy9kb3ducmV2LnhtbFBLBQYAAAAABAAEAPkAAACOAwAAAAA=&#10;" strokeweight="1pt"/>
                      <v:shape id="AutoShape 143" o:spid="_x0000_s1038" type="#_x0000_t32" style="position:absolute;left:5788;top:5316;width:984;height: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gMsr8AAADbAAAADwAAAGRycy9kb3ducmV2LnhtbERPTYvCMBC9C/6HMMJexKauWKQaRQTB&#10;k2BX0OPQjG2xmdQmtt1/v1lY2Ns83udsdoOpRUetqywrmEcxCOLc6ooLBdev42wFwnlkjbVlUvBN&#10;Dnbb8WiDqbY9X6jLfCFCCLsUFZTeN6mULi/JoItsQxy4h20N+gDbQuoW+xBuavkZx4k0WHFoKLGh&#10;Q0n5M3sbBeflNOk6/5o6PN+xz24s+3qh1Mdk2K9BeBr8v/jPfdJhfgK/v4QD5PY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gMsr8AAADbAAAADwAAAAAAAAAAAAAAAACh&#10;AgAAZHJzL2Rvd25yZXYueG1sUEsFBgAAAAAEAAQA+QAAAI0DAAAAAA==&#10;" strokeweight="1pt"/>
                      <v:shape id="AutoShape 144" o:spid="_x0000_s1039" type="#_x0000_t32" style="position:absolute;left:5788;top:5804;width:1808;height:6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SpKcAAAADbAAAADwAAAGRycy9kb3ducmV2LnhtbERPTYvCMBC9C/6HMIIXWVMVu9I1igiC&#10;J2GroMehGduyzaQ2sa3/3iws7G0e73PW295UoqXGlZYVzKYRCOLM6pJzBZfz4WMFwnlkjZVlUvAi&#10;B9vNcLDGRNuOv6lNfS5CCLsEFRTe14mULivIoJvamjhwd9sY9AE2udQNdiHcVHIeRbE0WHJoKLCm&#10;fUHZT/o0Ck7LSdy2/jFxeLphl15ZdtVCqfGo332B8NT7f/Gf+6jD/E/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0qSnAAAAA2wAAAA8AAAAAAAAAAAAAAAAA&#10;oQIAAGRycy9kb3ducmV2LnhtbFBLBQYAAAAABAAEAPkAAACOAwAAAAA=&#10;" strokeweight="1pt"/>
                      <v:shape id="AutoShape 145" o:spid="_x0000_s1040" type="#_x0000_t32" style="position:absolute;left:4228;top:5708;width:800;height: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QfcQAAADbAAAADwAAAGRycy9kb3ducmV2LnhtbESPT2vCQBDF7wW/wzJCL0U39lBjdBVb&#10;KEhv/kE8DtkxCWZnQ3YT02/vHARvM7w37/1mtRlcrXpqQ+XZwGyagCLOva24MHA6/k5SUCEiW6w9&#10;k4F/CrBZj95WmFl/5z31h1goCeGQoYEyxibTOuQlOQxT3xCLdvWtwyhrW2jb4l3CXa0/k+RLO6xY&#10;Gkps6Kek/HbonIGu/vs4duc464vvfn5NF+lluARj3sfDdgkq0hBf5uf1zgq+wMovMoBe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EJB9xAAAANsAAAAPAAAAAAAAAAAA&#10;AAAAAKECAABkcnMvZG93bnJldi54bWxQSwUGAAAAAAQABAD5AAAAkgMAAAAA&#10;" strokeweight="1pt"/>
                      <v:shape id="AutoShape 146" o:spid="_x0000_s1041" type="#_x0000_t32" style="position:absolute;left:3556;top:6092;width:1472;height:1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15sEAAADbAAAADwAAAGRycy9kb3ducmV2LnhtbERPS2vCQBC+C/6HZYReRDfpoU2iq2ih&#10;UHrTiHgcsmMSzM6G7ObRf98tCL3Nx/ec7X4yjRioc7VlBfE6AkFcWF1zqeCSf64SEM4ja2wsk4If&#10;crDfzWdbzLQd+UTD2ZcihLDLUEHlfZtJ6YqKDLq1bYkDd7edQR9gV0rd4RjCTSNfo+hNGqw5NFTY&#10;0kdFxePcGwV9873M+6uPh/I4vN+TNLlNN6fUy2I6bEB4mvy/+On+0mF+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XDXmwQAAANsAAAAPAAAAAAAAAAAAAAAA&#10;AKECAABkcnMvZG93bnJldi54bWxQSwUGAAAAAAQABAD5AAAAjwMAAAAA&#10;" strokeweight="1pt"/>
                      <v:shape id="AutoShape 147" o:spid="_x0000_s1042" type="#_x0000_t32" style="position:absolute;left:4228;top:1308;width: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pWxsAAAADbAAAADwAAAGRycy9kb3ducmV2LnhtbERPy4rCMBTdC/5DuIIb0VQXM7U2ig4M&#10;DLMbK+Ly0tw+sLkpTVrr308WgsvDeaeH0TRioM7VlhWsVxEI4tzqmksFl+x7GYNwHlljY5kUPMnB&#10;YT+dpJho++A/Gs6+FCGEXYIKKu/bREqXV2TQrWxLHLjCdgZ9gF0pdYePEG4auYmiD2mw5tBQYUtf&#10;FeX3c28U9M3vIuuvfj2Up+GziLfxbbw5peaz8bgD4Wn0b/HL/aMVbML6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KVsbAAAAA2wAAAA8AAAAAAAAAAAAAAAAA&#10;oQIAAGRycy9kb3ducmV2LnhtbFBLBQYAAAAABAAEAPkAAACOAwAAAAA=&#10;" strokeweight="1pt"/>
                      <v:shape id="AutoShape 148" o:spid="_x0000_s1043" type="#_x0000_t32" style="position:absolute;left:5028;top:1308;width:0;height:20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bzXcQAAADbAAAADwAAAGRycy9kb3ducmV2LnhtbESPQWuDQBSE74X8h+UFcilxNYfWmKyS&#10;FgKltyYheHy4Lypx34q7Gvvvu4VCj8PMfMPsi9l0YqLBtZYVJFEMgriyuuVaweV8XKcgnEfW2Fkm&#10;Bd/koMgXT3vMtH3wF00nX4sAYZehgsb7PpPSVQ0ZdJHtiYN3s4NBH+RQSz3gI8BNJzdx/CINthwW&#10;GuzpvaHqfhqNgrH7fD6PV59M9dv0eku3aTmXTqnVcj7sQHia/X/4r/2hFWwS+P0Sfo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RvNdxAAAANsAAAAPAAAAAAAAAAAA&#10;AAAAAKECAABkcnMvZG93bnJldi54bWxQSwUGAAAAAAQABAD5AAAAkgMAAAAA&#10;" strokeweight="1pt"/>
                      <v:shape id="AutoShape 149" o:spid="_x0000_s1044" type="#_x0000_t32" style="position:absolute;left:5028;top:2108;width:2160;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ADMMAAADbAAAADwAAAGRycy9kb3ducmV2LnhtbESPQWvCQBSE74X+h+UVvIjZmFKRNKuI&#10;IHgSmhbq8ZF9JqHZt3F3TeK/dwuFHoeZ+YYptpPpxEDOt5YVLJMUBHFldcu1gq/Pw2INwgdkjZ1l&#10;UnAnD9vN81OBubYjf9BQhlpECPscFTQh9LmUvmrIoE9sTxy9i3UGQ5SultrhGOGmk1marqTBluNC&#10;gz3tG6p+yptRcHqbr4YhXOceT2ccy2+WY/eq1Oxl2r2DCDSF//Bf+6gVZBn8fok/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vwAzDAAAA2wAAAA8AAAAAAAAAAAAA&#10;AAAAoQIAAGRycy9kb3ducmV2LnhtbFBLBQYAAAAABAAEAPkAAACRAwAAAAA=&#10;" strokeweight="1pt"/>
                      <v:shape id="AutoShape 150" o:spid="_x0000_s1045" type="#_x0000_t32" style="position:absolute;left:7188;top:2108;width:408;height: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IscMAAADbAAAADwAAAGRycy9kb3ducmV2LnhtbESPQYvCMBSE7wv7H8ITvCxrqsJ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YyLHDAAAA2wAAAA8AAAAAAAAAAAAA&#10;AAAAoQIAAGRycy9kb3ducmV2LnhtbFBLBQYAAAAABAAEAPkAAACRAwAAAAA=&#10;" strokeweight="1pt"/>
                      <v:shape id="AutoShape 151" o:spid="_x0000_s1046" type="#_x0000_t32" style="position:absolute;left:5788;top:2820;width:1808;height:10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r948EAAADbAAAADwAAAGRycy9kb3ducmV2LnhtbESPQYvCMBSE74L/ITzBi2iqqyLVKCII&#10;noStgh4fzbMtNi+1iW3995uFhT0OM/MNs9l1phQN1a6wrGA6iUAQp1YXnCm4Xo7jFQjnkTWWlknB&#10;hxzstv3eBmNtW/6mJvGZCBB2MSrIva9iKV2ak0E3sRVx8B62NuiDrDOpa2wD3JRyFkVLabDgsJBj&#10;RYec0mfyNgrOi9Gyafxr5PB8xza5sWzLL6WGg26/BuGp8//hv/ZJK5jN4f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yv3jwQAAANsAAAAPAAAAAAAAAAAAAAAA&#10;AKECAABkcnMvZG93bnJldi54bWxQSwUGAAAAAAQABAD5AAAAjwMAAAAA&#10;" strokeweight="1pt"/>
                      <v:shape id="AutoShape 152" o:spid="_x0000_s1047" type="#_x0000_t32" style="position:absolute;left:5788;top:3844;width:2200;height:12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XsMAAADbAAAADwAAAGRycy9kb3ducmV2LnhtbESPQYvCMBSE7wv7H8ITvCxrquBaq1FW&#10;QRBvW2Xx+GiebbF5KU1a6783guBxmJlvmOW6N5XoqHGlZQXjUQSCOLO65FzB6bj7jkE4j6yxskwK&#10;7uRgvfr8WGKi7Y3/qEt9LgKEXYIKCu/rREqXFWTQjWxNHLyLbQz6IJtc6gZvAW4qOYmiH2mw5LBQ&#10;YE3bgrJr2hoFbXX4Orb/ftzlm252iefxuT87pYaD/ncBwlPv3+FXe68VTKb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99V7DAAAA2wAAAA8AAAAAAAAAAAAA&#10;AAAAoQIAAGRycy9kb3ducmV2LnhtbFBLBQYAAAAABAAEAPkAAACRAwAAAAA=&#10;" strokeweight="1pt"/>
                      <v:shape id="AutoShape 153" o:spid="_x0000_s1048" type="#_x0000_t32" style="position:absolute;left:7596;top:5092;width:392;height: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TGD8EAAADbAAAADwAAAGRycy9kb3ducmV2LnhtbESPQYvCMBSE7wv+h/AEL6KpLlukGkUE&#10;wZOwdWE9PppnW2xeahPb+u+NIHgcZuYbZrXpTSVaalxpWcFsGoEgzqwuOVfwd9pPFiCcR9ZYWSYF&#10;D3KwWQ++Vpho2/EvtanPRYCwS1BB4X2dSOmyggy6qa2Jg3exjUEfZJNL3WAX4KaS8yiKpcGSw0KB&#10;Ne0Kyq7p3Sg4/ozjtvW3scPjGbv0n2VXfSs1GvbbJQhPvf+E3+2DVjCP4fUl/A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VMYPwQAAANsAAAAPAAAAAAAAAAAAAAAA&#10;AKECAABkcnMvZG93bnJldi54bWxQSwUGAAAAAAQABAD5AAAAjwMAAAAA&#10;" strokeweight="1pt"/>
                      <v:shape id="AutoShape 154" o:spid="_x0000_s1049" type="#_x0000_t32" style="position:absolute;left:2084;top:2820;width:376;height:6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hjlMIAAADbAAAADwAAAGRycy9kb3ducmV2LnhtbESPT4vCMBTE74LfITzBi2iqi3+oRhFB&#10;8CRsFfT4aJ5tsXmpTWzrt98sLOxxmJnfMJtdZ0rRUO0KywqmkwgEcWp1wZmC6+U4XoFwHlljaZkU&#10;fMjBbtvvbTDWtuVvahKfiQBhF6OC3PsqltKlORl0E1sRB+9ha4M+yDqTusY2wE0pZ1G0kAYLDgs5&#10;VnTIKX0mb6PgPB8tmsa/Rg7Pd2yTG8u2/FJqOOj2axCeOv8f/muftILZEn6/hB8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hjlMIAAADbAAAADwAAAAAAAAAAAAAA&#10;AAChAgAAZHJzL2Rvd25yZXYueG1sUEsFBgAAAAAEAAQA+QAAAJADAAAAAA==&#10;" strokeweight="1pt"/>
                      <v:shape id="AutoShape 155" o:spid="_x0000_s1050" type="#_x0000_t32" style="position:absolute;left:2084;top:3492;width:2144;height:1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xawMAAAADbAAAADwAAAGRycy9kb3ducmV2LnhtbERPy4rCMBTdC/5DuIIb0VQXM7U2ig4M&#10;DLMbK+Ly0tw+sLkpTVrr308WgsvDeaeH0TRioM7VlhWsVxEI4tzqmksFl+x7GYNwHlljY5kUPMnB&#10;YT+dpJho++A/Gs6+FCGEXYIKKu/bREqXV2TQrWxLHLjCdgZ9gF0pdYePEG4auYmiD2mw5tBQYUtf&#10;FeX3c28U9M3vIuuvfj2Up+GziLfxbbw5peaz8bgD4Wn0b/HL/aMVbMLY8CX8AL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8WsDAAAAA2wAAAA8AAAAAAAAAAAAAAAAA&#10;oQIAAGRycy9kb3ducmV2LnhtbFBLBQYAAAAABAAEAPkAAACOAwAAAAA=&#10;" strokeweight="1pt"/>
                      <v:shape id="AutoShape 156" o:spid="_x0000_s1051" type="#_x0000_t32" style="position:absolute;left:2460;top:4764;width:1768;height:1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SfcEAAADbAAAADwAAAGRycy9kb3ducmV2LnhtbESPQYvCMBSE74L/ITzBi2iqi6LVKCII&#10;noStgh4fzbMtNi+1iW3995uFhT0OM/MNs9l1phQN1a6wrGA6iUAQp1YXnCm4Xo7jJQjnkTWWlknB&#10;hxzstv3eBmNtW/6mJvGZCBB2MSrIva9iKV2ak0E3sRVx8B62NuiDrDOpa2wD3JRyFkULabDgsJBj&#10;RYec0mfyNgrO89Giafxr5PB8xza5sWzLL6WGg26/BuGp8//hv/ZJK5it4PdL+AF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1J9wQAAANsAAAAPAAAAAAAAAAAAAAAA&#10;AKECAABkcnMvZG93bnJldi54bWxQSwUGAAAAAAQABAD5AAAAjwMAAAAA&#10;" strokeweight="1pt"/>
                      <v:shape id="AutoShape 157" o:spid="_x0000_s1052" type="#_x0000_t32" style="position:absolute;left:5028;top:5228;width:0;height:2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AG8AAAADbAAAADwAAAGRycy9kb3ducmV2LnhtbERPy4rCMBTdC/5DuIIb0VQH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3TwBvAAAAA2wAAAA8AAAAAAAAAAAAAAAAA&#10;oQIAAGRycy9kb3ducmV2LnhtbFBLBQYAAAAABAAEAPkAAACOAwAAAAA=&#10;" strokeweight="1pt"/>
                      <v:shape id="AutoShape 158" o:spid="_x0000_s1053" type="#_x0000_t32" style="position:absolute;left:5028;top:7292;width:7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9lgMMAAADbAAAADwAAAGRycy9kb3ducmV2LnhtbESPQYvCMBSE7wv+h/CEvSyaVmGt1Sgq&#10;LIi3VRGPj+bZFpuX0qS1++83guBxmJlvmOW6N5XoqHGlZQXxOAJBnFldcq7gfPoZJSCcR9ZYWSYF&#10;f+RgvRp8LDHV9sG/1B19LgKEXYoKCu/rVEqXFWTQjW1NHLybbQz6IJtc6gYfAW4qOYmib2mw5LBQ&#10;YE27grL7sTUK2urwdWovPu7ybTe7JfPk2l+dUp/DfrMA4an37/CrvdcKpjE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fZYDDAAAA2wAAAA8AAAAAAAAAAAAA&#10;AAAAoQIAAGRycy9kb3ducmV2LnhtbFBLBQYAAAAABAAEAPkAAACRAwAAAAA=&#10;" strokeweight="1pt"/>
                      <v:shape id="AutoShape 159" o:spid="_x0000_s1054" type="#_x0000_t32" style="position:absolute;left:5788;top:4764;width:0;height:25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A4YcYAAADeAAAADwAAAGRycy9kb3ducmV2LnhtbESPQWvCQBCF74X+h2UKvZS6aw+aRldp&#10;BUF6U0vxOGTHJJidDdlNjP++cxC8zTBv3nvfcj36Rg3UxTqwhenEgCIugqu5tPB73L5noGJCdtgE&#10;Jgs3irBePT8tMXfhynsaDqlUYsIxRwtVSm2udSwq8hgnoSWW2zl0HpOsXaldh1cx943+MGamPdYs&#10;CRW2tKmouBx6b6Fvft6O/V+aDuX3MD9nn9lpPEVrX1/GrwWoRGN6iO/fOyf1Z8YIgODIDHr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wOGHGAAAA3gAAAA8AAAAAAAAA&#10;AAAAAAAAoQIAAGRycy9kb3ducmV2LnhtbFBLBQYAAAAABAAEAPkAAACUAwAAAAA=&#10;" strokeweight="1pt"/>
                      <v:shape id="AutoShape 160" o:spid="_x0000_s1055" type="#_x0000_t32" style="position:absolute;left:5788;top:4764;width:1808;height:1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KmFsQAAADeAAAADwAAAGRycy9kb3ducmV2LnhtbERPS2vCQBC+F/oflil4Kc2uCpqmrtIW&#10;hOKtUYrHITt50OxsyG5i/PddQehtPr7nbHaTbcVIvW8ca5gnCgRx4UzDlYbTcf+SgvAB2WDrmDRc&#10;ycNu+/iwwcy4C3/TmIdKxBD2GWqoQ+gyKX1Rk0WfuI44cqXrLYYI+0qaHi8x3LZyodRKWmw4NtTY&#10;0WdNxW8+WA1De3g+Dj9hPlYf47pMX9PzdPZaz56m9zcQgabwL767v0ycv1JqCbd34g1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qYWxAAAAN4AAAAPAAAAAAAAAAAA&#10;AAAAAKECAABkcnMvZG93bnJldi54bWxQSwUGAAAAAAQABAD5AAAAkgMAAAAA&#10;" strokeweight="1pt"/>
                      <v:shape id="AutoShape 161" o:spid="_x0000_s1056" type="#_x0000_t32" style="position:absolute;left:2852;top:5228;width:2176;height:12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T6k8MAAADeAAAADwAAAGRycy9kb3ducmV2LnhtbERPTWvCQBC9F/oflil4Ed2ttkGim1AK&#10;hZ4Eo1CPQ3ZMgtnZNLtN0n/vCoXe5vE+Z5dPthUD9b5xrOF5qUAQl840XGk4HT8WGxA+IBtsHZOG&#10;X/KQZ48PO0yNG/lAQxEqEUPYp6ihDqFLpfRlTRb90nXEkbu43mKIsK+k6XGM4baVK6USabHh2FBj&#10;R+81ldfix2rYv86TYQjfc4/7M47FF8uxXWs9e5retiACTeFf/Of+NHF+otQL3N+JN8j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U+pPDAAAA3gAAAA8AAAAAAAAAAAAA&#10;AAAAoQIAAGRycy9kb3ducmV2LnhtbFBLBQYAAAAABAAEAPkAAACRAwAAAAA=&#10;" strokeweight="1pt"/>
                      <v:shape id="AutoShape 162" o:spid="_x0000_s1057" type="#_x0000_t32" style="position:absolute;left:2460;top:5804;width:392;height:6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b+cQAAADeAAAADwAAAGRycy9kb3ducmV2LnhtbERPS2vCQBC+F/oflil4Kc2ugpqmrtIW&#10;hOKtUYrHITt50OxsyG5i/PddQehtPr7nbHaTbcVIvW8ca5gnCgRx4UzDlYbTcf+SgvAB2WDrmDRc&#10;ycNu+/iwwcy4C3/TmIdKxBD2GWqoQ+gyKX1Rk0WfuI44cqXrLYYI+0qaHi8x3LZyodRKWmw4NtTY&#10;0WdNxW8+WA1De3g+Dj9hPlYf47pMX9PzdPZaz56m9zcQgabwL767v0ycv1JqCbd34g1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5v5xAAAAN4AAAAPAAAAAAAAAAAA&#10;AAAAAKECAABkcnMvZG93bnJldi54bWxQSwUGAAAAAAQABAD5AAAAkgMAAAAA&#10;" strokeweight="1pt"/>
                    </v:group>
                    <w10:anchorlock/>
                  </v:group>
                </w:pict>
              </mc:Fallback>
            </mc:AlternateContent>
          </w:r>
        </w:p>
      </w:tc>
    </w:tr>
    <w:tr w:rsidR="00245FC4" w:rsidTr="00270772">
      <w:tc>
        <w:tcPr>
          <w:tcW w:w="4644" w:type="dxa"/>
        </w:tcPr>
        <w:p w:rsidR="00245FC4" w:rsidRDefault="006835D3" w:rsidP="005845D8">
          <w:pPr>
            <w:pStyle w:val="En-tte"/>
            <w:rPr>
              <w:rFonts w:eastAsiaTheme="minorHAnsi" w:cs="Calibri"/>
              <w:i/>
              <w:sz w:val="16"/>
              <w:szCs w:val="16"/>
            </w:rPr>
          </w:pPr>
          <w:r>
            <w:rPr>
              <w:rFonts w:ascii="French Script MT" w:eastAsiaTheme="minorHAnsi" w:hAnsi="French Script MT" w:cs="Calibri"/>
              <w:sz w:val="16"/>
              <w:szCs w:val="16"/>
            </w:rPr>
            <w:t>Chapitre 5 – Transmissions de puissance</w:t>
          </w:r>
        </w:p>
      </w:tc>
      <w:tc>
        <w:tcPr>
          <w:tcW w:w="2253" w:type="dxa"/>
        </w:tcPr>
        <w:p w:rsidR="00245FC4" w:rsidRDefault="00245FC4" w:rsidP="00DA6248">
          <w:pPr>
            <w:pStyle w:val="En-tte"/>
            <w:rPr>
              <w:rFonts w:eastAsiaTheme="minorHAnsi" w:cs="Calibri"/>
              <w:i/>
              <w:sz w:val="16"/>
              <w:szCs w:val="16"/>
            </w:rPr>
          </w:pPr>
        </w:p>
      </w:tc>
      <w:tc>
        <w:tcPr>
          <w:tcW w:w="3449" w:type="dxa"/>
          <w:vMerge/>
        </w:tcPr>
        <w:p w:rsidR="00245FC4" w:rsidRDefault="00245FC4" w:rsidP="00DA6248">
          <w:pPr>
            <w:pStyle w:val="En-tte"/>
            <w:rPr>
              <w:rFonts w:eastAsiaTheme="minorHAnsi" w:cs="Calibri"/>
              <w:i/>
              <w:sz w:val="16"/>
              <w:szCs w:val="16"/>
            </w:rPr>
          </w:pPr>
        </w:p>
      </w:tc>
    </w:tr>
  </w:tbl>
  <w:p w:rsidR="00245FC4" w:rsidRDefault="00245FC4" w:rsidP="00E82771">
    <w:pPr>
      <w:pStyle w:val="En-tte"/>
      <w:rPr>
        <w:rFonts w:eastAsiaTheme="minorHAnsi" w:cs="Calibri"/>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517F"/>
    <w:multiLevelType w:val="hybridMultilevel"/>
    <w:tmpl w:val="6DE2FE5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FD2C22"/>
    <w:multiLevelType w:val="hybridMultilevel"/>
    <w:tmpl w:val="C100BEF2"/>
    <w:lvl w:ilvl="0" w:tplc="8EBC274C">
      <w:start w:val="1"/>
      <w:numFmt w:val="bullet"/>
      <w:pStyle w:val="Exemple"/>
      <w:suff w:val="space"/>
      <w:lvlText w:val=""/>
      <w:lvlJc w:val="left"/>
      <w:pPr>
        <w:ind w:left="1080" w:hanging="360"/>
      </w:pPr>
      <w:rPr>
        <w:rFonts w:ascii="Wingdings" w:hAnsi="Wingdings" w:hint="default"/>
        <w:sz w:val="28"/>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CA6074"/>
    <w:multiLevelType w:val="hybridMultilevel"/>
    <w:tmpl w:val="8EA6232C"/>
    <w:lvl w:ilvl="0" w:tplc="AEDA6B1A">
      <w:start w:val="1"/>
      <w:numFmt w:val="decimal"/>
      <w:pStyle w:val="Titre2"/>
      <w:suff w:val="nothing"/>
      <w:lvlText w:val="%1°- "/>
      <w:lvlJc w:val="left"/>
      <w:pPr>
        <w:ind w:left="360" w:hanging="360"/>
      </w:pPr>
      <w:rPr>
        <w:rFonts w:hint="default"/>
        <w:b/>
        <w:i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CE97001"/>
    <w:multiLevelType w:val="hybridMultilevel"/>
    <w:tmpl w:val="A2089BC4"/>
    <w:lvl w:ilvl="0" w:tplc="EA40462E">
      <w:numFmt w:val="bullet"/>
      <w:lvlText w:val=""/>
      <w:lvlJc w:val="left"/>
      <w:pPr>
        <w:ind w:left="420" w:hanging="360"/>
      </w:pPr>
      <w:rPr>
        <w:rFonts w:ascii="Symbol" w:eastAsiaTheme="minorEastAsia" w:hAnsi="Symbol"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nsid w:val="0D496C4C"/>
    <w:multiLevelType w:val="hybridMultilevel"/>
    <w:tmpl w:val="484CFA74"/>
    <w:lvl w:ilvl="0" w:tplc="EA3C8F26">
      <w:start w:val="1"/>
      <w:numFmt w:val="bullet"/>
      <w:pStyle w:val="Titre5"/>
      <w:lvlText w:val=""/>
      <w:lvlJc w:val="left"/>
      <w:pPr>
        <w:ind w:left="720" w:hanging="360"/>
      </w:pPr>
      <w:rPr>
        <w:rFonts w:ascii="Wingdings" w:hAnsi="Wingdings" w:hint="default"/>
        <w:sz w:val="28"/>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3EA1A83"/>
    <w:multiLevelType w:val="hybridMultilevel"/>
    <w:tmpl w:val="F1B8BE06"/>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17681438"/>
    <w:multiLevelType w:val="hybridMultilevel"/>
    <w:tmpl w:val="AF76E38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B7519D"/>
    <w:multiLevelType w:val="hybridMultilevel"/>
    <w:tmpl w:val="6D54B732"/>
    <w:lvl w:ilvl="0" w:tplc="912A936C">
      <w:start w:val="1"/>
      <w:numFmt w:val="upperLetter"/>
      <w:pStyle w:val="Titre3"/>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E3178A9"/>
    <w:multiLevelType w:val="hybridMultilevel"/>
    <w:tmpl w:val="F40296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233315A"/>
    <w:multiLevelType w:val="hybridMultilevel"/>
    <w:tmpl w:val="EB3035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37F6A87"/>
    <w:multiLevelType w:val="hybridMultilevel"/>
    <w:tmpl w:val="95265C08"/>
    <w:lvl w:ilvl="0" w:tplc="EEDC2D0C">
      <w:numFmt w:val="bullet"/>
      <w:lvlText w:val="-"/>
      <w:lvlJc w:val="left"/>
      <w:pPr>
        <w:ind w:left="1065" w:hanging="705"/>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0265BB"/>
    <w:multiLevelType w:val="hybridMultilevel"/>
    <w:tmpl w:val="E61C774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010BAF"/>
    <w:multiLevelType w:val="hybridMultilevel"/>
    <w:tmpl w:val="A838F8F0"/>
    <w:lvl w:ilvl="0" w:tplc="040C0005">
      <w:start w:val="1"/>
      <w:numFmt w:val="bullet"/>
      <w:lvlText w:val=""/>
      <w:lvlJc w:val="left"/>
      <w:pPr>
        <w:ind w:left="1113" w:hanging="360"/>
      </w:pPr>
      <w:rPr>
        <w:rFonts w:ascii="Wingdings" w:hAnsi="Wingdings" w:hint="default"/>
      </w:rPr>
    </w:lvl>
    <w:lvl w:ilvl="1" w:tplc="040C0003">
      <w:start w:val="1"/>
      <w:numFmt w:val="bullet"/>
      <w:lvlText w:val="o"/>
      <w:lvlJc w:val="left"/>
      <w:pPr>
        <w:ind w:left="1833" w:hanging="360"/>
      </w:pPr>
      <w:rPr>
        <w:rFonts w:ascii="Courier New" w:hAnsi="Courier New" w:cs="Courier New" w:hint="default"/>
      </w:rPr>
    </w:lvl>
    <w:lvl w:ilvl="2" w:tplc="040C0005" w:tentative="1">
      <w:start w:val="1"/>
      <w:numFmt w:val="bullet"/>
      <w:lvlText w:val=""/>
      <w:lvlJc w:val="left"/>
      <w:pPr>
        <w:ind w:left="2553" w:hanging="360"/>
      </w:pPr>
      <w:rPr>
        <w:rFonts w:ascii="Wingdings" w:hAnsi="Wingdings" w:hint="default"/>
      </w:rPr>
    </w:lvl>
    <w:lvl w:ilvl="3" w:tplc="040C0001" w:tentative="1">
      <w:start w:val="1"/>
      <w:numFmt w:val="bullet"/>
      <w:lvlText w:val=""/>
      <w:lvlJc w:val="left"/>
      <w:pPr>
        <w:ind w:left="3273" w:hanging="360"/>
      </w:pPr>
      <w:rPr>
        <w:rFonts w:ascii="Symbol" w:hAnsi="Symbol" w:hint="default"/>
      </w:rPr>
    </w:lvl>
    <w:lvl w:ilvl="4" w:tplc="040C0003" w:tentative="1">
      <w:start w:val="1"/>
      <w:numFmt w:val="bullet"/>
      <w:lvlText w:val="o"/>
      <w:lvlJc w:val="left"/>
      <w:pPr>
        <w:ind w:left="3993" w:hanging="360"/>
      </w:pPr>
      <w:rPr>
        <w:rFonts w:ascii="Courier New" w:hAnsi="Courier New" w:cs="Courier New" w:hint="default"/>
      </w:rPr>
    </w:lvl>
    <w:lvl w:ilvl="5" w:tplc="040C0005" w:tentative="1">
      <w:start w:val="1"/>
      <w:numFmt w:val="bullet"/>
      <w:lvlText w:val=""/>
      <w:lvlJc w:val="left"/>
      <w:pPr>
        <w:ind w:left="4713" w:hanging="360"/>
      </w:pPr>
      <w:rPr>
        <w:rFonts w:ascii="Wingdings" w:hAnsi="Wingdings" w:hint="default"/>
      </w:rPr>
    </w:lvl>
    <w:lvl w:ilvl="6" w:tplc="040C0001" w:tentative="1">
      <w:start w:val="1"/>
      <w:numFmt w:val="bullet"/>
      <w:lvlText w:val=""/>
      <w:lvlJc w:val="left"/>
      <w:pPr>
        <w:ind w:left="5433" w:hanging="360"/>
      </w:pPr>
      <w:rPr>
        <w:rFonts w:ascii="Symbol" w:hAnsi="Symbol" w:hint="default"/>
      </w:rPr>
    </w:lvl>
    <w:lvl w:ilvl="7" w:tplc="040C0003" w:tentative="1">
      <w:start w:val="1"/>
      <w:numFmt w:val="bullet"/>
      <w:lvlText w:val="o"/>
      <w:lvlJc w:val="left"/>
      <w:pPr>
        <w:ind w:left="6153" w:hanging="360"/>
      </w:pPr>
      <w:rPr>
        <w:rFonts w:ascii="Courier New" w:hAnsi="Courier New" w:cs="Courier New" w:hint="default"/>
      </w:rPr>
    </w:lvl>
    <w:lvl w:ilvl="8" w:tplc="040C0005" w:tentative="1">
      <w:start w:val="1"/>
      <w:numFmt w:val="bullet"/>
      <w:lvlText w:val=""/>
      <w:lvlJc w:val="left"/>
      <w:pPr>
        <w:ind w:left="6873" w:hanging="360"/>
      </w:pPr>
      <w:rPr>
        <w:rFonts w:ascii="Wingdings" w:hAnsi="Wingdings" w:hint="default"/>
      </w:rPr>
    </w:lvl>
  </w:abstractNum>
  <w:abstractNum w:abstractNumId="13">
    <w:nsid w:val="2E147349"/>
    <w:multiLevelType w:val="hybridMultilevel"/>
    <w:tmpl w:val="03E4A920"/>
    <w:lvl w:ilvl="0" w:tplc="E9F88FC8">
      <w:start w:val="1"/>
      <w:numFmt w:val="lowerLetter"/>
      <w:suff w:val="space"/>
      <w:lvlText w:val="%1-"/>
      <w:lvlJc w:val="left"/>
      <w:pPr>
        <w:ind w:left="0" w:firstLine="0"/>
      </w:pPr>
      <w:rPr>
        <w:rFonts w:hint="default"/>
        <w:u w:val="dash"/>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60777C"/>
    <w:multiLevelType w:val="hybridMultilevel"/>
    <w:tmpl w:val="7A0C7936"/>
    <w:lvl w:ilvl="0" w:tplc="0F0CC502">
      <w:start w:val="3"/>
      <w:numFmt w:val="bullet"/>
      <w:lvlText w:val="-"/>
      <w:lvlJc w:val="left"/>
      <w:pPr>
        <w:ind w:left="405" w:hanging="360"/>
      </w:pPr>
      <w:rPr>
        <w:rFonts w:ascii="Calibri" w:eastAsia="Times New Roman" w:hAnsi="Calibri"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nsid w:val="39A240D0"/>
    <w:multiLevelType w:val="hybridMultilevel"/>
    <w:tmpl w:val="6BD436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AF05105"/>
    <w:multiLevelType w:val="hybridMultilevel"/>
    <w:tmpl w:val="6126462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5D957C4"/>
    <w:multiLevelType w:val="hybridMultilevel"/>
    <w:tmpl w:val="A9049AE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8E7B42"/>
    <w:multiLevelType w:val="hybridMultilevel"/>
    <w:tmpl w:val="BEEC107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065BF2"/>
    <w:multiLevelType w:val="hybridMultilevel"/>
    <w:tmpl w:val="10247F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9F44CD2"/>
    <w:multiLevelType w:val="hybridMultilevel"/>
    <w:tmpl w:val="9A38D2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D6B355F"/>
    <w:multiLevelType w:val="hybridMultilevel"/>
    <w:tmpl w:val="7C704B9E"/>
    <w:lvl w:ilvl="0" w:tplc="301A9C60">
      <w:start w:val="1"/>
      <w:numFmt w:val="upperRoman"/>
      <w:pStyle w:val="Titre1"/>
      <w:suff w:val="nothing"/>
      <w:lvlText w:val="%1. "/>
      <w:lvlJc w:val="right"/>
      <w:pPr>
        <w:ind w:left="720" w:hanging="36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AC617FF"/>
    <w:multiLevelType w:val="hybridMultilevel"/>
    <w:tmpl w:val="6542FFE6"/>
    <w:lvl w:ilvl="0" w:tplc="CEA6353A">
      <w:start w:val="1"/>
      <w:numFmt w:val="upperRoman"/>
      <w:pStyle w:val="Sous-Titre"/>
      <w:suff w:val="space"/>
      <w:lvlText w:val="%1."/>
      <w:lvlJc w:val="right"/>
      <w:pPr>
        <w:ind w:left="0" w:firstLine="0"/>
      </w:pPr>
      <w:rPr>
        <w:rFonts w:hint="default"/>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6C942D91"/>
    <w:multiLevelType w:val="singleLevel"/>
    <w:tmpl w:val="040C0003"/>
    <w:lvl w:ilvl="0">
      <w:start w:val="1"/>
      <w:numFmt w:val="bullet"/>
      <w:lvlText w:val="o"/>
      <w:lvlJc w:val="left"/>
      <w:pPr>
        <w:ind w:left="720" w:hanging="360"/>
      </w:pPr>
      <w:rPr>
        <w:rFonts w:ascii="Courier New" w:hAnsi="Courier New" w:cs="Courier New" w:hint="default"/>
      </w:rPr>
    </w:lvl>
  </w:abstractNum>
  <w:abstractNum w:abstractNumId="24">
    <w:nsid w:val="76131269"/>
    <w:multiLevelType w:val="hybridMultilevel"/>
    <w:tmpl w:val="CE3C7692"/>
    <w:lvl w:ilvl="0" w:tplc="02CEE476">
      <w:start w:val="1"/>
      <w:numFmt w:val="decimal"/>
      <w:pStyle w:val="Titre4"/>
      <w:suff w:val="space"/>
      <w:lvlText w:val="%1-"/>
      <w:lvlJc w:val="left"/>
      <w:pPr>
        <w:ind w:left="0" w:firstLine="227"/>
      </w:pPr>
      <w:rPr>
        <w:rFonts w:hint="default"/>
        <w:u w:val="none"/>
      </w:rPr>
    </w:lvl>
    <w:lvl w:ilvl="1" w:tplc="1D80FF90" w:tentative="1">
      <w:start w:val="1"/>
      <w:numFmt w:val="lowerLetter"/>
      <w:lvlText w:val="%2."/>
      <w:lvlJc w:val="left"/>
      <w:pPr>
        <w:ind w:left="1440" w:hanging="360"/>
      </w:pPr>
    </w:lvl>
    <w:lvl w:ilvl="2" w:tplc="F5484D72" w:tentative="1">
      <w:start w:val="1"/>
      <w:numFmt w:val="lowerRoman"/>
      <w:lvlText w:val="%3."/>
      <w:lvlJc w:val="right"/>
      <w:pPr>
        <w:ind w:left="2160" w:hanging="180"/>
      </w:pPr>
    </w:lvl>
    <w:lvl w:ilvl="3" w:tplc="A3A22C2C" w:tentative="1">
      <w:start w:val="1"/>
      <w:numFmt w:val="decimal"/>
      <w:lvlText w:val="%4."/>
      <w:lvlJc w:val="left"/>
      <w:pPr>
        <w:ind w:left="2880" w:hanging="360"/>
      </w:pPr>
    </w:lvl>
    <w:lvl w:ilvl="4" w:tplc="E9F4D786" w:tentative="1">
      <w:start w:val="1"/>
      <w:numFmt w:val="lowerLetter"/>
      <w:lvlText w:val="%5."/>
      <w:lvlJc w:val="left"/>
      <w:pPr>
        <w:ind w:left="3600" w:hanging="360"/>
      </w:pPr>
    </w:lvl>
    <w:lvl w:ilvl="5" w:tplc="BA6C310E" w:tentative="1">
      <w:start w:val="1"/>
      <w:numFmt w:val="lowerRoman"/>
      <w:lvlText w:val="%6."/>
      <w:lvlJc w:val="right"/>
      <w:pPr>
        <w:ind w:left="4320" w:hanging="180"/>
      </w:pPr>
    </w:lvl>
    <w:lvl w:ilvl="6" w:tplc="5FCEDFEA" w:tentative="1">
      <w:start w:val="1"/>
      <w:numFmt w:val="decimal"/>
      <w:lvlText w:val="%7."/>
      <w:lvlJc w:val="left"/>
      <w:pPr>
        <w:ind w:left="5040" w:hanging="360"/>
      </w:pPr>
    </w:lvl>
    <w:lvl w:ilvl="7" w:tplc="C7163CD4" w:tentative="1">
      <w:start w:val="1"/>
      <w:numFmt w:val="lowerLetter"/>
      <w:lvlText w:val="%8."/>
      <w:lvlJc w:val="left"/>
      <w:pPr>
        <w:ind w:left="5760" w:hanging="360"/>
      </w:pPr>
    </w:lvl>
    <w:lvl w:ilvl="8" w:tplc="2544EF92" w:tentative="1">
      <w:start w:val="1"/>
      <w:numFmt w:val="lowerRoman"/>
      <w:lvlText w:val="%9."/>
      <w:lvlJc w:val="right"/>
      <w:pPr>
        <w:ind w:left="6480" w:hanging="180"/>
      </w:pPr>
    </w:lvl>
  </w:abstractNum>
  <w:abstractNum w:abstractNumId="25">
    <w:nsid w:val="79ED5696"/>
    <w:multiLevelType w:val="hybridMultilevel"/>
    <w:tmpl w:val="EF46F0DE"/>
    <w:lvl w:ilvl="0" w:tplc="3AC03088">
      <w:start w:val="1"/>
      <w:numFmt w:val="bullet"/>
      <w:pStyle w:val="Titre6"/>
      <w:lvlText w:val=""/>
      <w:lvlJc w:val="left"/>
      <w:pPr>
        <w:ind w:left="720" w:hanging="360"/>
      </w:pPr>
      <w:rPr>
        <w:rFonts w:ascii="Wingdings" w:hAnsi="Wingdings" w:hint="default"/>
        <w:sz w:val="28"/>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num w:numId="1">
    <w:abstractNumId w:val="22"/>
    <w:lvlOverride w:ilvl="0">
      <w:startOverride w:val="1"/>
    </w:lvlOverride>
  </w:num>
  <w:num w:numId="2">
    <w:abstractNumId w:val="4"/>
  </w:num>
  <w:num w:numId="3">
    <w:abstractNumId w:val="24"/>
  </w:num>
  <w:num w:numId="4">
    <w:abstractNumId w:val="21"/>
  </w:num>
  <w:num w:numId="5">
    <w:abstractNumId w:val="25"/>
  </w:num>
  <w:num w:numId="6">
    <w:abstractNumId w:val="7"/>
  </w:num>
  <w:num w:numId="7">
    <w:abstractNumId w:val="2"/>
  </w:num>
  <w:num w:numId="8">
    <w:abstractNumId w:val="1"/>
  </w:num>
  <w:num w:numId="9">
    <w:abstractNumId w:val="2"/>
    <w:lvlOverride w:ilvl="0">
      <w:startOverride w:val="1"/>
    </w:lvlOverride>
  </w:num>
  <w:num w:numId="10">
    <w:abstractNumId w:val="24"/>
    <w:lvlOverride w:ilvl="0">
      <w:startOverride w:val="1"/>
    </w:lvlOverride>
  </w:num>
  <w:num w:numId="11">
    <w:abstractNumId w:val="5"/>
  </w:num>
  <w:num w:numId="12">
    <w:abstractNumId w:val="12"/>
  </w:num>
  <w:num w:numId="13">
    <w:abstractNumId w:val="6"/>
  </w:num>
  <w:num w:numId="14">
    <w:abstractNumId w:val="15"/>
  </w:num>
  <w:num w:numId="15">
    <w:abstractNumId w:val="19"/>
  </w:num>
  <w:num w:numId="16">
    <w:abstractNumId w:val="8"/>
  </w:num>
  <w:num w:numId="17">
    <w:abstractNumId w:val="7"/>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14"/>
  </w:num>
  <w:num w:numId="21">
    <w:abstractNumId w:val="9"/>
  </w:num>
  <w:num w:numId="22">
    <w:abstractNumId w:val="13"/>
    <w:lvlOverride w:ilvl="0">
      <w:startOverride w:val="1"/>
    </w:lvlOverride>
  </w:num>
  <w:num w:numId="23">
    <w:abstractNumId w:val="23"/>
  </w:num>
  <w:num w:numId="24">
    <w:abstractNumId w:val="18"/>
  </w:num>
  <w:num w:numId="25">
    <w:abstractNumId w:val="2"/>
  </w:num>
  <w:num w:numId="26">
    <w:abstractNumId w:val="2"/>
  </w:num>
  <w:num w:numId="27">
    <w:abstractNumId w:val="2"/>
  </w:num>
  <w:num w:numId="28">
    <w:abstractNumId w:val="3"/>
  </w:num>
  <w:num w:numId="29">
    <w:abstractNumId w:val="16"/>
  </w:num>
  <w:num w:numId="30">
    <w:abstractNumId w:val="2"/>
  </w:num>
  <w:num w:numId="31">
    <w:abstractNumId w:val="2"/>
  </w:num>
  <w:num w:numId="32">
    <w:abstractNumId w:val="2"/>
  </w:num>
  <w:num w:numId="33">
    <w:abstractNumId w:val="17"/>
  </w:num>
  <w:num w:numId="34">
    <w:abstractNumId w:val="10"/>
  </w:num>
  <w:num w:numId="35">
    <w:abstractNumId w:val="11"/>
  </w:num>
  <w:num w:numId="36">
    <w:abstractNumId w:val="20"/>
  </w:num>
  <w:num w:numId="37">
    <w:abstractNumId w:val="0"/>
  </w:num>
  <w:num w:numId="38">
    <w:abstractNumId w:val="2"/>
  </w:num>
  <w:num w:numId="39">
    <w:abstractNumId w:val="2"/>
  </w:num>
  <w:num w:numId="40">
    <w:abstractNumId w:val="2"/>
  </w:num>
  <w:num w:numId="41">
    <w:abstractNumId w:val="2"/>
  </w:num>
  <w:num w:numId="42">
    <w:abstractNumId w:val="2"/>
  </w:num>
  <w:num w:numId="4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F1"/>
    <w:rsid w:val="00005027"/>
    <w:rsid w:val="00007A88"/>
    <w:rsid w:val="00035BA3"/>
    <w:rsid w:val="000445E4"/>
    <w:rsid w:val="00044BF0"/>
    <w:rsid w:val="00052E22"/>
    <w:rsid w:val="00053517"/>
    <w:rsid w:val="00060250"/>
    <w:rsid w:val="00060CE9"/>
    <w:rsid w:val="00065930"/>
    <w:rsid w:val="000719A2"/>
    <w:rsid w:val="000827DC"/>
    <w:rsid w:val="0008649E"/>
    <w:rsid w:val="0009013D"/>
    <w:rsid w:val="00094F7D"/>
    <w:rsid w:val="0009617C"/>
    <w:rsid w:val="000B6F38"/>
    <w:rsid w:val="000C26BA"/>
    <w:rsid w:val="000D0D56"/>
    <w:rsid w:val="000E03BA"/>
    <w:rsid w:val="000E3F4F"/>
    <w:rsid w:val="001062F7"/>
    <w:rsid w:val="00106CBE"/>
    <w:rsid w:val="00110002"/>
    <w:rsid w:val="0013502E"/>
    <w:rsid w:val="001434AE"/>
    <w:rsid w:val="00154E8A"/>
    <w:rsid w:val="001552EE"/>
    <w:rsid w:val="001565D4"/>
    <w:rsid w:val="00163A43"/>
    <w:rsid w:val="001B0EFB"/>
    <w:rsid w:val="001B1CF5"/>
    <w:rsid w:val="001B1D33"/>
    <w:rsid w:val="001B2F7F"/>
    <w:rsid w:val="001B37B9"/>
    <w:rsid w:val="001B7613"/>
    <w:rsid w:val="001D1D64"/>
    <w:rsid w:val="001D3CA8"/>
    <w:rsid w:val="001D4657"/>
    <w:rsid w:val="001D5C47"/>
    <w:rsid w:val="001E318F"/>
    <w:rsid w:val="00200685"/>
    <w:rsid w:val="00234DE6"/>
    <w:rsid w:val="002413D7"/>
    <w:rsid w:val="00245203"/>
    <w:rsid w:val="00245FC4"/>
    <w:rsid w:val="00252522"/>
    <w:rsid w:val="0025636C"/>
    <w:rsid w:val="00270772"/>
    <w:rsid w:val="00275FC9"/>
    <w:rsid w:val="00280481"/>
    <w:rsid w:val="00283495"/>
    <w:rsid w:val="002A2D89"/>
    <w:rsid w:val="002A737A"/>
    <w:rsid w:val="002B4476"/>
    <w:rsid w:val="002C12F0"/>
    <w:rsid w:val="002E07AD"/>
    <w:rsid w:val="002E3294"/>
    <w:rsid w:val="002E3395"/>
    <w:rsid w:val="002E381E"/>
    <w:rsid w:val="002E55C8"/>
    <w:rsid w:val="00303214"/>
    <w:rsid w:val="00312493"/>
    <w:rsid w:val="003312D4"/>
    <w:rsid w:val="003456C5"/>
    <w:rsid w:val="0035288B"/>
    <w:rsid w:val="00354615"/>
    <w:rsid w:val="00355DF6"/>
    <w:rsid w:val="00367448"/>
    <w:rsid w:val="00370E02"/>
    <w:rsid w:val="003935A0"/>
    <w:rsid w:val="003953F0"/>
    <w:rsid w:val="00396150"/>
    <w:rsid w:val="003C08C3"/>
    <w:rsid w:val="003C62DE"/>
    <w:rsid w:val="003D2349"/>
    <w:rsid w:val="003E292E"/>
    <w:rsid w:val="003E32D0"/>
    <w:rsid w:val="003F7C5D"/>
    <w:rsid w:val="004112A1"/>
    <w:rsid w:val="0041394F"/>
    <w:rsid w:val="00417D01"/>
    <w:rsid w:val="0042328C"/>
    <w:rsid w:val="00425897"/>
    <w:rsid w:val="004305BC"/>
    <w:rsid w:val="00432877"/>
    <w:rsid w:val="00441977"/>
    <w:rsid w:val="00444713"/>
    <w:rsid w:val="00457769"/>
    <w:rsid w:val="0046790E"/>
    <w:rsid w:val="00475CB4"/>
    <w:rsid w:val="0048341D"/>
    <w:rsid w:val="004861F1"/>
    <w:rsid w:val="004868CE"/>
    <w:rsid w:val="004B2078"/>
    <w:rsid w:val="004B7299"/>
    <w:rsid w:val="004F2D3B"/>
    <w:rsid w:val="00514F30"/>
    <w:rsid w:val="00517D63"/>
    <w:rsid w:val="00526EFA"/>
    <w:rsid w:val="0053179F"/>
    <w:rsid w:val="0053549F"/>
    <w:rsid w:val="00556B47"/>
    <w:rsid w:val="00574884"/>
    <w:rsid w:val="0057545C"/>
    <w:rsid w:val="005845D8"/>
    <w:rsid w:val="00585397"/>
    <w:rsid w:val="0058612C"/>
    <w:rsid w:val="00587F86"/>
    <w:rsid w:val="005954B8"/>
    <w:rsid w:val="005A166E"/>
    <w:rsid w:val="005B3B2E"/>
    <w:rsid w:val="005D284F"/>
    <w:rsid w:val="005F5CA2"/>
    <w:rsid w:val="00607F01"/>
    <w:rsid w:val="00610CA4"/>
    <w:rsid w:val="00617A95"/>
    <w:rsid w:val="0062310F"/>
    <w:rsid w:val="0062509C"/>
    <w:rsid w:val="00637C97"/>
    <w:rsid w:val="006439FE"/>
    <w:rsid w:val="00660A4F"/>
    <w:rsid w:val="0066773B"/>
    <w:rsid w:val="00670F66"/>
    <w:rsid w:val="00673588"/>
    <w:rsid w:val="006835D3"/>
    <w:rsid w:val="00684AF1"/>
    <w:rsid w:val="0068574E"/>
    <w:rsid w:val="00692DC7"/>
    <w:rsid w:val="006937C8"/>
    <w:rsid w:val="00697E1A"/>
    <w:rsid w:val="006A74DA"/>
    <w:rsid w:val="006B4AEF"/>
    <w:rsid w:val="006C0F7D"/>
    <w:rsid w:val="006E5624"/>
    <w:rsid w:val="0070087E"/>
    <w:rsid w:val="007259CF"/>
    <w:rsid w:val="0072623C"/>
    <w:rsid w:val="00730844"/>
    <w:rsid w:val="00737CE6"/>
    <w:rsid w:val="007630BB"/>
    <w:rsid w:val="00775922"/>
    <w:rsid w:val="0079370F"/>
    <w:rsid w:val="007A0E21"/>
    <w:rsid w:val="007B2118"/>
    <w:rsid w:val="007B4C79"/>
    <w:rsid w:val="007B50C9"/>
    <w:rsid w:val="007C3534"/>
    <w:rsid w:val="007C509F"/>
    <w:rsid w:val="007D450E"/>
    <w:rsid w:val="007E59F6"/>
    <w:rsid w:val="007F53CC"/>
    <w:rsid w:val="007F5D02"/>
    <w:rsid w:val="00800311"/>
    <w:rsid w:val="00806F9E"/>
    <w:rsid w:val="00824A38"/>
    <w:rsid w:val="00825D05"/>
    <w:rsid w:val="008339FE"/>
    <w:rsid w:val="00841DFF"/>
    <w:rsid w:val="008431BA"/>
    <w:rsid w:val="00862129"/>
    <w:rsid w:val="00870CF1"/>
    <w:rsid w:val="00871C43"/>
    <w:rsid w:val="00872637"/>
    <w:rsid w:val="00886E02"/>
    <w:rsid w:val="00890FC2"/>
    <w:rsid w:val="00893066"/>
    <w:rsid w:val="00895637"/>
    <w:rsid w:val="008A09D1"/>
    <w:rsid w:val="008C321F"/>
    <w:rsid w:val="008E058D"/>
    <w:rsid w:val="008E26D8"/>
    <w:rsid w:val="008E2DAA"/>
    <w:rsid w:val="008F113F"/>
    <w:rsid w:val="00901DBC"/>
    <w:rsid w:val="0090378B"/>
    <w:rsid w:val="0090617D"/>
    <w:rsid w:val="00915ECB"/>
    <w:rsid w:val="00934883"/>
    <w:rsid w:val="00942823"/>
    <w:rsid w:val="00943876"/>
    <w:rsid w:val="00943AEA"/>
    <w:rsid w:val="009463A7"/>
    <w:rsid w:val="009626AE"/>
    <w:rsid w:val="009742B5"/>
    <w:rsid w:val="009775F1"/>
    <w:rsid w:val="009A082A"/>
    <w:rsid w:val="009C0AFF"/>
    <w:rsid w:val="009D313C"/>
    <w:rsid w:val="009D3DCD"/>
    <w:rsid w:val="009D41C3"/>
    <w:rsid w:val="009E1B24"/>
    <w:rsid w:val="009E1CA3"/>
    <w:rsid w:val="009E4376"/>
    <w:rsid w:val="009E7D33"/>
    <w:rsid w:val="00A02B2B"/>
    <w:rsid w:val="00A171EF"/>
    <w:rsid w:val="00A17C7B"/>
    <w:rsid w:val="00A268E3"/>
    <w:rsid w:val="00A422FA"/>
    <w:rsid w:val="00A43434"/>
    <w:rsid w:val="00A44BA4"/>
    <w:rsid w:val="00A53BBD"/>
    <w:rsid w:val="00A5424D"/>
    <w:rsid w:val="00A56D53"/>
    <w:rsid w:val="00A57E24"/>
    <w:rsid w:val="00A620EB"/>
    <w:rsid w:val="00A67A34"/>
    <w:rsid w:val="00A710A4"/>
    <w:rsid w:val="00A80A11"/>
    <w:rsid w:val="00AB3D9A"/>
    <w:rsid w:val="00AD114E"/>
    <w:rsid w:val="00AD184D"/>
    <w:rsid w:val="00AD7ED3"/>
    <w:rsid w:val="00AE04FF"/>
    <w:rsid w:val="00AE1A61"/>
    <w:rsid w:val="00AE282E"/>
    <w:rsid w:val="00AE66EE"/>
    <w:rsid w:val="00AF6204"/>
    <w:rsid w:val="00B24C6F"/>
    <w:rsid w:val="00B35A0F"/>
    <w:rsid w:val="00B36262"/>
    <w:rsid w:val="00B42ACB"/>
    <w:rsid w:val="00B453E7"/>
    <w:rsid w:val="00B50659"/>
    <w:rsid w:val="00B5311A"/>
    <w:rsid w:val="00B54B90"/>
    <w:rsid w:val="00B64E7F"/>
    <w:rsid w:val="00B76192"/>
    <w:rsid w:val="00B840A4"/>
    <w:rsid w:val="00B9523A"/>
    <w:rsid w:val="00BA029D"/>
    <w:rsid w:val="00BB41A2"/>
    <w:rsid w:val="00BD3696"/>
    <w:rsid w:val="00BD528B"/>
    <w:rsid w:val="00BD5E3D"/>
    <w:rsid w:val="00BE25A7"/>
    <w:rsid w:val="00BE3E3C"/>
    <w:rsid w:val="00BE423F"/>
    <w:rsid w:val="00BF03CB"/>
    <w:rsid w:val="00BF0E73"/>
    <w:rsid w:val="00BF1111"/>
    <w:rsid w:val="00C022EC"/>
    <w:rsid w:val="00C10222"/>
    <w:rsid w:val="00C10725"/>
    <w:rsid w:val="00C1095D"/>
    <w:rsid w:val="00C135C1"/>
    <w:rsid w:val="00C31456"/>
    <w:rsid w:val="00C32443"/>
    <w:rsid w:val="00C32EE0"/>
    <w:rsid w:val="00C375E0"/>
    <w:rsid w:val="00C43C11"/>
    <w:rsid w:val="00C47B4D"/>
    <w:rsid w:val="00C55086"/>
    <w:rsid w:val="00C575C3"/>
    <w:rsid w:val="00C636F3"/>
    <w:rsid w:val="00C669CB"/>
    <w:rsid w:val="00C70209"/>
    <w:rsid w:val="00C962DA"/>
    <w:rsid w:val="00CA4350"/>
    <w:rsid w:val="00CA4778"/>
    <w:rsid w:val="00CB37CD"/>
    <w:rsid w:val="00CC07BF"/>
    <w:rsid w:val="00CD5202"/>
    <w:rsid w:val="00CE081F"/>
    <w:rsid w:val="00CE28CA"/>
    <w:rsid w:val="00CF6DDA"/>
    <w:rsid w:val="00D30874"/>
    <w:rsid w:val="00D31BE3"/>
    <w:rsid w:val="00D4057E"/>
    <w:rsid w:val="00D454BA"/>
    <w:rsid w:val="00D45E3E"/>
    <w:rsid w:val="00D51902"/>
    <w:rsid w:val="00D634A2"/>
    <w:rsid w:val="00D71AED"/>
    <w:rsid w:val="00D71E53"/>
    <w:rsid w:val="00D76FB0"/>
    <w:rsid w:val="00D86A56"/>
    <w:rsid w:val="00DA4892"/>
    <w:rsid w:val="00DA6248"/>
    <w:rsid w:val="00DB2367"/>
    <w:rsid w:val="00DC02BB"/>
    <w:rsid w:val="00DC48E3"/>
    <w:rsid w:val="00DD10D7"/>
    <w:rsid w:val="00DD2996"/>
    <w:rsid w:val="00DE0C06"/>
    <w:rsid w:val="00DE36BF"/>
    <w:rsid w:val="00DE736B"/>
    <w:rsid w:val="00DF05FD"/>
    <w:rsid w:val="00DF5F7F"/>
    <w:rsid w:val="00E14645"/>
    <w:rsid w:val="00E33AF5"/>
    <w:rsid w:val="00E43D58"/>
    <w:rsid w:val="00E62989"/>
    <w:rsid w:val="00E81F5F"/>
    <w:rsid w:val="00E82771"/>
    <w:rsid w:val="00E866E9"/>
    <w:rsid w:val="00EA4D45"/>
    <w:rsid w:val="00EC6A02"/>
    <w:rsid w:val="00EE18C9"/>
    <w:rsid w:val="00EE5BBF"/>
    <w:rsid w:val="00F021BB"/>
    <w:rsid w:val="00F02730"/>
    <w:rsid w:val="00F04086"/>
    <w:rsid w:val="00F24E6B"/>
    <w:rsid w:val="00F26650"/>
    <w:rsid w:val="00F3326D"/>
    <w:rsid w:val="00F33E58"/>
    <w:rsid w:val="00F3479D"/>
    <w:rsid w:val="00F47A2B"/>
    <w:rsid w:val="00F50545"/>
    <w:rsid w:val="00F603AF"/>
    <w:rsid w:val="00F659F1"/>
    <w:rsid w:val="00F7302F"/>
    <w:rsid w:val="00F7385E"/>
    <w:rsid w:val="00F740C0"/>
    <w:rsid w:val="00F75EFD"/>
    <w:rsid w:val="00FA24B4"/>
    <w:rsid w:val="00FA4A60"/>
    <w:rsid w:val="00FC4C01"/>
    <w:rsid w:val="00FC6A21"/>
    <w:rsid w:val="00FD4AC1"/>
    <w:rsid w:val="00FD699D"/>
    <w:rsid w:val="00FF442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toc 4" w:uiPriority="39"/>
    <w:lsdException w:name="caption" w:semiHidden="1" w:unhideWhenUsed="1" w:qFormat="1"/>
    <w:lsdException w:name="Title" w:uiPriority="10" w:qFormat="1"/>
    <w:lsdException w:name="Default Paragraph Font" w:uiPriority="1"/>
    <w:lsdException w:name="Subtitle" w:qFormat="1"/>
    <w:lsdException w:name="Hyperlink" w:uiPriority="99"/>
    <w:lsdException w:name="Strong" w:qFormat="1"/>
    <w:lsdException w:name="Emphasis" w:uiPriority="20" w:qFormat="1"/>
    <w:lsdException w:name="Document Map"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6DDA"/>
    <w:pPr>
      <w:jc w:val="both"/>
    </w:pPr>
    <w:rPr>
      <w:rFonts w:ascii="Calibri" w:hAnsi="Calibri"/>
      <w:sz w:val="22"/>
      <w:lang w:eastAsia="en-US"/>
    </w:rPr>
  </w:style>
  <w:style w:type="paragraph" w:styleId="Titre1">
    <w:name w:val="heading 1"/>
    <w:aliases w:val="Chapitre,Grand Titre,PARAG"/>
    <w:basedOn w:val="Sous-Titre"/>
    <w:next w:val="Normal"/>
    <w:link w:val="Titre1Car"/>
    <w:uiPriority w:val="9"/>
    <w:qFormat/>
    <w:rsid w:val="004305BC"/>
    <w:pPr>
      <w:numPr>
        <w:numId w:val="4"/>
      </w:numPr>
      <w:outlineLvl w:val="0"/>
    </w:pPr>
    <w:rPr>
      <w:rFonts w:eastAsiaTheme="minorHAnsi"/>
    </w:rPr>
  </w:style>
  <w:style w:type="paragraph" w:styleId="Titre2">
    <w:name w:val="heading 2"/>
    <w:aliases w:val="Paragraphe,Sous Titre,SOUS PARA"/>
    <w:basedOn w:val="Normal"/>
    <w:next w:val="Normal"/>
    <w:link w:val="Titre2Car"/>
    <w:qFormat/>
    <w:rsid w:val="00CF6DDA"/>
    <w:pPr>
      <w:numPr>
        <w:numId w:val="7"/>
      </w:numPr>
      <w:pBdr>
        <w:bottom w:val="single" w:sz="4" w:space="1" w:color="auto"/>
      </w:pBdr>
      <w:spacing w:after="120"/>
      <w:outlineLvl w:val="1"/>
    </w:pPr>
    <w:rPr>
      <w:b/>
      <w:sz w:val="24"/>
    </w:rPr>
  </w:style>
  <w:style w:type="paragraph" w:styleId="Titre3">
    <w:name w:val="heading 3"/>
    <w:aliases w:val="Sous-Paragraphe"/>
    <w:basedOn w:val="Normal"/>
    <w:next w:val="Normal"/>
    <w:link w:val="Titre3Car"/>
    <w:qFormat/>
    <w:rsid w:val="00CF6DDA"/>
    <w:pPr>
      <w:numPr>
        <w:numId w:val="6"/>
      </w:numPr>
      <w:spacing w:after="120"/>
      <w:outlineLvl w:val="2"/>
    </w:pPr>
    <w:rPr>
      <w:rFonts w:eastAsiaTheme="minorHAnsi"/>
      <w:b/>
      <w:i/>
      <w:sz w:val="24"/>
    </w:rPr>
  </w:style>
  <w:style w:type="paragraph" w:styleId="Titre4">
    <w:name w:val="heading 4"/>
    <w:aliases w:val="Alineas,Sous Paragraphe"/>
    <w:basedOn w:val="Normal"/>
    <w:next w:val="Normal"/>
    <w:link w:val="Titre4Car"/>
    <w:uiPriority w:val="9"/>
    <w:unhideWhenUsed/>
    <w:qFormat/>
    <w:rsid w:val="004305BC"/>
    <w:pPr>
      <w:numPr>
        <w:numId w:val="3"/>
      </w:numPr>
      <w:spacing w:after="40"/>
      <w:outlineLvl w:val="3"/>
    </w:pPr>
    <w:rPr>
      <w:rFonts w:eastAsiaTheme="minorHAnsi" w:cstheme="minorBidi"/>
      <w:i/>
      <w:u w:val="dotted"/>
    </w:rPr>
  </w:style>
  <w:style w:type="paragraph" w:styleId="Titre5">
    <w:name w:val="heading 5"/>
    <w:aliases w:val="Remarque,Alinea"/>
    <w:basedOn w:val="Normal"/>
    <w:next w:val="Normal"/>
    <w:link w:val="Titre5Car"/>
    <w:qFormat/>
    <w:rsid w:val="004305BC"/>
    <w:pPr>
      <w:numPr>
        <w:numId w:val="2"/>
      </w:numPr>
      <w:outlineLvl w:val="4"/>
    </w:pPr>
    <w:rPr>
      <w:rFonts w:eastAsiaTheme="minorHAnsi"/>
      <w:i/>
      <w:smallCaps/>
      <w:u w:val="dotted"/>
    </w:rPr>
  </w:style>
  <w:style w:type="paragraph" w:styleId="Titre6">
    <w:name w:val="heading 6"/>
    <w:aliases w:val="Theoreme,remarque,Titre 6 : remarque"/>
    <w:basedOn w:val="Normal"/>
    <w:next w:val="Normal"/>
    <w:link w:val="Titre6Car"/>
    <w:unhideWhenUsed/>
    <w:qFormat/>
    <w:rsid w:val="004305BC"/>
    <w:pPr>
      <w:keepNext/>
      <w:keepLines/>
      <w:numPr>
        <w:numId w:val="5"/>
      </w:numPr>
      <w:spacing w:after="40"/>
      <w:outlineLvl w:val="5"/>
    </w:pPr>
    <w:rPr>
      <w:rFonts w:eastAsiaTheme="minorHAnsi" w:cstheme="minorBidi"/>
      <w:i/>
      <w:iCs/>
      <w:smallCaps/>
      <w:color w:val="000000" w:themeColor="text1"/>
      <w:u w:val="dotted"/>
    </w:rPr>
  </w:style>
  <w:style w:type="paragraph" w:styleId="Titre7">
    <w:name w:val="heading 7"/>
    <w:aliases w:val="Questions,réponses,Questionnns,Réponses"/>
    <w:basedOn w:val="Normal"/>
    <w:next w:val="Normal"/>
    <w:link w:val="Titre7Car"/>
    <w:unhideWhenUsed/>
    <w:qFormat/>
    <w:rsid w:val="004305BC"/>
    <w:pPr>
      <w:shd w:val="clear" w:color="auto" w:fill="D9D9D9" w:themeFill="background1" w:themeFillShade="D9"/>
      <w:outlineLvl w:val="6"/>
    </w:pPr>
    <w:rPr>
      <w:rFonts w:eastAsiaTheme="minorEastAsia" w:cstheme="minorBidi"/>
      <w:lang w:bidi="en-US"/>
    </w:rPr>
  </w:style>
  <w:style w:type="paragraph" w:styleId="Titre8">
    <w:name w:val="heading 8"/>
    <w:aliases w:val="Réponses Masquées"/>
    <w:basedOn w:val="Normal"/>
    <w:next w:val="Normal"/>
    <w:link w:val="Titre8Car"/>
    <w:unhideWhenUsed/>
    <w:qFormat/>
    <w:rsid w:val="004305BC"/>
    <w:pPr>
      <w:outlineLvl w:val="7"/>
    </w:pPr>
    <w:rPr>
      <w:color w:val="C00000"/>
      <w:spacing w:val="30"/>
      <w:sz w:val="24"/>
      <w:u w:val="dotted" w:color="000000" w:themeColor="text1"/>
      <w:lang w:bidi="en-US"/>
    </w:rPr>
  </w:style>
  <w:style w:type="paragraph" w:styleId="Titre9">
    <w:name w:val="heading 9"/>
    <w:aliases w:val="Faire ressortir"/>
    <w:basedOn w:val="Normal"/>
    <w:next w:val="Normal"/>
    <w:link w:val="Titre9Car"/>
    <w:unhideWhenUsed/>
    <w:qFormat/>
    <w:rsid w:val="004305BC"/>
    <w:pPr>
      <w:jc w:val="center"/>
      <w:outlineLvl w:val="8"/>
    </w:pPr>
    <w:rPr>
      <w:rFonts w:eastAsiaTheme="minorEastAsia"/>
      <w:b/>
      <w:i/>
      <w:u w:val="single"/>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Normal"/>
    <w:rsid w:val="004305BC"/>
  </w:style>
  <w:style w:type="paragraph" w:styleId="TM1">
    <w:name w:val="toc 1"/>
    <w:basedOn w:val="Normal"/>
    <w:next w:val="Normal"/>
    <w:autoRedefine/>
    <w:semiHidden/>
    <w:rsid w:val="00AF6204"/>
    <w:pPr>
      <w:spacing w:before="120" w:after="120"/>
    </w:pPr>
    <w:rPr>
      <w:b/>
      <w:caps/>
    </w:rPr>
  </w:style>
  <w:style w:type="paragraph" w:styleId="TM2">
    <w:name w:val="toc 2"/>
    <w:basedOn w:val="Normal"/>
    <w:next w:val="Normal"/>
    <w:autoRedefine/>
    <w:uiPriority w:val="39"/>
    <w:rsid w:val="00617A95"/>
    <w:pPr>
      <w:ind w:left="200"/>
    </w:pPr>
    <w:rPr>
      <w:b/>
      <w:smallCaps/>
      <w:sz w:val="24"/>
    </w:rPr>
  </w:style>
  <w:style w:type="paragraph" w:styleId="TM3">
    <w:name w:val="toc 3"/>
    <w:basedOn w:val="Normal"/>
    <w:next w:val="Normal"/>
    <w:autoRedefine/>
    <w:uiPriority w:val="39"/>
    <w:rsid w:val="00617A95"/>
    <w:pPr>
      <w:ind w:left="400"/>
    </w:pPr>
    <w:rPr>
      <w:i/>
      <w:sz w:val="20"/>
    </w:rPr>
  </w:style>
  <w:style w:type="paragraph" w:styleId="TM4">
    <w:name w:val="toc 4"/>
    <w:basedOn w:val="Normal"/>
    <w:next w:val="Normal"/>
    <w:autoRedefine/>
    <w:uiPriority w:val="39"/>
    <w:rsid w:val="00AF6204"/>
    <w:pPr>
      <w:ind w:left="600"/>
    </w:pPr>
    <w:rPr>
      <w:sz w:val="18"/>
    </w:rPr>
  </w:style>
  <w:style w:type="paragraph" w:styleId="TM5">
    <w:name w:val="toc 5"/>
    <w:basedOn w:val="Normal"/>
    <w:next w:val="Normal"/>
    <w:autoRedefine/>
    <w:semiHidden/>
    <w:rsid w:val="00AF6204"/>
    <w:pPr>
      <w:ind w:left="800"/>
    </w:pPr>
    <w:rPr>
      <w:sz w:val="18"/>
    </w:rPr>
  </w:style>
  <w:style w:type="paragraph" w:styleId="TM6">
    <w:name w:val="toc 6"/>
    <w:basedOn w:val="Normal"/>
    <w:next w:val="Normal"/>
    <w:autoRedefine/>
    <w:semiHidden/>
    <w:rsid w:val="00AF6204"/>
    <w:pPr>
      <w:ind w:left="1000"/>
    </w:pPr>
    <w:rPr>
      <w:sz w:val="18"/>
    </w:rPr>
  </w:style>
  <w:style w:type="paragraph" w:styleId="TM7">
    <w:name w:val="toc 7"/>
    <w:basedOn w:val="Normal"/>
    <w:next w:val="Normal"/>
    <w:autoRedefine/>
    <w:semiHidden/>
    <w:rsid w:val="00AF6204"/>
    <w:pPr>
      <w:ind w:left="1200"/>
    </w:pPr>
    <w:rPr>
      <w:sz w:val="18"/>
    </w:rPr>
  </w:style>
  <w:style w:type="paragraph" w:styleId="TM8">
    <w:name w:val="toc 8"/>
    <w:basedOn w:val="Normal"/>
    <w:next w:val="Normal"/>
    <w:autoRedefine/>
    <w:semiHidden/>
    <w:rsid w:val="00AF6204"/>
    <w:pPr>
      <w:ind w:left="1400"/>
    </w:pPr>
    <w:rPr>
      <w:sz w:val="18"/>
    </w:rPr>
  </w:style>
  <w:style w:type="paragraph" w:styleId="TM9">
    <w:name w:val="toc 9"/>
    <w:basedOn w:val="Normal"/>
    <w:next w:val="Normal"/>
    <w:autoRedefine/>
    <w:semiHidden/>
    <w:rsid w:val="00AF6204"/>
    <w:pPr>
      <w:ind w:left="1600"/>
    </w:pPr>
    <w:rPr>
      <w:sz w:val="18"/>
    </w:rPr>
  </w:style>
  <w:style w:type="paragraph" w:styleId="En-tte">
    <w:name w:val="header"/>
    <w:basedOn w:val="Normal"/>
    <w:link w:val="En-tteCar"/>
    <w:rsid w:val="004305BC"/>
    <w:pPr>
      <w:tabs>
        <w:tab w:val="center" w:pos="4536"/>
        <w:tab w:val="right" w:pos="9072"/>
      </w:tabs>
    </w:pPr>
  </w:style>
  <w:style w:type="paragraph" w:styleId="Pieddepage">
    <w:name w:val="footer"/>
    <w:basedOn w:val="Normal"/>
    <w:link w:val="PieddepageCar"/>
    <w:rsid w:val="004305BC"/>
    <w:pPr>
      <w:tabs>
        <w:tab w:val="center" w:pos="4536"/>
        <w:tab w:val="right" w:pos="9072"/>
      </w:tabs>
    </w:pPr>
  </w:style>
  <w:style w:type="paragraph" w:customStyle="1" w:styleId="Intitul">
    <w:name w:val="Intitulé"/>
    <w:basedOn w:val="Normal"/>
    <w:next w:val="Normal"/>
    <w:rsid w:val="004305BC"/>
    <w:pPr>
      <w:spacing w:before="120" w:after="360"/>
      <w:jc w:val="center"/>
    </w:pPr>
    <w:rPr>
      <w:spacing w:val="6"/>
      <w:kern w:val="28"/>
      <w:sz w:val="52"/>
      <w:szCs w:val="24"/>
      <w:u w:val="thick"/>
    </w:rPr>
  </w:style>
  <w:style w:type="table" w:styleId="Grilledutableau">
    <w:name w:val="Table Grid"/>
    <w:basedOn w:val="TableauNormal"/>
    <w:rsid w:val="004305BC"/>
    <w:pPr>
      <w:spacing w:after="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sparent12">
    <w:name w:val="transparent 12"/>
    <w:basedOn w:val="Normal"/>
    <w:link w:val="transparent12CarCar"/>
    <w:rsid w:val="004305BC"/>
    <w:pPr>
      <w:pBdr>
        <w:bottom w:val="dotted" w:sz="4" w:space="1" w:color="auto"/>
      </w:pBdr>
      <w:spacing w:before="20" w:after="20"/>
    </w:pPr>
    <w:rPr>
      <w:color w:val="FF0000"/>
      <w:spacing w:val="40"/>
      <w:sz w:val="24"/>
      <w:szCs w:val="24"/>
      <w:u w:val="dotted" w:color="333333"/>
    </w:rPr>
  </w:style>
  <w:style w:type="character" w:customStyle="1" w:styleId="transparent12CarCar">
    <w:name w:val="transparent 12 Car Car"/>
    <w:basedOn w:val="Policepardfaut"/>
    <w:link w:val="transparent12"/>
    <w:rsid w:val="00824A38"/>
    <w:rPr>
      <w:rFonts w:ascii="Calibri" w:hAnsi="Calibri"/>
      <w:color w:val="FF0000"/>
      <w:spacing w:val="40"/>
      <w:sz w:val="24"/>
      <w:szCs w:val="24"/>
      <w:u w:val="dotted" w:color="333333"/>
      <w:lang w:eastAsia="en-US"/>
    </w:rPr>
  </w:style>
  <w:style w:type="paragraph" w:styleId="Textedebulles">
    <w:name w:val="Balloon Text"/>
    <w:basedOn w:val="Normal"/>
    <w:link w:val="TextedebullesCar"/>
    <w:rsid w:val="004305BC"/>
    <w:rPr>
      <w:rFonts w:ascii="Tahoma" w:hAnsi="Tahoma" w:cs="Tahoma"/>
      <w:sz w:val="16"/>
      <w:szCs w:val="16"/>
    </w:rPr>
  </w:style>
  <w:style w:type="character" w:customStyle="1" w:styleId="TextedebullesCar">
    <w:name w:val="Texte de bulles Car"/>
    <w:basedOn w:val="Policepardfaut"/>
    <w:link w:val="Textedebulles"/>
    <w:rsid w:val="004305BC"/>
    <w:rPr>
      <w:rFonts w:ascii="Tahoma" w:hAnsi="Tahoma" w:cs="Tahoma"/>
      <w:sz w:val="16"/>
      <w:szCs w:val="16"/>
      <w:lang w:eastAsia="en-US"/>
    </w:rPr>
  </w:style>
  <w:style w:type="paragraph" w:customStyle="1" w:styleId="Grand-Titre">
    <w:name w:val="Grand-Titre"/>
    <w:basedOn w:val="Normal"/>
    <w:next w:val="Normal"/>
    <w:qFormat/>
    <w:rsid w:val="004305BC"/>
    <w:pPr>
      <w:pBdr>
        <w:top w:val="double" w:sz="6" w:space="1" w:color="auto" w:shadow="1"/>
        <w:left w:val="double" w:sz="6" w:space="4" w:color="auto" w:shadow="1"/>
        <w:bottom w:val="double" w:sz="6" w:space="1" w:color="auto" w:shadow="1"/>
        <w:right w:val="double" w:sz="6" w:space="4" w:color="auto" w:shadow="1"/>
      </w:pBdr>
      <w:jc w:val="center"/>
    </w:pPr>
    <w:rPr>
      <w:b/>
      <w:i/>
      <w:smallCaps/>
      <w:sz w:val="48"/>
      <w:szCs w:val="48"/>
    </w:rPr>
  </w:style>
  <w:style w:type="paragraph" w:customStyle="1" w:styleId="Sous-Titre">
    <w:name w:val="Sous-Titre"/>
    <w:basedOn w:val="Normal"/>
    <w:next w:val="Normal"/>
    <w:qFormat/>
    <w:rsid w:val="004305BC"/>
    <w:pPr>
      <w:numPr>
        <w:numId w:val="1"/>
      </w:numPr>
      <w:spacing w:after="240"/>
      <w:jc w:val="center"/>
      <w:outlineLvl w:val="1"/>
    </w:pPr>
    <w:rPr>
      <w:b/>
      <w:sz w:val="32"/>
      <w:szCs w:val="32"/>
      <w:u w:val="single"/>
    </w:rPr>
  </w:style>
  <w:style w:type="paragraph" w:styleId="Titre">
    <w:name w:val="Title"/>
    <w:basedOn w:val="Normal"/>
    <w:next w:val="Normal"/>
    <w:link w:val="TitreCar"/>
    <w:uiPriority w:val="10"/>
    <w:qFormat/>
    <w:rsid w:val="004305BC"/>
    <w:pPr>
      <w:spacing w:before="240" w:after="60"/>
      <w:jc w:val="center"/>
      <w:outlineLvl w:val="0"/>
    </w:pPr>
    <w:rPr>
      <w:rFonts w:asciiTheme="minorHAnsi" w:eastAsiaTheme="majorEastAsia" w:hAnsiTheme="minorHAnsi" w:cstheme="majorBidi"/>
      <w:bCs/>
      <w:i/>
      <w:kern w:val="28"/>
      <w:sz w:val="32"/>
      <w:szCs w:val="32"/>
      <w:bdr w:val="dashSmallGap" w:sz="4" w:space="0" w:color="auto"/>
    </w:rPr>
  </w:style>
  <w:style w:type="character" w:customStyle="1" w:styleId="TitreCar">
    <w:name w:val="Titre Car"/>
    <w:basedOn w:val="Policepardfaut"/>
    <w:link w:val="Titre"/>
    <w:uiPriority w:val="10"/>
    <w:rsid w:val="004305BC"/>
    <w:rPr>
      <w:rFonts w:asciiTheme="minorHAnsi" w:eastAsiaTheme="majorEastAsia" w:hAnsiTheme="minorHAnsi" w:cstheme="majorBidi"/>
      <w:bCs/>
      <w:i/>
      <w:kern w:val="28"/>
      <w:sz w:val="32"/>
      <w:szCs w:val="32"/>
      <w:bdr w:val="dashSmallGap" w:sz="4" w:space="0" w:color="auto"/>
      <w:lang w:eastAsia="en-US"/>
    </w:rPr>
  </w:style>
  <w:style w:type="character" w:styleId="Accentuation">
    <w:name w:val="Emphasis"/>
    <w:aliases w:val="Réponse-Noir"/>
    <w:basedOn w:val="Policepardfaut"/>
    <w:uiPriority w:val="20"/>
    <w:qFormat/>
    <w:rsid w:val="004305BC"/>
    <w:rPr>
      <w:i/>
      <w:iCs/>
    </w:rPr>
  </w:style>
  <w:style w:type="paragraph" w:customStyle="1" w:styleId="Correction-Noir">
    <w:name w:val="Correction-Noir"/>
    <w:basedOn w:val="Normal"/>
    <w:next w:val="Normal"/>
    <w:link w:val="Correction-NoirCar"/>
    <w:qFormat/>
    <w:rsid w:val="004305BC"/>
    <w:rPr>
      <w:rFonts w:ascii="Comic Sans MS" w:hAnsi="Comic Sans MS"/>
    </w:rPr>
  </w:style>
  <w:style w:type="paragraph" w:customStyle="1" w:styleId="Correction-Rouge">
    <w:name w:val="Correction-Rouge"/>
    <w:basedOn w:val="Normal"/>
    <w:next w:val="Normal"/>
    <w:qFormat/>
    <w:rsid w:val="004305BC"/>
    <w:rPr>
      <w:rFonts w:ascii="Comic Sans MS" w:hAnsi="Comic Sans MS"/>
      <w:color w:val="FF0000"/>
    </w:rPr>
  </w:style>
  <w:style w:type="character" w:customStyle="1" w:styleId="Correction-NoirCar">
    <w:name w:val="Correction-Noir Car"/>
    <w:basedOn w:val="Policepardfaut"/>
    <w:link w:val="Correction-Noir"/>
    <w:rsid w:val="004305BC"/>
    <w:rPr>
      <w:rFonts w:ascii="Comic Sans MS" w:hAnsi="Comic Sans MS"/>
      <w:sz w:val="22"/>
      <w:lang w:eastAsia="en-US"/>
    </w:rPr>
  </w:style>
  <w:style w:type="character" w:customStyle="1" w:styleId="Titre5Car">
    <w:name w:val="Titre 5 Car"/>
    <w:aliases w:val="Remarque Car,Alinea Car"/>
    <w:basedOn w:val="Policepardfaut"/>
    <w:link w:val="Titre5"/>
    <w:rsid w:val="004305BC"/>
    <w:rPr>
      <w:rFonts w:ascii="Calibri" w:eastAsiaTheme="minorHAnsi" w:hAnsi="Calibri"/>
      <w:i/>
      <w:smallCaps/>
      <w:sz w:val="22"/>
      <w:u w:val="dotted"/>
      <w:lang w:eastAsia="en-US"/>
    </w:rPr>
  </w:style>
  <w:style w:type="paragraph" w:customStyle="1" w:styleId="transparent">
    <w:name w:val="transparent"/>
    <w:basedOn w:val="Normal"/>
    <w:link w:val="transparentCar"/>
    <w:qFormat/>
    <w:rsid w:val="004305BC"/>
    <w:rPr>
      <w:color w:val="FF0000"/>
      <w:spacing w:val="40"/>
      <w:sz w:val="24"/>
      <w:szCs w:val="32"/>
      <w:u w:val="dotted" w:color="333333"/>
    </w:rPr>
  </w:style>
  <w:style w:type="character" w:customStyle="1" w:styleId="transparentCar">
    <w:name w:val="transparent Car"/>
    <w:basedOn w:val="Policepardfaut"/>
    <w:link w:val="transparent"/>
    <w:rsid w:val="00824A38"/>
    <w:rPr>
      <w:rFonts w:ascii="Calibri" w:hAnsi="Calibri"/>
      <w:color w:val="FF0000"/>
      <w:spacing w:val="40"/>
      <w:sz w:val="24"/>
      <w:szCs w:val="32"/>
      <w:u w:val="dotted" w:color="333333"/>
      <w:lang w:eastAsia="en-US"/>
    </w:rPr>
  </w:style>
  <w:style w:type="paragraph" w:styleId="Explorateurdedocuments">
    <w:name w:val="Document Map"/>
    <w:basedOn w:val="Normal"/>
    <w:link w:val="ExplorateurdedocumentsCar"/>
    <w:uiPriority w:val="99"/>
    <w:unhideWhenUsed/>
    <w:rsid w:val="004305BC"/>
    <w:rPr>
      <w:rFonts w:ascii="Tahoma" w:hAnsi="Tahoma" w:cs="Tahoma"/>
      <w:sz w:val="16"/>
      <w:szCs w:val="16"/>
    </w:rPr>
  </w:style>
  <w:style w:type="character" w:customStyle="1" w:styleId="ExplorateurdedocumentsCar">
    <w:name w:val="Explorateur de documents Car"/>
    <w:basedOn w:val="Policepardfaut"/>
    <w:link w:val="Explorateurdedocuments"/>
    <w:uiPriority w:val="99"/>
    <w:rsid w:val="004305BC"/>
    <w:rPr>
      <w:rFonts w:ascii="Tahoma" w:hAnsi="Tahoma" w:cs="Tahoma"/>
      <w:sz w:val="16"/>
      <w:szCs w:val="16"/>
      <w:lang w:eastAsia="en-US"/>
    </w:rPr>
  </w:style>
  <w:style w:type="character" w:customStyle="1" w:styleId="PieddepageCar">
    <w:name w:val="Pied de page Car"/>
    <w:basedOn w:val="Policepardfaut"/>
    <w:link w:val="Pieddepage"/>
    <w:rsid w:val="004305BC"/>
    <w:rPr>
      <w:rFonts w:ascii="Calibri" w:hAnsi="Calibri"/>
      <w:sz w:val="22"/>
      <w:lang w:eastAsia="en-US"/>
    </w:rPr>
  </w:style>
  <w:style w:type="character" w:customStyle="1" w:styleId="MTConvertedEquation">
    <w:name w:val="MTConvertedEquation"/>
    <w:basedOn w:val="Policepardfaut"/>
    <w:rsid w:val="004305BC"/>
    <w:rPr>
      <w:position w:val="-14"/>
    </w:rPr>
  </w:style>
  <w:style w:type="paragraph" w:styleId="Paragraphedeliste">
    <w:name w:val="List Paragraph"/>
    <w:basedOn w:val="Normal"/>
    <w:uiPriority w:val="34"/>
    <w:qFormat/>
    <w:rsid w:val="004305BC"/>
    <w:pPr>
      <w:ind w:left="720"/>
      <w:contextualSpacing/>
    </w:pPr>
  </w:style>
  <w:style w:type="character" w:customStyle="1" w:styleId="Titre1Car">
    <w:name w:val="Titre 1 Car"/>
    <w:aliases w:val="Chapitre Car,Grand Titre Car,PARAG Car"/>
    <w:basedOn w:val="Policepardfaut"/>
    <w:link w:val="Titre1"/>
    <w:uiPriority w:val="9"/>
    <w:rsid w:val="004305BC"/>
    <w:rPr>
      <w:rFonts w:ascii="Calibri" w:eastAsiaTheme="minorHAnsi" w:hAnsi="Calibri"/>
      <w:b/>
      <w:sz w:val="32"/>
      <w:szCs w:val="32"/>
      <w:u w:val="single"/>
      <w:lang w:eastAsia="en-US"/>
    </w:rPr>
  </w:style>
  <w:style w:type="character" w:customStyle="1" w:styleId="Titre2Car">
    <w:name w:val="Titre 2 Car"/>
    <w:aliases w:val="Paragraphe Car,Sous Titre Car,SOUS PARA Car"/>
    <w:basedOn w:val="Policepardfaut"/>
    <w:link w:val="Titre2"/>
    <w:rsid w:val="00CF6DDA"/>
    <w:rPr>
      <w:rFonts w:ascii="Calibri" w:hAnsi="Calibri"/>
      <w:b/>
      <w:sz w:val="24"/>
      <w:lang w:eastAsia="en-US"/>
    </w:rPr>
  </w:style>
  <w:style w:type="character" w:customStyle="1" w:styleId="Titre3Car">
    <w:name w:val="Titre 3 Car"/>
    <w:aliases w:val="Sous-Paragraphe Car"/>
    <w:basedOn w:val="Policepardfaut"/>
    <w:link w:val="Titre3"/>
    <w:rsid w:val="00CF6DDA"/>
    <w:rPr>
      <w:rFonts w:ascii="Calibri" w:eastAsiaTheme="minorHAnsi" w:hAnsi="Calibri"/>
      <w:b/>
      <w:i/>
      <w:sz w:val="24"/>
      <w:lang w:eastAsia="en-US"/>
    </w:rPr>
  </w:style>
  <w:style w:type="character" w:customStyle="1" w:styleId="Titre4Car">
    <w:name w:val="Titre 4 Car"/>
    <w:aliases w:val="Alineas Car,Sous Paragraphe Car"/>
    <w:basedOn w:val="Policepardfaut"/>
    <w:link w:val="Titre4"/>
    <w:uiPriority w:val="9"/>
    <w:rsid w:val="004305BC"/>
    <w:rPr>
      <w:rFonts w:ascii="Calibri" w:eastAsiaTheme="minorHAnsi" w:hAnsi="Calibri" w:cstheme="minorBidi"/>
      <w:i/>
      <w:sz w:val="22"/>
      <w:u w:val="dotted"/>
      <w:lang w:eastAsia="en-US"/>
    </w:rPr>
  </w:style>
  <w:style w:type="character" w:customStyle="1" w:styleId="Titre6Car">
    <w:name w:val="Titre 6 Car"/>
    <w:aliases w:val="Theoreme Car,remarque Car,Titre 6 : remarque Car"/>
    <w:basedOn w:val="Policepardfaut"/>
    <w:link w:val="Titre6"/>
    <w:rsid w:val="004305BC"/>
    <w:rPr>
      <w:rFonts w:ascii="Calibri" w:eastAsiaTheme="minorHAnsi" w:hAnsi="Calibri" w:cstheme="minorBidi"/>
      <w:i/>
      <w:iCs/>
      <w:smallCaps/>
      <w:color w:val="000000" w:themeColor="text1"/>
      <w:sz w:val="22"/>
      <w:u w:val="dotted"/>
      <w:lang w:eastAsia="en-US"/>
    </w:rPr>
  </w:style>
  <w:style w:type="character" w:customStyle="1" w:styleId="Titre7Car">
    <w:name w:val="Titre 7 Car"/>
    <w:aliases w:val="Questions Car,réponses Car,Questionnns Car,Réponses Car"/>
    <w:basedOn w:val="Policepardfaut"/>
    <w:link w:val="Titre7"/>
    <w:rsid w:val="004305BC"/>
    <w:rPr>
      <w:rFonts w:ascii="Calibri" w:eastAsiaTheme="minorEastAsia" w:hAnsi="Calibri" w:cstheme="minorBidi"/>
      <w:sz w:val="22"/>
      <w:shd w:val="clear" w:color="auto" w:fill="D9D9D9" w:themeFill="background1" w:themeFillShade="D9"/>
      <w:lang w:eastAsia="en-US" w:bidi="en-US"/>
    </w:rPr>
  </w:style>
  <w:style w:type="character" w:customStyle="1" w:styleId="Titre8Car">
    <w:name w:val="Titre 8 Car"/>
    <w:aliases w:val="Réponses Masquées Car"/>
    <w:basedOn w:val="Policepardfaut"/>
    <w:link w:val="Titre8"/>
    <w:rsid w:val="004305BC"/>
    <w:rPr>
      <w:rFonts w:ascii="Calibri" w:hAnsi="Calibri"/>
      <w:color w:val="C00000"/>
      <w:spacing w:val="30"/>
      <w:sz w:val="24"/>
      <w:u w:val="dotted" w:color="000000" w:themeColor="text1"/>
      <w:lang w:eastAsia="en-US" w:bidi="en-US"/>
    </w:rPr>
  </w:style>
  <w:style w:type="character" w:customStyle="1" w:styleId="Titre9Car">
    <w:name w:val="Titre 9 Car"/>
    <w:aliases w:val="Faire ressortir Car"/>
    <w:basedOn w:val="Policepardfaut"/>
    <w:link w:val="Titre9"/>
    <w:rsid w:val="004305BC"/>
    <w:rPr>
      <w:rFonts w:ascii="Calibri" w:eastAsiaTheme="minorEastAsia" w:hAnsi="Calibri"/>
      <w:b/>
      <w:i/>
      <w:sz w:val="22"/>
      <w:u w:val="single"/>
      <w:lang w:eastAsia="en-US" w:bidi="en-US"/>
    </w:rPr>
  </w:style>
  <w:style w:type="paragraph" w:customStyle="1" w:styleId="FauxTitre">
    <w:name w:val="Faux Titre"/>
    <w:basedOn w:val="Normal"/>
    <w:qFormat/>
    <w:rsid w:val="004305BC"/>
    <w:pPr>
      <w:pBdr>
        <w:top w:val="dashSmallGap" w:sz="4" w:space="1" w:color="auto"/>
        <w:left w:val="dashSmallGap" w:sz="4" w:space="4" w:color="auto"/>
        <w:bottom w:val="dashSmallGap" w:sz="4" w:space="1" w:color="auto"/>
        <w:right w:val="dashSmallGap" w:sz="4" w:space="4" w:color="auto"/>
      </w:pBdr>
      <w:jc w:val="center"/>
    </w:pPr>
    <w:rPr>
      <w:rFonts w:eastAsiaTheme="majorEastAsia" w:cstheme="majorBidi"/>
      <w:i/>
      <w:iCs/>
      <w:color w:val="000000" w:themeColor="text1"/>
      <w:spacing w:val="15"/>
      <w:sz w:val="32"/>
      <w:szCs w:val="24"/>
    </w:rPr>
  </w:style>
  <w:style w:type="paragraph" w:customStyle="1" w:styleId="Para">
    <w:name w:val="Para"/>
    <w:basedOn w:val="Normal"/>
    <w:next w:val="Normal"/>
    <w:qFormat/>
    <w:rsid w:val="004305BC"/>
    <w:pPr>
      <w:spacing w:after="120"/>
      <w:outlineLvl w:val="2"/>
    </w:pPr>
    <w:rPr>
      <w:b/>
      <w:sz w:val="24"/>
      <w:u w:val="single"/>
    </w:rPr>
  </w:style>
  <w:style w:type="character" w:styleId="Textedelespacerserv">
    <w:name w:val="Placeholder Text"/>
    <w:basedOn w:val="Policepardfaut"/>
    <w:uiPriority w:val="99"/>
    <w:semiHidden/>
    <w:rsid w:val="00EC6A02"/>
    <w:rPr>
      <w:color w:val="808080"/>
    </w:rPr>
  </w:style>
  <w:style w:type="character" w:customStyle="1" w:styleId="En-tteCar">
    <w:name w:val="En-tête Car"/>
    <w:basedOn w:val="Policepardfaut"/>
    <w:link w:val="En-tte"/>
    <w:rsid w:val="004305BC"/>
    <w:rPr>
      <w:rFonts w:ascii="Calibri" w:hAnsi="Calibri"/>
      <w:sz w:val="22"/>
      <w:lang w:eastAsia="en-US"/>
    </w:rPr>
  </w:style>
  <w:style w:type="paragraph" w:customStyle="1" w:styleId="Remarqu">
    <w:name w:val="Remarqu"/>
    <w:basedOn w:val="Normal"/>
    <w:qFormat/>
    <w:rsid w:val="004305BC"/>
    <w:rPr>
      <w:b/>
      <w:u w:val="wave"/>
    </w:rPr>
  </w:style>
  <w:style w:type="paragraph" w:customStyle="1" w:styleId="Sous-paragraphe">
    <w:name w:val="Sous-paragraphe"/>
    <w:basedOn w:val="Normal"/>
    <w:next w:val="Normal"/>
    <w:qFormat/>
    <w:rsid w:val="004305BC"/>
    <w:pPr>
      <w:ind w:left="360" w:hanging="360"/>
      <w:outlineLvl w:val="3"/>
    </w:pPr>
    <w:rPr>
      <w:rFonts w:cs="Calibri"/>
      <w:b/>
    </w:rPr>
  </w:style>
  <w:style w:type="paragraph" w:customStyle="1" w:styleId="Sous-paragra">
    <w:name w:val="Sous-paragra"/>
    <w:basedOn w:val="Normal"/>
    <w:next w:val="Normal"/>
    <w:qFormat/>
    <w:rsid w:val="004305BC"/>
    <w:pPr>
      <w:outlineLvl w:val="3"/>
    </w:pPr>
    <w:rPr>
      <w:rFonts w:cs="Calibri"/>
      <w:b/>
    </w:rPr>
  </w:style>
  <w:style w:type="paragraph" w:customStyle="1" w:styleId="Aline">
    <w:name w:val="Aline"/>
    <w:basedOn w:val="Normal"/>
    <w:next w:val="Normal"/>
    <w:qFormat/>
    <w:rsid w:val="004305BC"/>
    <w:pPr>
      <w:outlineLvl w:val="4"/>
    </w:pPr>
    <w:rPr>
      <w:i/>
      <w:u w:val="dash"/>
    </w:rPr>
  </w:style>
  <w:style w:type="paragraph" w:customStyle="1" w:styleId="Exemple">
    <w:name w:val="Exemple"/>
    <w:basedOn w:val="Titre5"/>
    <w:qFormat/>
    <w:rsid w:val="004305BC"/>
    <w:pPr>
      <w:numPr>
        <w:numId w:val="8"/>
      </w:numPr>
      <w:outlineLvl w:val="8"/>
    </w:pPr>
    <w:rPr>
      <w:smallCaps w:val="0"/>
    </w:rPr>
  </w:style>
  <w:style w:type="paragraph" w:styleId="Notedebasdepage">
    <w:name w:val="footnote text"/>
    <w:basedOn w:val="Normal"/>
    <w:link w:val="NotedebasdepageCar"/>
    <w:rsid w:val="0042328C"/>
  </w:style>
  <w:style w:type="character" w:customStyle="1" w:styleId="NotedebasdepageCar">
    <w:name w:val="Note de bas de page Car"/>
    <w:basedOn w:val="Policepardfaut"/>
    <w:link w:val="Notedebasdepage"/>
    <w:rsid w:val="0042328C"/>
    <w:rPr>
      <w:rFonts w:ascii="Calibri" w:hAnsi="Calibri"/>
      <w:sz w:val="22"/>
      <w:lang w:eastAsia="en-US"/>
    </w:rPr>
  </w:style>
  <w:style w:type="character" w:styleId="Lienhypertexte">
    <w:name w:val="Hyperlink"/>
    <w:basedOn w:val="Policepardfaut"/>
    <w:uiPriority w:val="99"/>
    <w:unhideWhenUsed/>
    <w:rsid w:val="00245FC4"/>
    <w:rPr>
      <w:color w:val="0000FF" w:themeColor="hyperlink"/>
      <w:u w:val="single"/>
    </w:rPr>
  </w:style>
  <w:style w:type="paragraph" w:styleId="Citation">
    <w:name w:val="Quote"/>
    <w:basedOn w:val="Normal"/>
    <w:next w:val="Normal"/>
    <w:link w:val="CitationCar"/>
    <w:uiPriority w:val="29"/>
    <w:qFormat/>
    <w:rsid w:val="00C55086"/>
    <w:pPr>
      <w:jc w:val="right"/>
    </w:pPr>
    <w:rPr>
      <w:i/>
      <w:sz w:val="16"/>
      <w:szCs w:val="16"/>
      <w:lang w:eastAsia="fr-FR"/>
    </w:rPr>
  </w:style>
  <w:style w:type="character" w:customStyle="1" w:styleId="CitationCar">
    <w:name w:val="Citation Car"/>
    <w:basedOn w:val="Policepardfaut"/>
    <w:link w:val="Citation"/>
    <w:uiPriority w:val="29"/>
    <w:rsid w:val="00C55086"/>
    <w:rPr>
      <w:rFonts w:ascii="Calibri" w:hAnsi="Calibri"/>
      <w: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4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oleObject" Target="embeddings/oleObject6.bin"/><Relationship Id="rId33"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image" Target="media/image13.wmf"/><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4.wmf"/><Relationship Id="rId23" Type="http://schemas.openxmlformats.org/officeDocument/2006/relationships/image" Target="media/image9.png"/><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oleObject" Target="embeddings/oleObject4.bin"/><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New-STD-2013.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2AE81-08BB-4553-8A25-2F66379B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New-STD-2013.dotx</Template>
  <TotalTime>573</TotalTime>
  <Pages>1</Pages>
  <Words>683</Words>
  <Characters>3758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Paramétrage d'un mécanisme</vt:lpstr>
    </vt:vector>
  </TitlesOfParts>
  <Company>la mienne</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Paramétrage d'un mécanisme</dc:title>
  <dc:creator>x</dc:creator>
  <cp:lastModifiedBy>Xavier Pessoles</cp:lastModifiedBy>
  <cp:revision>68</cp:revision>
  <cp:lastPrinted>2014-12-16T17:44:00Z</cp:lastPrinted>
  <dcterms:created xsi:type="dcterms:W3CDTF">2013-09-01T12:24:00Z</dcterms:created>
  <dcterms:modified xsi:type="dcterms:W3CDTF">2014-12-16T17:44:00Z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