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 xml:space="preserve">Programme de colle de </w:t>
      </w:r>
      <w:r w:rsidR="00260085" w:rsidRPr="00974890">
        <w:rPr>
          <w:rFonts w:asciiTheme="minorHAnsi" w:hAnsiTheme="minorHAnsi"/>
          <w:smallCaps/>
          <w:sz w:val="28"/>
          <w:lang w:eastAsia="fr-FR"/>
        </w:rPr>
        <w:t>S</w:t>
      </w:r>
      <w:r>
        <w:rPr>
          <w:rFonts w:asciiTheme="minorHAnsi" w:hAnsiTheme="minorHAnsi"/>
          <w:smallCaps/>
          <w:sz w:val="28"/>
          <w:lang w:eastAsia="fr-FR"/>
        </w:rPr>
        <w:t>II</w:t>
      </w:r>
    </w:p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Pr="00411A5F" w:rsidRDefault="00974890" w:rsidP="00974890">
      <w:pPr>
        <w:jc w:val="center"/>
        <w:rPr>
          <w:i/>
        </w:rPr>
      </w:pPr>
      <w:r>
        <w:rPr>
          <w:i/>
        </w:rPr>
        <w:t>Patr</w:t>
      </w:r>
      <w:r w:rsidR="001707C5">
        <w:rPr>
          <w:i/>
        </w:rPr>
        <w:t>ick BEYNET, Gilles HIMMELSPACH</w:t>
      </w:r>
      <w:r>
        <w:rPr>
          <w:i/>
        </w:rPr>
        <w:t>, Xavier PESSOLES, Jean-Pierre PUPIER</w:t>
      </w:r>
    </w:p>
    <w:p w:rsidR="00E00915" w:rsidRDefault="008F3465" w:rsidP="00E00915">
      <w:pPr>
        <w:jc w:val="center"/>
        <w:rPr>
          <w:rFonts w:asciiTheme="minorHAnsi" w:hAnsiTheme="minorHAnsi"/>
          <w:i/>
          <w:lang w:eastAsia="fr-FR"/>
        </w:rPr>
      </w:pPr>
      <w:r>
        <w:rPr>
          <w:rFonts w:asciiTheme="minorHAnsi" w:hAnsiTheme="minorHAnsi"/>
          <w:i/>
          <w:lang w:eastAsia="fr-FR"/>
        </w:rPr>
        <w:t>Semaine du 3 novembre au 9 novembre et du 17 au 21 novembre</w:t>
      </w:r>
    </w:p>
    <w:p w:rsidR="00E00915" w:rsidRPr="002F1410" w:rsidRDefault="00E00915" w:rsidP="00E00915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Pr="002F141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F32371" w:rsidRPr="002F1410" w:rsidRDefault="00F32371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Default="001707C5" w:rsidP="00974890">
      <w:pPr>
        <w:pStyle w:val="Titre1"/>
        <w:numPr>
          <w:ilvl w:val="0"/>
          <w:numId w:val="0"/>
        </w:numPr>
        <w:rPr>
          <w:sz w:val="22"/>
        </w:rPr>
      </w:pPr>
      <w:r w:rsidRPr="00F32371">
        <w:rPr>
          <w:sz w:val="22"/>
        </w:rPr>
        <w:t>Étude</w:t>
      </w:r>
      <w:r w:rsidR="00F32371" w:rsidRPr="00F32371">
        <w:rPr>
          <w:sz w:val="22"/>
        </w:rPr>
        <w:t xml:space="preserve"> des systèmes </w:t>
      </w:r>
      <w:r w:rsidR="00761732">
        <w:rPr>
          <w:sz w:val="22"/>
        </w:rPr>
        <w:t>de solides de la chaîne d’énergie –</w:t>
      </w:r>
      <w:r w:rsidR="008F3465">
        <w:rPr>
          <w:sz w:val="22"/>
        </w:rPr>
        <w:t xml:space="preserve"> </w:t>
      </w:r>
      <w:r w:rsidR="00761732">
        <w:rPr>
          <w:sz w:val="22"/>
        </w:rPr>
        <w:t>cinématique : analyser, modéliser, résoudre</w:t>
      </w:r>
    </w:p>
    <w:p w:rsidR="00CA222D" w:rsidRPr="00CA222D" w:rsidRDefault="00CA222D" w:rsidP="00CA222D">
      <w:pPr>
        <w:rPr>
          <w:lang w:eastAsia="fr-FR"/>
        </w:rPr>
      </w:pPr>
    </w:p>
    <w:p w:rsidR="00F32371" w:rsidRDefault="00CA222D" w:rsidP="00CA222D">
      <w:pPr>
        <w:pStyle w:val="Citation"/>
      </w:pPr>
      <w:r w:rsidRPr="00CA222D">
        <w:t>Compétence</w:t>
      </w:r>
      <w:r w:rsidR="008F3465">
        <w:t>s</w:t>
      </w:r>
      <w:r w:rsidRPr="00CA222D">
        <w:t xml:space="preserve"> : </w:t>
      </w:r>
      <w:r w:rsidR="00032CF3">
        <w:t>Analyser,</w:t>
      </w:r>
      <w:r w:rsidR="008F3465">
        <w:t xml:space="preserve"> Modéliser</w:t>
      </w:r>
      <w:r w:rsidR="00032CF3">
        <w:t xml:space="preserve"> et communiquer</w:t>
      </w:r>
    </w:p>
    <w:p w:rsidR="00032CF3" w:rsidRDefault="00032CF3" w:rsidP="00032CF3">
      <w:pPr>
        <w:rPr>
          <w:lang w:eastAsia="fr-FR"/>
        </w:rPr>
      </w:pPr>
    </w:p>
    <w:p w:rsidR="0005183F" w:rsidRDefault="0005183F" w:rsidP="00032CF3">
      <w:pPr>
        <w:rPr>
          <w:lang w:eastAsia="fr-FR"/>
        </w:rPr>
      </w:pPr>
      <w:r>
        <w:rPr>
          <w:lang w:eastAsia="fr-FR"/>
        </w:rPr>
        <w:t xml:space="preserve">À partir d’un plan d’ensemble ou d’une maquette numérique, les étudiants doivent être capables : </w:t>
      </w:r>
    </w:p>
    <w:p w:rsidR="0005183F" w:rsidRDefault="0005183F" w:rsidP="0005183F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 xml:space="preserve">d’analyser le comportement du système, </w:t>
      </w:r>
    </w:p>
    <w:p w:rsidR="0005183F" w:rsidRDefault="0005183F" w:rsidP="0005183F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de modéliser le système en utilisant un schéma cinématique.</w:t>
      </w:r>
    </w:p>
    <w:p w:rsidR="0005183F" w:rsidRDefault="0005183F" w:rsidP="0005183F">
      <w:pPr>
        <w:rPr>
          <w:lang w:eastAsia="fr-FR"/>
        </w:rPr>
      </w:pPr>
    </w:p>
    <w:p w:rsidR="0005183F" w:rsidRPr="00032CF3" w:rsidRDefault="0005183F" w:rsidP="0005183F">
      <w:pPr>
        <w:rPr>
          <w:lang w:eastAsia="fr-FR"/>
        </w:rPr>
      </w:pPr>
      <w:bookmarkStart w:id="0" w:name="_GoBack"/>
      <w:bookmarkEnd w:id="0"/>
    </w:p>
    <w:p w:rsidR="00032CF3" w:rsidRPr="00032CF3" w:rsidRDefault="00032CF3" w:rsidP="00032CF3">
      <w:pPr>
        <w:pStyle w:val="Paragraphedeliste"/>
        <w:numPr>
          <w:ilvl w:val="0"/>
          <w:numId w:val="10"/>
        </w:numPr>
        <w:rPr>
          <w:rFonts w:asciiTheme="minorHAnsi" w:hAnsiTheme="minorHAnsi"/>
          <w:lang w:eastAsia="fr-FR"/>
        </w:rPr>
      </w:pPr>
      <w:r w:rsidRPr="00032CF3">
        <w:rPr>
          <w:rFonts w:asciiTheme="minorHAnsi" w:hAnsiTheme="minorHAnsi"/>
          <w:lang w:eastAsia="fr-FR"/>
        </w:rPr>
        <w:t>Mod2 – C12 : Modélisation cinématique des liaisons entre solides</w:t>
      </w:r>
    </w:p>
    <w:p w:rsidR="00032CF3" w:rsidRDefault="00032CF3" w:rsidP="00032CF3">
      <w:pPr>
        <w:pStyle w:val="Paragraphedeliste"/>
        <w:numPr>
          <w:ilvl w:val="0"/>
          <w:numId w:val="10"/>
        </w:numPr>
        <w:ind w:left="1125"/>
        <w:rPr>
          <w:rFonts w:asciiTheme="minorHAnsi" w:hAnsiTheme="minorHAnsi"/>
          <w:lang w:eastAsia="fr-FR"/>
        </w:rPr>
      </w:pPr>
      <w:r w:rsidRPr="00032CF3">
        <w:rPr>
          <w:rFonts w:asciiTheme="minorHAnsi" w:hAnsiTheme="minorHAnsi"/>
          <w:lang w:eastAsia="fr-FR"/>
        </w:rPr>
        <w:t>Mod2 – C14 : Modèle cinématique d’un mécanisme</w:t>
      </w:r>
    </w:p>
    <w:p w:rsidR="00C8130F" w:rsidRPr="00032CF3" w:rsidRDefault="00C8130F" w:rsidP="00032CF3">
      <w:pPr>
        <w:pStyle w:val="Paragraphedeliste"/>
        <w:numPr>
          <w:ilvl w:val="0"/>
          <w:numId w:val="10"/>
        </w:numPr>
        <w:ind w:left="1125"/>
        <w:rPr>
          <w:rFonts w:asciiTheme="minorHAnsi" w:hAnsiTheme="minorHAnsi"/>
          <w:lang w:eastAsia="fr-FR"/>
        </w:rPr>
      </w:pPr>
      <w:r w:rsidRPr="00C8130F">
        <w:rPr>
          <w:rFonts w:asciiTheme="minorHAnsi" w:hAnsiTheme="minorHAnsi"/>
          <w:lang w:eastAsia="fr-FR"/>
        </w:rPr>
        <w:t>Com1-C1-S2 : Décoder une représentation 2D</w:t>
      </w:r>
    </w:p>
    <w:p w:rsidR="00C93A52" w:rsidRPr="00032CF3" w:rsidRDefault="00032CF3" w:rsidP="00032CF3">
      <w:pPr>
        <w:pStyle w:val="Paragraphedeliste"/>
        <w:numPr>
          <w:ilvl w:val="0"/>
          <w:numId w:val="10"/>
        </w:numPr>
        <w:ind w:left="1125"/>
        <w:rPr>
          <w:rFonts w:asciiTheme="minorHAnsi" w:hAnsiTheme="minorHAnsi"/>
          <w:lang w:eastAsia="fr-FR"/>
        </w:rPr>
      </w:pPr>
      <w:r w:rsidRPr="00032CF3">
        <w:rPr>
          <w:rFonts w:asciiTheme="minorHAnsi" w:hAnsiTheme="minorHAnsi"/>
          <w:lang w:eastAsia="fr-FR"/>
        </w:rPr>
        <w:t>Com1 – C2 : Schémas cinématique, d’architecture, technologique</w:t>
      </w:r>
    </w:p>
    <w:sectPr w:rsidR="00C93A52" w:rsidRPr="00032CF3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5B5" w:rsidRDefault="004F45B5" w:rsidP="0009384E">
      <w:r>
        <w:separator/>
      </w:r>
    </w:p>
  </w:endnote>
  <w:endnote w:type="continuationSeparator" w:id="0">
    <w:p w:rsidR="004F45B5" w:rsidRDefault="004F45B5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2F2BD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236BD2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4F45B5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236BD2" w:rsidRPr="00236BD2">
            <w:rPr>
              <w:noProof/>
              <w:sz w:val="18"/>
            </w:rPr>
            <w:t>PTSI_Programme_03.docx</w:t>
          </w:r>
          <w:r>
            <w:rPr>
              <w:noProof/>
              <w:sz w:val="18"/>
            </w:rPr>
            <w:fldChar w:fldCharType="end"/>
          </w:r>
        </w:p>
      </w:tc>
    </w:tr>
  </w:tbl>
  <w:p w:rsidR="002017F2" w:rsidRPr="0009384E" w:rsidRDefault="002017F2" w:rsidP="008F3465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5B5" w:rsidRDefault="004F45B5" w:rsidP="0009384E">
      <w:r>
        <w:separator/>
      </w:r>
    </w:p>
  </w:footnote>
  <w:footnote w:type="continuationSeparator" w:id="0">
    <w:p w:rsidR="004F45B5" w:rsidRDefault="004F45B5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8104D"/>
    <w:multiLevelType w:val="hybridMultilevel"/>
    <w:tmpl w:val="F7DEA078"/>
    <w:lvl w:ilvl="0" w:tplc="5C22F2D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A28D3"/>
    <w:multiLevelType w:val="hybridMultilevel"/>
    <w:tmpl w:val="CAFA6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7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5"/>
  </w:num>
  <w:num w:numId="5">
    <w:abstractNumId w:val="5"/>
  </w:num>
  <w:num w:numId="6">
    <w:abstractNumId w:val="16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1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32CF3"/>
    <w:rsid w:val="0005162F"/>
    <w:rsid w:val="0005183F"/>
    <w:rsid w:val="00062F1A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36BD2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410"/>
    <w:rsid w:val="002F15FA"/>
    <w:rsid w:val="002F2BDE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45B5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7109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1732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8F3465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30F"/>
    <w:rsid w:val="00C84920"/>
    <w:rsid w:val="00C86A1C"/>
    <w:rsid w:val="00C919B4"/>
    <w:rsid w:val="00C93A52"/>
    <w:rsid w:val="00CA222D"/>
    <w:rsid w:val="00CD1224"/>
    <w:rsid w:val="00CE327C"/>
    <w:rsid w:val="00CF0C28"/>
    <w:rsid w:val="00D05590"/>
    <w:rsid w:val="00D05D7D"/>
    <w:rsid w:val="00D07FE2"/>
    <w:rsid w:val="00D22472"/>
    <w:rsid w:val="00D228C0"/>
    <w:rsid w:val="00D24121"/>
    <w:rsid w:val="00D24DCF"/>
    <w:rsid w:val="00D261BE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77AC3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0915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  <w:style w:type="paragraph" w:customStyle="1" w:styleId="puces">
    <w:name w:val="puces"/>
    <w:basedOn w:val="Normal"/>
    <w:rsid w:val="00032CF3"/>
    <w:rPr>
      <w:rFonts w:ascii="Calibri" w:eastAsia="Times New Roman" w:hAnsi="Calibri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2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90D56-E82D-4201-8F38-BC927374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30</cp:revision>
  <cp:lastPrinted>2014-11-02T17:47:00Z</cp:lastPrinted>
  <dcterms:created xsi:type="dcterms:W3CDTF">2013-09-12T19:09:00Z</dcterms:created>
  <dcterms:modified xsi:type="dcterms:W3CDTF">2014-11-02T17:48:00Z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