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A02735" w14:textId="77777777" w:rsidR="009F64B4" w:rsidRDefault="004064D8" w:rsidP="00E04011">
      <w:pPr>
        <w:jc w:val="right"/>
        <w:rPr>
          <w:b/>
          <w:smallCaps/>
          <w:color w:val="215868" w:themeColor="accent5" w:themeShade="80"/>
          <w:sz w:val="56"/>
        </w:rPr>
      </w:pPr>
      <w:r>
        <w:rPr>
          <w:b/>
          <w:smallCaps/>
          <w:color w:val="215868" w:themeColor="accent5" w:themeShade="80"/>
          <w:sz w:val="56"/>
        </w:rPr>
        <w:t>Tourelle</w:t>
      </w:r>
      <w:r w:rsidR="009F64B4">
        <w:rPr>
          <w:b/>
          <w:smallCaps/>
          <w:color w:val="215868" w:themeColor="accent5" w:themeShade="80"/>
          <w:sz w:val="56"/>
        </w:rPr>
        <w:t xml:space="preserve"> Motorisée</w:t>
      </w:r>
    </w:p>
    <w:p w14:paraId="00D00211" w14:textId="4E8F1186" w:rsidR="00E04011" w:rsidRPr="00E04011" w:rsidRDefault="004064D8" w:rsidP="00E04011">
      <w:pPr>
        <w:jc w:val="right"/>
        <w:rPr>
          <w:b/>
          <w:smallCaps/>
          <w:color w:val="215868" w:themeColor="accent5" w:themeShade="80"/>
          <w:sz w:val="56"/>
        </w:rPr>
      </w:pPr>
      <w:r>
        <w:rPr>
          <w:b/>
          <w:smallCaps/>
          <w:color w:val="215868" w:themeColor="accent5" w:themeShade="80"/>
          <w:sz w:val="56"/>
        </w:rPr>
        <w:t>2 axes</w:t>
      </w:r>
    </w:p>
    <w:p w14:paraId="6306ADAC" w14:textId="77777777" w:rsidR="004064D8" w:rsidRPr="00E04011" w:rsidRDefault="004064D8" w:rsidP="00E04011">
      <w:pPr>
        <w:jc w:val="right"/>
        <w:rPr>
          <w:b/>
          <w:smallCaps/>
          <w:color w:val="215868" w:themeColor="accent5" w:themeShade="80"/>
          <w:sz w:val="56"/>
        </w:rPr>
      </w:pPr>
    </w:p>
    <w:tbl>
      <w:tblPr>
        <w:tblStyle w:val="Grilledutableau"/>
        <w:tblW w:w="8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47"/>
        <w:gridCol w:w="2748"/>
        <w:gridCol w:w="2748"/>
      </w:tblGrid>
      <w:tr w:rsidR="00C25684" w14:paraId="2C69512D" w14:textId="77777777" w:rsidTr="00D76AE2">
        <w:trPr>
          <w:trHeight w:val="3402"/>
        </w:trPr>
        <w:tc>
          <w:tcPr>
            <w:tcW w:w="2747" w:type="dxa"/>
            <w:vAlign w:val="center"/>
          </w:tcPr>
          <w:p w14:paraId="12417ECC" w14:textId="77777777" w:rsidR="00E04011" w:rsidRDefault="00D76AE2" w:rsidP="00C25684">
            <w:pPr>
              <w:jc w:val="center"/>
            </w:pPr>
            <w:r w:rsidRPr="00D76AE2">
              <w:rPr>
                <w:noProof/>
                <w:lang w:eastAsia="fr-FR"/>
              </w:rPr>
              <w:drawing>
                <wp:inline distT="0" distB="0" distL="0" distR="0" wp14:anchorId="1806DB84" wp14:editId="5A20087B">
                  <wp:extent cx="1474160" cy="136116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78096" cy="1364800"/>
                          </a:xfrm>
                          <a:prstGeom prst="rect">
                            <a:avLst/>
                          </a:prstGeom>
                        </pic:spPr>
                      </pic:pic>
                    </a:graphicData>
                  </a:graphic>
                </wp:inline>
              </w:drawing>
            </w:r>
          </w:p>
        </w:tc>
        <w:tc>
          <w:tcPr>
            <w:tcW w:w="2748" w:type="dxa"/>
            <w:vAlign w:val="center"/>
          </w:tcPr>
          <w:p w14:paraId="75AA0D61" w14:textId="77777777" w:rsidR="00E04011" w:rsidRDefault="00D76AE2" w:rsidP="00C25684">
            <w:pPr>
              <w:jc w:val="center"/>
            </w:pPr>
            <w:r>
              <w:rPr>
                <w:noProof/>
                <w:lang w:eastAsia="fr-FR"/>
              </w:rPr>
              <w:drawing>
                <wp:inline distT="0" distB="0" distL="0" distR="0" wp14:anchorId="19F232FF" wp14:editId="7B9B3215">
                  <wp:extent cx="1360734" cy="14879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5778" cy="1493415"/>
                          </a:xfrm>
                          <a:prstGeom prst="rect">
                            <a:avLst/>
                          </a:prstGeom>
                          <a:noFill/>
                          <a:ln>
                            <a:noFill/>
                          </a:ln>
                        </pic:spPr>
                      </pic:pic>
                    </a:graphicData>
                  </a:graphic>
                </wp:inline>
              </w:drawing>
            </w:r>
          </w:p>
        </w:tc>
        <w:tc>
          <w:tcPr>
            <w:tcW w:w="2748" w:type="dxa"/>
            <w:vAlign w:val="center"/>
          </w:tcPr>
          <w:p w14:paraId="17D04810" w14:textId="77777777" w:rsidR="00E04011" w:rsidRDefault="00B201EF" w:rsidP="00C25684">
            <w:pPr>
              <w:jc w:val="center"/>
            </w:pPr>
            <w:r>
              <w:t xml:space="preserve"> </w:t>
            </w:r>
            <w:r w:rsidR="00D76AE2" w:rsidRPr="00D76AE2">
              <w:rPr>
                <w:noProof/>
                <w:lang w:eastAsia="fr-FR"/>
              </w:rPr>
              <w:drawing>
                <wp:inline distT="0" distB="0" distL="0" distR="0" wp14:anchorId="0BDD3A7B" wp14:editId="4119350F">
                  <wp:extent cx="1240202" cy="1519394"/>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46546" cy="1527166"/>
                          </a:xfrm>
                          <a:prstGeom prst="rect">
                            <a:avLst/>
                          </a:prstGeom>
                        </pic:spPr>
                      </pic:pic>
                    </a:graphicData>
                  </a:graphic>
                </wp:inline>
              </w:drawing>
            </w:r>
          </w:p>
        </w:tc>
      </w:tr>
    </w:tbl>
    <w:p w14:paraId="5F5BEA23" w14:textId="77777777" w:rsidR="00E04011" w:rsidRDefault="00D76AE2" w:rsidP="00E04011">
      <w:r>
        <w:rPr>
          <w:noProof/>
          <w:lang w:eastAsia="fr-FR"/>
        </w:rPr>
        <mc:AlternateContent>
          <mc:Choice Requires="wps">
            <w:drawing>
              <wp:anchor distT="0" distB="0" distL="114300" distR="114300" simplePos="0" relativeHeight="251699200" behindDoc="0" locked="0" layoutInCell="1" allowOverlap="1" wp14:anchorId="7F155903" wp14:editId="7104BCC0">
                <wp:simplePos x="0" y="0"/>
                <wp:positionH relativeFrom="column">
                  <wp:posOffset>519893</wp:posOffset>
                </wp:positionH>
                <wp:positionV relativeFrom="paragraph">
                  <wp:posOffset>104139</wp:posOffset>
                </wp:positionV>
                <wp:extent cx="4189863" cy="3152633"/>
                <wp:effectExtent l="0" t="0" r="20320" b="10160"/>
                <wp:wrapNone/>
                <wp:docPr id="23" name="Rectangle à coins arrondis 23"/>
                <wp:cNvGraphicFramePr/>
                <a:graphic xmlns:a="http://schemas.openxmlformats.org/drawingml/2006/main">
                  <a:graphicData uri="http://schemas.microsoft.com/office/word/2010/wordprocessingShape">
                    <wps:wsp>
                      <wps:cNvSpPr/>
                      <wps:spPr>
                        <a:xfrm>
                          <a:off x="0" y="0"/>
                          <a:ext cx="4189863" cy="3152633"/>
                        </a:xfrm>
                        <a:prstGeom prst="roundRect">
                          <a:avLst>
                            <a:gd name="adj" fmla="val 3290"/>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41E34351" id="Rectangle à coins arrondis 23" o:spid="_x0000_s1026" style="position:absolute;margin-left:40.95pt;margin-top:8.2pt;width:329.9pt;height:248.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15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" filled="f" strokecolor="#243f60 [1604]" strokeweight="2pt"/>
            </w:pict>
          </mc:Fallback>
        </mc:AlternateContent>
      </w:r>
    </w:p>
    <w:p w14:paraId="643222CB" w14:textId="77777777" w:rsidR="00E04011" w:rsidRDefault="00D76AE2" w:rsidP="00C25684">
      <w:pPr>
        <w:jc w:val="center"/>
      </w:pPr>
      <w:r>
        <w:rPr>
          <w:noProof/>
          <w:lang w:eastAsia="fr-FR"/>
        </w:rPr>
        <w:drawing>
          <wp:inline distT="0" distB="0" distL="0" distR="0" wp14:anchorId="5DCA0AE8" wp14:editId="2B115B8C">
            <wp:extent cx="4012346" cy="2993376"/>
            <wp:effectExtent l="0" t="0" r="7620" b="0"/>
            <wp:docPr id="22" name="Image 22" descr="C:\Users\xavier.pessoles2\AppData\Local\Microsoft\Windows\INetCache\Content.Word\Utilisations - Phase d'exploitation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avier.pessoles2\AppData\Local\Microsoft\Windows\INetCache\Content.Word\Utilisations - Phase d'exploitationv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7498" cy="3004680"/>
                    </a:xfrm>
                    <a:prstGeom prst="rect">
                      <a:avLst/>
                    </a:prstGeom>
                    <a:noFill/>
                    <a:ln>
                      <a:noFill/>
                    </a:ln>
                  </pic:spPr>
                </pic:pic>
              </a:graphicData>
            </a:graphic>
          </wp:inline>
        </w:drawing>
      </w:r>
    </w:p>
    <w:p w14:paraId="726DBD07" w14:textId="77777777" w:rsidR="00E04011" w:rsidRDefault="00E04011" w:rsidP="00E04011"/>
    <w:p w14:paraId="76F9BC56" w14:textId="57EF3954" w:rsidR="00C25684" w:rsidRDefault="006C5234" w:rsidP="00C25684">
      <w:pPr>
        <w:widowControl w:val="0"/>
        <w:spacing w:line="240" w:lineRule="auto"/>
        <w:rPr>
          <w:rFonts w:cs="Arial"/>
          <w:szCs w:val="20"/>
        </w:rPr>
      </w:pPr>
      <w:r>
        <w:rPr>
          <w:rFonts w:cs="Arial"/>
          <w:szCs w:val="20"/>
        </w:rPr>
        <w:t>L’objectif de la tourelle est de réaliser des photos panoramiques. La qualité de ces photos passe par une maitrise de la vitesse de rotation</w:t>
      </w:r>
      <w:r w:rsidR="00365E40">
        <w:rPr>
          <w:rFonts w:cs="Arial"/>
          <w:szCs w:val="20"/>
        </w:rPr>
        <w:t xml:space="preserve"> de l’axe de « pan ».</w:t>
      </w:r>
    </w:p>
    <w:p w14:paraId="65BB26C0" w14:textId="77777777" w:rsidR="00C25684" w:rsidRDefault="00C25684" w:rsidP="00C25684">
      <w:pPr>
        <w:widowControl w:val="0"/>
        <w:spacing w:line="240" w:lineRule="auto"/>
        <w:rPr>
          <w:rFonts w:cs="Arial"/>
          <w:szCs w:val="20"/>
        </w:rPr>
      </w:pP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8210"/>
      </w:tblGrid>
      <w:tr w:rsidR="00C25684" w:rsidRPr="00A84371" w14:paraId="32E07B5E" w14:textId="77777777" w:rsidTr="00C25684">
        <w:tc>
          <w:tcPr>
            <w:tcW w:w="8338" w:type="dxa"/>
            <w:shd w:val="clear" w:color="auto" w:fill="F2DBDB" w:themeFill="accent2" w:themeFillTint="33"/>
          </w:tcPr>
          <w:p w14:paraId="57CA8929" w14:textId="77777777" w:rsidR="00E04011" w:rsidRPr="00C25684" w:rsidRDefault="00C25684" w:rsidP="00342F89">
            <w:pPr>
              <w:rPr>
                <w:rFonts w:ascii="Tw Cen MT" w:hAnsi="Tw Cen MT"/>
                <w:b/>
                <w:sz w:val="22"/>
                <w:lang w:eastAsia="fr-FR"/>
              </w:rPr>
            </w:pPr>
            <w:r w:rsidRPr="00C25684">
              <w:rPr>
                <w:rFonts w:ascii="Tw Cen MT" w:hAnsi="Tw Cen MT"/>
                <w:b/>
                <w:sz w:val="22"/>
                <w:lang w:eastAsia="fr-FR"/>
              </w:rPr>
              <w:t>Problématique</w:t>
            </w:r>
            <w:r w:rsidR="00E04011" w:rsidRPr="00C25684">
              <w:rPr>
                <w:rFonts w:ascii="Tw Cen MT" w:hAnsi="Tw Cen MT"/>
                <w:b/>
                <w:sz w:val="22"/>
                <w:lang w:eastAsia="fr-FR"/>
              </w:rPr>
              <w:t> :</w:t>
            </w:r>
          </w:p>
          <w:p w14:paraId="0FFCDBF0" w14:textId="28173202" w:rsidR="00C25684" w:rsidRPr="00C25684" w:rsidRDefault="00C25684" w:rsidP="00C25684">
            <w:pPr>
              <w:rPr>
                <w:rFonts w:cs="Arial"/>
                <w:szCs w:val="20"/>
              </w:rPr>
            </w:pPr>
            <w:r w:rsidRPr="00C25684">
              <w:rPr>
                <w:rFonts w:cs="Arial"/>
                <w:szCs w:val="20"/>
              </w:rPr>
              <w:t xml:space="preserve">On s’intéresse à </w:t>
            </w:r>
            <w:r w:rsidR="00365E40">
              <w:rPr>
                <w:rFonts w:cs="Arial"/>
                <w:szCs w:val="20"/>
              </w:rPr>
              <w:t>la commande</w:t>
            </w:r>
            <w:r w:rsidRPr="00C25684">
              <w:rPr>
                <w:rFonts w:cs="Arial"/>
                <w:szCs w:val="20"/>
              </w:rPr>
              <w:t xml:space="preserve">. Le problème est le suivant : </w:t>
            </w:r>
          </w:p>
          <w:p w14:paraId="728E4B32" w14:textId="30F3AE0A" w:rsidR="00C25684" w:rsidRPr="00C25684" w:rsidRDefault="00C25684" w:rsidP="00C25684">
            <w:pPr>
              <w:pStyle w:val="Paragraphedeliste"/>
              <w:ind w:left="0"/>
              <w:jc w:val="center"/>
              <w:rPr>
                <w:b/>
                <w:szCs w:val="20"/>
              </w:rPr>
            </w:pPr>
            <w:r w:rsidRPr="00C25684">
              <w:rPr>
                <w:b/>
                <w:szCs w:val="20"/>
              </w:rPr>
              <w:t xml:space="preserve">Comment </w:t>
            </w:r>
            <w:r w:rsidR="00365E40">
              <w:rPr>
                <w:b/>
                <w:szCs w:val="20"/>
              </w:rPr>
              <w:t xml:space="preserve">modéliser et implanter </w:t>
            </w:r>
            <w:r w:rsidR="00871DBC">
              <w:rPr>
                <w:b/>
                <w:szCs w:val="20"/>
              </w:rPr>
              <w:t xml:space="preserve">un correcteur numérique permettant de respecter le cahier des charges </w:t>
            </w:r>
            <w:r w:rsidRPr="00C25684">
              <w:rPr>
                <w:b/>
                <w:szCs w:val="20"/>
              </w:rPr>
              <w:t>?</w:t>
            </w:r>
          </w:p>
          <w:p w14:paraId="57E7A22B" w14:textId="77777777" w:rsidR="00C25684" w:rsidRPr="00C25684" w:rsidRDefault="00C25684" w:rsidP="00C25684">
            <w:pPr>
              <w:pStyle w:val="Paragraphedeliste"/>
              <w:ind w:left="0"/>
              <w:rPr>
                <w:szCs w:val="20"/>
              </w:rPr>
            </w:pPr>
            <w:r w:rsidRPr="00C25684">
              <w:rPr>
                <w:szCs w:val="20"/>
              </w:rPr>
              <w:t>Le but de ce TP est d’essayer de répondre à cette question.</w:t>
            </w:r>
          </w:p>
          <w:p w14:paraId="6C451FC3" w14:textId="505AB5D5" w:rsidR="00E04011" w:rsidRPr="00C25684" w:rsidRDefault="00C25684" w:rsidP="00C25684">
            <w:pPr>
              <w:pStyle w:val="Paragraphedeliste"/>
              <w:ind w:left="0"/>
              <w:jc w:val="center"/>
              <w:rPr>
                <w:b/>
                <w:szCs w:val="20"/>
              </w:rPr>
            </w:pPr>
            <w:r w:rsidRPr="00C25684">
              <w:rPr>
                <w:b/>
                <w:szCs w:val="20"/>
              </w:rPr>
              <w:t xml:space="preserve">Dans un premier temps, on </w:t>
            </w:r>
            <w:r w:rsidR="00871DBC">
              <w:rPr>
                <w:b/>
                <w:szCs w:val="20"/>
              </w:rPr>
              <w:t>cherchera à vérifier le comportement de la tourelle. On cherchera ensuite à synthétiser un correcteur et à l’implanter</w:t>
            </w:r>
            <w:r w:rsidRPr="00C25684">
              <w:rPr>
                <w:b/>
                <w:szCs w:val="20"/>
              </w:rPr>
              <w:t>.</w:t>
            </w:r>
          </w:p>
        </w:tc>
      </w:tr>
    </w:tbl>
    <w:p w14:paraId="68E9A4FB" w14:textId="77777777" w:rsidR="004607CB" w:rsidRDefault="004607CB" w:rsidP="00F6412E"/>
    <w:p w14:paraId="666B173C" w14:textId="77777777" w:rsidR="004607CB" w:rsidRDefault="004607CB" w:rsidP="00F6412E">
      <w:pPr>
        <w:rPr>
          <w:highlight w:val="yellow"/>
        </w:rPr>
        <w:sectPr w:rsidR="004607CB" w:rsidSect="006801FE">
          <w:headerReference w:type="default" r:id="rId12"/>
          <w:headerReference w:type="first" r:id="rId13"/>
          <w:footerReference w:type="first" r:id="rId14"/>
          <w:type w:val="continuous"/>
          <w:pgSz w:w="11906" w:h="16838"/>
          <w:pgMar w:top="1276" w:right="851" w:bottom="992" w:left="2835" w:header="709" w:footer="266" w:gutter="0"/>
          <w:cols w:space="708"/>
          <w:docGrid w:linePitch="360"/>
        </w:sectPr>
      </w:pPr>
    </w:p>
    <w:p w14:paraId="356741C6" w14:textId="77777777" w:rsidR="00C25684" w:rsidRDefault="00C25684" w:rsidP="00C25684">
      <w:pPr>
        <w:pStyle w:val="Titre1"/>
      </w:pPr>
      <w:r w:rsidRPr="003243D0">
        <w:lastRenderedPageBreak/>
        <w:t xml:space="preserve">Découverte </w:t>
      </w:r>
      <w:r>
        <w:t>–</w:t>
      </w:r>
      <w:r w:rsidRPr="003243D0">
        <w:t xml:space="preserve"> Manipulation </w:t>
      </w:r>
      <w:r>
        <w:t xml:space="preserve">– Observation – </w:t>
      </w:r>
      <w:r w:rsidRPr="003243D0">
        <w:t>Description</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194"/>
      </w:tblGrid>
      <w:tr w:rsidR="00C25684" w:rsidRPr="00F21B7E" w14:paraId="6E6A33C4" w14:textId="77777777" w:rsidTr="00AD57CF">
        <w:tc>
          <w:tcPr>
            <w:tcW w:w="10346" w:type="dxa"/>
            <w:shd w:val="clear" w:color="auto" w:fill="F2DBDB" w:themeFill="accent2" w:themeFillTint="33"/>
          </w:tcPr>
          <w:p w14:paraId="55530EC3" w14:textId="732E21D4" w:rsidR="00C25684" w:rsidRPr="00F21B7E" w:rsidRDefault="00C25684" w:rsidP="009C2B91">
            <w:pPr>
              <w:rPr>
                <w:rFonts w:ascii="Tw Cen MT" w:hAnsi="Tw Cen MT"/>
                <w:b/>
                <w:sz w:val="22"/>
                <w:szCs w:val="20"/>
                <w:lang w:eastAsia="fr-FR"/>
              </w:rPr>
            </w:pPr>
            <w:r w:rsidRPr="00F21B7E">
              <w:rPr>
                <w:rFonts w:ascii="Tw Cen MT" w:hAnsi="Tw Cen MT"/>
                <w:b/>
                <w:sz w:val="22"/>
                <w:szCs w:val="20"/>
                <w:lang w:eastAsia="fr-FR"/>
              </w:rPr>
              <w:t xml:space="preserve">Objectif : S’approprier le fonctionnement </w:t>
            </w:r>
            <w:r w:rsidR="00F03E38">
              <w:rPr>
                <w:rFonts w:ascii="Tw Cen MT" w:hAnsi="Tw Cen MT"/>
                <w:b/>
                <w:sz w:val="22"/>
                <w:szCs w:val="20"/>
                <w:lang w:eastAsia="fr-FR"/>
              </w:rPr>
              <w:t xml:space="preserve">de la tourelle </w:t>
            </w:r>
            <w:r w:rsidRPr="00F21B7E">
              <w:rPr>
                <w:rFonts w:ascii="Tw Cen MT" w:hAnsi="Tw Cen MT"/>
                <w:b/>
                <w:sz w:val="22"/>
                <w:szCs w:val="20"/>
                <w:lang w:eastAsia="fr-FR"/>
              </w:rPr>
              <w:t>– 2</w:t>
            </w:r>
            <w:r w:rsidR="009C2B91">
              <w:rPr>
                <w:rFonts w:ascii="Tw Cen MT" w:hAnsi="Tw Cen MT"/>
                <w:b/>
                <w:sz w:val="22"/>
                <w:szCs w:val="20"/>
                <w:lang w:eastAsia="fr-FR"/>
              </w:rPr>
              <w:t>5</w:t>
            </w:r>
            <w:r w:rsidRPr="00F21B7E">
              <w:rPr>
                <w:rFonts w:ascii="Tw Cen MT" w:hAnsi="Tw Cen MT"/>
                <w:b/>
                <w:sz w:val="22"/>
                <w:szCs w:val="20"/>
                <w:lang w:eastAsia="fr-FR"/>
              </w:rPr>
              <w:t xml:space="preserve"> minutes</w:t>
            </w:r>
          </w:p>
        </w:tc>
      </w:tr>
    </w:tbl>
    <w:p w14:paraId="67BE2B75" w14:textId="5AAF564E" w:rsidR="00C25684" w:rsidRPr="00B71CC1" w:rsidRDefault="00C25684" w:rsidP="00212474">
      <w:pPr>
        <w:pStyle w:val="Paragraphedeliste"/>
        <w:spacing w:line="240" w:lineRule="auto"/>
        <w:ind w:left="0"/>
        <w:rPr>
          <w:i/>
          <w:szCs w:val="20"/>
        </w:rPr>
      </w:pPr>
      <w:r w:rsidRPr="00B71CC1">
        <w:rPr>
          <w:i/>
          <w:szCs w:val="20"/>
        </w:rPr>
        <w:t xml:space="preserve">Cette première partie nécessite la lecture préalable des </w:t>
      </w:r>
      <w:r w:rsidR="00212474" w:rsidRPr="00B71CC1">
        <w:rPr>
          <w:i/>
          <w:szCs w:val="20"/>
        </w:rPr>
        <w:t>fiches 1, 2 et 3.</w:t>
      </w:r>
    </w:p>
    <w:p w14:paraId="138EE746" w14:textId="77777777" w:rsidR="00212474" w:rsidRPr="00B71CC1" w:rsidRDefault="00212474" w:rsidP="00212474">
      <w:pPr>
        <w:pStyle w:val="Paragraphedeliste"/>
        <w:spacing w:line="240" w:lineRule="auto"/>
        <w:ind w:left="0"/>
        <w:rPr>
          <w:szCs w:val="20"/>
          <w:lang w:eastAsia="fr-FR"/>
        </w:rPr>
      </w:pPr>
    </w:p>
    <w:tbl>
      <w:tblPr>
        <w:tblStyle w:val="Grilledutableau"/>
        <w:tblW w:w="0" w:type="auto"/>
        <w:tblLook w:val="04A0" w:firstRow="1" w:lastRow="0" w:firstColumn="1" w:lastColumn="0" w:noHBand="0" w:noVBand="1"/>
      </w:tblPr>
      <w:tblGrid>
        <w:gridCol w:w="10194"/>
      </w:tblGrid>
      <w:tr w:rsidR="00C25684" w:rsidRPr="00B71CC1" w14:paraId="5CB08B7B" w14:textId="77777777" w:rsidTr="00342F89">
        <w:tc>
          <w:tcPr>
            <w:tcW w:w="10344" w:type="dxa"/>
            <w:shd w:val="clear" w:color="auto" w:fill="F2F2F2" w:themeFill="background1" w:themeFillShade="F2"/>
          </w:tcPr>
          <w:p w14:paraId="059614D4" w14:textId="77777777" w:rsidR="00C25684" w:rsidRPr="00B71CC1" w:rsidRDefault="00C25684" w:rsidP="00342F89">
            <w:pPr>
              <w:rPr>
                <w:rFonts w:ascii="Tw Cen MT" w:hAnsi="Tw Cen MT"/>
                <w:b/>
                <w:szCs w:val="20"/>
                <w:lang w:eastAsia="fr-FR"/>
              </w:rPr>
            </w:pPr>
            <w:r w:rsidRPr="00B71CC1">
              <w:rPr>
                <w:rFonts w:ascii="Tw Cen MT" w:hAnsi="Tw Cen MT"/>
                <w:b/>
                <w:szCs w:val="20"/>
                <w:lang w:eastAsia="fr-FR"/>
              </w:rPr>
              <w:t>Activité 1</w:t>
            </w:r>
          </w:p>
          <w:p w14:paraId="10A2A9DC" w14:textId="6CBFA2EB" w:rsidR="00EA286D" w:rsidRPr="00B71CC1" w:rsidRDefault="005D3E9C" w:rsidP="00EA286D">
            <w:pPr>
              <w:rPr>
                <w:szCs w:val="20"/>
                <w:lang w:eastAsia="fr-FR"/>
              </w:rPr>
            </w:pPr>
            <w:r w:rsidRPr="00B71CC1">
              <w:rPr>
                <w:szCs w:val="20"/>
                <w:lang w:eastAsia="fr-FR"/>
              </w:rPr>
              <w:t>En utilisant la fiche 1,</w:t>
            </w:r>
            <w:r w:rsidR="00EA286D" w:rsidRPr="00B71CC1">
              <w:rPr>
                <w:szCs w:val="20"/>
                <w:lang w:eastAsia="fr-FR"/>
              </w:rPr>
              <w:t xml:space="preserve"> mettre en service la tourelle 2 axes à partir du pupitre. </w:t>
            </w:r>
          </w:p>
          <w:p w14:paraId="3831770A" w14:textId="7492E8C8" w:rsidR="00C25684" w:rsidRPr="00B71CC1" w:rsidRDefault="00EA286D" w:rsidP="00EA286D">
            <w:pPr>
              <w:rPr>
                <w:szCs w:val="20"/>
                <w:lang w:eastAsia="fr-FR"/>
              </w:rPr>
            </w:pPr>
            <w:r w:rsidRPr="00B71CC1">
              <w:rPr>
                <w:szCs w:val="20"/>
                <w:lang w:eastAsia="fr-FR"/>
              </w:rPr>
              <w:t>Proposer une description des composants du système.</w:t>
            </w:r>
          </w:p>
        </w:tc>
      </w:tr>
    </w:tbl>
    <w:p w14:paraId="7BE3C725" w14:textId="77777777" w:rsidR="00C25684" w:rsidRPr="00B71CC1" w:rsidRDefault="00C25684" w:rsidP="00C25684">
      <w:pPr>
        <w:rPr>
          <w:szCs w:val="20"/>
          <w:lang w:eastAsia="fr-FR"/>
        </w:rPr>
      </w:pPr>
    </w:p>
    <w:tbl>
      <w:tblPr>
        <w:tblStyle w:val="Grilledutableau"/>
        <w:tblW w:w="0" w:type="auto"/>
        <w:tblLook w:val="04A0" w:firstRow="1" w:lastRow="0" w:firstColumn="1" w:lastColumn="0" w:noHBand="0" w:noVBand="1"/>
      </w:tblPr>
      <w:tblGrid>
        <w:gridCol w:w="10194"/>
      </w:tblGrid>
      <w:tr w:rsidR="00C25684" w:rsidRPr="00613B0C" w14:paraId="60782026" w14:textId="77777777" w:rsidTr="00AD57CF">
        <w:tc>
          <w:tcPr>
            <w:tcW w:w="10346" w:type="dxa"/>
            <w:shd w:val="clear" w:color="auto" w:fill="F2F2F2" w:themeFill="background1" w:themeFillShade="F2"/>
          </w:tcPr>
          <w:p w14:paraId="6C5BD1FF" w14:textId="76F50C7B" w:rsidR="00C25684" w:rsidRDefault="00776295" w:rsidP="00342F89">
            <w:pPr>
              <w:rPr>
                <w:rFonts w:ascii="Tw Cen MT" w:hAnsi="Tw Cen MT"/>
                <w:b/>
                <w:szCs w:val="20"/>
                <w:lang w:eastAsia="fr-FR"/>
              </w:rPr>
            </w:pPr>
            <w:r w:rsidRPr="00B71CC1">
              <w:rPr>
                <w:rFonts w:ascii="Tw Cen MT" w:hAnsi="Tw Cen MT"/>
                <w:b/>
                <w:szCs w:val="20"/>
                <w:lang w:eastAsia="fr-FR"/>
              </w:rPr>
              <w:t>Activité 2</w:t>
            </w:r>
          </w:p>
          <w:p w14:paraId="31ECCB7D" w14:textId="2DD3D4C6" w:rsidR="00053B77" w:rsidRPr="00053B77" w:rsidRDefault="00053B77" w:rsidP="00342F89">
            <w:pPr>
              <w:rPr>
                <w:szCs w:val="20"/>
                <w:lang w:eastAsia="fr-FR"/>
              </w:rPr>
            </w:pPr>
            <w:r>
              <w:rPr>
                <w:szCs w:val="20"/>
                <w:lang w:eastAsia="fr-FR"/>
              </w:rPr>
              <w:t>Dans cette activité, on pourra utiliser</w:t>
            </w:r>
            <w:r>
              <w:t xml:space="preserve"> </w:t>
            </w:r>
            <w:proofErr w:type="spellStart"/>
            <w:r>
              <w:t>Kp</w:t>
            </w:r>
            <w:proofErr w:type="spellEnd"/>
            <w:r>
              <w:t xml:space="preserve">=2, Ki=0 et </w:t>
            </w:r>
            <w:proofErr w:type="spellStart"/>
            <w:r>
              <w:t>Kd</w:t>
            </w:r>
            <w:proofErr w:type="spellEnd"/>
            <w:r>
              <w:t xml:space="preserve">=0 et en réaliser des échelons de 1 </w:t>
            </w:r>
            <w:proofErr w:type="gramStart"/>
            <w:r>
              <w:t>rad.s</w:t>
            </w:r>
            <w:proofErr w:type="gramEnd"/>
            <w:r w:rsidRPr="00C23117">
              <w:rPr>
                <w:vertAlign w:val="superscript"/>
              </w:rPr>
              <w:t>-1</w:t>
            </w:r>
          </w:p>
          <w:p w14:paraId="199411B6" w14:textId="78399C82" w:rsidR="00C25684" w:rsidRPr="00EA286D" w:rsidRDefault="00EA286D" w:rsidP="00212474">
            <w:pPr>
              <w:rPr>
                <w:szCs w:val="20"/>
                <w:lang w:eastAsia="fr-FR"/>
              </w:rPr>
            </w:pPr>
            <w:r w:rsidRPr="00B71CC1">
              <w:rPr>
                <w:szCs w:val="20"/>
                <w:lang w:eastAsia="fr-FR"/>
              </w:rPr>
              <w:t xml:space="preserve">Proposer un protocole expérimental permettant de vérifier que les exigences 1.4.1 et 1.4.2 sont validées (Fiche </w:t>
            </w:r>
            <w:r w:rsidR="00212474" w:rsidRPr="00B71CC1">
              <w:rPr>
                <w:szCs w:val="20"/>
                <w:lang w:eastAsia="fr-FR"/>
              </w:rPr>
              <w:t>3</w:t>
            </w:r>
            <w:r w:rsidRPr="00B71CC1">
              <w:rPr>
                <w:szCs w:val="20"/>
                <w:lang w:eastAsia="fr-FR"/>
              </w:rPr>
              <w:t xml:space="preserve"> « Ingénierie Systèmes »).</w:t>
            </w:r>
          </w:p>
        </w:tc>
      </w:tr>
    </w:tbl>
    <w:p w14:paraId="7B763202" w14:textId="77777777" w:rsidR="00776295" w:rsidRPr="00613B0C" w:rsidRDefault="00776295" w:rsidP="00776295">
      <w:pPr>
        <w:rPr>
          <w:szCs w:val="20"/>
          <w:highlight w:val="yellow"/>
        </w:rPr>
      </w:pP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194"/>
      </w:tblGrid>
      <w:tr w:rsidR="00776295" w:rsidRPr="00613B0C" w14:paraId="6A51CB34" w14:textId="77777777" w:rsidTr="00AD57CF">
        <w:tc>
          <w:tcPr>
            <w:tcW w:w="10346" w:type="dxa"/>
            <w:shd w:val="clear" w:color="auto" w:fill="F2DBDB" w:themeFill="accent2" w:themeFillTint="33"/>
          </w:tcPr>
          <w:p w14:paraId="00697FA0" w14:textId="77777777" w:rsidR="00776295" w:rsidRPr="000E5E25" w:rsidRDefault="00776295" w:rsidP="00F21B7E">
            <w:pPr>
              <w:rPr>
                <w:rFonts w:ascii="Tw Cen MT" w:hAnsi="Tw Cen MT"/>
                <w:b/>
                <w:sz w:val="22"/>
                <w:szCs w:val="20"/>
                <w:lang w:eastAsia="fr-FR"/>
              </w:rPr>
            </w:pPr>
            <w:r w:rsidRPr="000E5E25">
              <w:rPr>
                <w:rFonts w:ascii="Tw Cen MT" w:hAnsi="Tw Cen MT"/>
                <w:b/>
                <w:sz w:val="22"/>
                <w:szCs w:val="20"/>
                <w:lang w:eastAsia="fr-FR"/>
              </w:rPr>
              <w:t>Objectif </w:t>
            </w:r>
            <w:r w:rsidR="000E7242" w:rsidRPr="000E5E25">
              <w:rPr>
                <w:rFonts w:ascii="Tw Cen MT" w:hAnsi="Tw Cen MT"/>
                <w:b/>
                <w:sz w:val="22"/>
                <w:szCs w:val="20"/>
                <w:lang w:eastAsia="fr-FR"/>
              </w:rPr>
              <w:t>2</w:t>
            </w:r>
            <w:r w:rsidRPr="000E5E25">
              <w:rPr>
                <w:rFonts w:ascii="Tw Cen MT" w:hAnsi="Tw Cen MT"/>
                <w:b/>
                <w:sz w:val="22"/>
                <w:szCs w:val="20"/>
                <w:lang w:eastAsia="fr-FR"/>
              </w:rPr>
              <w:t xml:space="preserve">: </w:t>
            </w:r>
            <w:r w:rsidR="00F21B7E" w:rsidRPr="000E5E25">
              <w:rPr>
                <w:rFonts w:ascii="Tw Cen MT" w:hAnsi="Tw Cen MT"/>
                <w:b/>
                <w:sz w:val="22"/>
                <w:szCs w:val="20"/>
                <w:lang w:eastAsia="fr-FR"/>
              </w:rPr>
              <w:t>v</w:t>
            </w:r>
            <w:r w:rsidR="000E7242" w:rsidRPr="000E5E25">
              <w:rPr>
                <w:rFonts w:ascii="Tw Cen MT" w:hAnsi="Tw Cen MT"/>
                <w:b/>
                <w:sz w:val="22"/>
                <w:szCs w:val="20"/>
                <w:lang w:eastAsia="fr-FR"/>
              </w:rPr>
              <w:t>alider les choix technologiques du constructeur – Durée estimée : 5 min</w:t>
            </w:r>
          </w:p>
        </w:tc>
      </w:tr>
    </w:tbl>
    <w:p w14:paraId="5EED7EEE" w14:textId="77777777" w:rsidR="00F21B7E" w:rsidRPr="00613B0C" w:rsidRDefault="00F21B7E" w:rsidP="00F21B7E">
      <w:pPr>
        <w:rPr>
          <w:szCs w:val="20"/>
          <w:highlight w:val="yellow"/>
          <w:lang w:eastAsia="fr-FR"/>
        </w:rPr>
      </w:pPr>
    </w:p>
    <w:tbl>
      <w:tblPr>
        <w:tblStyle w:val="Grilledutableau"/>
        <w:tblW w:w="0" w:type="auto"/>
        <w:tblLook w:val="04A0" w:firstRow="1" w:lastRow="0" w:firstColumn="1" w:lastColumn="0" w:noHBand="0" w:noVBand="1"/>
      </w:tblPr>
      <w:tblGrid>
        <w:gridCol w:w="10194"/>
      </w:tblGrid>
      <w:tr w:rsidR="00F21B7E" w:rsidRPr="00613B0C" w14:paraId="7FE06ADC" w14:textId="77777777" w:rsidTr="00342F89">
        <w:tc>
          <w:tcPr>
            <w:tcW w:w="10344" w:type="dxa"/>
            <w:shd w:val="clear" w:color="auto" w:fill="F2F2F2" w:themeFill="background1" w:themeFillShade="F2"/>
          </w:tcPr>
          <w:p w14:paraId="582B4E0C" w14:textId="77777777" w:rsidR="00F21B7E" w:rsidRPr="000E5E25" w:rsidRDefault="00F21B7E" w:rsidP="00342F89">
            <w:pPr>
              <w:rPr>
                <w:rFonts w:ascii="Tw Cen MT" w:hAnsi="Tw Cen MT"/>
                <w:b/>
                <w:szCs w:val="20"/>
                <w:lang w:eastAsia="fr-FR"/>
              </w:rPr>
            </w:pPr>
            <w:r w:rsidRPr="000E5E25">
              <w:rPr>
                <w:rFonts w:ascii="Tw Cen MT" w:hAnsi="Tw Cen MT"/>
                <w:b/>
                <w:szCs w:val="20"/>
                <w:lang w:eastAsia="fr-FR"/>
              </w:rPr>
              <w:t>Activité 3</w:t>
            </w:r>
          </w:p>
          <w:p w14:paraId="105DF72E" w14:textId="07B2039B" w:rsidR="00F21B7E" w:rsidRPr="000E5E25" w:rsidRDefault="00F21B7E" w:rsidP="003E73E3">
            <w:pPr>
              <w:rPr>
                <w:szCs w:val="20"/>
                <w:lang w:eastAsia="fr-FR"/>
              </w:rPr>
            </w:pPr>
            <w:r w:rsidRPr="000E5E25">
              <w:rPr>
                <w:szCs w:val="20"/>
                <w:lang w:eastAsia="fr-FR"/>
              </w:rPr>
              <w:t xml:space="preserve">Quel capteur permet de mesurer la </w:t>
            </w:r>
            <w:r w:rsidR="00005FF4" w:rsidRPr="000E5E25">
              <w:rPr>
                <w:szCs w:val="20"/>
                <w:lang w:eastAsia="fr-FR"/>
              </w:rPr>
              <w:t>vitesse</w:t>
            </w:r>
            <w:r w:rsidRPr="000E5E25">
              <w:rPr>
                <w:szCs w:val="20"/>
                <w:lang w:eastAsia="fr-FR"/>
              </w:rPr>
              <w:t xml:space="preserve"> </w:t>
            </w:r>
            <w:r w:rsidR="00005FF4" w:rsidRPr="000E5E25">
              <w:rPr>
                <w:szCs w:val="20"/>
                <w:lang w:eastAsia="fr-FR"/>
              </w:rPr>
              <w:t xml:space="preserve">de la tourelle </w:t>
            </w:r>
            <w:r w:rsidRPr="000E5E25">
              <w:rPr>
                <w:szCs w:val="20"/>
                <w:lang w:eastAsia="fr-FR"/>
              </w:rPr>
              <w:t>? La résolution de ce capteur est-elle en adéquation avec l’écart statique souhaité ? Par quelle fonction de transfert pourrait-on modéliser le capteur ?</w:t>
            </w:r>
          </w:p>
        </w:tc>
      </w:tr>
    </w:tbl>
    <w:p w14:paraId="5F70813E" w14:textId="77777777" w:rsidR="00776295" w:rsidRPr="00B96724" w:rsidRDefault="00776295" w:rsidP="00C25684">
      <w:pPr>
        <w:rPr>
          <w:lang w:eastAsia="fr-FR"/>
        </w:rPr>
      </w:pPr>
    </w:p>
    <w:p w14:paraId="7213AC5B" w14:textId="5499D582" w:rsidR="00C25684" w:rsidRPr="00B96724" w:rsidRDefault="00C25684" w:rsidP="00312F3B">
      <w:pPr>
        <w:pStyle w:val="Titre1"/>
      </w:pPr>
      <w:r w:rsidRPr="00B96724">
        <w:t>Modélisation du système</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194"/>
      </w:tblGrid>
      <w:tr w:rsidR="00776295" w:rsidRPr="009C2B91" w14:paraId="5216AE16" w14:textId="77777777" w:rsidTr="00AD57CF">
        <w:tc>
          <w:tcPr>
            <w:tcW w:w="10346" w:type="dxa"/>
            <w:shd w:val="clear" w:color="auto" w:fill="F2DBDB" w:themeFill="accent2" w:themeFillTint="33"/>
          </w:tcPr>
          <w:p w14:paraId="77C81691" w14:textId="5D586A8F" w:rsidR="00776295" w:rsidRPr="009C2B91" w:rsidRDefault="00776295" w:rsidP="009C2B91">
            <w:pPr>
              <w:rPr>
                <w:rFonts w:ascii="Tw Cen MT" w:hAnsi="Tw Cen MT"/>
                <w:b/>
                <w:sz w:val="22"/>
                <w:lang w:eastAsia="fr-FR"/>
              </w:rPr>
            </w:pPr>
            <w:r w:rsidRPr="009C2B91">
              <w:rPr>
                <w:rFonts w:ascii="Tw Cen MT" w:hAnsi="Tw Cen MT"/>
                <w:b/>
                <w:sz w:val="22"/>
                <w:lang w:eastAsia="fr-FR"/>
              </w:rPr>
              <w:t>Objectif</w:t>
            </w:r>
            <w:r w:rsidR="00312F3B" w:rsidRPr="009C2B91">
              <w:rPr>
                <w:rFonts w:ascii="Tw Cen MT" w:hAnsi="Tw Cen MT"/>
                <w:b/>
                <w:sz w:val="22"/>
                <w:lang w:eastAsia="fr-FR"/>
              </w:rPr>
              <w:t xml:space="preserve"> 3 :</w:t>
            </w:r>
            <w:r w:rsidRPr="009C2B91">
              <w:rPr>
                <w:rFonts w:ascii="Tw Cen MT" w:hAnsi="Tw Cen MT"/>
                <w:b/>
                <w:sz w:val="22"/>
                <w:lang w:eastAsia="fr-FR"/>
              </w:rPr>
              <w:t xml:space="preserve"> </w:t>
            </w:r>
            <w:r w:rsidR="00312F3B" w:rsidRPr="009C2B91">
              <w:rPr>
                <w:rFonts w:ascii="Tw Cen MT" w:hAnsi="Tw Cen MT"/>
                <w:b/>
                <w:sz w:val="22"/>
              </w:rPr>
              <w:t>Modéliser le comportement du système</w:t>
            </w:r>
            <w:r w:rsidRPr="009C2B91">
              <w:rPr>
                <w:rFonts w:ascii="Tw Cen MT" w:hAnsi="Tw Cen MT"/>
                <w:b/>
                <w:sz w:val="22"/>
              </w:rPr>
              <w:t xml:space="preserve">– </w:t>
            </w:r>
            <w:r w:rsidR="00312F3B" w:rsidRPr="009C2B91">
              <w:rPr>
                <w:rFonts w:ascii="Tw Cen MT" w:hAnsi="Tw Cen MT"/>
                <w:b/>
                <w:sz w:val="22"/>
              </w:rPr>
              <w:t xml:space="preserve">Durée : </w:t>
            </w:r>
            <w:r w:rsidR="009C2B91">
              <w:rPr>
                <w:rFonts w:ascii="Tw Cen MT" w:hAnsi="Tw Cen MT"/>
                <w:b/>
                <w:sz w:val="22"/>
              </w:rPr>
              <w:t>20</w:t>
            </w:r>
            <w:r w:rsidRPr="009C2B91">
              <w:rPr>
                <w:rFonts w:ascii="Tw Cen MT" w:hAnsi="Tw Cen MT"/>
                <w:b/>
                <w:sz w:val="22"/>
              </w:rPr>
              <w:t xml:space="preserve"> minutes</w:t>
            </w:r>
          </w:p>
        </w:tc>
      </w:tr>
    </w:tbl>
    <w:p w14:paraId="75579A65" w14:textId="77777777" w:rsidR="000E5E25" w:rsidRPr="00B96724" w:rsidRDefault="000E5E25" w:rsidP="00C25684">
      <w:pPr>
        <w:spacing w:line="240" w:lineRule="auto"/>
        <w:rPr>
          <w:szCs w:val="20"/>
        </w:rPr>
      </w:pPr>
    </w:p>
    <w:p w14:paraId="36B6F075" w14:textId="353F3956" w:rsidR="00C25684" w:rsidRPr="00B96724" w:rsidRDefault="000E5E25" w:rsidP="00C25684">
      <w:pPr>
        <w:spacing w:line="240" w:lineRule="auto"/>
        <w:rPr>
          <w:szCs w:val="20"/>
        </w:rPr>
      </w:pPr>
      <w:r w:rsidRPr="00B96724">
        <w:rPr>
          <w:szCs w:val="20"/>
        </w:rPr>
        <w:t xml:space="preserve">On donne la structure de l’asservissement de la tourelle dans le fichier </w:t>
      </w:r>
      <w:r w:rsidR="00B96724" w:rsidRPr="00B96724">
        <w:rPr>
          <w:rFonts w:ascii="Courier New" w:hAnsi="Courier New" w:cs="Courier New"/>
          <w:szCs w:val="20"/>
        </w:rPr>
        <w:t>Tourelle2Axes_Sujet.slx</w:t>
      </w:r>
      <w:r w:rsidR="00B96724" w:rsidRPr="00B96724">
        <w:rPr>
          <w:szCs w:val="20"/>
        </w:rPr>
        <w:t>.</w:t>
      </w:r>
    </w:p>
    <w:p w14:paraId="23338E26" w14:textId="77777777" w:rsidR="00776295" w:rsidRPr="00B96724" w:rsidRDefault="00776295" w:rsidP="00776295">
      <w:pPr>
        <w:rPr>
          <w:lang w:eastAsia="fr-FR"/>
        </w:rPr>
      </w:pPr>
    </w:p>
    <w:tbl>
      <w:tblPr>
        <w:tblStyle w:val="Grilledutableau"/>
        <w:tblW w:w="0" w:type="auto"/>
        <w:tblLook w:val="04A0" w:firstRow="1" w:lastRow="0" w:firstColumn="1" w:lastColumn="0" w:noHBand="0" w:noVBand="1"/>
      </w:tblPr>
      <w:tblGrid>
        <w:gridCol w:w="10194"/>
      </w:tblGrid>
      <w:tr w:rsidR="00776295" w:rsidRPr="00B96724" w14:paraId="565A4BF7" w14:textId="77777777" w:rsidTr="00EA286D">
        <w:tc>
          <w:tcPr>
            <w:tcW w:w="10194" w:type="dxa"/>
            <w:shd w:val="clear" w:color="auto" w:fill="F2F2F2" w:themeFill="background1" w:themeFillShade="F2"/>
          </w:tcPr>
          <w:p w14:paraId="0BE112E3" w14:textId="5CF513B9" w:rsidR="00776295" w:rsidRPr="00B96724" w:rsidRDefault="00312F3B" w:rsidP="00342F89">
            <w:pPr>
              <w:rPr>
                <w:rFonts w:ascii="Tw Cen MT" w:hAnsi="Tw Cen MT"/>
                <w:b/>
                <w:sz w:val="22"/>
                <w:lang w:eastAsia="fr-FR"/>
              </w:rPr>
            </w:pPr>
            <w:r w:rsidRPr="00B96724">
              <w:rPr>
                <w:rFonts w:ascii="Tw Cen MT" w:hAnsi="Tw Cen MT"/>
                <w:b/>
                <w:sz w:val="22"/>
                <w:lang w:eastAsia="fr-FR"/>
              </w:rPr>
              <w:t xml:space="preserve">Activité </w:t>
            </w:r>
            <w:r w:rsidR="005477E2" w:rsidRPr="00B96724">
              <w:rPr>
                <w:rFonts w:ascii="Tw Cen MT" w:hAnsi="Tw Cen MT"/>
                <w:b/>
                <w:sz w:val="22"/>
                <w:lang w:eastAsia="fr-FR"/>
              </w:rPr>
              <w:t>4</w:t>
            </w:r>
          </w:p>
          <w:p w14:paraId="333E323F" w14:textId="510809BA" w:rsidR="00312F3B" w:rsidRPr="00B96724" w:rsidRDefault="00B96724" w:rsidP="00B96724">
            <w:pPr>
              <w:rPr>
                <w:bCs/>
              </w:rPr>
            </w:pPr>
            <w:r w:rsidRPr="00B96724">
              <w:rPr>
                <w:bCs/>
              </w:rPr>
              <w:t xml:space="preserve">Commenter la structure du modèle au vue de votre connaissance du système (en particulier la structure du correcteur et l’existence du bloc « Transport </w:t>
            </w:r>
            <w:proofErr w:type="spellStart"/>
            <w:r w:rsidRPr="00B96724">
              <w:rPr>
                <w:bCs/>
              </w:rPr>
              <w:t>delay</w:t>
            </w:r>
            <w:proofErr w:type="spellEnd"/>
            <w:r w:rsidRPr="00B96724">
              <w:rPr>
                <w:bCs/>
              </w:rPr>
              <w:t> » ou retard.</w:t>
            </w:r>
          </w:p>
          <w:p w14:paraId="549E4217" w14:textId="0E98B63D" w:rsidR="00B96724" w:rsidRPr="00B96724" w:rsidRDefault="00B96724" w:rsidP="00B96724">
            <w:pPr>
              <w:rPr>
                <w:lang w:eastAsia="fr-FR"/>
              </w:rPr>
            </w:pPr>
            <w:r w:rsidRPr="00B96724">
              <w:rPr>
                <w:bCs/>
              </w:rPr>
              <w:t xml:space="preserve">Réaliser une simulation et confronter les résultats issus de la réponse temporelle à ceux obtenus dans la partie précédente. </w:t>
            </w:r>
          </w:p>
        </w:tc>
      </w:tr>
    </w:tbl>
    <w:p w14:paraId="7986E300" w14:textId="77777777" w:rsidR="00EA286D" w:rsidRPr="00B96724" w:rsidRDefault="00EA286D" w:rsidP="00EA286D">
      <w:pPr>
        <w:rPr>
          <w:lang w:eastAsia="fr-FR"/>
        </w:rPr>
      </w:pPr>
    </w:p>
    <w:tbl>
      <w:tblPr>
        <w:tblStyle w:val="Grilledutableau"/>
        <w:tblW w:w="0" w:type="auto"/>
        <w:tblLook w:val="04A0" w:firstRow="1" w:lastRow="0" w:firstColumn="1" w:lastColumn="0" w:noHBand="0" w:noVBand="1"/>
      </w:tblPr>
      <w:tblGrid>
        <w:gridCol w:w="10194"/>
      </w:tblGrid>
      <w:tr w:rsidR="00EA286D" w:rsidRPr="00B96724" w14:paraId="1155B377" w14:textId="77777777" w:rsidTr="007944A9">
        <w:tc>
          <w:tcPr>
            <w:tcW w:w="10344" w:type="dxa"/>
            <w:shd w:val="clear" w:color="auto" w:fill="F2F2F2" w:themeFill="background1" w:themeFillShade="F2"/>
          </w:tcPr>
          <w:p w14:paraId="46BF80CB" w14:textId="1ADC8452" w:rsidR="00EA286D" w:rsidRPr="00B96724" w:rsidRDefault="00EA286D" w:rsidP="007944A9">
            <w:pPr>
              <w:rPr>
                <w:rFonts w:ascii="Tw Cen MT" w:hAnsi="Tw Cen MT"/>
                <w:b/>
                <w:sz w:val="22"/>
                <w:lang w:eastAsia="fr-FR"/>
              </w:rPr>
            </w:pPr>
            <w:r w:rsidRPr="00B96724">
              <w:rPr>
                <w:rFonts w:ascii="Tw Cen MT" w:hAnsi="Tw Cen MT"/>
                <w:b/>
                <w:sz w:val="22"/>
                <w:lang w:eastAsia="fr-FR"/>
              </w:rPr>
              <w:t xml:space="preserve">Activité </w:t>
            </w:r>
            <w:r w:rsidR="005477E2" w:rsidRPr="00B96724">
              <w:rPr>
                <w:rFonts w:ascii="Tw Cen MT" w:hAnsi="Tw Cen MT"/>
                <w:b/>
                <w:sz w:val="22"/>
                <w:lang w:eastAsia="fr-FR"/>
              </w:rPr>
              <w:t>5</w:t>
            </w:r>
          </w:p>
          <w:p w14:paraId="511DA2B7" w14:textId="31261345" w:rsidR="00EA286D" w:rsidRPr="00B96724" w:rsidRDefault="00B96724" w:rsidP="00B96724">
            <w:pPr>
              <w:rPr>
                <w:lang w:eastAsia="fr-FR"/>
              </w:rPr>
            </w:pPr>
            <w:r w:rsidRPr="00B96724">
              <w:rPr>
                <w:lang w:eastAsia="fr-FR"/>
              </w:rPr>
              <w:t>Analyser les résultats issus du diagramme de Bode. Que dire des marges de stabilité ?</w:t>
            </w:r>
          </w:p>
          <w:p w14:paraId="542E5A94" w14:textId="2B9F86D7" w:rsidR="00B96724" w:rsidRPr="00B96724" w:rsidRDefault="00B96724" w:rsidP="00B96724">
            <w:pPr>
              <w:rPr>
                <w:lang w:eastAsia="fr-FR"/>
              </w:rPr>
            </w:pPr>
            <w:r w:rsidRPr="00B96724">
              <w:rPr>
                <w:lang w:eastAsia="fr-FR"/>
              </w:rPr>
              <w:t>Proposer un protocole expérimental permettant d’obtenir un diagramme de Bode sur le système réel.</w:t>
            </w:r>
          </w:p>
        </w:tc>
      </w:tr>
    </w:tbl>
    <w:p w14:paraId="1FD28B96" w14:textId="77777777" w:rsidR="00EA286D" w:rsidRPr="00B96724" w:rsidRDefault="00EA286D" w:rsidP="00EA286D">
      <w:pPr>
        <w:rPr>
          <w:lang w:eastAsia="fr-FR"/>
        </w:rPr>
      </w:pPr>
    </w:p>
    <w:tbl>
      <w:tblPr>
        <w:tblStyle w:val="Grilledutableau"/>
        <w:tblW w:w="0" w:type="auto"/>
        <w:tblLook w:val="04A0" w:firstRow="1" w:lastRow="0" w:firstColumn="1" w:lastColumn="0" w:noHBand="0" w:noVBand="1"/>
      </w:tblPr>
      <w:tblGrid>
        <w:gridCol w:w="10194"/>
      </w:tblGrid>
      <w:tr w:rsidR="00EA286D" w:rsidRPr="00B96724" w14:paraId="6BAB76BE" w14:textId="77777777" w:rsidTr="00EA286D">
        <w:tc>
          <w:tcPr>
            <w:tcW w:w="10194" w:type="dxa"/>
            <w:shd w:val="clear" w:color="auto" w:fill="F2F2F2" w:themeFill="background1" w:themeFillShade="F2"/>
          </w:tcPr>
          <w:p w14:paraId="43D76B93" w14:textId="77777777" w:rsidR="00EA286D" w:rsidRPr="00B96724" w:rsidRDefault="00EA286D" w:rsidP="007944A9">
            <w:pPr>
              <w:rPr>
                <w:rFonts w:ascii="Tw Cen MT" w:hAnsi="Tw Cen MT"/>
                <w:b/>
                <w:sz w:val="22"/>
                <w:lang w:eastAsia="fr-FR"/>
              </w:rPr>
            </w:pPr>
            <w:r w:rsidRPr="00B96724">
              <w:rPr>
                <w:rFonts w:ascii="Tw Cen MT" w:hAnsi="Tw Cen MT"/>
                <w:b/>
                <w:sz w:val="22"/>
                <w:lang w:eastAsia="fr-FR"/>
              </w:rPr>
              <w:t>Activité 6</w:t>
            </w:r>
          </w:p>
          <w:p w14:paraId="47C85681" w14:textId="363F8B3A" w:rsidR="00EA286D" w:rsidRPr="00B96724" w:rsidRDefault="00B96724" w:rsidP="00EA286D">
            <w:pPr>
              <w:rPr>
                <w:lang w:eastAsia="fr-FR"/>
              </w:rPr>
            </w:pPr>
            <w:r w:rsidRPr="00B96724">
              <w:rPr>
                <w:lang w:eastAsia="fr-FR"/>
              </w:rPr>
              <w:t>Proposer des solutions permettant d’améliorer les performances du système.</w:t>
            </w:r>
          </w:p>
        </w:tc>
      </w:tr>
    </w:tbl>
    <w:p w14:paraId="35A33208" w14:textId="77777777" w:rsidR="00C25684" w:rsidRPr="00B96724" w:rsidRDefault="00C25684" w:rsidP="00C25684">
      <w:pPr>
        <w:spacing w:line="240" w:lineRule="auto"/>
        <w:rPr>
          <w:szCs w:val="20"/>
        </w:rPr>
      </w:pPr>
    </w:p>
    <w:p w14:paraId="50C32570" w14:textId="3598EDDF" w:rsidR="00C25684" w:rsidRPr="00B96724" w:rsidRDefault="00EA286D" w:rsidP="007E6DDE">
      <w:pPr>
        <w:pStyle w:val="Titre1"/>
        <w:rPr>
          <w:sz w:val="22"/>
        </w:rPr>
      </w:pPr>
      <w:r w:rsidRPr="00B96724">
        <w:t>Conception du correcteur du système</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194"/>
      </w:tblGrid>
      <w:tr w:rsidR="00776295" w:rsidRPr="009C2B91" w14:paraId="707CFF18" w14:textId="77777777" w:rsidTr="00AD57CF">
        <w:tc>
          <w:tcPr>
            <w:tcW w:w="10346" w:type="dxa"/>
            <w:shd w:val="clear" w:color="auto" w:fill="F2DBDB" w:themeFill="accent2" w:themeFillTint="33"/>
          </w:tcPr>
          <w:p w14:paraId="69800CEE" w14:textId="0EC2B056" w:rsidR="00776295" w:rsidRPr="00B96724" w:rsidRDefault="00776295" w:rsidP="009C2B91">
            <w:pPr>
              <w:rPr>
                <w:rFonts w:ascii="Tw Cen MT" w:hAnsi="Tw Cen MT"/>
                <w:b/>
                <w:sz w:val="22"/>
                <w:lang w:eastAsia="fr-FR"/>
              </w:rPr>
            </w:pPr>
            <w:r w:rsidRPr="00B96724">
              <w:rPr>
                <w:rFonts w:ascii="Tw Cen MT" w:hAnsi="Tw Cen MT"/>
                <w:b/>
                <w:sz w:val="22"/>
                <w:lang w:eastAsia="fr-FR"/>
              </w:rPr>
              <w:t xml:space="preserve">Objectif : </w:t>
            </w:r>
            <w:r w:rsidR="006055FD" w:rsidRPr="009C2B91">
              <w:rPr>
                <w:rFonts w:ascii="Tw Cen MT" w:hAnsi="Tw Cen MT"/>
                <w:b/>
                <w:sz w:val="22"/>
                <w:lang w:eastAsia="fr-FR"/>
              </w:rPr>
              <w:t>analyses l’action proportionnelle</w:t>
            </w:r>
            <w:r w:rsidR="007E6DDE" w:rsidRPr="009C2B91">
              <w:rPr>
                <w:rFonts w:ascii="Tw Cen MT" w:hAnsi="Tw Cen MT"/>
                <w:b/>
                <w:sz w:val="22"/>
                <w:lang w:eastAsia="fr-FR"/>
              </w:rPr>
              <w:t xml:space="preserve"> </w:t>
            </w:r>
            <w:r w:rsidRPr="009C2B91">
              <w:rPr>
                <w:rFonts w:ascii="Tw Cen MT" w:hAnsi="Tw Cen MT"/>
                <w:b/>
                <w:sz w:val="22"/>
                <w:lang w:eastAsia="fr-FR"/>
              </w:rPr>
              <w:t xml:space="preserve">– </w:t>
            </w:r>
            <w:r w:rsidR="009C2B91">
              <w:rPr>
                <w:rFonts w:ascii="Tw Cen MT" w:hAnsi="Tw Cen MT"/>
                <w:b/>
                <w:sz w:val="22"/>
                <w:lang w:eastAsia="fr-FR"/>
              </w:rPr>
              <w:t>Durée : 4</w:t>
            </w:r>
            <w:r w:rsidR="009C2B91" w:rsidRPr="009C2B91">
              <w:rPr>
                <w:rFonts w:ascii="Tw Cen MT" w:hAnsi="Tw Cen MT"/>
                <w:b/>
                <w:sz w:val="22"/>
                <w:lang w:eastAsia="fr-FR"/>
              </w:rPr>
              <w:t>5</w:t>
            </w:r>
            <w:r w:rsidRPr="009C2B91">
              <w:rPr>
                <w:rFonts w:ascii="Tw Cen MT" w:hAnsi="Tw Cen MT"/>
                <w:b/>
                <w:sz w:val="22"/>
                <w:lang w:eastAsia="fr-FR"/>
              </w:rPr>
              <w:t xml:space="preserve"> minutes</w:t>
            </w:r>
          </w:p>
        </w:tc>
      </w:tr>
    </w:tbl>
    <w:p w14:paraId="0653267F" w14:textId="07CE3648" w:rsidR="00776295" w:rsidRPr="00B96724" w:rsidRDefault="00776295" w:rsidP="00776295">
      <w:pPr>
        <w:rPr>
          <w:lang w:eastAsia="fr-FR"/>
        </w:rPr>
      </w:pPr>
    </w:p>
    <w:tbl>
      <w:tblPr>
        <w:tblStyle w:val="Grilledutableau"/>
        <w:tblW w:w="0" w:type="auto"/>
        <w:tblLook w:val="04A0" w:firstRow="1" w:lastRow="0" w:firstColumn="1" w:lastColumn="0" w:noHBand="0" w:noVBand="1"/>
      </w:tblPr>
      <w:tblGrid>
        <w:gridCol w:w="10194"/>
      </w:tblGrid>
      <w:tr w:rsidR="00776295" w:rsidRPr="00B96724" w14:paraId="2F26971C" w14:textId="77777777" w:rsidTr="006055FD">
        <w:tc>
          <w:tcPr>
            <w:tcW w:w="10194" w:type="dxa"/>
            <w:shd w:val="clear" w:color="auto" w:fill="F2F2F2" w:themeFill="background1" w:themeFillShade="F2"/>
          </w:tcPr>
          <w:p w14:paraId="3EF88378" w14:textId="0D38E25F" w:rsidR="00776295" w:rsidRPr="00B96724" w:rsidRDefault="00A54DB0" w:rsidP="00342F89">
            <w:pPr>
              <w:rPr>
                <w:rFonts w:ascii="Tw Cen MT" w:hAnsi="Tw Cen MT"/>
                <w:b/>
                <w:sz w:val="22"/>
                <w:lang w:eastAsia="fr-FR"/>
              </w:rPr>
            </w:pPr>
            <w:r w:rsidRPr="00B96724">
              <w:rPr>
                <w:rFonts w:ascii="Tw Cen MT" w:hAnsi="Tw Cen MT"/>
                <w:b/>
                <w:sz w:val="22"/>
                <w:lang w:eastAsia="fr-FR"/>
              </w:rPr>
              <w:t xml:space="preserve">Activité </w:t>
            </w:r>
            <w:r w:rsidR="005477E2" w:rsidRPr="00B96724">
              <w:rPr>
                <w:rFonts w:ascii="Tw Cen MT" w:hAnsi="Tw Cen MT"/>
                <w:b/>
                <w:sz w:val="22"/>
                <w:lang w:eastAsia="fr-FR"/>
              </w:rPr>
              <w:t>7</w:t>
            </w:r>
          </w:p>
          <w:p w14:paraId="7A29B385" w14:textId="77777777" w:rsidR="00EA286D" w:rsidRPr="00B96724" w:rsidRDefault="00EA286D" w:rsidP="00EA286D">
            <w:pPr>
              <w:pStyle w:val="Paragraphedeliste"/>
              <w:numPr>
                <w:ilvl w:val="0"/>
                <w:numId w:val="26"/>
              </w:numPr>
            </w:pPr>
            <w:r w:rsidRPr="00B96724">
              <w:t>Quelle est l’influence de la correction proportionnelle sur le temps de réponse du système ?</w:t>
            </w:r>
          </w:p>
          <w:p w14:paraId="2CD8F54C" w14:textId="77777777" w:rsidR="00EA286D" w:rsidRPr="00B96724" w:rsidRDefault="00EA286D" w:rsidP="00EA286D">
            <w:pPr>
              <w:pStyle w:val="Paragraphedeliste"/>
              <w:numPr>
                <w:ilvl w:val="0"/>
                <w:numId w:val="26"/>
              </w:numPr>
            </w:pPr>
            <w:r w:rsidRPr="00B96724">
              <w:t>Quelle est l’influence de la correction proportionnelle sur la précision ?</w:t>
            </w:r>
          </w:p>
          <w:p w14:paraId="2B8FBA68" w14:textId="77777777" w:rsidR="006055FD" w:rsidRPr="00B96724" w:rsidRDefault="00EA286D" w:rsidP="006055FD">
            <w:pPr>
              <w:pStyle w:val="Paragraphedeliste"/>
              <w:numPr>
                <w:ilvl w:val="0"/>
                <w:numId w:val="26"/>
              </w:numPr>
              <w:rPr>
                <w:lang w:eastAsia="fr-FR"/>
              </w:rPr>
            </w:pPr>
            <w:r w:rsidRPr="00B96724">
              <w:t>Un correcteur proportionnel est-il suffisant pour valider les exigences 1.4.1, 1.4.2 et 1.8 du cahier des charges ?</w:t>
            </w:r>
          </w:p>
          <w:p w14:paraId="300C01A1" w14:textId="77777777" w:rsidR="00776295" w:rsidRPr="00B96724" w:rsidRDefault="00EA286D" w:rsidP="006055FD">
            <w:pPr>
              <w:pStyle w:val="Paragraphedeliste"/>
              <w:numPr>
                <w:ilvl w:val="0"/>
                <w:numId w:val="26"/>
              </w:numPr>
              <w:rPr>
                <w:lang w:eastAsia="fr-FR"/>
              </w:rPr>
            </w:pPr>
            <w:r w:rsidRPr="00B96724">
              <w:t>Déterminer le gain permettant d’obtenir le système le plus rapide, avec un dépassement inférieur à 5%.</w:t>
            </w:r>
          </w:p>
          <w:p w14:paraId="5ED8684F" w14:textId="22AAF75B" w:rsidR="006055FD" w:rsidRPr="00B96724" w:rsidRDefault="006055FD" w:rsidP="006055FD">
            <w:pPr>
              <w:pStyle w:val="Paragraphedeliste"/>
              <w:numPr>
                <w:ilvl w:val="0"/>
                <w:numId w:val="26"/>
              </w:numPr>
              <w:rPr>
                <w:lang w:eastAsia="fr-FR"/>
              </w:rPr>
            </w:pPr>
            <w:r w:rsidRPr="00B96724">
              <w:rPr>
                <w:lang w:eastAsia="fr-FR"/>
              </w:rPr>
              <w:t xml:space="preserve">Confronter les résultats issus de l’expérimentation et ceux issus du modèle. </w:t>
            </w:r>
          </w:p>
        </w:tc>
      </w:tr>
    </w:tbl>
    <w:p w14:paraId="4A09BDE8" w14:textId="77777777" w:rsidR="006055FD" w:rsidRPr="00B96724" w:rsidRDefault="006055FD" w:rsidP="006055FD">
      <w:pPr>
        <w:rPr>
          <w:lang w:eastAsia="fr-FR"/>
        </w:rPr>
      </w:pPr>
    </w:p>
    <w:tbl>
      <w:tblPr>
        <w:tblStyle w:val="Grilledutableau"/>
        <w:tblW w:w="0" w:type="auto"/>
        <w:tblLook w:val="04A0" w:firstRow="1" w:lastRow="0" w:firstColumn="1" w:lastColumn="0" w:noHBand="0" w:noVBand="1"/>
      </w:tblPr>
      <w:tblGrid>
        <w:gridCol w:w="10194"/>
      </w:tblGrid>
      <w:tr w:rsidR="006055FD" w:rsidRPr="00B96724" w14:paraId="4D37F883" w14:textId="77777777" w:rsidTr="00D552B6">
        <w:tc>
          <w:tcPr>
            <w:tcW w:w="10194" w:type="dxa"/>
            <w:shd w:val="clear" w:color="auto" w:fill="F2F2F2" w:themeFill="background1" w:themeFillShade="F2"/>
          </w:tcPr>
          <w:p w14:paraId="72C75BF3" w14:textId="05A309A9" w:rsidR="006055FD" w:rsidRPr="00B96724" w:rsidRDefault="006055FD" w:rsidP="00D552B6">
            <w:pPr>
              <w:rPr>
                <w:rFonts w:ascii="Tw Cen MT" w:hAnsi="Tw Cen MT"/>
                <w:b/>
                <w:sz w:val="22"/>
                <w:lang w:eastAsia="fr-FR"/>
              </w:rPr>
            </w:pPr>
            <w:r w:rsidRPr="00B96724">
              <w:rPr>
                <w:rFonts w:ascii="Tw Cen MT" w:hAnsi="Tw Cen MT"/>
                <w:b/>
                <w:sz w:val="22"/>
                <w:lang w:eastAsia="fr-FR"/>
              </w:rPr>
              <w:t xml:space="preserve">Activité </w:t>
            </w:r>
            <w:r w:rsidR="00B96724" w:rsidRPr="00B96724">
              <w:rPr>
                <w:rFonts w:ascii="Tw Cen MT" w:hAnsi="Tw Cen MT"/>
                <w:b/>
                <w:sz w:val="22"/>
                <w:lang w:eastAsia="fr-FR"/>
              </w:rPr>
              <w:t>8</w:t>
            </w:r>
          </w:p>
          <w:p w14:paraId="06B4C693" w14:textId="77777777" w:rsidR="006055FD" w:rsidRPr="00B96724" w:rsidRDefault="006055FD" w:rsidP="006055FD">
            <w:pPr>
              <w:pStyle w:val="Paragraphedeliste"/>
              <w:numPr>
                <w:ilvl w:val="0"/>
                <w:numId w:val="26"/>
              </w:numPr>
            </w:pPr>
            <w:r w:rsidRPr="00B96724">
              <w:t>Quelle est l’influence de la correction intégrale sur le comportement du système ?</w:t>
            </w:r>
          </w:p>
          <w:p w14:paraId="310A1A8C" w14:textId="77777777" w:rsidR="006055FD" w:rsidRPr="00B96724" w:rsidRDefault="006055FD" w:rsidP="006055FD">
            <w:pPr>
              <w:pStyle w:val="Paragraphedeliste"/>
              <w:numPr>
                <w:ilvl w:val="0"/>
                <w:numId w:val="26"/>
              </w:numPr>
              <w:rPr>
                <w:lang w:eastAsia="fr-FR"/>
              </w:rPr>
            </w:pPr>
            <w:r w:rsidRPr="00B96724">
              <w:t>Déterminer expérimentalement le gain intégral permettant d’avoir un écart statique nul et un dépassement minimal.</w:t>
            </w:r>
          </w:p>
          <w:p w14:paraId="10ACB8BE" w14:textId="0B22DA83" w:rsidR="006055FD" w:rsidRPr="00B96724" w:rsidRDefault="006055FD" w:rsidP="006055FD">
            <w:pPr>
              <w:pStyle w:val="Paragraphedeliste"/>
              <w:numPr>
                <w:ilvl w:val="0"/>
                <w:numId w:val="26"/>
              </w:numPr>
              <w:rPr>
                <w:lang w:eastAsia="fr-FR"/>
              </w:rPr>
            </w:pPr>
            <w:r w:rsidRPr="00B96724">
              <w:rPr>
                <w:lang w:eastAsia="fr-FR"/>
              </w:rPr>
              <w:t>Confronter les résultats issus de l’expérimentation et ceux issus du modèle.</w:t>
            </w:r>
          </w:p>
        </w:tc>
      </w:tr>
    </w:tbl>
    <w:p w14:paraId="774588DC" w14:textId="77777777" w:rsidR="006055FD" w:rsidRPr="00B96724" w:rsidRDefault="006055FD" w:rsidP="006055FD">
      <w:pPr>
        <w:rPr>
          <w:lang w:eastAsia="fr-FR"/>
        </w:rPr>
      </w:pPr>
    </w:p>
    <w:tbl>
      <w:tblPr>
        <w:tblStyle w:val="Grilledutableau"/>
        <w:tblW w:w="0" w:type="auto"/>
        <w:tblLook w:val="04A0" w:firstRow="1" w:lastRow="0" w:firstColumn="1" w:lastColumn="0" w:noHBand="0" w:noVBand="1"/>
      </w:tblPr>
      <w:tblGrid>
        <w:gridCol w:w="10194"/>
      </w:tblGrid>
      <w:tr w:rsidR="00776295" w:rsidRPr="00B96724" w14:paraId="6FD65BC8" w14:textId="77777777" w:rsidTr="00B21B10">
        <w:tc>
          <w:tcPr>
            <w:tcW w:w="10194" w:type="dxa"/>
            <w:shd w:val="clear" w:color="auto" w:fill="F2F2F2" w:themeFill="background1" w:themeFillShade="F2"/>
          </w:tcPr>
          <w:p w14:paraId="2335D69E" w14:textId="6E35A18B" w:rsidR="00776295" w:rsidRPr="00B96724" w:rsidRDefault="00A54DB0" w:rsidP="00342F89">
            <w:pPr>
              <w:rPr>
                <w:rFonts w:ascii="Tw Cen MT" w:hAnsi="Tw Cen MT"/>
                <w:b/>
                <w:sz w:val="22"/>
                <w:lang w:eastAsia="fr-FR"/>
              </w:rPr>
            </w:pPr>
            <w:r w:rsidRPr="00B96724">
              <w:rPr>
                <w:rFonts w:ascii="Tw Cen MT" w:hAnsi="Tw Cen MT"/>
                <w:b/>
                <w:sz w:val="22"/>
                <w:lang w:eastAsia="fr-FR"/>
              </w:rPr>
              <w:t xml:space="preserve">Activité </w:t>
            </w:r>
            <w:r w:rsidR="00B96724" w:rsidRPr="00B96724">
              <w:rPr>
                <w:rFonts w:ascii="Tw Cen MT" w:hAnsi="Tw Cen MT"/>
                <w:b/>
                <w:sz w:val="22"/>
                <w:lang w:eastAsia="fr-FR"/>
              </w:rPr>
              <w:t>9</w:t>
            </w:r>
          </w:p>
          <w:p w14:paraId="13AFB569" w14:textId="77777777" w:rsidR="00D965B8" w:rsidRPr="00B96724" w:rsidRDefault="00D965B8" w:rsidP="00D965B8">
            <w:pPr>
              <w:rPr>
                <w:rFonts w:eastAsiaTheme="minorEastAsia" w:cstheme="minorHAnsi"/>
              </w:rPr>
            </w:pPr>
            <w:r w:rsidRPr="00B96724">
              <w:rPr>
                <w:lang w:eastAsia="fr-FR"/>
              </w:rPr>
              <w:t>On souha</w:t>
            </w:r>
            <w:r w:rsidRPr="00B96724">
              <w:rPr>
                <w:rFonts w:cstheme="minorHAnsi"/>
                <w:lang w:eastAsia="fr-FR"/>
              </w:rPr>
              <w:t xml:space="preserve">ite implanter un correcteur PI de la forme </w:t>
            </w:r>
            <m:oMath>
              <m:r>
                <w:rPr>
                  <w:rFonts w:ascii="Cambria Math" w:hAnsi="Cambria Math" w:cstheme="minorHAnsi"/>
                </w:rPr>
                <m:t>C</m:t>
              </m:r>
              <m:d>
                <m:dPr>
                  <m:ctrlPr>
                    <w:rPr>
                      <w:rFonts w:ascii="Cambria Math" w:hAnsi="Cambria Math" w:cstheme="minorHAnsi"/>
                      <w:i/>
                    </w:rPr>
                  </m:ctrlPr>
                </m:dPr>
                <m:e>
                  <m:r>
                    <w:rPr>
                      <w:rFonts w:ascii="Cambria Math" w:hAnsi="Cambria Math" w:cstheme="minorHAnsi"/>
                    </w:rPr>
                    <m:t>p</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p</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num>
                <m:den>
                  <m:r>
                    <w:rPr>
                      <w:rFonts w:ascii="Cambria Math" w:hAnsi="Cambria Math" w:cstheme="minorHAnsi"/>
                    </w:rPr>
                    <m:t>p</m:t>
                  </m:r>
                </m:den>
              </m:f>
            </m:oMath>
            <w:r w:rsidRPr="00B96724">
              <w:rPr>
                <w:rFonts w:eastAsiaTheme="minorEastAsia" w:cstheme="minorHAnsi"/>
              </w:rPr>
              <w:t>. Donner l’équation de récurrence de ce correcteur.</w:t>
            </w:r>
          </w:p>
          <w:p w14:paraId="5C6ED8AC" w14:textId="5CDE880D" w:rsidR="003F5285" w:rsidRPr="00B96724" w:rsidRDefault="003F5285" w:rsidP="003F5285">
            <w:pPr>
              <w:rPr>
                <w:szCs w:val="20"/>
                <w:lang w:eastAsia="fr-FR"/>
              </w:rPr>
            </w:pPr>
            <w:r w:rsidRPr="00B96724">
              <w:rPr>
                <w:szCs w:val="20"/>
                <w:lang w:eastAsia="fr-FR"/>
              </w:rPr>
              <w:lastRenderedPageBreak/>
              <w:t xml:space="preserve">En utilisant la </w:t>
            </w:r>
            <w:r w:rsidR="00B96724" w:rsidRPr="00B96724">
              <w:rPr>
                <w:szCs w:val="20"/>
                <w:lang w:eastAsia="fr-FR"/>
              </w:rPr>
              <w:t>fiche 4</w:t>
            </w:r>
            <w:r w:rsidRPr="00B96724">
              <w:rPr>
                <w:szCs w:val="20"/>
                <w:lang w:eastAsia="fr-FR"/>
              </w:rPr>
              <w:t xml:space="preserve"> implanter ce correcteur dans le logiciel. </w:t>
            </w:r>
          </w:p>
          <w:p w14:paraId="63773919" w14:textId="237B1C12" w:rsidR="003F5285" w:rsidRPr="00B96724" w:rsidRDefault="003F5285" w:rsidP="003F5285">
            <w:pPr>
              <w:rPr>
                <w:lang w:eastAsia="fr-FR"/>
              </w:rPr>
            </w:pPr>
            <w:r w:rsidRPr="00B96724">
              <w:rPr>
                <w:szCs w:val="20"/>
                <w:lang w:eastAsia="fr-FR"/>
              </w:rPr>
              <w:t>Conclure.</w:t>
            </w:r>
          </w:p>
        </w:tc>
      </w:tr>
    </w:tbl>
    <w:p w14:paraId="01575BD4" w14:textId="77777777" w:rsidR="00C25684" w:rsidRPr="00B96724" w:rsidRDefault="0042515B" w:rsidP="00C25684">
      <w:pPr>
        <w:pStyle w:val="Titre1"/>
      </w:pPr>
      <w:r w:rsidRPr="00B96724">
        <w:lastRenderedPageBreak/>
        <w:t>S</w:t>
      </w:r>
      <w:r w:rsidR="00C25684" w:rsidRPr="00B96724">
        <w:t xml:space="preserve">ynthèse </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194"/>
      </w:tblGrid>
      <w:tr w:rsidR="00776295" w:rsidRPr="003F5285" w14:paraId="059D55C9" w14:textId="77777777" w:rsidTr="00AD57CF">
        <w:tc>
          <w:tcPr>
            <w:tcW w:w="10346" w:type="dxa"/>
            <w:shd w:val="clear" w:color="auto" w:fill="F2DBDB" w:themeFill="accent2" w:themeFillTint="33"/>
          </w:tcPr>
          <w:p w14:paraId="0F6A8C84" w14:textId="77777777" w:rsidR="00776295" w:rsidRPr="003F5285" w:rsidRDefault="00776295" w:rsidP="0042515B">
            <w:pPr>
              <w:rPr>
                <w:rFonts w:ascii="Tw Cen MT" w:hAnsi="Tw Cen MT"/>
                <w:b/>
                <w:sz w:val="22"/>
                <w:lang w:eastAsia="fr-FR"/>
              </w:rPr>
            </w:pPr>
            <w:r w:rsidRPr="003F5285">
              <w:rPr>
                <w:rFonts w:ascii="Tw Cen MT" w:hAnsi="Tw Cen MT"/>
                <w:b/>
                <w:sz w:val="22"/>
                <w:lang w:eastAsia="fr-FR"/>
              </w:rPr>
              <w:t xml:space="preserve">Objectif : </w:t>
            </w:r>
            <w:r w:rsidR="0042515B" w:rsidRPr="003F5285">
              <w:rPr>
                <w:b/>
                <w:i/>
                <w:szCs w:val="20"/>
              </w:rPr>
              <w:t xml:space="preserve">exposer le travail effectué </w:t>
            </w:r>
            <w:r w:rsidRPr="003F5285">
              <w:rPr>
                <w:b/>
                <w:i/>
                <w:szCs w:val="20"/>
              </w:rPr>
              <w:t>–</w:t>
            </w:r>
            <w:r w:rsidR="0042515B" w:rsidRPr="003F5285">
              <w:rPr>
                <w:b/>
                <w:i/>
                <w:szCs w:val="20"/>
              </w:rPr>
              <w:t xml:space="preserve"> 1</w:t>
            </w:r>
            <w:r w:rsidRPr="003F5285">
              <w:rPr>
                <w:b/>
                <w:i/>
                <w:szCs w:val="20"/>
              </w:rPr>
              <w:t>0 minutes</w:t>
            </w:r>
          </w:p>
        </w:tc>
      </w:tr>
    </w:tbl>
    <w:p w14:paraId="7FF0B6FA" w14:textId="77777777" w:rsidR="00707BF6" w:rsidRPr="003F5285" w:rsidRDefault="00707BF6" w:rsidP="00707BF6">
      <w:pPr>
        <w:rPr>
          <w:lang w:eastAsia="fr-FR"/>
        </w:rPr>
      </w:pPr>
    </w:p>
    <w:tbl>
      <w:tblPr>
        <w:tblStyle w:val="Grilledutableau"/>
        <w:tblW w:w="0" w:type="auto"/>
        <w:tblLook w:val="04A0" w:firstRow="1" w:lastRow="0" w:firstColumn="1" w:lastColumn="0" w:noHBand="0" w:noVBand="1"/>
      </w:tblPr>
      <w:tblGrid>
        <w:gridCol w:w="10194"/>
      </w:tblGrid>
      <w:tr w:rsidR="00707BF6" w14:paraId="2129D651" w14:textId="77777777" w:rsidTr="00342F89">
        <w:tc>
          <w:tcPr>
            <w:tcW w:w="10344" w:type="dxa"/>
            <w:shd w:val="clear" w:color="auto" w:fill="F2F2F2" w:themeFill="background1" w:themeFillShade="F2"/>
          </w:tcPr>
          <w:p w14:paraId="50A88ACB" w14:textId="4887F037" w:rsidR="00707BF6" w:rsidRPr="003F5285" w:rsidRDefault="00707BF6" w:rsidP="00707BF6">
            <w:pPr>
              <w:rPr>
                <w:rFonts w:ascii="Tw Cen MT" w:hAnsi="Tw Cen MT"/>
                <w:b/>
                <w:sz w:val="22"/>
                <w:lang w:eastAsia="fr-FR"/>
              </w:rPr>
            </w:pPr>
            <w:r w:rsidRPr="003F5285">
              <w:rPr>
                <w:rFonts w:ascii="Tw Cen MT" w:hAnsi="Tw Cen MT"/>
                <w:b/>
                <w:sz w:val="22"/>
                <w:lang w:eastAsia="fr-FR"/>
              </w:rPr>
              <w:t>Activité 1</w:t>
            </w:r>
            <w:r w:rsidR="00454B4E" w:rsidRPr="003F5285">
              <w:rPr>
                <w:rFonts w:ascii="Tw Cen MT" w:hAnsi="Tw Cen MT"/>
                <w:b/>
                <w:sz w:val="22"/>
                <w:lang w:eastAsia="fr-FR"/>
              </w:rPr>
              <w:t>0</w:t>
            </w:r>
          </w:p>
          <w:p w14:paraId="6CE17A9D" w14:textId="77777777" w:rsidR="00707BF6" w:rsidRPr="00FA749D" w:rsidRDefault="00707BF6" w:rsidP="00342F89">
            <w:pPr>
              <w:rPr>
                <w:lang w:eastAsia="fr-FR"/>
              </w:rPr>
            </w:pPr>
            <w:r w:rsidRPr="003F5285">
              <w:rPr>
                <w:lang w:eastAsia="fr-FR"/>
              </w:rPr>
              <w:t>Proposer un poster présentant une synthèse de votre travail. Sur ce poster devront apparaitre les éléments clé des différents temps forts abordés précédemment ainsi que la démarche scientifique mise en œuvre pour répondre à la problématique. Les outils de communication nécessaires à sa rédaction sont laissés à votre initiative.</w:t>
            </w:r>
          </w:p>
        </w:tc>
      </w:tr>
    </w:tbl>
    <w:p w14:paraId="5D0FAFE0" w14:textId="3CE10C62" w:rsidR="007D1A0D" w:rsidRDefault="007D1A0D" w:rsidP="00776295">
      <w:pPr>
        <w:rPr>
          <w:lang w:eastAsia="fr-FR"/>
        </w:rPr>
      </w:pPr>
    </w:p>
    <w:p w14:paraId="20A4DBED" w14:textId="77777777" w:rsidR="007D1A0D" w:rsidRDefault="007D1A0D">
      <w:pPr>
        <w:spacing w:after="200"/>
        <w:jc w:val="left"/>
        <w:rPr>
          <w:lang w:eastAsia="fr-FR"/>
        </w:rPr>
      </w:pPr>
      <w:r>
        <w:rPr>
          <w:lang w:eastAsia="fr-FR"/>
        </w:rPr>
        <w:br w:type="page"/>
      </w:r>
      <w:bookmarkStart w:id="0" w:name="_GoBack"/>
      <w:bookmarkEnd w:id="0"/>
    </w:p>
    <w:p w14:paraId="3DDB0508" w14:textId="771971E8" w:rsidR="00C25684" w:rsidRPr="003F5285" w:rsidRDefault="007D1A0D" w:rsidP="007D1A0D">
      <w:pPr>
        <w:pStyle w:val="Titre1"/>
        <w:numPr>
          <w:ilvl w:val="0"/>
          <w:numId w:val="0"/>
        </w:numPr>
      </w:pPr>
      <w:r w:rsidRPr="003F5285">
        <w:lastRenderedPageBreak/>
        <w:t>Fiche 1 – Description générale</w:t>
      </w:r>
    </w:p>
    <w:p w14:paraId="7F7CACDE" w14:textId="77777777" w:rsidR="007D1A0D" w:rsidRDefault="007D1A0D" w:rsidP="007D1A0D">
      <w:pPr>
        <w:pStyle w:val="Titre2"/>
        <w:numPr>
          <w:ilvl w:val="0"/>
          <w:numId w:val="0"/>
        </w:numPr>
      </w:pPr>
      <w:bookmarkStart w:id="1" w:name="_Toc66540746"/>
      <w:r>
        <w:t>Présentation du système</w:t>
      </w:r>
      <w:bookmarkEnd w:id="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6"/>
        <w:gridCol w:w="3593"/>
      </w:tblGrid>
      <w:tr w:rsidR="007D1A0D" w14:paraId="1D1704A5" w14:textId="77777777" w:rsidTr="007944A9">
        <w:tc>
          <w:tcPr>
            <w:tcW w:w="6516" w:type="dxa"/>
          </w:tcPr>
          <w:p w14:paraId="6D00CBCA" w14:textId="77777777" w:rsidR="007D1A0D" w:rsidRDefault="007D1A0D" w:rsidP="007944A9">
            <w:r>
              <w:t>L’utilisation de photographies panoramiques 360° est en pleine croissance pour les photographes professionnels dans divers domaines, tels que l’immobilier, l’industrie, internet, les réseaux sociaux.</w:t>
            </w:r>
          </w:p>
          <w:p w14:paraId="5296EA0F" w14:textId="77777777" w:rsidR="007D1A0D" w:rsidRDefault="007D1A0D" w:rsidP="007944A9">
            <w:r>
              <w:t>Pour répondre au besoin, les constructeurs de smartphones ont développé des fonctionnalités permettant la réalisation de photos panoramiques sur 360°. Lors de la réalisation de celles-ci, le smartphone doit suivre une ligne horizontale avec un déplacement horizontal le plus régulier possible et à une vitesse stable.</w:t>
            </w:r>
          </w:p>
          <w:p w14:paraId="029E2E06" w14:textId="77777777" w:rsidR="007D1A0D" w:rsidRDefault="007D1A0D" w:rsidP="007944A9">
            <w:r>
              <w:t>La tourelle motorisée 2 axes proposée permet de réaliser cela avec facilité et sans intervention humaine (commande à distance).</w:t>
            </w:r>
          </w:p>
        </w:tc>
        <w:tc>
          <w:tcPr>
            <w:tcW w:w="3593" w:type="dxa"/>
            <w:vAlign w:val="center"/>
          </w:tcPr>
          <w:p w14:paraId="0958573A" w14:textId="77777777" w:rsidR="007D1A0D" w:rsidRDefault="007D1A0D" w:rsidP="007944A9">
            <w:pPr>
              <w:jc w:val="center"/>
            </w:pPr>
            <w:r>
              <w:rPr>
                <w:noProof/>
                <w:lang w:eastAsia="fr-FR"/>
              </w:rPr>
              <w:drawing>
                <wp:inline distT="0" distB="0" distL="0" distR="0" wp14:anchorId="199C40F6" wp14:editId="1A74EA3F">
                  <wp:extent cx="1954573" cy="1807698"/>
                  <wp:effectExtent l="0" t="0" r="7620" b="2540"/>
                  <wp:docPr id="9"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9737" cy="1840220"/>
                          </a:xfrm>
                          <a:prstGeom prst="rect">
                            <a:avLst/>
                          </a:prstGeom>
                          <a:noFill/>
                          <a:ln>
                            <a:noFill/>
                          </a:ln>
                        </pic:spPr>
                      </pic:pic>
                    </a:graphicData>
                  </a:graphic>
                </wp:inline>
              </w:drawing>
            </w:r>
          </w:p>
        </w:tc>
      </w:tr>
    </w:tbl>
    <w:p w14:paraId="5B27CAAF" w14:textId="77777777" w:rsidR="007D1A0D" w:rsidRDefault="007D1A0D" w:rsidP="007D1A0D">
      <w:pPr>
        <w:pStyle w:val="Titre2"/>
        <w:numPr>
          <w:ilvl w:val="0"/>
          <w:numId w:val="0"/>
        </w:numPr>
      </w:pPr>
      <w:bookmarkStart w:id="2" w:name="_Toc66540747"/>
      <w:r>
        <w:t>Mettre en œuvre la tourelle 2 axes à partir du pupitre</w:t>
      </w:r>
      <w:bookmarkEnd w:id="2"/>
    </w:p>
    <w:p w14:paraId="2097724E" w14:textId="77777777" w:rsidR="007D1A0D" w:rsidRPr="00F346B6" w:rsidRDefault="007D1A0D" w:rsidP="007D1A0D">
      <w:pPr>
        <w:jc w:val="center"/>
      </w:pPr>
      <w:r>
        <w:rPr>
          <w:noProof/>
          <w:lang w:eastAsia="fr-FR"/>
        </w:rPr>
        <w:drawing>
          <wp:inline distT="0" distB="0" distL="0" distR="0" wp14:anchorId="124B344D" wp14:editId="6A223766">
            <wp:extent cx="5769030" cy="1800311"/>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7465" cy="1815426"/>
                    </a:xfrm>
                    <a:prstGeom prst="rect">
                      <a:avLst/>
                    </a:prstGeom>
                    <a:noFill/>
                  </pic:spPr>
                </pic:pic>
              </a:graphicData>
            </a:graphic>
          </wp:inline>
        </w:drawing>
      </w:r>
    </w:p>
    <w:p w14:paraId="6D08EA82" w14:textId="77777777" w:rsidR="007D1A0D" w:rsidRDefault="007D1A0D" w:rsidP="007D1A0D">
      <w:pPr>
        <w:pStyle w:val="Titre2"/>
        <w:keepNext w:val="0"/>
        <w:keepLines w:val="0"/>
        <w:numPr>
          <w:ilvl w:val="0"/>
          <w:numId w:val="0"/>
        </w:numPr>
        <w:spacing w:after="60" w:line="240" w:lineRule="auto"/>
      </w:pPr>
      <w:bookmarkStart w:id="3" w:name="_Toc66540748"/>
      <w:r>
        <w:t>Mise en œuvre rapide</w:t>
      </w:r>
      <w:bookmarkEnd w:id="3"/>
    </w:p>
    <w:p w14:paraId="0A1964B5" w14:textId="77777777" w:rsidR="007D1A0D" w:rsidRDefault="007D1A0D" w:rsidP="007D1A0D">
      <w:pPr>
        <w:pStyle w:val="Paragraphedeliste"/>
        <w:numPr>
          <w:ilvl w:val="0"/>
          <w:numId w:val="28"/>
        </w:numPr>
        <w:spacing w:after="160" w:line="259" w:lineRule="auto"/>
      </w:pPr>
      <w:r>
        <w:t>Brancher le câble d’alimentation uniquement (pas le câble USB).</w:t>
      </w:r>
    </w:p>
    <w:p w14:paraId="0B392164" w14:textId="77777777" w:rsidR="007D1A0D" w:rsidRDefault="007D1A0D" w:rsidP="007D1A0D">
      <w:pPr>
        <w:pStyle w:val="Paragraphedeliste"/>
        <w:numPr>
          <w:ilvl w:val="0"/>
          <w:numId w:val="28"/>
        </w:numPr>
        <w:spacing w:after="160" w:line="259" w:lineRule="auto"/>
      </w:pPr>
      <w:r>
        <w:t>Appuyer sur le bouton Marche – Arrêt.</w:t>
      </w:r>
    </w:p>
    <w:p w14:paraId="29C29E32" w14:textId="77777777" w:rsidR="007D1A0D" w:rsidRDefault="007D1A0D" w:rsidP="007D1A0D">
      <w:pPr>
        <w:pStyle w:val="Paragraphedeliste"/>
        <w:numPr>
          <w:ilvl w:val="0"/>
          <w:numId w:val="28"/>
        </w:numPr>
        <w:spacing w:after="160" w:line="259" w:lineRule="auto"/>
      </w:pPr>
      <w:r>
        <w:t xml:space="preserve">Appuyer 4 fois sur le bouton </w:t>
      </w:r>
      <w:r w:rsidRPr="00F346B6">
        <w:rPr>
          <w:b/>
          <w:bCs/>
        </w:rPr>
        <w:t>LE</w:t>
      </w:r>
      <w:r>
        <w:t xml:space="preserve"> (jusqu’à ce que SD2IDIDAC – Mode Manu soit écrit sur le pupitre et que la </w:t>
      </w:r>
      <w:proofErr w:type="spellStart"/>
      <w:r>
        <w:t>led</w:t>
      </w:r>
      <w:proofErr w:type="spellEnd"/>
      <w:r>
        <w:t xml:space="preserve"> soit éclairée en vert).</w:t>
      </w:r>
    </w:p>
    <w:p w14:paraId="2A3BA5BA" w14:textId="77777777" w:rsidR="007D1A0D" w:rsidRDefault="007D1A0D" w:rsidP="007D1A0D">
      <w:pPr>
        <w:pStyle w:val="Paragraphedeliste"/>
        <w:numPr>
          <w:ilvl w:val="0"/>
          <w:numId w:val="28"/>
        </w:numPr>
        <w:spacing w:after="160" w:line="259" w:lineRule="auto"/>
      </w:pPr>
      <w:r>
        <w:t>Appuyer sur les boutons de mouvement de Pan ou de Tilt pour déplacer la tourelle autour des deux axes.</w:t>
      </w:r>
    </w:p>
    <w:p w14:paraId="4D51A7F0" w14:textId="77777777" w:rsidR="007D1A0D" w:rsidRDefault="007D1A0D" w:rsidP="007D1A0D">
      <w:pPr>
        <w:pStyle w:val="Titre2"/>
        <w:keepNext w:val="0"/>
        <w:keepLines w:val="0"/>
        <w:numPr>
          <w:ilvl w:val="0"/>
          <w:numId w:val="0"/>
        </w:numPr>
        <w:spacing w:after="60" w:line="240" w:lineRule="auto"/>
      </w:pPr>
      <w:bookmarkStart w:id="4" w:name="_Toc66540749"/>
      <w:r>
        <w:t>Menus du pupitre</w:t>
      </w:r>
      <w:bookmarkEnd w:id="4"/>
    </w:p>
    <w:p w14:paraId="038F45F5" w14:textId="77777777" w:rsidR="007D1A0D" w:rsidRDefault="007D1A0D" w:rsidP="007D1A0D">
      <w:pPr>
        <w:jc w:val="center"/>
      </w:pPr>
      <w:r>
        <w:rPr>
          <w:noProof/>
          <w:lang w:eastAsia="fr-FR"/>
        </w:rPr>
        <w:drawing>
          <wp:inline distT="0" distB="0" distL="0" distR="0" wp14:anchorId="3DB4448F" wp14:editId="47B6E922">
            <wp:extent cx="6232580" cy="990366"/>
            <wp:effectExtent l="0" t="0" r="0"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02750" cy="1033296"/>
                    </a:xfrm>
                    <a:prstGeom prst="rect">
                      <a:avLst/>
                    </a:prstGeom>
                    <a:noFill/>
                  </pic:spPr>
                </pic:pic>
              </a:graphicData>
            </a:graphic>
          </wp:inline>
        </w:drawing>
      </w:r>
    </w:p>
    <w:p w14:paraId="50A47415" w14:textId="451CF928" w:rsidR="007D1A0D" w:rsidRDefault="007D1A0D" w:rsidP="007D1A0D">
      <w:r>
        <w:br w:type="page"/>
      </w:r>
    </w:p>
    <w:p w14:paraId="500637EC" w14:textId="795C9457" w:rsidR="007D1A0D" w:rsidRDefault="007D1A0D" w:rsidP="007D1A0D">
      <w:pPr>
        <w:pStyle w:val="Titre1"/>
        <w:numPr>
          <w:ilvl w:val="0"/>
          <w:numId w:val="0"/>
        </w:numPr>
        <w:spacing w:after="120" w:line="240" w:lineRule="auto"/>
        <w:ind w:left="284"/>
      </w:pPr>
      <w:bookmarkStart w:id="5" w:name="_Toc66540750"/>
      <w:r>
        <w:lastRenderedPageBreak/>
        <w:t xml:space="preserve">Fiche 2 – Mettre en œuvre la tourelle 2 axes à partir de </w:t>
      </w:r>
      <w:proofErr w:type="spellStart"/>
      <w:r>
        <w:t>MyViz</w:t>
      </w:r>
      <w:bookmarkEnd w:id="5"/>
      <w:proofErr w:type="spellEnd"/>
    </w:p>
    <w:p w14:paraId="02C3DB0F" w14:textId="77777777" w:rsidR="007D1A0D" w:rsidRPr="004728C5" w:rsidRDefault="007D1A0D" w:rsidP="007D1A0D">
      <w:pPr>
        <w:pStyle w:val="Titre2"/>
        <w:keepNext w:val="0"/>
        <w:keepLines w:val="0"/>
        <w:numPr>
          <w:ilvl w:val="1"/>
          <w:numId w:val="27"/>
        </w:numPr>
        <w:spacing w:after="60" w:line="240" w:lineRule="auto"/>
        <w:ind w:left="284" w:hanging="284"/>
      </w:pPr>
      <w:bookmarkStart w:id="6" w:name="_Toc66540751"/>
      <w:r>
        <w:t>Mise en œuvre</w:t>
      </w:r>
      <w:bookmarkEnd w:id="6"/>
      <w:r>
        <w:t xml:space="preserve"> </w:t>
      </w:r>
    </w:p>
    <w:p w14:paraId="2EB78779" w14:textId="77777777" w:rsidR="007D1A0D" w:rsidRDefault="007D1A0D" w:rsidP="007D1A0D">
      <w:pPr>
        <w:pStyle w:val="Paragraphedeliste"/>
        <w:numPr>
          <w:ilvl w:val="0"/>
          <w:numId w:val="29"/>
        </w:numPr>
        <w:spacing w:after="160" w:line="259" w:lineRule="auto"/>
      </w:pPr>
      <w:r>
        <w:t>Vérifier que la tourelle est éteinte.</w:t>
      </w:r>
    </w:p>
    <w:p w14:paraId="51D4E933" w14:textId="77777777" w:rsidR="007D1A0D" w:rsidRDefault="007D1A0D" w:rsidP="007D1A0D">
      <w:pPr>
        <w:pStyle w:val="Paragraphedeliste"/>
        <w:numPr>
          <w:ilvl w:val="0"/>
          <w:numId w:val="29"/>
        </w:numPr>
        <w:spacing w:after="160" w:line="259" w:lineRule="auto"/>
      </w:pPr>
      <w:r>
        <w:t>Brancher le câble USB.</w:t>
      </w:r>
    </w:p>
    <w:p w14:paraId="70033BDE" w14:textId="77777777" w:rsidR="007D1A0D" w:rsidRDefault="007D1A0D" w:rsidP="007D1A0D">
      <w:pPr>
        <w:pStyle w:val="Paragraphedeliste"/>
        <w:numPr>
          <w:ilvl w:val="0"/>
          <w:numId w:val="29"/>
        </w:numPr>
        <w:spacing w:after="160" w:line="259" w:lineRule="auto"/>
      </w:pPr>
      <w:r>
        <w:t xml:space="preserve">Lancer </w:t>
      </w:r>
      <w:proofErr w:type="spellStart"/>
      <w:r>
        <w:t>MyViz</w:t>
      </w:r>
      <w:proofErr w:type="spellEnd"/>
      <w:r>
        <w:t>.</w:t>
      </w:r>
    </w:p>
    <w:p w14:paraId="471C9488" w14:textId="77777777" w:rsidR="007D1A0D" w:rsidRDefault="007D1A0D" w:rsidP="007D1A0D">
      <w:pPr>
        <w:pStyle w:val="Paragraphedeliste"/>
        <w:numPr>
          <w:ilvl w:val="0"/>
          <w:numId w:val="29"/>
        </w:numPr>
        <w:spacing w:after="160" w:line="259" w:lineRule="auto"/>
      </w:pPr>
      <w:r>
        <w:t>Ouvrir le Tableau de bord « </w:t>
      </w:r>
      <w:proofErr w:type="spellStart"/>
      <w:r>
        <w:t>Tourelle_AsservissementMoteurEnVitesse</w:t>
      </w:r>
      <w:proofErr w:type="spellEnd"/>
      <w:r>
        <w:t> ».</w:t>
      </w:r>
    </w:p>
    <w:p w14:paraId="2E7AFA00" w14:textId="77777777" w:rsidR="007D1A0D" w:rsidRDefault="007D1A0D" w:rsidP="007D1A0D">
      <w:pPr>
        <w:pStyle w:val="Paragraphedeliste"/>
        <w:numPr>
          <w:ilvl w:val="1"/>
          <w:numId w:val="29"/>
        </w:numPr>
        <w:spacing w:after="160" w:line="259" w:lineRule="auto"/>
      </w:pPr>
      <w:r>
        <w:t>Vérifier que le port COM est bien sélectionné.</w:t>
      </w:r>
    </w:p>
    <w:p w14:paraId="3ED5AE9D" w14:textId="77777777" w:rsidR="007D1A0D" w:rsidRDefault="007D1A0D" w:rsidP="007D1A0D">
      <w:pPr>
        <w:pStyle w:val="Paragraphedeliste"/>
        <w:numPr>
          <w:ilvl w:val="1"/>
          <w:numId w:val="29"/>
        </w:numPr>
        <w:spacing w:after="160" w:line="259" w:lineRule="auto"/>
      </w:pPr>
      <w:r>
        <w:t>Sélectionner « Tourelle réelle ».</w:t>
      </w:r>
    </w:p>
    <w:p w14:paraId="269883FE" w14:textId="77777777" w:rsidR="007D1A0D" w:rsidRDefault="007D1A0D" w:rsidP="007D1A0D">
      <w:pPr>
        <w:pStyle w:val="Paragraphedeliste"/>
        <w:numPr>
          <w:ilvl w:val="1"/>
          <w:numId w:val="29"/>
        </w:numPr>
        <w:spacing w:after="160" w:line="259" w:lineRule="auto"/>
      </w:pPr>
      <w:r>
        <w:t>Sélectionner ON.</w:t>
      </w:r>
    </w:p>
    <w:p w14:paraId="440C81A3" w14:textId="77777777" w:rsidR="007D1A0D" w:rsidRPr="004C16A4" w:rsidRDefault="007D1A0D" w:rsidP="007D1A0D">
      <w:pPr>
        <w:pStyle w:val="Paragraphedeliste"/>
        <w:numPr>
          <w:ilvl w:val="1"/>
          <w:numId w:val="29"/>
        </w:numPr>
        <w:spacing w:after="160" w:line="259" w:lineRule="auto"/>
      </w:pPr>
      <w:r>
        <w:t>La tourelle se met en route seule et s’initialise (rotation dans le sens PAN -) et le pupitre affiche « Mode interface graphique ».</w:t>
      </w:r>
    </w:p>
    <w:p w14:paraId="2ED6264E" w14:textId="77777777" w:rsidR="007D1A0D" w:rsidRDefault="007D1A0D" w:rsidP="007D1A0D">
      <w:pPr>
        <w:jc w:val="center"/>
      </w:pPr>
      <w:r>
        <w:rPr>
          <w:noProof/>
          <w:lang w:eastAsia="fr-FR"/>
        </w:rPr>
        <w:drawing>
          <wp:inline distT="0" distB="0" distL="0" distR="0" wp14:anchorId="5777B83F" wp14:editId="26E42F2A">
            <wp:extent cx="6057365" cy="2054087"/>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4733" cy="2059976"/>
                    </a:xfrm>
                    <a:prstGeom prst="rect">
                      <a:avLst/>
                    </a:prstGeom>
                    <a:noFill/>
                  </pic:spPr>
                </pic:pic>
              </a:graphicData>
            </a:graphic>
          </wp:inline>
        </w:drawing>
      </w:r>
    </w:p>
    <w:p w14:paraId="68883AE0" w14:textId="77777777" w:rsidR="007D1A0D" w:rsidRPr="00A8389B" w:rsidRDefault="007D1A0D" w:rsidP="007D1A0D">
      <w:pPr>
        <w:rPr>
          <w:b/>
          <w:bCs/>
        </w:rPr>
      </w:pPr>
      <w:r w:rsidRPr="00A8389B">
        <w:rPr>
          <w:b/>
          <w:bCs/>
        </w:rPr>
        <w:t xml:space="preserve">Remarque : </w:t>
      </w:r>
      <w:r>
        <w:rPr>
          <w:b/>
          <w:bCs/>
        </w:rPr>
        <w:t>une visualisation 3D de la tourelle se lance également lors de la mise en marche de la tourelle.</w:t>
      </w:r>
    </w:p>
    <w:p w14:paraId="4D479A96" w14:textId="77777777" w:rsidR="007D1A0D" w:rsidRDefault="007D1A0D" w:rsidP="007D1A0D"/>
    <w:p w14:paraId="4F0245F5" w14:textId="77777777" w:rsidR="007D1A0D" w:rsidRDefault="007D1A0D" w:rsidP="007D1A0D">
      <w:pPr>
        <w:pStyle w:val="Titre2"/>
        <w:keepNext w:val="0"/>
        <w:keepLines w:val="0"/>
        <w:numPr>
          <w:ilvl w:val="1"/>
          <w:numId w:val="27"/>
        </w:numPr>
        <w:spacing w:after="60" w:line="240" w:lineRule="auto"/>
        <w:ind w:left="284" w:hanging="284"/>
      </w:pPr>
      <w:bookmarkStart w:id="7" w:name="_Toc66540752"/>
      <w:r>
        <w:t>Réaliser expérimentalement un échelon de vitesse</w:t>
      </w:r>
      <w:bookmarkEnd w:id="7"/>
    </w:p>
    <w:p w14:paraId="25429D33" w14:textId="46F64E88" w:rsidR="007D1A0D" w:rsidRDefault="007D1A0D" w:rsidP="007D1A0D">
      <w:pPr>
        <w:pStyle w:val="Paragraphedeliste"/>
        <w:numPr>
          <w:ilvl w:val="0"/>
          <w:numId w:val="30"/>
        </w:numPr>
        <w:spacing w:after="160" w:line="259" w:lineRule="auto"/>
      </w:pPr>
      <w:r>
        <w:t xml:space="preserve"> S’assure</w:t>
      </w:r>
      <w:r w:rsidR="00C8462C">
        <w:t>r que la partie précédente a été réalisée</w:t>
      </w:r>
      <w:r>
        <w:t>.</w:t>
      </w:r>
    </w:p>
    <w:p w14:paraId="0795752A" w14:textId="77777777" w:rsidR="007D1A0D" w:rsidRDefault="007D1A0D" w:rsidP="007D1A0D">
      <w:pPr>
        <w:jc w:val="center"/>
      </w:pPr>
      <w:r>
        <w:rPr>
          <w:noProof/>
          <w:lang w:eastAsia="fr-FR"/>
        </w:rPr>
        <w:drawing>
          <wp:inline distT="0" distB="0" distL="0" distR="0" wp14:anchorId="1AF235C7" wp14:editId="5905CCC3">
            <wp:extent cx="6195243" cy="237132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43468" cy="2389786"/>
                    </a:xfrm>
                    <a:prstGeom prst="rect">
                      <a:avLst/>
                    </a:prstGeom>
                    <a:noFill/>
                  </pic:spPr>
                </pic:pic>
              </a:graphicData>
            </a:graphic>
          </wp:inline>
        </w:drawing>
      </w:r>
    </w:p>
    <w:p w14:paraId="0BBC7240" w14:textId="77777777" w:rsidR="007D1A0D" w:rsidRDefault="007D1A0D" w:rsidP="007D1A0D"/>
    <w:p w14:paraId="6E504228" w14:textId="19FD0BF0" w:rsidR="008E788A" w:rsidRDefault="008E788A">
      <w:pPr>
        <w:spacing w:after="200"/>
        <w:jc w:val="left"/>
        <w:rPr>
          <w:highlight w:val="yellow"/>
        </w:rPr>
      </w:pPr>
      <w:r>
        <w:rPr>
          <w:highlight w:val="yellow"/>
        </w:rPr>
        <w:br w:type="page"/>
      </w:r>
    </w:p>
    <w:p w14:paraId="168027DD" w14:textId="3B0E3945" w:rsidR="008E788A" w:rsidRDefault="008E788A" w:rsidP="008E788A">
      <w:pPr>
        <w:pStyle w:val="Titre1"/>
        <w:numPr>
          <w:ilvl w:val="0"/>
          <w:numId w:val="0"/>
        </w:numPr>
        <w:spacing w:after="120" w:line="240" w:lineRule="auto"/>
        <w:ind w:left="284"/>
      </w:pPr>
      <w:r>
        <w:lastRenderedPageBreak/>
        <w:t>Fiche 3 – Ingénierie Systèmes</w:t>
      </w:r>
    </w:p>
    <w:p w14:paraId="31762C91" w14:textId="77777777" w:rsidR="008E788A" w:rsidRDefault="008E788A" w:rsidP="008E788A">
      <w:pPr>
        <w:pStyle w:val="Titre2"/>
        <w:keepNext w:val="0"/>
        <w:keepLines w:val="0"/>
        <w:numPr>
          <w:ilvl w:val="0"/>
          <w:numId w:val="0"/>
        </w:numPr>
        <w:spacing w:after="60" w:line="240" w:lineRule="auto"/>
        <w:ind w:left="284"/>
      </w:pPr>
      <w:bookmarkStart w:id="8" w:name="_Toc69160040"/>
      <w:r>
        <w:t>Diagramme des exigences</w:t>
      </w:r>
      <w:bookmarkEnd w:id="8"/>
    </w:p>
    <w:p w14:paraId="1D9879BD" w14:textId="77777777" w:rsidR="008E788A" w:rsidRDefault="008E788A" w:rsidP="008E788A">
      <w:pPr>
        <w:jc w:val="center"/>
      </w:pPr>
      <w:r>
        <w:rPr>
          <w:noProof/>
          <w:lang w:eastAsia="fr-FR"/>
        </w:rPr>
        <w:drawing>
          <wp:inline distT="0" distB="0" distL="0" distR="0" wp14:anchorId="77694889" wp14:editId="1D10AEED">
            <wp:extent cx="6120000" cy="326077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000" cy="3260770"/>
                    </a:xfrm>
                    <a:prstGeom prst="rect">
                      <a:avLst/>
                    </a:prstGeom>
                    <a:noFill/>
                    <a:ln>
                      <a:noFill/>
                    </a:ln>
                  </pic:spPr>
                </pic:pic>
              </a:graphicData>
            </a:graphic>
          </wp:inline>
        </w:drawing>
      </w:r>
    </w:p>
    <w:p w14:paraId="7D8310F0" w14:textId="77777777" w:rsidR="008E788A" w:rsidRDefault="008E788A" w:rsidP="008E788A"/>
    <w:p w14:paraId="7F8A8628" w14:textId="4C17200D" w:rsidR="008E788A" w:rsidRPr="009D7CA3" w:rsidRDefault="008E788A" w:rsidP="008E788A">
      <w:pPr>
        <w:jc w:val="center"/>
      </w:pPr>
      <w:r>
        <w:rPr>
          <w:noProof/>
          <w:lang w:eastAsia="fr-FR"/>
        </w:rPr>
        <w:drawing>
          <wp:inline distT="0" distB="0" distL="0" distR="0" wp14:anchorId="24137704" wp14:editId="19C9A1C8">
            <wp:extent cx="4482436" cy="1963972"/>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24835" cy="1982549"/>
                    </a:xfrm>
                    <a:prstGeom prst="rect">
                      <a:avLst/>
                    </a:prstGeom>
                    <a:noFill/>
                    <a:ln>
                      <a:noFill/>
                    </a:ln>
                  </pic:spPr>
                </pic:pic>
              </a:graphicData>
            </a:graphic>
          </wp:inline>
        </w:drawing>
      </w:r>
    </w:p>
    <w:p w14:paraId="0049A58B" w14:textId="77777777" w:rsidR="008E788A" w:rsidRDefault="008E788A" w:rsidP="008E788A">
      <w:pPr>
        <w:pStyle w:val="Titre2"/>
        <w:keepNext w:val="0"/>
        <w:keepLines w:val="0"/>
        <w:numPr>
          <w:ilvl w:val="0"/>
          <w:numId w:val="0"/>
        </w:numPr>
        <w:spacing w:after="60" w:line="240" w:lineRule="auto"/>
        <w:ind w:left="284"/>
      </w:pPr>
      <w:bookmarkStart w:id="9" w:name="_Toc69160042"/>
      <w:r>
        <w:t>Diagramme de définition des blocs</w:t>
      </w:r>
      <w:bookmarkEnd w:id="9"/>
    </w:p>
    <w:p w14:paraId="24608676" w14:textId="591E5AF0" w:rsidR="008E788A" w:rsidRDefault="003F5285" w:rsidP="008E788A">
      <w:pPr>
        <w:jc w:val="center"/>
      </w:pPr>
      <w:r w:rsidRPr="003F5285">
        <w:rPr>
          <w:noProof/>
          <w:lang w:eastAsia="fr-FR"/>
        </w:rPr>
        <w:drawing>
          <wp:inline distT="0" distB="0" distL="0" distR="0" wp14:anchorId="29DFB0B2" wp14:editId="19DFD5BA">
            <wp:extent cx="6479540" cy="2041499"/>
            <wp:effectExtent l="0" t="0" r="0" b="0"/>
            <wp:docPr id="1" name="Image 1" descr="C:\GitHub\TP_Documents_PSI\TourelleMotorisee_2axes\SysML\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Hub\TP_Documents_PSI\TourelleMotorisee_2axes\SysML\bd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9540" cy="2041499"/>
                    </a:xfrm>
                    <a:prstGeom prst="rect">
                      <a:avLst/>
                    </a:prstGeom>
                    <a:noFill/>
                    <a:ln>
                      <a:noFill/>
                    </a:ln>
                  </pic:spPr>
                </pic:pic>
              </a:graphicData>
            </a:graphic>
          </wp:inline>
        </w:drawing>
      </w:r>
    </w:p>
    <w:p w14:paraId="4941ECEA" w14:textId="7C953CB4" w:rsidR="003F5285" w:rsidRDefault="003F5285">
      <w:pPr>
        <w:spacing w:after="200"/>
        <w:jc w:val="left"/>
      </w:pPr>
      <w:r>
        <w:br w:type="page"/>
      </w:r>
    </w:p>
    <w:p w14:paraId="3D78A38B" w14:textId="0368D4F5" w:rsidR="003F5285" w:rsidRDefault="003F5285" w:rsidP="003F5285">
      <w:pPr>
        <w:pStyle w:val="Titre1"/>
        <w:numPr>
          <w:ilvl w:val="0"/>
          <w:numId w:val="0"/>
        </w:numPr>
        <w:spacing w:after="120" w:line="240" w:lineRule="auto"/>
        <w:ind w:left="284"/>
      </w:pPr>
      <w:r>
        <w:lastRenderedPageBreak/>
        <w:t xml:space="preserve">Fiche </w:t>
      </w:r>
      <w:r w:rsidR="00B96724">
        <w:t>4</w:t>
      </w:r>
      <w:r>
        <w:t xml:space="preserve"> – Correcteurs numériques</w:t>
      </w:r>
    </w:p>
    <w:p w14:paraId="22D0A115" w14:textId="77777777" w:rsidR="003F5285" w:rsidRDefault="003F5285" w:rsidP="003F5285">
      <w:r>
        <w:t xml:space="preserve">Afin de reprogrammer le correcteur utiliser dans </w:t>
      </w:r>
      <w:proofErr w:type="spellStart"/>
      <w:r>
        <w:t>MyViz</w:t>
      </w:r>
      <w:proofErr w:type="spellEnd"/>
      <w:r>
        <w:t xml:space="preserve">, il est possible d’éditer le fichier suivant. </w:t>
      </w:r>
    </w:p>
    <w:p w14:paraId="38C0798C" w14:textId="77777777" w:rsidR="003F5285" w:rsidRPr="00AA4FC4" w:rsidRDefault="003F5285" w:rsidP="003F5285">
      <w:pPr>
        <w:rPr>
          <w:rFonts w:ascii="Courier New" w:hAnsi="Courier New" w:cs="Courier New"/>
          <w:szCs w:val="18"/>
        </w:rPr>
      </w:pPr>
      <w:r w:rsidRPr="00AA4FC4">
        <w:rPr>
          <w:rFonts w:ascii="Courier New" w:hAnsi="Courier New" w:cs="Courier New"/>
          <w:szCs w:val="18"/>
        </w:rPr>
        <w:t>C:\MyViz\MyVizFiles\MyViz.nw\python\scripts\TourelleDeuxAxes\correcteurs.py</w:t>
      </w:r>
    </w:p>
    <w:p w14:paraId="4B03BE4F" w14:textId="77777777" w:rsidR="003F5285" w:rsidRDefault="003F5285" w:rsidP="003F5285"/>
    <w:p w14:paraId="69A8BD5B" w14:textId="77777777" w:rsidR="003F5285" w:rsidRDefault="003F5285" w:rsidP="003F5285">
      <w:pPr>
        <w:pBdr>
          <w:top w:val="single" w:sz="4" w:space="1" w:color="auto"/>
          <w:left w:val="single" w:sz="4" w:space="4" w:color="auto"/>
          <w:bottom w:val="single" w:sz="4" w:space="1" w:color="auto"/>
          <w:right w:val="single" w:sz="4" w:space="4" w:color="auto"/>
        </w:pBdr>
        <w:shd w:val="clear" w:color="auto" w:fill="E5B8B7" w:themeFill="accent2" w:themeFillTint="66"/>
        <w:jc w:val="center"/>
        <w:rPr>
          <w:b/>
          <w:bCs/>
          <w:sz w:val="24"/>
        </w:rPr>
      </w:pPr>
      <w:r w:rsidRPr="00387869">
        <w:rPr>
          <w:b/>
          <w:bCs/>
          <w:sz w:val="24"/>
        </w:rPr>
        <w:t>IMPORTANT</w:t>
      </w:r>
    </w:p>
    <w:p w14:paraId="0975320A" w14:textId="77777777" w:rsidR="003F5285" w:rsidRPr="00387869" w:rsidRDefault="003F5285" w:rsidP="003F5285">
      <w:pPr>
        <w:pBdr>
          <w:top w:val="single" w:sz="4" w:space="1" w:color="auto"/>
          <w:left w:val="single" w:sz="4" w:space="4" w:color="auto"/>
          <w:bottom w:val="single" w:sz="4" w:space="1" w:color="auto"/>
          <w:right w:val="single" w:sz="4" w:space="4" w:color="auto"/>
        </w:pBdr>
        <w:shd w:val="clear" w:color="auto" w:fill="E5B8B7" w:themeFill="accent2" w:themeFillTint="66"/>
        <w:jc w:val="center"/>
        <w:rPr>
          <w:b/>
          <w:bCs/>
          <w:sz w:val="24"/>
        </w:rPr>
      </w:pPr>
      <w:r>
        <w:rPr>
          <w:b/>
          <w:bCs/>
          <w:sz w:val="24"/>
        </w:rPr>
        <w:t>A</w:t>
      </w:r>
      <w:r w:rsidRPr="00387869">
        <w:rPr>
          <w:b/>
          <w:bCs/>
          <w:sz w:val="24"/>
        </w:rPr>
        <w:t>vant toute modification du fichier correcteurs.py, réaliser une sauvegarde de ce fichier.</w:t>
      </w:r>
    </w:p>
    <w:p w14:paraId="700D6546" w14:textId="77777777" w:rsidR="003F5285" w:rsidRDefault="003F5285" w:rsidP="003F5285"/>
    <w:p w14:paraId="4CF31EBF" w14:textId="77777777" w:rsidR="003F5285" w:rsidRDefault="003F5285" w:rsidP="003F5285">
      <w:r>
        <w:t xml:space="preserve">Pour modifier le comportement du correcteur, il faut redéfini la fonction </w:t>
      </w:r>
      <w:r w:rsidRPr="00AA4FC4">
        <w:rPr>
          <w:rFonts w:ascii="Courier New" w:hAnsi="Courier New" w:cs="Courier New"/>
          <w:b/>
          <w:bCs/>
        </w:rPr>
        <w:t>PID</w:t>
      </w:r>
      <w:r>
        <w:t>.</w:t>
      </w:r>
    </w:p>
    <w:p w14:paraId="6CC2F31E" w14:textId="77777777" w:rsidR="003F5285" w:rsidRDefault="003F5285" w:rsidP="003F5285">
      <w:r>
        <w:t xml:space="preserve">Il est conseillé de conserver le bloc d’instruction « application de la saturation sur la commande » pour conserver une limitation du niveau de la commande. </w:t>
      </w:r>
    </w:p>
    <w:p w14:paraId="0DF5B3AC" w14:textId="77777777" w:rsidR="003F5285" w:rsidRDefault="003F5285" w:rsidP="003F5285"/>
    <w:p w14:paraId="25FA8502" w14:textId="77777777" w:rsidR="003F5285" w:rsidRPr="00AA4FC4" w:rsidRDefault="003F5285" w:rsidP="003F5285">
      <w:pPr>
        <w:pBdr>
          <w:top w:val="single" w:sz="4" w:space="1" w:color="auto"/>
          <w:left w:val="single" w:sz="4" w:space="4" w:color="auto"/>
          <w:bottom w:val="single" w:sz="4" w:space="1" w:color="auto"/>
          <w:right w:val="single" w:sz="4" w:space="4" w:color="auto"/>
        </w:pBdr>
        <w:rPr>
          <w:rFonts w:ascii="Courier New" w:hAnsi="Courier New" w:cs="Courier New"/>
          <w:color w:val="E36C0A" w:themeColor="accent6" w:themeShade="BF"/>
          <w:szCs w:val="18"/>
        </w:rPr>
      </w:pPr>
      <w:r w:rsidRPr="00AA4FC4">
        <w:rPr>
          <w:rFonts w:ascii="Courier New" w:hAnsi="Courier New" w:cs="Courier New"/>
          <w:color w:val="E36C0A" w:themeColor="accent6" w:themeShade="BF"/>
          <w:szCs w:val="18"/>
        </w:rPr>
        <w:t># Application de la saturation sur la commande</w:t>
      </w:r>
    </w:p>
    <w:p w14:paraId="16CD680F" w14:textId="77777777" w:rsidR="003F5285" w:rsidRPr="00AA4FC4" w:rsidRDefault="003F5285" w:rsidP="003F5285">
      <w:pPr>
        <w:pBdr>
          <w:top w:val="single" w:sz="4" w:space="1" w:color="auto"/>
          <w:left w:val="single" w:sz="4" w:space="4" w:color="auto"/>
          <w:bottom w:val="single" w:sz="4" w:space="1" w:color="auto"/>
          <w:right w:val="single" w:sz="4" w:space="4" w:color="auto"/>
        </w:pBdr>
        <w:rPr>
          <w:rFonts w:ascii="Courier New" w:hAnsi="Courier New" w:cs="Courier New"/>
          <w:szCs w:val="18"/>
        </w:rPr>
      </w:pPr>
      <w:r w:rsidRPr="00AA4FC4">
        <w:rPr>
          <w:rFonts w:ascii="Courier New" w:hAnsi="Courier New" w:cs="Courier New"/>
          <w:szCs w:val="18"/>
        </w:rPr>
        <w:t xml:space="preserve">        </w:t>
      </w:r>
      <w:proofErr w:type="gramStart"/>
      <w:r w:rsidRPr="00AA4FC4">
        <w:rPr>
          <w:rFonts w:ascii="Courier New" w:hAnsi="Courier New" w:cs="Courier New"/>
          <w:b/>
          <w:bCs/>
          <w:color w:val="0070C0"/>
          <w:szCs w:val="18"/>
        </w:rPr>
        <w:t>if</w:t>
      </w:r>
      <w:proofErr w:type="gramEnd"/>
      <w:r w:rsidRPr="00AA4FC4">
        <w:rPr>
          <w:rFonts w:ascii="Courier New" w:hAnsi="Courier New" w:cs="Courier New"/>
          <w:color w:val="0070C0"/>
          <w:szCs w:val="18"/>
        </w:rPr>
        <w:t xml:space="preserve"> </w:t>
      </w:r>
      <w:r w:rsidRPr="00AA4FC4">
        <w:rPr>
          <w:rFonts w:ascii="Courier New" w:hAnsi="Courier New" w:cs="Courier New"/>
          <w:b/>
          <w:bCs/>
          <w:color w:val="0070C0"/>
          <w:szCs w:val="18"/>
        </w:rPr>
        <w:t>(</w:t>
      </w:r>
      <w:proofErr w:type="spellStart"/>
      <w:r w:rsidRPr="00AA4FC4">
        <w:rPr>
          <w:rFonts w:ascii="Courier New" w:hAnsi="Courier New" w:cs="Courier New"/>
          <w:szCs w:val="18"/>
        </w:rPr>
        <w:t>commande_avant_sat</w:t>
      </w:r>
      <w:proofErr w:type="spellEnd"/>
      <w:r w:rsidRPr="00AA4FC4">
        <w:rPr>
          <w:rFonts w:ascii="Courier New" w:hAnsi="Courier New" w:cs="Courier New"/>
          <w:szCs w:val="18"/>
        </w:rPr>
        <w:t xml:space="preserve"> &gt; </w:t>
      </w:r>
      <w:proofErr w:type="spellStart"/>
      <w:r w:rsidRPr="00AA4FC4">
        <w:rPr>
          <w:rFonts w:ascii="Courier New" w:hAnsi="Courier New" w:cs="Courier New"/>
          <w:szCs w:val="18"/>
        </w:rPr>
        <w:t>umax</w:t>
      </w:r>
      <w:proofErr w:type="spellEnd"/>
      <w:r w:rsidRPr="00AA4FC4">
        <w:rPr>
          <w:rFonts w:ascii="Courier New" w:hAnsi="Courier New" w:cs="Courier New"/>
          <w:b/>
          <w:bCs/>
          <w:color w:val="0070C0"/>
          <w:szCs w:val="18"/>
        </w:rPr>
        <w:t>):</w:t>
      </w:r>
    </w:p>
    <w:p w14:paraId="611DC21E" w14:textId="77777777" w:rsidR="003F5285" w:rsidRPr="00AA4FC4" w:rsidRDefault="003F5285" w:rsidP="003F5285">
      <w:pPr>
        <w:pBdr>
          <w:top w:val="single" w:sz="4" w:space="1" w:color="auto"/>
          <w:left w:val="single" w:sz="4" w:space="4" w:color="auto"/>
          <w:bottom w:val="single" w:sz="4" w:space="1" w:color="auto"/>
          <w:right w:val="single" w:sz="4" w:space="4" w:color="auto"/>
        </w:pBdr>
        <w:rPr>
          <w:rFonts w:ascii="Courier New" w:hAnsi="Courier New" w:cs="Courier New"/>
          <w:szCs w:val="18"/>
        </w:rPr>
      </w:pPr>
      <w:r w:rsidRPr="00AA4FC4">
        <w:rPr>
          <w:rFonts w:ascii="Courier New" w:hAnsi="Courier New" w:cs="Courier New"/>
          <w:szCs w:val="18"/>
        </w:rPr>
        <w:t xml:space="preserve">            </w:t>
      </w:r>
      <w:proofErr w:type="gramStart"/>
      <w:r w:rsidRPr="00AA4FC4">
        <w:rPr>
          <w:rFonts w:ascii="Courier New" w:hAnsi="Courier New" w:cs="Courier New"/>
          <w:szCs w:val="18"/>
        </w:rPr>
        <w:t>commande</w:t>
      </w:r>
      <w:proofErr w:type="gramEnd"/>
      <w:r w:rsidRPr="00AA4FC4">
        <w:rPr>
          <w:rFonts w:ascii="Courier New" w:hAnsi="Courier New" w:cs="Courier New"/>
          <w:szCs w:val="18"/>
        </w:rPr>
        <w:t xml:space="preserve"> = </w:t>
      </w:r>
      <w:proofErr w:type="spellStart"/>
      <w:r w:rsidRPr="00AA4FC4">
        <w:rPr>
          <w:rFonts w:ascii="Courier New" w:hAnsi="Courier New" w:cs="Courier New"/>
          <w:szCs w:val="18"/>
        </w:rPr>
        <w:t>umax</w:t>
      </w:r>
      <w:proofErr w:type="spellEnd"/>
    </w:p>
    <w:p w14:paraId="4DACDB5B" w14:textId="77777777" w:rsidR="003F5285" w:rsidRPr="00AA4FC4" w:rsidRDefault="003F5285" w:rsidP="003F5285">
      <w:pPr>
        <w:pBdr>
          <w:top w:val="single" w:sz="4" w:space="1" w:color="auto"/>
          <w:left w:val="single" w:sz="4" w:space="4" w:color="auto"/>
          <w:bottom w:val="single" w:sz="4" w:space="1" w:color="auto"/>
          <w:right w:val="single" w:sz="4" w:space="4" w:color="auto"/>
        </w:pBdr>
        <w:rPr>
          <w:rFonts w:ascii="Courier New" w:hAnsi="Courier New" w:cs="Courier New"/>
          <w:szCs w:val="18"/>
        </w:rPr>
      </w:pPr>
      <w:r w:rsidRPr="00AA4FC4">
        <w:rPr>
          <w:rFonts w:ascii="Courier New" w:hAnsi="Courier New" w:cs="Courier New"/>
          <w:szCs w:val="18"/>
        </w:rPr>
        <w:t xml:space="preserve">        </w:t>
      </w:r>
      <w:proofErr w:type="spellStart"/>
      <w:proofErr w:type="gramStart"/>
      <w:r w:rsidRPr="00AA4FC4">
        <w:rPr>
          <w:rFonts w:ascii="Courier New" w:hAnsi="Courier New" w:cs="Courier New"/>
          <w:b/>
          <w:bCs/>
          <w:color w:val="0070C0"/>
          <w:szCs w:val="18"/>
        </w:rPr>
        <w:t>elif</w:t>
      </w:r>
      <w:proofErr w:type="spellEnd"/>
      <w:proofErr w:type="gramEnd"/>
      <w:r w:rsidRPr="00AA4FC4">
        <w:rPr>
          <w:rFonts w:ascii="Courier New" w:hAnsi="Courier New" w:cs="Courier New"/>
          <w:color w:val="0070C0"/>
          <w:szCs w:val="18"/>
        </w:rPr>
        <w:t xml:space="preserve"> </w:t>
      </w:r>
      <w:r w:rsidRPr="00AA4FC4">
        <w:rPr>
          <w:rFonts w:ascii="Courier New" w:hAnsi="Courier New" w:cs="Courier New"/>
          <w:b/>
          <w:bCs/>
          <w:color w:val="0070C0"/>
          <w:szCs w:val="18"/>
        </w:rPr>
        <w:t>(</w:t>
      </w:r>
      <w:proofErr w:type="spellStart"/>
      <w:r w:rsidRPr="00AA4FC4">
        <w:rPr>
          <w:rFonts w:ascii="Courier New" w:hAnsi="Courier New" w:cs="Courier New"/>
          <w:szCs w:val="18"/>
        </w:rPr>
        <w:t>commande_avant_sat</w:t>
      </w:r>
      <w:proofErr w:type="spellEnd"/>
      <w:r w:rsidRPr="00AA4FC4">
        <w:rPr>
          <w:rFonts w:ascii="Courier New" w:hAnsi="Courier New" w:cs="Courier New"/>
          <w:szCs w:val="18"/>
        </w:rPr>
        <w:t xml:space="preserve"> &lt; </w:t>
      </w:r>
      <w:proofErr w:type="spellStart"/>
      <w:r w:rsidRPr="00AA4FC4">
        <w:rPr>
          <w:rFonts w:ascii="Courier New" w:hAnsi="Courier New" w:cs="Courier New"/>
          <w:szCs w:val="18"/>
        </w:rPr>
        <w:t>umin</w:t>
      </w:r>
      <w:proofErr w:type="spellEnd"/>
      <w:r w:rsidRPr="00AA4FC4">
        <w:rPr>
          <w:rFonts w:ascii="Courier New" w:hAnsi="Courier New" w:cs="Courier New"/>
          <w:b/>
          <w:bCs/>
          <w:color w:val="0070C0"/>
          <w:szCs w:val="18"/>
        </w:rPr>
        <w:t>):</w:t>
      </w:r>
    </w:p>
    <w:p w14:paraId="7B67FF75" w14:textId="77777777" w:rsidR="003F5285" w:rsidRPr="00AA4FC4" w:rsidRDefault="003F5285" w:rsidP="003F5285">
      <w:pPr>
        <w:pBdr>
          <w:top w:val="single" w:sz="4" w:space="1" w:color="auto"/>
          <w:left w:val="single" w:sz="4" w:space="4" w:color="auto"/>
          <w:bottom w:val="single" w:sz="4" w:space="1" w:color="auto"/>
          <w:right w:val="single" w:sz="4" w:space="4" w:color="auto"/>
        </w:pBdr>
        <w:rPr>
          <w:rFonts w:ascii="Courier New" w:hAnsi="Courier New" w:cs="Courier New"/>
          <w:szCs w:val="18"/>
        </w:rPr>
      </w:pPr>
      <w:r w:rsidRPr="00AA4FC4">
        <w:rPr>
          <w:rFonts w:ascii="Courier New" w:hAnsi="Courier New" w:cs="Courier New"/>
          <w:szCs w:val="18"/>
        </w:rPr>
        <w:t xml:space="preserve">            </w:t>
      </w:r>
      <w:proofErr w:type="gramStart"/>
      <w:r w:rsidRPr="00AA4FC4">
        <w:rPr>
          <w:rFonts w:ascii="Courier New" w:hAnsi="Courier New" w:cs="Courier New"/>
          <w:szCs w:val="18"/>
        </w:rPr>
        <w:t>commande</w:t>
      </w:r>
      <w:proofErr w:type="gramEnd"/>
      <w:r w:rsidRPr="00AA4FC4">
        <w:rPr>
          <w:rFonts w:ascii="Courier New" w:hAnsi="Courier New" w:cs="Courier New"/>
          <w:szCs w:val="18"/>
        </w:rPr>
        <w:t xml:space="preserve"> = </w:t>
      </w:r>
      <w:proofErr w:type="spellStart"/>
      <w:r w:rsidRPr="00AA4FC4">
        <w:rPr>
          <w:rFonts w:ascii="Courier New" w:hAnsi="Courier New" w:cs="Courier New"/>
          <w:szCs w:val="18"/>
        </w:rPr>
        <w:t>umin</w:t>
      </w:r>
      <w:proofErr w:type="spellEnd"/>
    </w:p>
    <w:p w14:paraId="5FC01DB1" w14:textId="77777777" w:rsidR="003F5285" w:rsidRPr="00AA4FC4" w:rsidRDefault="003F5285" w:rsidP="003F5285">
      <w:pPr>
        <w:pBdr>
          <w:top w:val="single" w:sz="4" w:space="1" w:color="auto"/>
          <w:left w:val="single" w:sz="4" w:space="4" w:color="auto"/>
          <w:bottom w:val="single" w:sz="4" w:space="1" w:color="auto"/>
          <w:right w:val="single" w:sz="4" w:space="4" w:color="auto"/>
        </w:pBdr>
        <w:rPr>
          <w:rFonts w:ascii="Courier New" w:hAnsi="Courier New" w:cs="Courier New"/>
          <w:szCs w:val="18"/>
        </w:rPr>
      </w:pPr>
      <w:r w:rsidRPr="00AA4FC4">
        <w:rPr>
          <w:rFonts w:ascii="Courier New" w:hAnsi="Courier New" w:cs="Courier New"/>
          <w:szCs w:val="18"/>
        </w:rPr>
        <w:t xml:space="preserve">        </w:t>
      </w:r>
      <w:proofErr w:type="spellStart"/>
      <w:proofErr w:type="gramStart"/>
      <w:r w:rsidRPr="00AA4FC4">
        <w:rPr>
          <w:rFonts w:ascii="Courier New" w:hAnsi="Courier New" w:cs="Courier New"/>
          <w:b/>
          <w:bCs/>
          <w:color w:val="0070C0"/>
          <w:szCs w:val="18"/>
        </w:rPr>
        <w:t>else</w:t>
      </w:r>
      <w:proofErr w:type="spellEnd"/>
      <w:proofErr w:type="gramEnd"/>
      <w:r>
        <w:rPr>
          <w:rFonts w:ascii="Courier New" w:hAnsi="Courier New" w:cs="Courier New"/>
          <w:b/>
          <w:bCs/>
          <w:color w:val="0070C0"/>
          <w:szCs w:val="18"/>
        </w:rPr>
        <w:t xml:space="preserve"> </w:t>
      </w:r>
      <w:r w:rsidRPr="00AA4FC4">
        <w:rPr>
          <w:rFonts w:ascii="Courier New" w:hAnsi="Courier New" w:cs="Courier New"/>
          <w:szCs w:val="18"/>
        </w:rPr>
        <w:t>:</w:t>
      </w:r>
    </w:p>
    <w:p w14:paraId="6840089C" w14:textId="77777777" w:rsidR="003F5285" w:rsidRPr="00AA4FC4" w:rsidRDefault="003F5285" w:rsidP="003F5285">
      <w:pPr>
        <w:pBdr>
          <w:top w:val="single" w:sz="4" w:space="1" w:color="auto"/>
          <w:left w:val="single" w:sz="4" w:space="4" w:color="auto"/>
          <w:bottom w:val="single" w:sz="4" w:space="1" w:color="auto"/>
          <w:right w:val="single" w:sz="4" w:space="4" w:color="auto"/>
        </w:pBdr>
        <w:rPr>
          <w:rFonts w:ascii="Courier New" w:hAnsi="Courier New" w:cs="Courier New"/>
          <w:szCs w:val="18"/>
        </w:rPr>
      </w:pPr>
      <w:r w:rsidRPr="00AA4FC4">
        <w:rPr>
          <w:rFonts w:ascii="Courier New" w:hAnsi="Courier New" w:cs="Courier New"/>
          <w:szCs w:val="18"/>
        </w:rPr>
        <w:t xml:space="preserve">            </w:t>
      </w:r>
      <w:proofErr w:type="gramStart"/>
      <w:r w:rsidRPr="00AA4FC4">
        <w:rPr>
          <w:rFonts w:ascii="Courier New" w:hAnsi="Courier New" w:cs="Courier New"/>
          <w:szCs w:val="18"/>
        </w:rPr>
        <w:t>commande</w:t>
      </w:r>
      <w:proofErr w:type="gramEnd"/>
      <w:r w:rsidRPr="00AA4FC4">
        <w:rPr>
          <w:rFonts w:ascii="Courier New" w:hAnsi="Courier New" w:cs="Courier New"/>
          <w:szCs w:val="18"/>
        </w:rPr>
        <w:t xml:space="preserve"> = </w:t>
      </w:r>
      <w:proofErr w:type="spellStart"/>
      <w:r w:rsidRPr="00AA4FC4">
        <w:rPr>
          <w:rFonts w:ascii="Courier New" w:hAnsi="Courier New" w:cs="Courier New"/>
          <w:szCs w:val="18"/>
        </w:rPr>
        <w:t>commande_avant_sat</w:t>
      </w:r>
      <w:proofErr w:type="spellEnd"/>
    </w:p>
    <w:p w14:paraId="7B97256E" w14:textId="77777777" w:rsidR="003F5285" w:rsidRDefault="003F5285" w:rsidP="003F5285"/>
    <w:p w14:paraId="7083E837" w14:textId="77777777" w:rsidR="003F5285" w:rsidRDefault="003F5285" w:rsidP="003F5285">
      <w:pPr>
        <w:rPr>
          <w:rFonts w:ascii="Courier New" w:hAnsi="Courier New" w:cs="Courier New"/>
          <w:szCs w:val="18"/>
        </w:rPr>
      </w:pPr>
      <w:r>
        <w:t xml:space="preserve">Ainsi, la variable à modifier à chaque pas de calcul sera la variable </w:t>
      </w:r>
      <w:proofErr w:type="spellStart"/>
      <w:r w:rsidRPr="00AA4FC4">
        <w:rPr>
          <w:rFonts w:ascii="Courier New" w:hAnsi="Courier New" w:cs="Courier New"/>
          <w:szCs w:val="18"/>
        </w:rPr>
        <w:t>commande_avant_sat</w:t>
      </w:r>
      <w:proofErr w:type="spellEnd"/>
      <w:r>
        <w:rPr>
          <w:rFonts w:ascii="Courier New" w:hAnsi="Courier New" w:cs="Courier New"/>
          <w:szCs w:val="18"/>
        </w:rPr>
        <w:t>.</w:t>
      </w:r>
    </w:p>
    <w:p w14:paraId="69B35803" w14:textId="77777777" w:rsidR="003F5285" w:rsidRDefault="003F5285" w:rsidP="003F5285">
      <w:r>
        <w:t xml:space="preserve">Il est aussi possible de stocker la valeur de l’erreur à l’instant t pour l’utiliser à l’instant suivant dans la variable </w:t>
      </w:r>
    </w:p>
    <w:p w14:paraId="204449CD" w14:textId="77777777" w:rsidR="003F5285" w:rsidRPr="00B053D7" w:rsidRDefault="003F5285" w:rsidP="003F5285">
      <w:pPr>
        <w:rPr>
          <w:szCs w:val="18"/>
        </w:rPr>
      </w:pPr>
      <w:proofErr w:type="spellStart"/>
      <w:proofErr w:type="gramStart"/>
      <w:r w:rsidRPr="00B053D7">
        <w:rPr>
          <w:rFonts w:ascii="Courier New" w:hAnsi="Courier New" w:cs="Courier New"/>
          <w:b/>
          <w:bCs/>
          <w:szCs w:val="18"/>
        </w:rPr>
        <w:t>self.erreurprec</w:t>
      </w:r>
      <w:proofErr w:type="spellEnd"/>
      <w:proofErr w:type="gramEnd"/>
      <w:r w:rsidRPr="00B053D7">
        <w:rPr>
          <w:rFonts w:ascii="Courier New" w:hAnsi="Courier New" w:cs="Courier New"/>
          <w:b/>
          <w:bCs/>
          <w:szCs w:val="18"/>
        </w:rPr>
        <w:t>[</w:t>
      </w:r>
      <w:proofErr w:type="spellStart"/>
      <w:r w:rsidRPr="00B053D7">
        <w:rPr>
          <w:rFonts w:ascii="Courier New" w:hAnsi="Courier New" w:cs="Courier New"/>
          <w:b/>
          <w:bCs/>
          <w:szCs w:val="18"/>
        </w:rPr>
        <w:t>iMoteur</w:t>
      </w:r>
      <w:proofErr w:type="spellEnd"/>
      <w:r w:rsidRPr="00B053D7">
        <w:rPr>
          <w:rFonts w:ascii="Courier New" w:hAnsi="Courier New" w:cs="Courier New"/>
          <w:b/>
          <w:bCs/>
          <w:szCs w:val="18"/>
        </w:rPr>
        <w:t>]</w:t>
      </w:r>
      <w:r w:rsidRPr="00B053D7">
        <w:rPr>
          <w:szCs w:val="18"/>
        </w:rPr>
        <w:t>.</w:t>
      </w:r>
    </w:p>
    <w:p w14:paraId="25C544A3" w14:textId="77777777" w:rsidR="003F5285" w:rsidRDefault="003F5285" w:rsidP="003F5285">
      <w:r>
        <w:t xml:space="preserve">On peut stocker le terme intégral à l’instant présent pour l’utiliser l’instant suivant dans la variable </w:t>
      </w:r>
    </w:p>
    <w:p w14:paraId="1BE6E195" w14:textId="77777777" w:rsidR="003F5285" w:rsidRPr="00B053D7" w:rsidRDefault="003F5285" w:rsidP="003F5285">
      <w:pPr>
        <w:rPr>
          <w:szCs w:val="18"/>
        </w:rPr>
      </w:pPr>
      <w:proofErr w:type="spellStart"/>
      <w:proofErr w:type="gramStart"/>
      <w:r w:rsidRPr="00EE1B95">
        <w:rPr>
          <w:rFonts w:ascii="Courier New" w:hAnsi="Courier New" w:cs="Courier New"/>
          <w:b/>
          <w:bCs/>
          <w:szCs w:val="18"/>
        </w:rPr>
        <w:t>correcteurs.I</w:t>
      </w:r>
      <w:proofErr w:type="gramEnd"/>
      <w:r w:rsidRPr="00EE1B95">
        <w:rPr>
          <w:rFonts w:ascii="Courier New" w:hAnsi="Courier New" w:cs="Courier New"/>
          <w:b/>
          <w:bCs/>
          <w:szCs w:val="18"/>
        </w:rPr>
        <w:t>_x</w:t>
      </w:r>
      <w:proofErr w:type="spellEnd"/>
      <w:r w:rsidRPr="00EE1B95">
        <w:rPr>
          <w:rFonts w:ascii="Courier New" w:hAnsi="Courier New" w:cs="Courier New"/>
          <w:b/>
          <w:bCs/>
          <w:szCs w:val="18"/>
        </w:rPr>
        <w:t>[</w:t>
      </w:r>
      <w:proofErr w:type="spellStart"/>
      <w:r w:rsidRPr="00EE1B95">
        <w:rPr>
          <w:rFonts w:ascii="Courier New" w:hAnsi="Courier New" w:cs="Courier New"/>
          <w:b/>
          <w:bCs/>
          <w:szCs w:val="18"/>
        </w:rPr>
        <w:t>iMoteur</w:t>
      </w:r>
      <w:proofErr w:type="spellEnd"/>
      <w:r w:rsidRPr="00EE1B95">
        <w:rPr>
          <w:rFonts w:ascii="Courier New" w:hAnsi="Courier New" w:cs="Courier New"/>
          <w:b/>
          <w:bCs/>
          <w:szCs w:val="18"/>
        </w:rPr>
        <w:t>]</w:t>
      </w:r>
      <w:r w:rsidRPr="00B053D7">
        <w:rPr>
          <w:szCs w:val="18"/>
        </w:rPr>
        <w:t>.</w:t>
      </w:r>
    </w:p>
    <w:p w14:paraId="65765E0A" w14:textId="77777777" w:rsidR="003F5285" w:rsidRDefault="003F5285" w:rsidP="003F5285">
      <w:r>
        <w:t xml:space="preserve">Ainsi, la structure de la fonction PID sera la suivante. </w:t>
      </w:r>
    </w:p>
    <w:p w14:paraId="420BDDAB" w14:textId="77777777" w:rsidR="003F5285" w:rsidRPr="007E2E1C" w:rsidRDefault="003F5285" w:rsidP="003F5285">
      <w:pPr>
        <w:pBdr>
          <w:top w:val="single" w:sz="4" w:space="1" w:color="auto"/>
          <w:left w:val="single" w:sz="4" w:space="4" w:color="auto"/>
          <w:bottom w:val="single" w:sz="4" w:space="1" w:color="auto"/>
          <w:right w:val="single" w:sz="4" w:space="4" w:color="auto"/>
        </w:pBdr>
        <w:rPr>
          <w:rFonts w:ascii="Courier New" w:hAnsi="Courier New" w:cs="Courier New"/>
          <w:szCs w:val="18"/>
        </w:rPr>
      </w:pPr>
      <w:proofErr w:type="spellStart"/>
      <w:proofErr w:type="gramStart"/>
      <w:r w:rsidRPr="00707DAA">
        <w:rPr>
          <w:rFonts w:ascii="Courier New" w:hAnsi="Courier New" w:cs="Courier New"/>
          <w:b/>
          <w:bCs/>
          <w:color w:val="4F81BD" w:themeColor="accent1"/>
          <w:szCs w:val="18"/>
        </w:rPr>
        <w:t>def</w:t>
      </w:r>
      <w:proofErr w:type="spellEnd"/>
      <w:proofErr w:type="gramEnd"/>
      <w:r w:rsidRPr="00707DAA">
        <w:rPr>
          <w:rFonts w:ascii="Courier New" w:hAnsi="Courier New" w:cs="Courier New"/>
          <w:color w:val="4F81BD" w:themeColor="accent1"/>
          <w:szCs w:val="18"/>
        </w:rPr>
        <w:t xml:space="preserve"> </w:t>
      </w:r>
      <w:r w:rsidRPr="007E2E1C">
        <w:rPr>
          <w:rFonts w:ascii="Courier New" w:hAnsi="Courier New" w:cs="Courier New"/>
          <w:szCs w:val="18"/>
        </w:rPr>
        <w:t xml:space="preserve">PID(self, </w:t>
      </w:r>
      <w:proofErr w:type="spellStart"/>
      <w:r w:rsidRPr="007E2E1C">
        <w:rPr>
          <w:rFonts w:ascii="Courier New" w:hAnsi="Courier New" w:cs="Courier New"/>
          <w:szCs w:val="18"/>
        </w:rPr>
        <w:t>iMoteur</w:t>
      </w:r>
      <w:proofErr w:type="spellEnd"/>
      <w:r w:rsidRPr="007E2E1C">
        <w:rPr>
          <w:rFonts w:ascii="Courier New" w:hAnsi="Courier New" w:cs="Courier New"/>
          <w:szCs w:val="18"/>
        </w:rPr>
        <w:t xml:space="preserve">, </w:t>
      </w:r>
      <w:proofErr w:type="spellStart"/>
      <w:r w:rsidRPr="007E2E1C">
        <w:rPr>
          <w:rFonts w:ascii="Courier New" w:hAnsi="Courier New" w:cs="Courier New"/>
          <w:szCs w:val="18"/>
        </w:rPr>
        <w:t>ref</w:t>
      </w:r>
      <w:proofErr w:type="spellEnd"/>
      <w:r w:rsidRPr="007E2E1C">
        <w:rPr>
          <w:rFonts w:ascii="Courier New" w:hAnsi="Courier New" w:cs="Courier New"/>
          <w:szCs w:val="18"/>
        </w:rPr>
        <w:t xml:space="preserve">, mes, </w:t>
      </w:r>
      <w:proofErr w:type="spellStart"/>
      <w:r w:rsidRPr="007E2E1C">
        <w:rPr>
          <w:rFonts w:ascii="Courier New" w:hAnsi="Courier New" w:cs="Courier New"/>
          <w:szCs w:val="18"/>
        </w:rPr>
        <w:t>Kp</w:t>
      </w:r>
      <w:proofErr w:type="spellEnd"/>
      <w:r w:rsidRPr="007E2E1C">
        <w:rPr>
          <w:rFonts w:ascii="Courier New" w:hAnsi="Courier New" w:cs="Courier New"/>
          <w:szCs w:val="18"/>
        </w:rPr>
        <w:t xml:space="preserve">, Ki, </w:t>
      </w:r>
      <w:proofErr w:type="spellStart"/>
      <w:r w:rsidRPr="007E2E1C">
        <w:rPr>
          <w:rFonts w:ascii="Courier New" w:hAnsi="Courier New" w:cs="Courier New"/>
          <w:szCs w:val="18"/>
        </w:rPr>
        <w:t>Kd</w:t>
      </w:r>
      <w:proofErr w:type="spellEnd"/>
      <w:r w:rsidRPr="007E2E1C">
        <w:rPr>
          <w:rFonts w:ascii="Courier New" w:hAnsi="Courier New" w:cs="Courier New"/>
          <w:szCs w:val="18"/>
        </w:rPr>
        <w:t xml:space="preserve">, Tf, </w:t>
      </w:r>
      <w:proofErr w:type="spellStart"/>
      <w:r w:rsidRPr="007E2E1C">
        <w:rPr>
          <w:rFonts w:ascii="Courier New" w:hAnsi="Courier New" w:cs="Courier New"/>
          <w:szCs w:val="18"/>
        </w:rPr>
        <w:t>umax</w:t>
      </w:r>
      <w:proofErr w:type="spellEnd"/>
      <w:r w:rsidRPr="007E2E1C">
        <w:rPr>
          <w:rFonts w:ascii="Courier New" w:hAnsi="Courier New" w:cs="Courier New"/>
          <w:szCs w:val="18"/>
        </w:rPr>
        <w:t xml:space="preserve">, </w:t>
      </w:r>
      <w:proofErr w:type="spellStart"/>
      <w:r w:rsidRPr="007E2E1C">
        <w:rPr>
          <w:rFonts w:ascii="Courier New" w:hAnsi="Courier New" w:cs="Courier New"/>
          <w:szCs w:val="18"/>
        </w:rPr>
        <w:t>umin</w:t>
      </w:r>
      <w:proofErr w:type="spellEnd"/>
      <w:r w:rsidRPr="007E2E1C">
        <w:rPr>
          <w:rFonts w:ascii="Courier New" w:hAnsi="Courier New" w:cs="Courier New"/>
          <w:szCs w:val="18"/>
        </w:rPr>
        <w:t>, dt2):</w:t>
      </w:r>
    </w:p>
    <w:p w14:paraId="5C43CCC6" w14:textId="77777777" w:rsidR="003F5285" w:rsidRPr="007E2E1C" w:rsidRDefault="003F5285" w:rsidP="003F5285">
      <w:pPr>
        <w:pBdr>
          <w:top w:val="single" w:sz="4" w:space="1" w:color="auto"/>
          <w:left w:val="single" w:sz="4" w:space="4" w:color="auto"/>
          <w:bottom w:val="single" w:sz="4" w:space="1" w:color="auto"/>
          <w:right w:val="single" w:sz="4" w:space="4" w:color="auto"/>
        </w:pBdr>
        <w:rPr>
          <w:rFonts w:ascii="Courier New" w:hAnsi="Courier New" w:cs="Courier New"/>
          <w:szCs w:val="18"/>
        </w:rPr>
      </w:pPr>
      <w:r w:rsidRPr="007E2E1C">
        <w:rPr>
          <w:rFonts w:ascii="Courier New" w:hAnsi="Courier New" w:cs="Courier New"/>
          <w:szCs w:val="18"/>
        </w:rPr>
        <w:t xml:space="preserve">        </w:t>
      </w:r>
      <w:r w:rsidRPr="007E2E1C">
        <w:rPr>
          <w:rFonts w:ascii="Courier New" w:hAnsi="Courier New" w:cs="Courier New"/>
          <w:color w:val="E36C0A" w:themeColor="accent6" w:themeShade="BF"/>
          <w:szCs w:val="18"/>
        </w:rPr>
        <w:t># Calcul de la commande avant saturation</w:t>
      </w:r>
    </w:p>
    <w:p w14:paraId="3013B819" w14:textId="77777777" w:rsidR="003F5285" w:rsidRPr="007E2E1C" w:rsidRDefault="003F5285" w:rsidP="003F5285">
      <w:pPr>
        <w:pBdr>
          <w:top w:val="single" w:sz="4" w:space="1" w:color="auto"/>
          <w:left w:val="single" w:sz="4" w:space="4" w:color="auto"/>
          <w:bottom w:val="single" w:sz="4" w:space="1" w:color="auto"/>
          <w:right w:val="single" w:sz="4" w:space="4" w:color="auto"/>
        </w:pBdr>
        <w:rPr>
          <w:rFonts w:ascii="Courier New" w:hAnsi="Courier New" w:cs="Courier New"/>
          <w:szCs w:val="18"/>
        </w:rPr>
      </w:pPr>
      <w:r w:rsidRPr="007E2E1C">
        <w:rPr>
          <w:rFonts w:ascii="Courier New" w:hAnsi="Courier New" w:cs="Courier New"/>
          <w:szCs w:val="18"/>
        </w:rPr>
        <w:t xml:space="preserve">        </w:t>
      </w:r>
      <w:proofErr w:type="gramStart"/>
      <w:r w:rsidRPr="007E2E1C">
        <w:rPr>
          <w:rFonts w:ascii="Courier New" w:hAnsi="Courier New" w:cs="Courier New"/>
          <w:szCs w:val="18"/>
        </w:rPr>
        <w:t>erreur</w:t>
      </w:r>
      <w:proofErr w:type="gramEnd"/>
      <w:r w:rsidRPr="007E2E1C">
        <w:rPr>
          <w:rFonts w:ascii="Courier New" w:hAnsi="Courier New" w:cs="Courier New"/>
          <w:szCs w:val="18"/>
        </w:rPr>
        <w:t xml:space="preserve"> = </w:t>
      </w:r>
      <w:proofErr w:type="spellStart"/>
      <w:r w:rsidRPr="007E2E1C">
        <w:rPr>
          <w:rFonts w:ascii="Courier New" w:hAnsi="Courier New" w:cs="Courier New"/>
          <w:szCs w:val="18"/>
        </w:rPr>
        <w:t>ref</w:t>
      </w:r>
      <w:proofErr w:type="spellEnd"/>
      <w:r w:rsidRPr="007E2E1C">
        <w:rPr>
          <w:rFonts w:ascii="Courier New" w:hAnsi="Courier New" w:cs="Courier New"/>
          <w:szCs w:val="18"/>
        </w:rPr>
        <w:t xml:space="preserve"> - mes</w:t>
      </w:r>
    </w:p>
    <w:p w14:paraId="7F8A6DB2" w14:textId="77777777" w:rsidR="003F5285" w:rsidRPr="007E2E1C" w:rsidRDefault="003F5285" w:rsidP="003F5285">
      <w:pPr>
        <w:pBdr>
          <w:top w:val="single" w:sz="4" w:space="1" w:color="auto"/>
          <w:left w:val="single" w:sz="4" w:space="4" w:color="auto"/>
          <w:bottom w:val="single" w:sz="4" w:space="1" w:color="auto"/>
          <w:right w:val="single" w:sz="4" w:space="4" w:color="auto"/>
        </w:pBdr>
        <w:rPr>
          <w:rFonts w:ascii="Courier New" w:hAnsi="Courier New" w:cs="Courier New"/>
          <w:color w:val="E36C0A" w:themeColor="accent6" w:themeShade="BF"/>
          <w:szCs w:val="18"/>
        </w:rPr>
      </w:pPr>
      <w:r w:rsidRPr="007E2E1C">
        <w:rPr>
          <w:rFonts w:ascii="Courier New" w:hAnsi="Courier New" w:cs="Courier New"/>
          <w:szCs w:val="18"/>
        </w:rPr>
        <w:t xml:space="preserve">        </w:t>
      </w:r>
      <w:r w:rsidRPr="007E2E1C">
        <w:rPr>
          <w:rFonts w:ascii="Courier New" w:hAnsi="Courier New" w:cs="Courier New"/>
          <w:color w:val="E36C0A" w:themeColor="accent6" w:themeShade="BF"/>
          <w:szCs w:val="18"/>
        </w:rPr>
        <w:t># Calcul de la commande avant saturation</w:t>
      </w:r>
    </w:p>
    <w:p w14:paraId="7C9F44F7" w14:textId="77777777" w:rsidR="003F5285" w:rsidRPr="007E2E1C" w:rsidRDefault="003F5285" w:rsidP="003F5285">
      <w:pPr>
        <w:pBdr>
          <w:top w:val="single" w:sz="4" w:space="1" w:color="auto"/>
          <w:left w:val="single" w:sz="4" w:space="4" w:color="auto"/>
          <w:bottom w:val="single" w:sz="4" w:space="1" w:color="auto"/>
          <w:right w:val="single" w:sz="4" w:space="4" w:color="auto"/>
        </w:pBdr>
        <w:rPr>
          <w:rFonts w:ascii="Courier New" w:hAnsi="Courier New" w:cs="Courier New"/>
          <w:color w:val="E36C0A" w:themeColor="accent6" w:themeShade="BF"/>
          <w:szCs w:val="18"/>
        </w:rPr>
      </w:pPr>
      <w:r w:rsidRPr="007E2E1C">
        <w:rPr>
          <w:rFonts w:ascii="Courier New" w:hAnsi="Courier New" w:cs="Courier New"/>
          <w:color w:val="E36C0A" w:themeColor="accent6" w:themeShade="BF"/>
          <w:szCs w:val="18"/>
        </w:rPr>
        <w:t xml:space="preserve">        #</w:t>
      </w:r>
      <w:r>
        <w:rPr>
          <w:rFonts w:ascii="Courier New" w:hAnsi="Courier New" w:cs="Courier New"/>
          <w:color w:val="E36C0A" w:themeColor="accent6" w:themeShade="BF"/>
          <w:szCs w:val="18"/>
        </w:rPr>
        <w:t xml:space="preserve"> A REMPLIR</w:t>
      </w:r>
    </w:p>
    <w:p w14:paraId="0525A8F3" w14:textId="77777777" w:rsidR="003F5285" w:rsidRPr="007E2E1C" w:rsidRDefault="003F5285" w:rsidP="003F5285">
      <w:pPr>
        <w:pBdr>
          <w:top w:val="single" w:sz="4" w:space="1" w:color="auto"/>
          <w:left w:val="single" w:sz="4" w:space="4" w:color="auto"/>
          <w:bottom w:val="single" w:sz="4" w:space="1" w:color="auto"/>
          <w:right w:val="single" w:sz="4" w:space="4" w:color="auto"/>
        </w:pBdr>
        <w:rPr>
          <w:rFonts w:ascii="Courier New" w:hAnsi="Courier New" w:cs="Courier New"/>
          <w:color w:val="E36C0A" w:themeColor="accent6" w:themeShade="BF"/>
          <w:szCs w:val="18"/>
        </w:rPr>
      </w:pPr>
      <w:r w:rsidRPr="007E2E1C">
        <w:rPr>
          <w:rFonts w:ascii="Courier New" w:hAnsi="Courier New" w:cs="Courier New"/>
          <w:color w:val="E36C0A" w:themeColor="accent6" w:themeShade="BF"/>
          <w:szCs w:val="18"/>
        </w:rPr>
        <w:t xml:space="preserve">        #</w:t>
      </w:r>
      <w:r>
        <w:rPr>
          <w:rFonts w:ascii="Courier New" w:hAnsi="Courier New" w:cs="Courier New"/>
          <w:color w:val="E36C0A" w:themeColor="accent6" w:themeShade="BF"/>
          <w:szCs w:val="18"/>
        </w:rPr>
        <w:t xml:space="preserve"> A REMPLIR</w:t>
      </w:r>
    </w:p>
    <w:p w14:paraId="10CF3770" w14:textId="77777777" w:rsidR="003F5285" w:rsidRPr="007E2E1C" w:rsidRDefault="003F5285" w:rsidP="003F5285">
      <w:pPr>
        <w:pBdr>
          <w:top w:val="single" w:sz="4" w:space="1" w:color="auto"/>
          <w:left w:val="single" w:sz="4" w:space="4" w:color="auto"/>
          <w:bottom w:val="single" w:sz="4" w:space="1" w:color="auto"/>
          <w:right w:val="single" w:sz="4" w:space="4" w:color="auto"/>
        </w:pBdr>
        <w:rPr>
          <w:rFonts w:ascii="Courier New" w:hAnsi="Courier New" w:cs="Courier New"/>
          <w:color w:val="E36C0A" w:themeColor="accent6" w:themeShade="BF"/>
          <w:szCs w:val="18"/>
        </w:rPr>
      </w:pPr>
      <w:r w:rsidRPr="007E2E1C">
        <w:rPr>
          <w:rFonts w:ascii="Courier New" w:hAnsi="Courier New" w:cs="Courier New"/>
          <w:color w:val="E36C0A" w:themeColor="accent6" w:themeShade="BF"/>
          <w:szCs w:val="18"/>
        </w:rPr>
        <w:t xml:space="preserve">        #</w:t>
      </w:r>
      <w:r>
        <w:rPr>
          <w:rFonts w:ascii="Courier New" w:hAnsi="Courier New" w:cs="Courier New"/>
          <w:color w:val="E36C0A" w:themeColor="accent6" w:themeShade="BF"/>
          <w:szCs w:val="18"/>
        </w:rPr>
        <w:t xml:space="preserve"> A REMPLIR</w:t>
      </w:r>
      <w:r w:rsidRPr="007E2E1C">
        <w:rPr>
          <w:rFonts w:ascii="Courier New" w:hAnsi="Courier New" w:cs="Courier New"/>
          <w:color w:val="E36C0A" w:themeColor="accent6" w:themeShade="BF"/>
          <w:szCs w:val="18"/>
        </w:rPr>
        <w:t xml:space="preserve">      </w:t>
      </w:r>
    </w:p>
    <w:p w14:paraId="788E9043" w14:textId="77777777" w:rsidR="003F5285" w:rsidRPr="007E2E1C" w:rsidRDefault="003F5285" w:rsidP="003F5285">
      <w:pPr>
        <w:pBdr>
          <w:top w:val="single" w:sz="4" w:space="1" w:color="auto"/>
          <w:left w:val="single" w:sz="4" w:space="4" w:color="auto"/>
          <w:bottom w:val="single" w:sz="4" w:space="1" w:color="auto"/>
          <w:right w:val="single" w:sz="4" w:space="4" w:color="auto"/>
        </w:pBdr>
        <w:rPr>
          <w:rFonts w:ascii="Courier New" w:hAnsi="Courier New" w:cs="Courier New"/>
          <w:szCs w:val="18"/>
        </w:rPr>
      </w:pPr>
    </w:p>
    <w:p w14:paraId="10414C9C" w14:textId="77777777" w:rsidR="003F5285" w:rsidRPr="007E2E1C" w:rsidRDefault="003F5285" w:rsidP="003F5285">
      <w:pPr>
        <w:pBdr>
          <w:top w:val="single" w:sz="4" w:space="1" w:color="auto"/>
          <w:left w:val="single" w:sz="4" w:space="4" w:color="auto"/>
          <w:bottom w:val="single" w:sz="4" w:space="1" w:color="auto"/>
          <w:right w:val="single" w:sz="4" w:space="4" w:color="auto"/>
        </w:pBdr>
        <w:rPr>
          <w:rFonts w:ascii="Courier New" w:hAnsi="Courier New" w:cs="Courier New"/>
          <w:color w:val="E36C0A" w:themeColor="accent6" w:themeShade="BF"/>
          <w:szCs w:val="18"/>
        </w:rPr>
      </w:pPr>
      <w:r w:rsidRPr="007E2E1C">
        <w:rPr>
          <w:rFonts w:ascii="Courier New" w:hAnsi="Courier New" w:cs="Courier New"/>
          <w:color w:val="E36C0A" w:themeColor="accent6" w:themeShade="BF"/>
          <w:szCs w:val="18"/>
        </w:rPr>
        <w:t xml:space="preserve">        # Application de la saturation sur la commande</w:t>
      </w:r>
    </w:p>
    <w:p w14:paraId="3424B04C" w14:textId="77777777" w:rsidR="003F5285" w:rsidRPr="007E2E1C" w:rsidRDefault="003F5285" w:rsidP="003F5285">
      <w:pPr>
        <w:pBdr>
          <w:top w:val="single" w:sz="4" w:space="1" w:color="auto"/>
          <w:left w:val="single" w:sz="4" w:space="4" w:color="auto"/>
          <w:bottom w:val="single" w:sz="4" w:space="1" w:color="auto"/>
          <w:right w:val="single" w:sz="4" w:space="4" w:color="auto"/>
        </w:pBdr>
        <w:rPr>
          <w:rFonts w:ascii="Courier New" w:hAnsi="Courier New" w:cs="Courier New"/>
          <w:szCs w:val="18"/>
        </w:rPr>
      </w:pPr>
      <w:r w:rsidRPr="007E2E1C">
        <w:rPr>
          <w:rFonts w:ascii="Courier New" w:hAnsi="Courier New" w:cs="Courier New"/>
          <w:szCs w:val="18"/>
        </w:rPr>
        <w:t xml:space="preserve">        </w:t>
      </w:r>
      <w:proofErr w:type="gramStart"/>
      <w:r w:rsidRPr="00707DAA">
        <w:rPr>
          <w:rFonts w:ascii="Courier New" w:hAnsi="Courier New" w:cs="Courier New"/>
          <w:b/>
          <w:bCs/>
          <w:color w:val="4F81BD" w:themeColor="accent1"/>
          <w:szCs w:val="18"/>
        </w:rPr>
        <w:t>if</w:t>
      </w:r>
      <w:proofErr w:type="gramEnd"/>
      <w:r w:rsidRPr="00707DAA">
        <w:rPr>
          <w:rFonts w:ascii="Courier New" w:hAnsi="Courier New" w:cs="Courier New"/>
          <w:color w:val="4F81BD" w:themeColor="accent1"/>
          <w:szCs w:val="18"/>
        </w:rPr>
        <w:t xml:space="preserve"> </w:t>
      </w:r>
      <w:r w:rsidRPr="007E2E1C">
        <w:rPr>
          <w:rFonts w:ascii="Courier New" w:hAnsi="Courier New" w:cs="Courier New"/>
          <w:szCs w:val="18"/>
        </w:rPr>
        <w:t>(</w:t>
      </w:r>
      <w:proofErr w:type="spellStart"/>
      <w:r w:rsidRPr="007E2E1C">
        <w:rPr>
          <w:rFonts w:ascii="Courier New" w:hAnsi="Courier New" w:cs="Courier New"/>
          <w:szCs w:val="18"/>
        </w:rPr>
        <w:t>commande_avant_sat</w:t>
      </w:r>
      <w:proofErr w:type="spellEnd"/>
      <w:r w:rsidRPr="007E2E1C">
        <w:rPr>
          <w:rFonts w:ascii="Courier New" w:hAnsi="Courier New" w:cs="Courier New"/>
          <w:szCs w:val="18"/>
        </w:rPr>
        <w:t xml:space="preserve"> &gt; </w:t>
      </w:r>
      <w:proofErr w:type="spellStart"/>
      <w:r w:rsidRPr="007E2E1C">
        <w:rPr>
          <w:rFonts w:ascii="Courier New" w:hAnsi="Courier New" w:cs="Courier New"/>
          <w:szCs w:val="18"/>
        </w:rPr>
        <w:t>umax</w:t>
      </w:r>
      <w:proofErr w:type="spellEnd"/>
      <w:r w:rsidRPr="007E2E1C">
        <w:rPr>
          <w:rFonts w:ascii="Courier New" w:hAnsi="Courier New" w:cs="Courier New"/>
          <w:szCs w:val="18"/>
        </w:rPr>
        <w:t>)</w:t>
      </w:r>
      <w:r w:rsidRPr="00B81669">
        <w:rPr>
          <w:rFonts w:ascii="Courier New" w:hAnsi="Courier New" w:cs="Courier New"/>
          <w:b/>
          <w:bCs/>
          <w:color w:val="4F81BD" w:themeColor="accent1"/>
          <w:szCs w:val="18"/>
        </w:rPr>
        <w:t>:</w:t>
      </w:r>
    </w:p>
    <w:p w14:paraId="7E8C3337" w14:textId="77777777" w:rsidR="003F5285" w:rsidRPr="007E2E1C" w:rsidRDefault="003F5285" w:rsidP="003F5285">
      <w:pPr>
        <w:pBdr>
          <w:top w:val="single" w:sz="4" w:space="1" w:color="auto"/>
          <w:left w:val="single" w:sz="4" w:space="4" w:color="auto"/>
          <w:bottom w:val="single" w:sz="4" w:space="1" w:color="auto"/>
          <w:right w:val="single" w:sz="4" w:space="4" w:color="auto"/>
        </w:pBdr>
        <w:rPr>
          <w:rFonts w:ascii="Courier New" w:hAnsi="Courier New" w:cs="Courier New"/>
          <w:szCs w:val="18"/>
        </w:rPr>
      </w:pPr>
      <w:r w:rsidRPr="007E2E1C">
        <w:rPr>
          <w:rFonts w:ascii="Courier New" w:hAnsi="Courier New" w:cs="Courier New"/>
          <w:szCs w:val="18"/>
        </w:rPr>
        <w:t xml:space="preserve">            </w:t>
      </w:r>
      <w:proofErr w:type="gramStart"/>
      <w:r w:rsidRPr="007E2E1C">
        <w:rPr>
          <w:rFonts w:ascii="Courier New" w:hAnsi="Courier New" w:cs="Courier New"/>
          <w:szCs w:val="18"/>
        </w:rPr>
        <w:t>commande</w:t>
      </w:r>
      <w:proofErr w:type="gramEnd"/>
      <w:r w:rsidRPr="007E2E1C">
        <w:rPr>
          <w:rFonts w:ascii="Courier New" w:hAnsi="Courier New" w:cs="Courier New"/>
          <w:szCs w:val="18"/>
        </w:rPr>
        <w:t xml:space="preserve"> = </w:t>
      </w:r>
      <w:proofErr w:type="spellStart"/>
      <w:r w:rsidRPr="007E2E1C">
        <w:rPr>
          <w:rFonts w:ascii="Courier New" w:hAnsi="Courier New" w:cs="Courier New"/>
          <w:szCs w:val="18"/>
        </w:rPr>
        <w:t>umax</w:t>
      </w:r>
      <w:proofErr w:type="spellEnd"/>
    </w:p>
    <w:p w14:paraId="6395BC7D" w14:textId="77777777" w:rsidR="003F5285" w:rsidRPr="007E2E1C" w:rsidRDefault="003F5285" w:rsidP="003F5285">
      <w:pPr>
        <w:pBdr>
          <w:top w:val="single" w:sz="4" w:space="1" w:color="auto"/>
          <w:left w:val="single" w:sz="4" w:space="4" w:color="auto"/>
          <w:bottom w:val="single" w:sz="4" w:space="1" w:color="auto"/>
          <w:right w:val="single" w:sz="4" w:space="4" w:color="auto"/>
        </w:pBdr>
        <w:rPr>
          <w:rFonts w:ascii="Courier New" w:hAnsi="Courier New" w:cs="Courier New"/>
          <w:szCs w:val="18"/>
        </w:rPr>
      </w:pPr>
      <w:r w:rsidRPr="007E2E1C">
        <w:rPr>
          <w:rFonts w:ascii="Courier New" w:hAnsi="Courier New" w:cs="Courier New"/>
          <w:szCs w:val="18"/>
        </w:rPr>
        <w:t xml:space="preserve">        </w:t>
      </w:r>
      <w:proofErr w:type="spellStart"/>
      <w:proofErr w:type="gramStart"/>
      <w:r w:rsidRPr="00707DAA">
        <w:rPr>
          <w:rFonts w:ascii="Courier New" w:hAnsi="Courier New" w:cs="Courier New"/>
          <w:b/>
          <w:bCs/>
          <w:color w:val="4F81BD" w:themeColor="accent1"/>
          <w:szCs w:val="18"/>
        </w:rPr>
        <w:t>elif</w:t>
      </w:r>
      <w:proofErr w:type="spellEnd"/>
      <w:proofErr w:type="gramEnd"/>
      <w:r w:rsidRPr="00707DAA">
        <w:rPr>
          <w:rFonts w:ascii="Courier New" w:hAnsi="Courier New" w:cs="Courier New"/>
          <w:color w:val="4F81BD" w:themeColor="accent1"/>
          <w:szCs w:val="18"/>
        </w:rPr>
        <w:t xml:space="preserve"> </w:t>
      </w:r>
      <w:r w:rsidRPr="007E2E1C">
        <w:rPr>
          <w:rFonts w:ascii="Courier New" w:hAnsi="Courier New" w:cs="Courier New"/>
          <w:szCs w:val="18"/>
        </w:rPr>
        <w:t>(</w:t>
      </w:r>
      <w:proofErr w:type="spellStart"/>
      <w:r w:rsidRPr="007E2E1C">
        <w:rPr>
          <w:rFonts w:ascii="Courier New" w:hAnsi="Courier New" w:cs="Courier New"/>
          <w:szCs w:val="18"/>
        </w:rPr>
        <w:t>commande_avant_sat</w:t>
      </w:r>
      <w:proofErr w:type="spellEnd"/>
      <w:r w:rsidRPr="007E2E1C">
        <w:rPr>
          <w:rFonts w:ascii="Courier New" w:hAnsi="Courier New" w:cs="Courier New"/>
          <w:szCs w:val="18"/>
        </w:rPr>
        <w:t xml:space="preserve"> &lt; </w:t>
      </w:r>
      <w:proofErr w:type="spellStart"/>
      <w:r w:rsidRPr="007E2E1C">
        <w:rPr>
          <w:rFonts w:ascii="Courier New" w:hAnsi="Courier New" w:cs="Courier New"/>
          <w:szCs w:val="18"/>
        </w:rPr>
        <w:t>umin</w:t>
      </w:r>
      <w:proofErr w:type="spellEnd"/>
      <w:r w:rsidRPr="007E2E1C">
        <w:rPr>
          <w:rFonts w:ascii="Courier New" w:hAnsi="Courier New" w:cs="Courier New"/>
          <w:szCs w:val="18"/>
        </w:rPr>
        <w:t>)</w:t>
      </w:r>
      <w:r w:rsidRPr="00B81669">
        <w:rPr>
          <w:rFonts w:ascii="Courier New" w:hAnsi="Courier New" w:cs="Courier New"/>
          <w:b/>
          <w:bCs/>
          <w:color w:val="4F81BD" w:themeColor="accent1"/>
          <w:szCs w:val="18"/>
        </w:rPr>
        <w:t>:</w:t>
      </w:r>
    </w:p>
    <w:p w14:paraId="026CFCD4" w14:textId="77777777" w:rsidR="003F5285" w:rsidRPr="007E2E1C" w:rsidRDefault="003F5285" w:rsidP="003F5285">
      <w:pPr>
        <w:pBdr>
          <w:top w:val="single" w:sz="4" w:space="1" w:color="auto"/>
          <w:left w:val="single" w:sz="4" w:space="4" w:color="auto"/>
          <w:bottom w:val="single" w:sz="4" w:space="1" w:color="auto"/>
          <w:right w:val="single" w:sz="4" w:space="4" w:color="auto"/>
        </w:pBdr>
        <w:rPr>
          <w:rFonts w:ascii="Courier New" w:hAnsi="Courier New" w:cs="Courier New"/>
          <w:szCs w:val="18"/>
        </w:rPr>
      </w:pPr>
      <w:r w:rsidRPr="007E2E1C">
        <w:rPr>
          <w:rFonts w:ascii="Courier New" w:hAnsi="Courier New" w:cs="Courier New"/>
          <w:szCs w:val="18"/>
        </w:rPr>
        <w:t xml:space="preserve">            </w:t>
      </w:r>
      <w:proofErr w:type="gramStart"/>
      <w:r w:rsidRPr="007E2E1C">
        <w:rPr>
          <w:rFonts w:ascii="Courier New" w:hAnsi="Courier New" w:cs="Courier New"/>
          <w:szCs w:val="18"/>
        </w:rPr>
        <w:t>commande</w:t>
      </w:r>
      <w:proofErr w:type="gramEnd"/>
      <w:r w:rsidRPr="007E2E1C">
        <w:rPr>
          <w:rFonts w:ascii="Courier New" w:hAnsi="Courier New" w:cs="Courier New"/>
          <w:szCs w:val="18"/>
        </w:rPr>
        <w:t xml:space="preserve"> = </w:t>
      </w:r>
      <w:proofErr w:type="spellStart"/>
      <w:r w:rsidRPr="007E2E1C">
        <w:rPr>
          <w:rFonts w:ascii="Courier New" w:hAnsi="Courier New" w:cs="Courier New"/>
          <w:szCs w:val="18"/>
        </w:rPr>
        <w:t>umin</w:t>
      </w:r>
      <w:proofErr w:type="spellEnd"/>
    </w:p>
    <w:p w14:paraId="2A2BF655" w14:textId="77777777" w:rsidR="003F5285" w:rsidRPr="007E2E1C" w:rsidRDefault="003F5285" w:rsidP="003F5285">
      <w:pPr>
        <w:pBdr>
          <w:top w:val="single" w:sz="4" w:space="1" w:color="auto"/>
          <w:left w:val="single" w:sz="4" w:space="4" w:color="auto"/>
          <w:bottom w:val="single" w:sz="4" w:space="1" w:color="auto"/>
          <w:right w:val="single" w:sz="4" w:space="4" w:color="auto"/>
        </w:pBdr>
        <w:rPr>
          <w:rFonts w:ascii="Courier New" w:hAnsi="Courier New" w:cs="Courier New"/>
          <w:szCs w:val="18"/>
        </w:rPr>
      </w:pPr>
      <w:r w:rsidRPr="007E2E1C">
        <w:rPr>
          <w:rFonts w:ascii="Courier New" w:hAnsi="Courier New" w:cs="Courier New"/>
          <w:szCs w:val="18"/>
        </w:rPr>
        <w:t xml:space="preserve">        </w:t>
      </w:r>
      <w:proofErr w:type="spellStart"/>
      <w:proofErr w:type="gramStart"/>
      <w:r w:rsidRPr="00707DAA">
        <w:rPr>
          <w:rFonts w:ascii="Courier New" w:hAnsi="Courier New" w:cs="Courier New"/>
          <w:b/>
          <w:bCs/>
          <w:color w:val="4F81BD" w:themeColor="accent1"/>
          <w:szCs w:val="18"/>
        </w:rPr>
        <w:t>else</w:t>
      </w:r>
      <w:proofErr w:type="spellEnd"/>
      <w:proofErr w:type="gramEnd"/>
      <w:r w:rsidRPr="00707DAA">
        <w:rPr>
          <w:rFonts w:ascii="Courier New" w:hAnsi="Courier New" w:cs="Courier New"/>
          <w:color w:val="4F81BD" w:themeColor="accent1"/>
          <w:szCs w:val="18"/>
        </w:rPr>
        <w:t xml:space="preserve"> </w:t>
      </w:r>
      <w:r w:rsidRPr="007E2E1C">
        <w:rPr>
          <w:rFonts w:ascii="Courier New" w:hAnsi="Courier New" w:cs="Courier New"/>
          <w:szCs w:val="18"/>
        </w:rPr>
        <w:t>:</w:t>
      </w:r>
    </w:p>
    <w:p w14:paraId="7395DFE3" w14:textId="77777777" w:rsidR="003F5285" w:rsidRPr="007E2E1C" w:rsidRDefault="003F5285" w:rsidP="003F5285">
      <w:pPr>
        <w:pBdr>
          <w:top w:val="single" w:sz="4" w:space="1" w:color="auto"/>
          <w:left w:val="single" w:sz="4" w:space="4" w:color="auto"/>
          <w:bottom w:val="single" w:sz="4" w:space="1" w:color="auto"/>
          <w:right w:val="single" w:sz="4" w:space="4" w:color="auto"/>
        </w:pBdr>
        <w:rPr>
          <w:rFonts w:ascii="Courier New" w:hAnsi="Courier New" w:cs="Courier New"/>
          <w:szCs w:val="18"/>
        </w:rPr>
      </w:pPr>
      <w:r w:rsidRPr="007E2E1C">
        <w:rPr>
          <w:rFonts w:ascii="Courier New" w:hAnsi="Courier New" w:cs="Courier New"/>
          <w:szCs w:val="18"/>
        </w:rPr>
        <w:t xml:space="preserve">            </w:t>
      </w:r>
      <w:proofErr w:type="gramStart"/>
      <w:r w:rsidRPr="007E2E1C">
        <w:rPr>
          <w:rFonts w:ascii="Courier New" w:hAnsi="Courier New" w:cs="Courier New"/>
          <w:szCs w:val="18"/>
        </w:rPr>
        <w:t>commande</w:t>
      </w:r>
      <w:proofErr w:type="gramEnd"/>
      <w:r w:rsidRPr="007E2E1C">
        <w:rPr>
          <w:rFonts w:ascii="Courier New" w:hAnsi="Courier New" w:cs="Courier New"/>
          <w:szCs w:val="18"/>
        </w:rPr>
        <w:t xml:space="preserve"> = </w:t>
      </w:r>
      <w:proofErr w:type="spellStart"/>
      <w:r w:rsidRPr="007E2E1C">
        <w:rPr>
          <w:rFonts w:ascii="Courier New" w:hAnsi="Courier New" w:cs="Courier New"/>
          <w:szCs w:val="18"/>
        </w:rPr>
        <w:t>commande_avant_sat</w:t>
      </w:r>
      <w:proofErr w:type="spellEnd"/>
    </w:p>
    <w:p w14:paraId="57BB0378" w14:textId="77777777" w:rsidR="003F5285" w:rsidRPr="007E2E1C" w:rsidRDefault="003F5285" w:rsidP="003F5285">
      <w:pPr>
        <w:pBdr>
          <w:top w:val="single" w:sz="4" w:space="1" w:color="auto"/>
          <w:left w:val="single" w:sz="4" w:space="4" w:color="auto"/>
          <w:bottom w:val="single" w:sz="4" w:space="1" w:color="auto"/>
          <w:right w:val="single" w:sz="4" w:space="4" w:color="auto"/>
        </w:pBdr>
        <w:rPr>
          <w:rFonts w:ascii="Courier New" w:hAnsi="Courier New" w:cs="Courier New"/>
          <w:szCs w:val="18"/>
        </w:rPr>
      </w:pPr>
      <w:r w:rsidRPr="007E2E1C">
        <w:rPr>
          <w:rFonts w:ascii="Courier New" w:hAnsi="Courier New" w:cs="Courier New"/>
          <w:szCs w:val="18"/>
        </w:rPr>
        <w:t xml:space="preserve">        </w:t>
      </w:r>
    </w:p>
    <w:p w14:paraId="3C81041C" w14:textId="77777777" w:rsidR="003F5285" w:rsidRPr="007E2E1C" w:rsidRDefault="003F5285" w:rsidP="003F5285">
      <w:pPr>
        <w:pBdr>
          <w:top w:val="single" w:sz="4" w:space="1" w:color="auto"/>
          <w:left w:val="single" w:sz="4" w:space="4" w:color="auto"/>
          <w:bottom w:val="single" w:sz="4" w:space="1" w:color="auto"/>
          <w:right w:val="single" w:sz="4" w:space="4" w:color="auto"/>
        </w:pBdr>
        <w:rPr>
          <w:rFonts w:ascii="Courier New" w:hAnsi="Courier New" w:cs="Courier New"/>
          <w:color w:val="E36C0A" w:themeColor="accent6" w:themeShade="BF"/>
          <w:szCs w:val="18"/>
        </w:rPr>
      </w:pPr>
      <w:r w:rsidRPr="007E2E1C">
        <w:rPr>
          <w:rFonts w:ascii="Courier New" w:hAnsi="Courier New" w:cs="Courier New"/>
          <w:color w:val="E36C0A" w:themeColor="accent6" w:themeShade="BF"/>
          <w:szCs w:val="18"/>
        </w:rPr>
        <w:t xml:space="preserve">        # Terme intégral (sera utilisé lors du pas d'échantillonnage suivant)</w:t>
      </w:r>
    </w:p>
    <w:p w14:paraId="3C878721" w14:textId="77777777" w:rsidR="003F5285" w:rsidRPr="007E2E1C" w:rsidRDefault="003F5285" w:rsidP="003F5285">
      <w:pPr>
        <w:pBdr>
          <w:top w:val="single" w:sz="4" w:space="1" w:color="auto"/>
          <w:left w:val="single" w:sz="4" w:space="4" w:color="auto"/>
          <w:bottom w:val="single" w:sz="4" w:space="1" w:color="auto"/>
          <w:right w:val="single" w:sz="4" w:space="4" w:color="auto"/>
        </w:pBdr>
        <w:rPr>
          <w:rFonts w:ascii="Courier New" w:hAnsi="Courier New" w:cs="Courier New"/>
          <w:szCs w:val="18"/>
        </w:rPr>
      </w:pPr>
      <w:r w:rsidRPr="007E2E1C">
        <w:rPr>
          <w:rFonts w:ascii="Courier New" w:hAnsi="Courier New" w:cs="Courier New"/>
          <w:szCs w:val="18"/>
        </w:rPr>
        <w:t xml:space="preserve">        </w:t>
      </w:r>
      <w:proofErr w:type="spellStart"/>
      <w:proofErr w:type="gramStart"/>
      <w:r w:rsidRPr="007E2E1C">
        <w:rPr>
          <w:rFonts w:ascii="Courier New" w:hAnsi="Courier New" w:cs="Courier New"/>
          <w:szCs w:val="18"/>
        </w:rPr>
        <w:t>correcteurs.I</w:t>
      </w:r>
      <w:proofErr w:type="gramEnd"/>
      <w:r w:rsidRPr="007E2E1C">
        <w:rPr>
          <w:rFonts w:ascii="Courier New" w:hAnsi="Courier New" w:cs="Courier New"/>
          <w:szCs w:val="18"/>
        </w:rPr>
        <w:t>_x</w:t>
      </w:r>
      <w:proofErr w:type="spellEnd"/>
      <w:r w:rsidRPr="007E2E1C">
        <w:rPr>
          <w:rFonts w:ascii="Courier New" w:hAnsi="Courier New" w:cs="Courier New"/>
          <w:szCs w:val="18"/>
        </w:rPr>
        <w:t>[</w:t>
      </w:r>
      <w:proofErr w:type="spellStart"/>
      <w:r w:rsidRPr="007E2E1C">
        <w:rPr>
          <w:rFonts w:ascii="Courier New" w:hAnsi="Courier New" w:cs="Courier New"/>
          <w:szCs w:val="18"/>
        </w:rPr>
        <w:t>iMoteur</w:t>
      </w:r>
      <w:proofErr w:type="spellEnd"/>
      <w:r w:rsidRPr="007E2E1C">
        <w:rPr>
          <w:rFonts w:ascii="Courier New" w:hAnsi="Courier New" w:cs="Courier New"/>
          <w:szCs w:val="18"/>
        </w:rPr>
        <w:t xml:space="preserve">] =  </w:t>
      </w:r>
      <w:r w:rsidRPr="007E2E1C">
        <w:rPr>
          <w:rFonts w:ascii="Courier New" w:hAnsi="Courier New" w:cs="Courier New"/>
          <w:color w:val="E36C0A" w:themeColor="accent6" w:themeShade="BF"/>
          <w:szCs w:val="18"/>
        </w:rPr>
        <w:t># À déterminer si nécessaire</w:t>
      </w:r>
    </w:p>
    <w:p w14:paraId="3657D87A" w14:textId="77777777" w:rsidR="003F5285" w:rsidRPr="007E2E1C" w:rsidRDefault="003F5285" w:rsidP="003F5285">
      <w:pPr>
        <w:pBdr>
          <w:top w:val="single" w:sz="4" w:space="1" w:color="auto"/>
          <w:left w:val="single" w:sz="4" w:space="4" w:color="auto"/>
          <w:bottom w:val="single" w:sz="4" w:space="1" w:color="auto"/>
          <w:right w:val="single" w:sz="4" w:space="4" w:color="auto"/>
        </w:pBdr>
        <w:rPr>
          <w:rFonts w:ascii="Courier New" w:hAnsi="Courier New" w:cs="Courier New"/>
          <w:szCs w:val="18"/>
        </w:rPr>
      </w:pPr>
      <w:r w:rsidRPr="007E2E1C">
        <w:rPr>
          <w:rFonts w:ascii="Courier New" w:hAnsi="Courier New" w:cs="Courier New"/>
          <w:szCs w:val="18"/>
        </w:rPr>
        <w:t xml:space="preserve">        </w:t>
      </w:r>
    </w:p>
    <w:p w14:paraId="631891D7" w14:textId="77777777" w:rsidR="003F5285" w:rsidRPr="007E2E1C" w:rsidRDefault="003F5285" w:rsidP="003F5285">
      <w:pPr>
        <w:pBdr>
          <w:top w:val="single" w:sz="4" w:space="1" w:color="auto"/>
          <w:left w:val="single" w:sz="4" w:space="4" w:color="auto"/>
          <w:bottom w:val="single" w:sz="4" w:space="1" w:color="auto"/>
          <w:right w:val="single" w:sz="4" w:space="4" w:color="auto"/>
        </w:pBdr>
        <w:rPr>
          <w:rFonts w:ascii="Courier New" w:hAnsi="Courier New" w:cs="Courier New"/>
          <w:color w:val="E36C0A" w:themeColor="accent6" w:themeShade="BF"/>
          <w:szCs w:val="18"/>
        </w:rPr>
      </w:pPr>
      <w:r w:rsidRPr="007E2E1C">
        <w:rPr>
          <w:rFonts w:ascii="Courier New" w:hAnsi="Courier New" w:cs="Courier New"/>
          <w:szCs w:val="18"/>
        </w:rPr>
        <w:t xml:space="preserve">        </w:t>
      </w:r>
      <w:r w:rsidRPr="007E2E1C">
        <w:rPr>
          <w:rFonts w:ascii="Courier New" w:hAnsi="Courier New" w:cs="Courier New"/>
          <w:color w:val="E36C0A" w:themeColor="accent6" w:themeShade="BF"/>
          <w:szCs w:val="18"/>
        </w:rPr>
        <w:t># Stockage de la mesure courante pour utilisation lors du pas d'échantillonnage suivant</w:t>
      </w:r>
    </w:p>
    <w:p w14:paraId="409FD6EC" w14:textId="77777777" w:rsidR="003F5285" w:rsidRPr="007E2E1C" w:rsidRDefault="003F5285" w:rsidP="003F5285">
      <w:pPr>
        <w:pBdr>
          <w:top w:val="single" w:sz="4" w:space="1" w:color="auto"/>
          <w:left w:val="single" w:sz="4" w:space="4" w:color="auto"/>
          <w:bottom w:val="single" w:sz="4" w:space="1" w:color="auto"/>
          <w:right w:val="single" w:sz="4" w:space="4" w:color="auto"/>
        </w:pBdr>
        <w:rPr>
          <w:rFonts w:ascii="Courier New" w:hAnsi="Courier New" w:cs="Courier New"/>
          <w:szCs w:val="18"/>
        </w:rPr>
      </w:pPr>
      <w:r w:rsidRPr="007E2E1C">
        <w:rPr>
          <w:rFonts w:ascii="Courier New" w:hAnsi="Courier New" w:cs="Courier New"/>
          <w:szCs w:val="18"/>
        </w:rPr>
        <w:t xml:space="preserve">        </w:t>
      </w:r>
      <w:proofErr w:type="spellStart"/>
      <w:proofErr w:type="gramStart"/>
      <w:r w:rsidRPr="007E2E1C">
        <w:rPr>
          <w:rFonts w:ascii="Courier New" w:hAnsi="Courier New" w:cs="Courier New"/>
          <w:szCs w:val="18"/>
        </w:rPr>
        <w:t>self.erreurprec</w:t>
      </w:r>
      <w:proofErr w:type="spellEnd"/>
      <w:proofErr w:type="gramEnd"/>
      <w:r w:rsidRPr="007E2E1C">
        <w:rPr>
          <w:rFonts w:ascii="Courier New" w:hAnsi="Courier New" w:cs="Courier New"/>
          <w:szCs w:val="18"/>
        </w:rPr>
        <w:t>[</w:t>
      </w:r>
      <w:proofErr w:type="spellStart"/>
      <w:r w:rsidRPr="007E2E1C">
        <w:rPr>
          <w:rFonts w:ascii="Courier New" w:hAnsi="Courier New" w:cs="Courier New"/>
          <w:szCs w:val="18"/>
        </w:rPr>
        <w:t>iMoteur</w:t>
      </w:r>
      <w:proofErr w:type="spellEnd"/>
      <w:r w:rsidRPr="007E2E1C">
        <w:rPr>
          <w:rFonts w:ascii="Courier New" w:hAnsi="Courier New" w:cs="Courier New"/>
          <w:szCs w:val="18"/>
        </w:rPr>
        <w:t xml:space="preserve">] = erreur </w:t>
      </w:r>
    </w:p>
    <w:p w14:paraId="4F04F233" w14:textId="77777777" w:rsidR="003F5285" w:rsidRPr="007E2E1C" w:rsidRDefault="003F5285" w:rsidP="003F5285">
      <w:pPr>
        <w:pBdr>
          <w:top w:val="single" w:sz="4" w:space="1" w:color="auto"/>
          <w:left w:val="single" w:sz="4" w:space="4" w:color="auto"/>
          <w:bottom w:val="single" w:sz="4" w:space="1" w:color="auto"/>
          <w:right w:val="single" w:sz="4" w:space="4" w:color="auto"/>
        </w:pBdr>
        <w:rPr>
          <w:rFonts w:ascii="Courier New" w:hAnsi="Courier New" w:cs="Courier New"/>
          <w:szCs w:val="18"/>
        </w:rPr>
      </w:pPr>
      <w:r w:rsidRPr="007E2E1C">
        <w:rPr>
          <w:rFonts w:ascii="Courier New" w:hAnsi="Courier New" w:cs="Courier New"/>
          <w:szCs w:val="18"/>
        </w:rPr>
        <w:t xml:space="preserve">        </w:t>
      </w:r>
      <w:proofErr w:type="gramStart"/>
      <w:r w:rsidRPr="00707DAA">
        <w:rPr>
          <w:rFonts w:ascii="Courier New" w:hAnsi="Courier New" w:cs="Courier New"/>
          <w:b/>
          <w:bCs/>
          <w:color w:val="4F81BD" w:themeColor="accent1"/>
          <w:szCs w:val="18"/>
        </w:rPr>
        <w:t>return</w:t>
      </w:r>
      <w:proofErr w:type="gramEnd"/>
      <w:r w:rsidRPr="00707DAA">
        <w:rPr>
          <w:rFonts w:ascii="Courier New" w:hAnsi="Courier New" w:cs="Courier New"/>
          <w:color w:val="4F81BD" w:themeColor="accent1"/>
          <w:szCs w:val="18"/>
        </w:rPr>
        <w:t xml:space="preserve"> </w:t>
      </w:r>
      <w:r w:rsidRPr="007E2E1C">
        <w:rPr>
          <w:rFonts w:ascii="Courier New" w:hAnsi="Courier New" w:cs="Courier New"/>
          <w:szCs w:val="18"/>
        </w:rPr>
        <w:t xml:space="preserve">commande </w:t>
      </w:r>
    </w:p>
    <w:p w14:paraId="0446CA9E" w14:textId="77777777" w:rsidR="0034775E" w:rsidRDefault="0034775E">
      <w:pPr>
        <w:spacing w:after="200"/>
        <w:jc w:val="left"/>
      </w:pPr>
    </w:p>
    <w:sectPr w:rsidR="0034775E" w:rsidSect="00E34F72">
      <w:headerReference w:type="default" r:id="rId23"/>
      <w:footerReference w:type="default" r:id="rId24"/>
      <w:headerReference w:type="first" r:id="rId25"/>
      <w:pgSz w:w="11906" w:h="16838"/>
      <w:pgMar w:top="1276" w:right="851" w:bottom="992" w:left="851" w:header="709" w:footer="26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FCB523" w14:textId="77777777" w:rsidR="001E1F9B" w:rsidRDefault="001E1F9B" w:rsidP="00D917A8">
      <w:pPr>
        <w:spacing w:line="240" w:lineRule="auto"/>
      </w:pPr>
      <w:r>
        <w:separator/>
      </w:r>
    </w:p>
  </w:endnote>
  <w:endnote w:type="continuationSeparator" w:id="0">
    <w:p w14:paraId="1E0A4353" w14:textId="77777777" w:rsidR="001E1F9B" w:rsidRDefault="001E1F9B"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0"/>
      <w:gridCol w:w="2642"/>
      <w:gridCol w:w="2818"/>
    </w:tblGrid>
    <w:tr w:rsidR="00E34F72" w:rsidRPr="00E34F72" w14:paraId="7E83B68A" w14:textId="77777777" w:rsidTr="00E34F72">
      <w:tc>
        <w:tcPr>
          <w:tcW w:w="3448" w:type="dxa"/>
        </w:tcPr>
        <w:p w14:paraId="123DE7BC" w14:textId="77777777" w:rsidR="00E34F72" w:rsidRPr="00E34F72" w:rsidRDefault="00E34F72" w:rsidP="00342F89">
          <w:pPr>
            <w:rPr>
              <w:i/>
              <w:noProof/>
              <w:sz w:val="16"/>
            </w:rPr>
          </w:pPr>
          <w:r w:rsidRPr="00E34F72">
            <w:rPr>
              <w:i/>
              <w:noProof/>
              <w:sz w:val="16"/>
            </w:rPr>
            <w:t xml:space="preserve">Xavier Pessoles </w:t>
          </w:r>
        </w:p>
        <w:p w14:paraId="6BEFDD81" w14:textId="77777777" w:rsidR="00E34F72" w:rsidRPr="00E34F72" w:rsidRDefault="00E34F72" w:rsidP="00342F89">
          <w:pPr>
            <w:rPr>
              <w:i/>
              <w:noProof/>
              <w:sz w:val="16"/>
            </w:rPr>
          </w:pPr>
          <w:r w:rsidRPr="00E34F72">
            <w:rPr>
              <w:i/>
              <w:noProof/>
              <w:sz w:val="16"/>
            </w:rPr>
            <w:t>Emilien Durif</w:t>
          </w:r>
        </w:p>
      </w:tc>
      <w:tc>
        <w:tcPr>
          <w:tcW w:w="3448" w:type="dxa"/>
          <w:vAlign w:val="center"/>
        </w:tcPr>
        <w:p w14:paraId="6C117F45" w14:textId="77777777" w:rsidR="00E34F72" w:rsidRPr="00E34F72" w:rsidRDefault="00E34F72" w:rsidP="00E34F72">
          <w:pPr>
            <w:jc w:val="center"/>
            <w:rPr>
              <w:i/>
              <w:noProof/>
              <w:sz w:val="16"/>
            </w:rPr>
          </w:pPr>
          <w:r w:rsidRPr="00E34F72">
            <w:rPr>
              <w:i/>
              <w:noProof/>
              <w:sz w:val="16"/>
            </w:rPr>
            <w:fldChar w:fldCharType="begin"/>
          </w:r>
          <w:r w:rsidRPr="00E34F72">
            <w:rPr>
              <w:i/>
              <w:noProof/>
              <w:sz w:val="16"/>
            </w:rPr>
            <w:instrText>PAGE   \* MERGEFORMAT</w:instrText>
          </w:r>
          <w:r w:rsidRPr="00E34F72">
            <w:rPr>
              <w:i/>
              <w:noProof/>
              <w:sz w:val="16"/>
            </w:rPr>
            <w:fldChar w:fldCharType="separate"/>
          </w:r>
          <w:r>
            <w:rPr>
              <w:i/>
              <w:noProof/>
              <w:sz w:val="16"/>
            </w:rPr>
            <w:t>2</w:t>
          </w:r>
          <w:r w:rsidRPr="00E34F72">
            <w:rPr>
              <w:i/>
              <w:noProof/>
              <w:sz w:val="16"/>
            </w:rPr>
            <w:fldChar w:fldCharType="end"/>
          </w:r>
        </w:p>
      </w:tc>
      <w:tc>
        <w:tcPr>
          <w:tcW w:w="3448" w:type="dxa"/>
          <w:vAlign w:val="center"/>
        </w:tcPr>
        <w:p w14:paraId="764C58FF" w14:textId="77777777" w:rsidR="00E34F72" w:rsidRDefault="00E34F72" w:rsidP="00E34F72">
          <w:pPr>
            <w:jc w:val="right"/>
            <w:rPr>
              <w:i/>
              <w:noProof/>
              <w:sz w:val="16"/>
            </w:rPr>
          </w:pPr>
          <w:r>
            <w:rPr>
              <w:i/>
              <w:noProof/>
              <w:sz w:val="16"/>
            </w:rPr>
            <w:t>Préparation aux oaraux</w:t>
          </w:r>
        </w:p>
        <w:p w14:paraId="69FF343B" w14:textId="77777777" w:rsidR="00E34F72" w:rsidRPr="00E34F72" w:rsidRDefault="00E34F72" w:rsidP="00E34F72">
          <w:pPr>
            <w:jc w:val="right"/>
            <w:rPr>
              <w:i/>
              <w:noProof/>
              <w:sz w:val="16"/>
            </w:rPr>
          </w:pPr>
          <w:r>
            <w:rPr>
              <w:i/>
              <w:noProof/>
              <w:sz w:val="16"/>
            </w:rPr>
            <w:t>Robot MaxPID</w:t>
          </w:r>
        </w:p>
      </w:tc>
    </w:tr>
  </w:tbl>
  <w:p w14:paraId="1DFEB6AF" w14:textId="77777777" w:rsidR="00E34F72" w:rsidRDefault="00E34F7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3"/>
      <w:gridCol w:w="3395"/>
      <w:gridCol w:w="3406"/>
    </w:tblGrid>
    <w:tr w:rsidR="00E34F72" w:rsidRPr="00E34F72" w14:paraId="7D100A13" w14:textId="77777777" w:rsidTr="00342F89">
      <w:tc>
        <w:tcPr>
          <w:tcW w:w="3448" w:type="dxa"/>
        </w:tcPr>
        <w:p w14:paraId="3F1E2ED3" w14:textId="77777777" w:rsidR="00E34F72" w:rsidRPr="00E34F72" w:rsidRDefault="00E34F72" w:rsidP="00342F89">
          <w:pPr>
            <w:rPr>
              <w:i/>
              <w:noProof/>
              <w:sz w:val="16"/>
            </w:rPr>
          </w:pPr>
          <w:r w:rsidRPr="00E34F72">
            <w:rPr>
              <w:i/>
              <w:noProof/>
              <w:sz w:val="16"/>
            </w:rPr>
            <w:t xml:space="preserve">Xavier Pessoles </w:t>
          </w:r>
        </w:p>
        <w:p w14:paraId="03F730D1" w14:textId="77777777" w:rsidR="00E34F72" w:rsidRPr="00E34F72" w:rsidRDefault="00E34F72" w:rsidP="00342F89">
          <w:pPr>
            <w:rPr>
              <w:i/>
              <w:noProof/>
              <w:sz w:val="16"/>
            </w:rPr>
          </w:pPr>
          <w:r w:rsidRPr="00E34F72">
            <w:rPr>
              <w:i/>
              <w:noProof/>
              <w:sz w:val="16"/>
            </w:rPr>
            <w:t>Emilien Durif</w:t>
          </w:r>
        </w:p>
      </w:tc>
      <w:tc>
        <w:tcPr>
          <w:tcW w:w="3448" w:type="dxa"/>
          <w:vAlign w:val="center"/>
        </w:tcPr>
        <w:p w14:paraId="3D188570" w14:textId="33D2EB1C" w:rsidR="00E34F72" w:rsidRPr="00E34F72" w:rsidRDefault="00E34F72" w:rsidP="00342F89">
          <w:pPr>
            <w:jc w:val="center"/>
            <w:rPr>
              <w:i/>
              <w:noProof/>
              <w:sz w:val="16"/>
            </w:rPr>
          </w:pPr>
          <w:r w:rsidRPr="00E34F72">
            <w:rPr>
              <w:i/>
              <w:noProof/>
              <w:sz w:val="16"/>
            </w:rPr>
            <w:fldChar w:fldCharType="begin"/>
          </w:r>
          <w:r w:rsidRPr="00E34F72">
            <w:rPr>
              <w:i/>
              <w:noProof/>
              <w:sz w:val="16"/>
            </w:rPr>
            <w:instrText>PAGE   \* MERGEFORMAT</w:instrText>
          </w:r>
          <w:r w:rsidRPr="00E34F72">
            <w:rPr>
              <w:i/>
              <w:noProof/>
              <w:sz w:val="16"/>
            </w:rPr>
            <w:fldChar w:fldCharType="separate"/>
          </w:r>
          <w:r w:rsidR="00B21B10">
            <w:rPr>
              <w:i/>
              <w:noProof/>
              <w:sz w:val="16"/>
            </w:rPr>
            <w:t>3</w:t>
          </w:r>
          <w:r w:rsidRPr="00E34F72">
            <w:rPr>
              <w:i/>
              <w:noProof/>
              <w:sz w:val="16"/>
            </w:rPr>
            <w:fldChar w:fldCharType="end"/>
          </w:r>
        </w:p>
      </w:tc>
      <w:tc>
        <w:tcPr>
          <w:tcW w:w="3448" w:type="dxa"/>
          <w:vAlign w:val="center"/>
        </w:tcPr>
        <w:p w14:paraId="70C3E669" w14:textId="77777777" w:rsidR="00E34F72" w:rsidRDefault="00E34F72" w:rsidP="00342F89">
          <w:pPr>
            <w:jc w:val="right"/>
            <w:rPr>
              <w:i/>
              <w:noProof/>
              <w:sz w:val="16"/>
            </w:rPr>
          </w:pPr>
          <w:r>
            <w:rPr>
              <w:i/>
              <w:noProof/>
              <w:sz w:val="16"/>
            </w:rPr>
            <w:t>Préparation aux oraux</w:t>
          </w:r>
        </w:p>
        <w:p w14:paraId="266B4A59" w14:textId="718ADA8B" w:rsidR="00E34F72" w:rsidRPr="00E34F72" w:rsidRDefault="000E5E25" w:rsidP="00342F89">
          <w:pPr>
            <w:jc w:val="right"/>
            <w:rPr>
              <w:i/>
              <w:noProof/>
              <w:sz w:val="16"/>
            </w:rPr>
          </w:pPr>
          <w:r>
            <w:rPr>
              <w:i/>
              <w:noProof/>
              <w:sz w:val="16"/>
            </w:rPr>
            <w:t>Tourelle motorisée 2 axes</w:t>
          </w:r>
        </w:p>
      </w:tc>
    </w:tr>
  </w:tbl>
  <w:p w14:paraId="6B5F819F" w14:textId="77777777" w:rsidR="00E34F72" w:rsidRDefault="00E34F7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175776" w14:textId="77777777" w:rsidR="001E1F9B" w:rsidRDefault="001E1F9B" w:rsidP="00D917A8">
      <w:pPr>
        <w:spacing w:line="240" w:lineRule="auto"/>
      </w:pPr>
      <w:r>
        <w:separator/>
      </w:r>
    </w:p>
  </w:footnote>
  <w:footnote w:type="continuationSeparator" w:id="0">
    <w:p w14:paraId="6348E797" w14:textId="77777777" w:rsidR="001E1F9B" w:rsidRDefault="001E1F9B"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0917E" w14:textId="77777777" w:rsidR="00EC6B0C" w:rsidRDefault="00CA75FD">
    <w:pPr>
      <w:pStyle w:val="En-tte"/>
    </w:pPr>
    <w:r>
      <w:rPr>
        <w:noProof/>
        <w:lang w:eastAsia="fr-FR"/>
      </w:rPr>
      <mc:AlternateContent>
        <mc:Choice Requires="wps">
          <w:drawing>
            <wp:anchor distT="0" distB="0" distL="114300" distR="114300" simplePos="0" relativeHeight="251663360" behindDoc="0" locked="0" layoutInCell="1" allowOverlap="1" wp14:anchorId="15D73C8C" wp14:editId="7D3A7C48">
              <wp:simplePos x="0" y="0"/>
              <wp:positionH relativeFrom="column">
                <wp:posOffset>-6515100</wp:posOffset>
              </wp:positionH>
              <wp:positionV relativeFrom="paragraph">
                <wp:posOffset>4274820</wp:posOffset>
              </wp:positionV>
              <wp:extent cx="10700385" cy="1268730"/>
              <wp:effectExtent l="0" t="8572" r="16192" b="16193"/>
              <wp:wrapSquare wrapText="bothSides"/>
              <wp:docPr id="6" name="Rectangle 6"/>
              <wp:cNvGraphicFramePr/>
              <a:graphic xmlns:a="http://schemas.openxmlformats.org/drawingml/2006/main">
                <a:graphicData uri="http://schemas.microsoft.com/office/word/2010/wordprocessingShape">
                  <wps:wsp>
                    <wps:cNvSpPr/>
                    <wps:spPr>
                      <a:xfrm rot="16200000">
                        <a:off x="0" y="0"/>
                        <a:ext cx="10700385" cy="1268730"/>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32E9EF" w14:textId="77777777" w:rsidR="00CA75FD" w:rsidRPr="004607CB" w:rsidRDefault="00CA75FD" w:rsidP="00CA75FD">
                          <w:pPr>
                            <w:jc w:val="center"/>
                            <w:rPr>
                              <w:b/>
                              <w:smallCaps/>
                              <w:sz w:val="72"/>
                            </w:rPr>
                          </w:pPr>
                          <w:r w:rsidRPr="004607CB">
                            <w:rPr>
                              <w:b/>
                              <w:smallCaps/>
                              <w:sz w:val="72"/>
                            </w:rPr>
                            <w:t>Préparation Aux Épreuves Orales De La Filière PSI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73C8C" id="Rectangle 6" o:spid="_x0000_s1026" style="position:absolute;left:0;text-align:left;margin-left:-513pt;margin-top:336.6pt;width:842.55pt;height:99.9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" fillcolor="#205867 [1608]" strokecolor="#205867 [1608]" strokeweight="2pt">
              <v:textbox>
                <w:txbxContent>
                  <w:p w14:paraId="1532E9EF" w14:textId="77777777" w:rsidR="00CA75FD" w:rsidRPr="004607CB" w:rsidRDefault="00CA75FD" w:rsidP="00CA75FD">
                    <w:pPr>
                      <w:jc w:val="center"/>
                      <w:rPr>
                        <w:b/>
                        <w:smallCaps/>
                        <w:sz w:val="72"/>
                      </w:rPr>
                    </w:pPr>
                    <w:r w:rsidRPr="004607CB">
                      <w:rPr>
                        <w:b/>
                        <w:smallCaps/>
                        <w:sz w:val="72"/>
                      </w:rPr>
                      <w:t>Préparation Aux Épreuves Orales De La Filière PSI</w:t>
                    </w:r>
                  </w:p>
                </w:txbxContent>
              </v:textbox>
              <w10:wrap type="squar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
      <w:gridCol w:w="5572"/>
      <w:gridCol w:w="1647"/>
    </w:tblGrid>
    <w:tr w:rsidR="00AF1B1C" w14:paraId="62F05DC8" w14:textId="77777777" w:rsidTr="00342F89">
      <w:tc>
        <w:tcPr>
          <w:tcW w:w="1242" w:type="dxa"/>
        </w:tcPr>
        <w:p w14:paraId="275424BC" w14:textId="77777777" w:rsidR="00AF1B1C" w:rsidRDefault="00AF1B1C" w:rsidP="00342F89">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47BEC38D" wp14:editId="7C60D98D">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14:paraId="621206A7" w14:textId="77777777" w:rsidR="00AF1B1C" w:rsidRDefault="00AF1B1C" w:rsidP="00342F89">
          <w:pPr>
            <w:pStyle w:val="En-tte"/>
          </w:pPr>
        </w:p>
      </w:tc>
      <w:tc>
        <w:tcPr>
          <w:tcW w:w="1842" w:type="dxa"/>
        </w:tcPr>
        <w:p w14:paraId="68962402" w14:textId="77777777" w:rsidR="00AF1B1C" w:rsidRPr="00CF549E" w:rsidRDefault="00AF1B1C" w:rsidP="00342F89">
          <w:pPr>
            <w:pStyle w:val="En-tte"/>
            <w:jc w:val="right"/>
            <w:rPr>
              <w:rFonts w:ascii="Tw Cen MT" w:hAnsi="Tw Cen MT"/>
              <w:i/>
              <w:sz w:val="18"/>
            </w:rPr>
          </w:pPr>
          <w:r w:rsidRPr="00CF549E">
            <w:rPr>
              <w:rFonts w:ascii="Tw Cen MT" w:hAnsi="Tw Cen MT"/>
              <w:i/>
              <w:sz w:val="18"/>
            </w:rPr>
            <w:t>Sciences Industrielles de l’ingénieur</w:t>
          </w:r>
        </w:p>
      </w:tc>
    </w:tr>
  </w:tbl>
  <w:p w14:paraId="3A4AA191" w14:textId="77777777" w:rsidR="00AF1B1C" w:rsidRPr="00AF1B1C" w:rsidRDefault="00AF1B1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9"/>
      <w:gridCol w:w="7143"/>
      <w:gridCol w:w="1832"/>
    </w:tblGrid>
    <w:tr w:rsidR="00E34F72" w14:paraId="4A926F66" w14:textId="77777777" w:rsidTr="00342F89">
      <w:tc>
        <w:tcPr>
          <w:tcW w:w="1242" w:type="dxa"/>
        </w:tcPr>
        <w:p w14:paraId="2470AFBD" w14:textId="77777777" w:rsidR="00E34F72" w:rsidRDefault="00E34F72" w:rsidP="00342F89">
          <w:pPr>
            <w:pStyle w:val="En-tte"/>
          </w:pPr>
          <w:r>
            <w:rPr>
              <w:rFonts w:ascii="Tw Cen MT" w:hAnsi="Tw Cen MT"/>
              <w:b/>
              <w:smallCaps/>
              <w:noProof/>
              <w:color w:val="215868" w:themeColor="accent5" w:themeShade="80"/>
              <w:sz w:val="32"/>
              <w:lang w:eastAsia="fr-FR"/>
            </w:rPr>
            <w:drawing>
              <wp:anchor distT="0" distB="0" distL="114300" distR="114300" simplePos="0" relativeHeight="251661312" behindDoc="0" locked="0" layoutInCell="1" allowOverlap="1" wp14:anchorId="2A86F48E" wp14:editId="1660A8A8">
                <wp:simplePos x="0" y="0"/>
                <wp:positionH relativeFrom="column">
                  <wp:posOffset>-71120</wp:posOffset>
                </wp:positionH>
                <wp:positionV relativeFrom="paragraph">
                  <wp:posOffset>-164465</wp:posOffset>
                </wp:positionV>
                <wp:extent cx="720000" cy="590400"/>
                <wp:effectExtent l="0" t="0" r="4445" b="635"/>
                <wp:wrapNone/>
                <wp:docPr id="2054" name="Image 2054"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14:paraId="1212B277" w14:textId="77777777" w:rsidR="00E34F72" w:rsidRDefault="00E34F72" w:rsidP="00342F89">
          <w:pPr>
            <w:pStyle w:val="En-tte"/>
          </w:pPr>
        </w:p>
      </w:tc>
      <w:tc>
        <w:tcPr>
          <w:tcW w:w="1842" w:type="dxa"/>
        </w:tcPr>
        <w:p w14:paraId="725539AC" w14:textId="77777777" w:rsidR="00E34F72" w:rsidRPr="00CF549E" w:rsidRDefault="00E34F72" w:rsidP="00342F89">
          <w:pPr>
            <w:pStyle w:val="En-tte"/>
            <w:jc w:val="right"/>
            <w:rPr>
              <w:rFonts w:ascii="Tw Cen MT" w:hAnsi="Tw Cen MT"/>
              <w:i/>
              <w:sz w:val="18"/>
            </w:rPr>
          </w:pPr>
          <w:r w:rsidRPr="00CF549E">
            <w:rPr>
              <w:rFonts w:ascii="Tw Cen MT" w:hAnsi="Tw Cen MT"/>
              <w:i/>
              <w:sz w:val="18"/>
            </w:rPr>
            <w:t>Sciences Industrielles de l’ingénieur</w:t>
          </w:r>
        </w:p>
      </w:tc>
    </w:tr>
  </w:tbl>
  <w:p w14:paraId="6EC875E4" w14:textId="77777777" w:rsidR="006801FE" w:rsidRDefault="006801FE">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C7E060" w14:textId="77777777" w:rsidR="00AF1B1C" w:rsidRPr="00B82963" w:rsidRDefault="00AF1B1C" w:rsidP="00B8296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AE23B3"/>
    <w:multiLevelType w:val="hybridMultilevel"/>
    <w:tmpl w:val="7CEA9020"/>
    <w:lvl w:ilvl="0" w:tplc="040C0005">
      <w:start w:val="1"/>
      <w:numFmt w:val="bullet"/>
      <w:lvlText w:val=""/>
      <w:lvlJc w:val="left"/>
      <w:pPr>
        <w:ind w:left="720" w:hanging="360"/>
      </w:pPr>
      <w:rPr>
        <w:rFonts w:ascii="Wingdings" w:hAnsi="Wingdings"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3C61C7"/>
    <w:multiLevelType w:val="hybridMultilevel"/>
    <w:tmpl w:val="D6E0DE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BDA595A"/>
    <w:multiLevelType w:val="hybridMultilevel"/>
    <w:tmpl w:val="474C7D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D0065A2"/>
    <w:multiLevelType w:val="hybridMultilevel"/>
    <w:tmpl w:val="89F27A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391EE7"/>
    <w:multiLevelType w:val="hybridMultilevel"/>
    <w:tmpl w:val="84728E6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0E7679C"/>
    <w:multiLevelType w:val="hybridMultilevel"/>
    <w:tmpl w:val="36085BC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9751791"/>
    <w:multiLevelType w:val="hybridMultilevel"/>
    <w:tmpl w:val="EB6405A6"/>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B4B5C1C"/>
    <w:multiLevelType w:val="hybridMultilevel"/>
    <w:tmpl w:val="D4A427E2"/>
    <w:lvl w:ilvl="0" w:tplc="9086E356">
      <w:start w:val="1"/>
      <w:numFmt w:val="bullet"/>
      <w:lvlText w:val=""/>
      <w:lvlJc w:val="left"/>
      <w:pPr>
        <w:ind w:left="720" w:hanging="360"/>
      </w:pPr>
      <w:rPr>
        <w:rFonts w:ascii="Wingdings" w:hAnsi="Wingdings" w:hint="default"/>
        <w:color w:val="C0000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C164729"/>
    <w:multiLevelType w:val="hybridMultilevel"/>
    <w:tmpl w:val="D66681AC"/>
    <w:lvl w:ilvl="0" w:tplc="13C4B39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0CE6EE6"/>
    <w:multiLevelType w:val="hybridMultilevel"/>
    <w:tmpl w:val="AEB8637A"/>
    <w:lvl w:ilvl="0" w:tplc="140C4CDA">
      <w:start w:val="1"/>
      <w:numFmt w:val="bullet"/>
      <w:lvlText w:val=""/>
      <w:lvlJc w:val="left"/>
      <w:pPr>
        <w:ind w:left="720" w:hanging="360"/>
      </w:pPr>
      <w:rPr>
        <w:rFonts w:ascii="Wingdings" w:hAnsi="Wingdings" w:hint="default"/>
        <w:color w:val="002060"/>
      </w:rPr>
    </w:lvl>
    <w:lvl w:ilvl="1" w:tplc="140C4CDA">
      <w:start w:val="1"/>
      <w:numFmt w:val="bullet"/>
      <w:lvlText w:val=""/>
      <w:lvlJc w:val="left"/>
      <w:pPr>
        <w:ind w:left="1440" w:hanging="360"/>
      </w:pPr>
      <w:rPr>
        <w:rFonts w:ascii="Wingdings" w:hAnsi="Wingdings" w:hint="default"/>
        <w:color w:val="00206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1115C28"/>
    <w:multiLevelType w:val="multilevel"/>
    <w:tmpl w:val="EED06BD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41B46256"/>
    <w:multiLevelType w:val="multilevel"/>
    <w:tmpl w:val="C80ADFBE"/>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15:restartNumberingAfterBreak="0">
    <w:nsid w:val="43F30B2A"/>
    <w:multiLevelType w:val="hybridMultilevel"/>
    <w:tmpl w:val="0FD00E0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CF46BE0"/>
    <w:multiLevelType w:val="hybridMultilevel"/>
    <w:tmpl w:val="518248D8"/>
    <w:lvl w:ilvl="0" w:tplc="040C0005">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19" w15:restartNumberingAfterBreak="0">
    <w:nsid w:val="54076233"/>
    <w:multiLevelType w:val="hybridMultilevel"/>
    <w:tmpl w:val="7C66B7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7FD4363"/>
    <w:multiLevelType w:val="hybridMultilevel"/>
    <w:tmpl w:val="AC6C3C9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8BC7F76"/>
    <w:multiLevelType w:val="hybridMultilevel"/>
    <w:tmpl w:val="6BDEBEC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A1C0C4A"/>
    <w:multiLevelType w:val="hybridMultilevel"/>
    <w:tmpl w:val="3CE8F71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A1F6DAB"/>
    <w:multiLevelType w:val="hybridMultilevel"/>
    <w:tmpl w:val="1D6880D2"/>
    <w:lvl w:ilvl="0" w:tplc="2256973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EDE12C7"/>
    <w:multiLevelType w:val="hybridMultilevel"/>
    <w:tmpl w:val="2FBA76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CE3D9B"/>
    <w:multiLevelType w:val="hybridMultilevel"/>
    <w:tmpl w:val="3EE068C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52E32E1"/>
    <w:multiLevelType w:val="hybridMultilevel"/>
    <w:tmpl w:val="EFA4FD32"/>
    <w:lvl w:ilvl="0" w:tplc="192E4CEC">
      <w:start w:val="1"/>
      <w:numFmt w:val="decimal"/>
      <w:pStyle w:val="Activit"/>
      <w:lvlText w:val="Activité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DE647B0"/>
    <w:multiLevelType w:val="hybridMultilevel"/>
    <w:tmpl w:val="ACC8F90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26"/>
  </w:num>
  <w:num w:numId="3">
    <w:abstractNumId w:val="8"/>
  </w:num>
  <w:num w:numId="4">
    <w:abstractNumId w:val="0"/>
  </w:num>
  <w:num w:numId="5">
    <w:abstractNumId w:val="6"/>
  </w:num>
  <w:num w:numId="6">
    <w:abstractNumId w:val="4"/>
  </w:num>
  <w:num w:numId="7">
    <w:abstractNumId w:val="28"/>
  </w:num>
  <w:num w:numId="8">
    <w:abstractNumId w:val="18"/>
  </w:num>
  <w:num w:numId="9">
    <w:abstractNumId w:val="22"/>
  </w:num>
  <w:num w:numId="10">
    <w:abstractNumId w:val="9"/>
  </w:num>
  <w:num w:numId="11">
    <w:abstractNumId w:val="7"/>
  </w:num>
  <w:num w:numId="12">
    <w:abstractNumId w:val="27"/>
  </w:num>
  <w:num w:numId="13">
    <w:abstractNumId w:val="10"/>
  </w:num>
  <w:num w:numId="14">
    <w:abstractNumId w:val="20"/>
  </w:num>
  <w:num w:numId="15">
    <w:abstractNumId w:val="11"/>
  </w:num>
  <w:num w:numId="16">
    <w:abstractNumId w:val="16"/>
  </w:num>
  <w:num w:numId="17">
    <w:abstractNumId w:val="3"/>
  </w:num>
  <w:num w:numId="18">
    <w:abstractNumId w:val="24"/>
  </w:num>
  <w:num w:numId="19">
    <w:abstractNumId w:val="23"/>
  </w:num>
  <w:num w:numId="20">
    <w:abstractNumId w:val="12"/>
  </w:num>
  <w:num w:numId="21">
    <w:abstractNumId w:val="25"/>
  </w:num>
  <w:num w:numId="22">
    <w:abstractNumId w:val="19"/>
  </w:num>
  <w:num w:numId="23">
    <w:abstractNumId w:val="21"/>
  </w:num>
  <w:num w:numId="24">
    <w:abstractNumId w:val="29"/>
  </w:num>
  <w:num w:numId="25">
    <w:abstractNumId w:val="17"/>
  </w:num>
  <w:num w:numId="26">
    <w:abstractNumId w:val="13"/>
  </w:num>
  <w:num w:numId="27">
    <w:abstractNumId w:val="14"/>
  </w:num>
  <w:num w:numId="28">
    <w:abstractNumId w:val="30"/>
  </w:num>
  <w:num w:numId="29">
    <w:abstractNumId w:val="1"/>
  </w:num>
  <w:num w:numId="30">
    <w:abstractNumId w:val="2"/>
  </w:num>
  <w:num w:numId="31">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5F7"/>
    <w:rsid w:val="00003C78"/>
    <w:rsid w:val="00005FF4"/>
    <w:rsid w:val="000165AE"/>
    <w:rsid w:val="000167F9"/>
    <w:rsid w:val="00025C63"/>
    <w:rsid w:val="000323FD"/>
    <w:rsid w:val="00033112"/>
    <w:rsid w:val="00033C2F"/>
    <w:rsid w:val="00037747"/>
    <w:rsid w:val="00040C6B"/>
    <w:rsid w:val="00051261"/>
    <w:rsid w:val="000530AF"/>
    <w:rsid w:val="00053B77"/>
    <w:rsid w:val="00055122"/>
    <w:rsid w:val="00060D38"/>
    <w:rsid w:val="000611EF"/>
    <w:rsid w:val="0006207F"/>
    <w:rsid w:val="000677CB"/>
    <w:rsid w:val="00071155"/>
    <w:rsid w:val="000730CC"/>
    <w:rsid w:val="0007370E"/>
    <w:rsid w:val="00074116"/>
    <w:rsid w:val="00074426"/>
    <w:rsid w:val="00074C05"/>
    <w:rsid w:val="000838FC"/>
    <w:rsid w:val="000867B7"/>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407D"/>
    <w:rsid w:val="000E5E25"/>
    <w:rsid w:val="000E5EEF"/>
    <w:rsid w:val="000E7242"/>
    <w:rsid w:val="000F0905"/>
    <w:rsid w:val="000F3FC7"/>
    <w:rsid w:val="000F682F"/>
    <w:rsid w:val="001009A2"/>
    <w:rsid w:val="001019E5"/>
    <w:rsid w:val="001024BC"/>
    <w:rsid w:val="00103C31"/>
    <w:rsid w:val="00105359"/>
    <w:rsid w:val="00106ADC"/>
    <w:rsid w:val="001105CE"/>
    <w:rsid w:val="00122EF3"/>
    <w:rsid w:val="00123646"/>
    <w:rsid w:val="0012730B"/>
    <w:rsid w:val="00145669"/>
    <w:rsid w:val="001472CC"/>
    <w:rsid w:val="001615F8"/>
    <w:rsid w:val="00177FFD"/>
    <w:rsid w:val="00191DCD"/>
    <w:rsid w:val="001B6508"/>
    <w:rsid w:val="001C1BA9"/>
    <w:rsid w:val="001C2E27"/>
    <w:rsid w:val="001C4311"/>
    <w:rsid w:val="001D46F8"/>
    <w:rsid w:val="001E0D3C"/>
    <w:rsid w:val="001E1F9B"/>
    <w:rsid w:val="001E2019"/>
    <w:rsid w:val="001E5633"/>
    <w:rsid w:val="00207EDB"/>
    <w:rsid w:val="00212474"/>
    <w:rsid w:val="00214A89"/>
    <w:rsid w:val="00216AED"/>
    <w:rsid w:val="00230EA8"/>
    <w:rsid w:val="00233CA1"/>
    <w:rsid w:val="0027287A"/>
    <w:rsid w:val="00273D41"/>
    <w:rsid w:val="00273D44"/>
    <w:rsid w:val="002758D4"/>
    <w:rsid w:val="0028775C"/>
    <w:rsid w:val="002877F7"/>
    <w:rsid w:val="00297876"/>
    <w:rsid w:val="002B4963"/>
    <w:rsid w:val="002B52BB"/>
    <w:rsid w:val="002C33B7"/>
    <w:rsid w:val="002C631B"/>
    <w:rsid w:val="002C716F"/>
    <w:rsid w:val="002D1AF6"/>
    <w:rsid w:val="002D4C22"/>
    <w:rsid w:val="00312562"/>
    <w:rsid w:val="00312F3B"/>
    <w:rsid w:val="00315559"/>
    <w:rsid w:val="00315FD9"/>
    <w:rsid w:val="00344E29"/>
    <w:rsid w:val="00346C44"/>
    <w:rsid w:val="0034775E"/>
    <w:rsid w:val="00347E02"/>
    <w:rsid w:val="00365E40"/>
    <w:rsid w:val="00383548"/>
    <w:rsid w:val="003873E8"/>
    <w:rsid w:val="0039437C"/>
    <w:rsid w:val="00395CEB"/>
    <w:rsid w:val="00397B88"/>
    <w:rsid w:val="003B5792"/>
    <w:rsid w:val="003C0757"/>
    <w:rsid w:val="003C2CDD"/>
    <w:rsid w:val="003E31FC"/>
    <w:rsid w:val="003E601A"/>
    <w:rsid w:val="003E73E3"/>
    <w:rsid w:val="003F0343"/>
    <w:rsid w:val="003F5285"/>
    <w:rsid w:val="003F60DC"/>
    <w:rsid w:val="003F776A"/>
    <w:rsid w:val="00405A6C"/>
    <w:rsid w:val="004064D8"/>
    <w:rsid w:val="00406CED"/>
    <w:rsid w:val="00411D19"/>
    <w:rsid w:val="00414073"/>
    <w:rsid w:val="0041566D"/>
    <w:rsid w:val="00417E20"/>
    <w:rsid w:val="00421B3B"/>
    <w:rsid w:val="0042515B"/>
    <w:rsid w:val="0043692E"/>
    <w:rsid w:val="0044055B"/>
    <w:rsid w:val="004445AD"/>
    <w:rsid w:val="00453B36"/>
    <w:rsid w:val="00454B4E"/>
    <w:rsid w:val="00457659"/>
    <w:rsid w:val="004607C1"/>
    <w:rsid w:val="004607CB"/>
    <w:rsid w:val="00462604"/>
    <w:rsid w:val="0047155F"/>
    <w:rsid w:val="00472A32"/>
    <w:rsid w:val="00474270"/>
    <w:rsid w:val="00475BC8"/>
    <w:rsid w:val="004903C9"/>
    <w:rsid w:val="004A0A1B"/>
    <w:rsid w:val="004A29CB"/>
    <w:rsid w:val="004B1229"/>
    <w:rsid w:val="004B3449"/>
    <w:rsid w:val="004B608F"/>
    <w:rsid w:val="004C5C30"/>
    <w:rsid w:val="004D46EF"/>
    <w:rsid w:val="004E57AC"/>
    <w:rsid w:val="004F0E8C"/>
    <w:rsid w:val="004F1902"/>
    <w:rsid w:val="004F227B"/>
    <w:rsid w:val="0050290A"/>
    <w:rsid w:val="00502CEE"/>
    <w:rsid w:val="00506A2B"/>
    <w:rsid w:val="00511FBA"/>
    <w:rsid w:val="0051306C"/>
    <w:rsid w:val="005130D4"/>
    <w:rsid w:val="0051524E"/>
    <w:rsid w:val="00531393"/>
    <w:rsid w:val="00536402"/>
    <w:rsid w:val="00536BAA"/>
    <w:rsid w:val="005477E2"/>
    <w:rsid w:val="00555FC8"/>
    <w:rsid w:val="00563117"/>
    <w:rsid w:val="0058661D"/>
    <w:rsid w:val="0058681C"/>
    <w:rsid w:val="00590336"/>
    <w:rsid w:val="00590E5E"/>
    <w:rsid w:val="005A356C"/>
    <w:rsid w:val="005A606D"/>
    <w:rsid w:val="005A72C5"/>
    <w:rsid w:val="005B00A8"/>
    <w:rsid w:val="005B139F"/>
    <w:rsid w:val="005B1FDD"/>
    <w:rsid w:val="005B3CE2"/>
    <w:rsid w:val="005C09EC"/>
    <w:rsid w:val="005D3E9C"/>
    <w:rsid w:val="005E2BA3"/>
    <w:rsid w:val="005E31AD"/>
    <w:rsid w:val="005E61F9"/>
    <w:rsid w:val="005F1D55"/>
    <w:rsid w:val="006050EC"/>
    <w:rsid w:val="006055FD"/>
    <w:rsid w:val="00613B0C"/>
    <w:rsid w:val="006430F2"/>
    <w:rsid w:val="00643DB0"/>
    <w:rsid w:val="006454A8"/>
    <w:rsid w:val="00650BEF"/>
    <w:rsid w:val="0065408C"/>
    <w:rsid w:val="006579E7"/>
    <w:rsid w:val="006608D9"/>
    <w:rsid w:val="00663820"/>
    <w:rsid w:val="00665478"/>
    <w:rsid w:val="00665AF2"/>
    <w:rsid w:val="00666465"/>
    <w:rsid w:val="0067235F"/>
    <w:rsid w:val="00674011"/>
    <w:rsid w:val="00676E7A"/>
    <w:rsid w:val="006801FE"/>
    <w:rsid w:val="00682D50"/>
    <w:rsid w:val="006838C4"/>
    <w:rsid w:val="00693FFF"/>
    <w:rsid w:val="0069667A"/>
    <w:rsid w:val="00697B88"/>
    <w:rsid w:val="006A01CA"/>
    <w:rsid w:val="006A46E4"/>
    <w:rsid w:val="006A7504"/>
    <w:rsid w:val="006B2BA5"/>
    <w:rsid w:val="006C2B23"/>
    <w:rsid w:val="006C5234"/>
    <w:rsid w:val="006D08BF"/>
    <w:rsid w:val="006D432A"/>
    <w:rsid w:val="006F2CDC"/>
    <w:rsid w:val="006F6389"/>
    <w:rsid w:val="00701A7F"/>
    <w:rsid w:val="00703E1B"/>
    <w:rsid w:val="0070799C"/>
    <w:rsid w:val="00707BF6"/>
    <w:rsid w:val="007115E9"/>
    <w:rsid w:val="00713B01"/>
    <w:rsid w:val="00720835"/>
    <w:rsid w:val="007234BF"/>
    <w:rsid w:val="007255A4"/>
    <w:rsid w:val="007303F3"/>
    <w:rsid w:val="00732982"/>
    <w:rsid w:val="0073789F"/>
    <w:rsid w:val="00741979"/>
    <w:rsid w:val="007440AC"/>
    <w:rsid w:val="007442F6"/>
    <w:rsid w:val="007542E6"/>
    <w:rsid w:val="00765E36"/>
    <w:rsid w:val="00767744"/>
    <w:rsid w:val="00770666"/>
    <w:rsid w:val="00772195"/>
    <w:rsid w:val="00776295"/>
    <w:rsid w:val="007774C1"/>
    <w:rsid w:val="00780C09"/>
    <w:rsid w:val="007875EF"/>
    <w:rsid w:val="00787ECA"/>
    <w:rsid w:val="00790C56"/>
    <w:rsid w:val="00791C9E"/>
    <w:rsid w:val="0079787C"/>
    <w:rsid w:val="007A7E81"/>
    <w:rsid w:val="007B58DB"/>
    <w:rsid w:val="007B7854"/>
    <w:rsid w:val="007C67F0"/>
    <w:rsid w:val="007D0577"/>
    <w:rsid w:val="007D1A0D"/>
    <w:rsid w:val="007D1A0F"/>
    <w:rsid w:val="007D372C"/>
    <w:rsid w:val="007D7100"/>
    <w:rsid w:val="007D751F"/>
    <w:rsid w:val="007E3AE5"/>
    <w:rsid w:val="007E3C16"/>
    <w:rsid w:val="007E6DDE"/>
    <w:rsid w:val="007F2AC3"/>
    <w:rsid w:val="007F5FB7"/>
    <w:rsid w:val="0080790F"/>
    <w:rsid w:val="0081023B"/>
    <w:rsid w:val="00811219"/>
    <w:rsid w:val="008213FA"/>
    <w:rsid w:val="008215AA"/>
    <w:rsid w:val="0083333C"/>
    <w:rsid w:val="008431CC"/>
    <w:rsid w:val="008548E8"/>
    <w:rsid w:val="008627F8"/>
    <w:rsid w:val="00862A9D"/>
    <w:rsid w:val="00862E6C"/>
    <w:rsid w:val="00866906"/>
    <w:rsid w:val="00871DBC"/>
    <w:rsid w:val="00877827"/>
    <w:rsid w:val="0088577C"/>
    <w:rsid w:val="0089114C"/>
    <w:rsid w:val="0089305D"/>
    <w:rsid w:val="00893A12"/>
    <w:rsid w:val="00895BE7"/>
    <w:rsid w:val="00897D1F"/>
    <w:rsid w:val="008A0025"/>
    <w:rsid w:val="008A08ED"/>
    <w:rsid w:val="008A1D3A"/>
    <w:rsid w:val="008A4763"/>
    <w:rsid w:val="008A5ED2"/>
    <w:rsid w:val="008A60DE"/>
    <w:rsid w:val="008B1ACC"/>
    <w:rsid w:val="008B46AF"/>
    <w:rsid w:val="008C126E"/>
    <w:rsid w:val="008C27CA"/>
    <w:rsid w:val="008C4EC5"/>
    <w:rsid w:val="008D6EE7"/>
    <w:rsid w:val="008E788A"/>
    <w:rsid w:val="008E79BB"/>
    <w:rsid w:val="008F4964"/>
    <w:rsid w:val="008F4BB3"/>
    <w:rsid w:val="008F7988"/>
    <w:rsid w:val="00911E07"/>
    <w:rsid w:val="00913F1F"/>
    <w:rsid w:val="009243A3"/>
    <w:rsid w:val="0093673A"/>
    <w:rsid w:val="00945A53"/>
    <w:rsid w:val="00961674"/>
    <w:rsid w:val="00962FA6"/>
    <w:rsid w:val="009641AC"/>
    <w:rsid w:val="00970864"/>
    <w:rsid w:val="00971FFA"/>
    <w:rsid w:val="00972CA7"/>
    <w:rsid w:val="0097312B"/>
    <w:rsid w:val="009841B6"/>
    <w:rsid w:val="009912A2"/>
    <w:rsid w:val="009A6E57"/>
    <w:rsid w:val="009A7094"/>
    <w:rsid w:val="009A7E81"/>
    <w:rsid w:val="009B4615"/>
    <w:rsid w:val="009C1D2D"/>
    <w:rsid w:val="009C2B91"/>
    <w:rsid w:val="009E414D"/>
    <w:rsid w:val="009E49E8"/>
    <w:rsid w:val="009E5314"/>
    <w:rsid w:val="009E677C"/>
    <w:rsid w:val="009F64B4"/>
    <w:rsid w:val="00A00C6A"/>
    <w:rsid w:val="00A00FB8"/>
    <w:rsid w:val="00A224E3"/>
    <w:rsid w:val="00A42A47"/>
    <w:rsid w:val="00A4601C"/>
    <w:rsid w:val="00A50494"/>
    <w:rsid w:val="00A54DB0"/>
    <w:rsid w:val="00A719D1"/>
    <w:rsid w:val="00A762F3"/>
    <w:rsid w:val="00A76727"/>
    <w:rsid w:val="00A76E27"/>
    <w:rsid w:val="00A834E6"/>
    <w:rsid w:val="00A84371"/>
    <w:rsid w:val="00A848BF"/>
    <w:rsid w:val="00A85652"/>
    <w:rsid w:val="00A87297"/>
    <w:rsid w:val="00A92EEA"/>
    <w:rsid w:val="00A959CF"/>
    <w:rsid w:val="00A96FCD"/>
    <w:rsid w:val="00AB2D8D"/>
    <w:rsid w:val="00AB367F"/>
    <w:rsid w:val="00AB3DAC"/>
    <w:rsid w:val="00AB577F"/>
    <w:rsid w:val="00AC6FB0"/>
    <w:rsid w:val="00AC6FFC"/>
    <w:rsid w:val="00AD57CF"/>
    <w:rsid w:val="00AD60D2"/>
    <w:rsid w:val="00AD7B37"/>
    <w:rsid w:val="00AE1364"/>
    <w:rsid w:val="00AE6B07"/>
    <w:rsid w:val="00AF087D"/>
    <w:rsid w:val="00AF1B1C"/>
    <w:rsid w:val="00AF45DA"/>
    <w:rsid w:val="00AF5AC8"/>
    <w:rsid w:val="00B0231F"/>
    <w:rsid w:val="00B0740A"/>
    <w:rsid w:val="00B11CED"/>
    <w:rsid w:val="00B14D15"/>
    <w:rsid w:val="00B15FB4"/>
    <w:rsid w:val="00B201EF"/>
    <w:rsid w:val="00B21B10"/>
    <w:rsid w:val="00B24DFE"/>
    <w:rsid w:val="00B26952"/>
    <w:rsid w:val="00B41CC6"/>
    <w:rsid w:val="00B41F7C"/>
    <w:rsid w:val="00B44205"/>
    <w:rsid w:val="00B46739"/>
    <w:rsid w:val="00B46ABA"/>
    <w:rsid w:val="00B504CF"/>
    <w:rsid w:val="00B52418"/>
    <w:rsid w:val="00B62202"/>
    <w:rsid w:val="00B65F13"/>
    <w:rsid w:val="00B716BB"/>
    <w:rsid w:val="00B71CC1"/>
    <w:rsid w:val="00B726FA"/>
    <w:rsid w:val="00B73F40"/>
    <w:rsid w:val="00B74900"/>
    <w:rsid w:val="00B8277B"/>
    <w:rsid w:val="00B82963"/>
    <w:rsid w:val="00B924DD"/>
    <w:rsid w:val="00B94369"/>
    <w:rsid w:val="00B953A0"/>
    <w:rsid w:val="00B96724"/>
    <w:rsid w:val="00BA0E10"/>
    <w:rsid w:val="00BA0EA1"/>
    <w:rsid w:val="00BA1C9D"/>
    <w:rsid w:val="00BB21B3"/>
    <w:rsid w:val="00BB6992"/>
    <w:rsid w:val="00BB7807"/>
    <w:rsid w:val="00BC716B"/>
    <w:rsid w:val="00BD08B2"/>
    <w:rsid w:val="00BD0B53"/>
    <w:rsid w:val="00BD7627"/>
    <w:rsid w:val="00BE0258"/>
    <w:rsid w:val="00BE20C0"/>
    <w:rsid w:val="00BE6AE9"/>
    <w:rsid w:val="00BE6E96"/>
    <w:rsid w:val="00BF2554"/>
    <w:rsid w:val="00BF44E2"/>
    <w:rsid w:val="00BF7D8D"/>
    <w:rsid w:val="00C00BD8"/>
    <w:rsid w:val="00C00CCD"/>
    <w:rsid w:val="00C053C3"/>
    <w:rsid w:val="00C0585A"/>
    <w:rsid w:val="00C06202"/>
    <w:rsid w:val="00C117AC"/>
    <w:rsid w:val="00C123EA"/>
    <w:rsid w:val="00C13F8E"/>
    <w:rsid w:val="00C17C12"/>
    <w:rsid w:val="00C25684"/>
    <w:rsid w:val="00C45566"/>
    <w:rsid w:val="00C511C3"/>
    <w:rsid w:val="00C517BA"/>
    <w:rsid w:val="00C54476"/>
    <w:rsid w:val="00C55319"/>
    <w:rsid w:val="00C56F61"/>
    <w:rsid w:val="00C62121"/>
    <w:rsid w:val="00C726CA"/>
    <w:rsid w:val="00C80114"/>
    <w:rsid w:val="00C8244E"/>
    <w:rsid w:val="00C8462C"/>
    <w:rsid w:val="00C86876"/>
    <w:rsid w:val="00C91B4D"/>
    <w:rsid w:val="00C950E8"/>
    <w:rsid w:val="00CA75FD"/>
    <w:rsid w:val="00CB16CC"/>
    <w:rsid w:val="00CC505F"/>
    <w:rsid w:val="00CC5862"/>
    <w:rsid w:val="00CC6B30"/>
    <w:rsid w:val="00CD6D32"/>
    <w:rsid w:val="00CF462C"/>
    <w:rsid w:val="00CF549E"/>
    <w:rsid w:val="00D00F23"/>
    <w:rsid w:val="00D03257"/>
    <w:rsid w:val="00D0361F"/>
    <w:rsid w:val="00D06498"/>
    <w:rsid w:val="00D079DC"/>
    <w:rsid w:val="00D11B21"/>
    <w:rsid w:val="00D205F7"/>
    <w:rsid w:val="00D23326"/>
    <w:rsid w:val="00D24C9B"/>
    <w:rsid w:val="00D253EC"/>
    <w:rsid w:val="00D25DCD"/>
    <w:rsid w:val="00D27772"/>
    <w:rsid w:val="00D371FF"/>
    <w:rsid w:val="00D374EC"/>
    <w:rsid w:val="00D45098"/>
    <w:rsid w:val="00D5104F"/>
    <w:rsid w:val="00D51317"/>
    <w:rsid w:val="00D56E97"/>
    <w:rsid w:val="00D726BE"/>
    <w:rsid w:val="00D74B51"/>
    <w:rsid w:val="00D76A6E"/>
    <w:rsid w:val="00D76AE2"/>
    <w:rsid w:val="00D80290"/>
    <w:rsid w:val="00D84953"/>
    <w:rsid w:val="00D917A8"/>
    <w:rsid w:val="00D965B8"/>
    <w:rsid w:val="00D967BB"/>
    <w:rsid w:val="00DA252C"/>
    <w:rsid w:val="00DA70A8"/>
    <w:rsid w:val="00DB3692"/>
    <w:rsid w:val="00DC363D"/>
    <w:rsid w:val="00DC5D3A"/>
    <w:rsid w:val="00DD5E53"/>
    <w:rsid w:val="00DE0396"/>
    <w:rsid w:val="00DE0B89"/>
    <w:rsid w:val="00DE3649"/>
    <w:rsid w:val="00DF48C6"/>
    <w:rsid w:val="00E0161B"/>
    <w:rsid w:val="00E03707"/>
    <w:rsid w:val="00E04011"/>
    <w:rsid w:val="00E11543"/>
    <w:rsid w:val="00E30596"/>
    <w:rsid w:val="00E33918"/>
    <w:rsid w:val="00E34F72"/>
    <w:rsid w:val="00E352C2"/>
    <w:rsid w:val="00E44794"/>
    <w:rsid w:val="00E56C9F"/>
    <w:rsid w:val="00E7022A"/>
    <w:rsid w:val="00E70F92"/>
    <w:rsid w:val="00E73019"/>
    <w:rsid w:val="00E871A9"/>
    <w:rsid w:val="00E973F6"/>
    <w:rsid w:val="00E97D1B"/>
    <w:rsid w:val="00EA00A9"/>
    <w:rsid w:val="00EA286D"/>
    <w:rsid w:val="00EA6E01"/>
    <w:rsid w:val="00EA7EA4"/>
    <w:rsid w:val="00EB5A9B"/>
    <w:rsid w:val="00EB6ED7"/>
    <w:rsid w:val="00EC6B0C"/>
    <w:rsid w:val="00ED176B"/>
    <w:rsid w:val="00ED3149"/>
    <w:rsid w:val="00EE5728"/>
    <w:rsid w:val="00EF0364"/>
    <w:rsid w:val="00EF1479"/>
    <w:rsid w:val="00F02814"/>
    <w:rsid w:val="00F03A06"/>
    <w:rsid w:val="00F03E38"/>
    <w:rsid w:val="00F05695"/>
    <w:rsid w:val="00F06AC9"/>
    <w:rsid w:val="00F114BD"/>
    <w:rsid w:val="00F11728"/>
    <w:rsid w:val="00F13560"/>
    <w:rsid w:val="00F21B7E"/>
    <w:rsid w:val="00F406EE"/>
    <w:rsid w:val="00F43922"/>
    <w:rsid w:val="00F5326F"/>
    <w:rsid w:val="00F5530F"/>
    <w:rsid w:val="00F6412E"/>
    <w:rsid w:val="00F72F49"/>
    <w:rsid w:val="00F74023"/>
    <w:rsid w:val="00F82635"/>
    <w:rsid w:val="00F82944"/>
    <w:rsid w:val="00F84899"/>
    <w:rsid w:val="00F9546E"/>
    <w:rsid w:val="00F956D9"/>
    <w:rsid w:val="00FA4D04"/>
    <w:rsid w:val="00FA7341"/>
    <w:rsid w:val="00FA749D"/>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06AD7"/>
  <w15:docId w15:val="{FF4DE3DD-83AF-4671-8C8B-77DD8BB86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aliases w:val="P5"/>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aliases w:val="P5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39"/>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Titre">
    <w:name w:val="Title"/>
    <w:basedOn w:val="Normal"/>
    <w:link w:val="TitreCar"/>
    <w:qFormat/>
    <w:rsid w:val="00C25684"/>
    <w:pPr>
      <w:spacing w:line="240" w:lineRule="auto"/>
      <w:jc w:val="center"/>
    </w:pPr>
    <w:rPr>
      <w:rFonts w:ascii="Times New Roman" w:eastAsia="Times New Roman" w:hAnsi="Times New Roman" w:cs="Times New Roman"/>
      <w:sz w:val="24"/>
      <w:szCs w:val="20"/>
      <w:lang w:eastAsia="fr-FR"/>
    </w:rPr>
  </w:style>
  <w:style w:type="character" w:customStyle="1" w:styleId="TitreCar">
    <w:name w:val="Titre Car"/>
    <w:basedOn w:val="Policepardfaut"/>
    <w:link w:val="Titre"/>
    <w:rsid w:val="00C25684"/>
    <w:rPr>
      <w:rFonts w:ascii="Times New Roman" w:eastAsia="Times New Roman" w:hAnsi="Times New Roman" w:cs="Times New Roman"/>
      <w:sz w:val="24"/>
      <w:szCs w:val="20"/>
      <w:lang w:eastAsia="fr-FR"/>
    </w:rPr>
  </w:style>
  <w:style w:type="paragraph" w:customStyle="1" w:styleId="Activit">
    <w:name w:val="Activité"/>
    <w:basedOn w:val="Paragraphedeliste"/>
    <w:link w:val="ActivitCar"/>
    <w:qFormat/>
    <w:rsid w:val="00EA286D"/>
    <w:pPr>
      <w:numPr>
        <w:numId w:val="24"/>
      </w:numPr>
      <w:spacing w:line="240" w:lineRule="auto"/>
      <w:ind w:left="0" w:firstLine="0"/>
    </w:pPr>
    <w:rPr>
      <w:rFonts w:cstheme="minorHAnsi"/>
      <w:b/>
      <w:sz w:val="22"/>
    </w:rPr>
  </w:style>
  <w:style w:type="character" w:customStyle="1" w:styleId="ActivitCar">
    <w:name w:val="Activité Car"/>
    <w:basedOn w:val="Policepardfaut"/>
    <w:link w:val="Activit"/>
    <w:rsid w:val="00EA286D"/>
    <w:rPr>
      <w:rFonts w:cstheme="minorHAnsi"/>
      <w:b/>
    </w:rPr>
  </w:style>
  <w:style w:type="character" w:customStyle="1" w:styleId="ParagraphedelisteCar">
    <w:name w:val="Paragraphe de liste Car"/>
    <w:basedOn w:val="Policepardfaut"/>
    <w:link w:val="Paragraphedeliste"/>
    <w:uiPriority w:val="34"/>
    <w:rsid w:val="00EA286D"/>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FE6C27-F1F5-4737-B34C-F7D5A1E4C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7</Pages>
  <Words>1193</Words>
  <Characters>6567</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Prépartion concours - Tourelle</vt:lpstr>
    </vt:vector>
  </TitlesOfParts>
  <Company>Microsoft</Company>
  <LinksUpToDate>false</LinksUpToDate>
  <CharactersWithSpaces>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Prépartion concours - Tourelle</dc:title>
  <dc:creator>Xavier Pessoles</dc:creator>
  <cp:lastModifiedBy>Utilisateur Windows</cp:lastModifiedBy>
  <cp:revision>57</cp:revision>
  <cp:lastPrinted>2015-11-13T13:39:00Z</cp:lastPrinted>
  <dcterms:created xsi:type="dcterms:W3CDTF">2018-04-11T13:49:00Z</dcterms:created>
  <dcterms:modified xsi:type="dcterms:W3CDTF">2022-03-14T10:03:00Z</dcterms:modified>
</cp:coreProperties>
</file>