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0"/>
        <w:gridCol w:w="7371"/>
      </w:tblGrid>
      <w:tr w:rsidR="00DB7121" w:rsidRPr="00AF1680" w:rsidTr="00DB1396">
        <w:trPr>
          <w:trHeight w:val="907"/>
        </w:trPr>
        <w:tc>
          <w:tcPr>
            <w:tcW w:w="9781" w:type="dxa"/>
            <w:gridSpan w:val="2"/>
            <w:shd w:val="clear" w:color="auto" w:fill="595959" w:themeFill="text1" w:themeFillTint="A6"/>
          </w:tcPr>
          <w:p w:rsidR="00884DC9" w:rsidRPr="00375DE6" w:rsidRDefault="00152A12" w:rsidP="007D0840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Etude de la conception des systèmes mécaniques</w:t>
            </w:r>
          </w:p>
        </w:tc>
      </w:tr>
      <w:tr w:rsidR="00DB7121" w:rsidRPr="00AF1680" w:rsidTr="00DB1396">
        <w:trPr>
          <w:trHeight w:val="2137"/>
        </w:trPr>
        <w:tc>
          <w:tcPr>
            <w:tcW w:w="2410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71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1E2226" w:rsidRDefault="00A15718" w:rsidP="00A15718">
            <w:pPr>
              <w:pStyle w:val="Paragraphedeliste"/>
              <w:numPr>
                <w:ilvl w:val="0"/>
                <w:numId w:val="1"/>
              </w:numPr>
              <w:tabs>
                <w:tab w:val="left" w:pos="885"/>
              </w:tabs>
              <w:spacing w:before="120"/>
              <w:ind w:left="885" w:right="-108" w:hanging="885"/>
              <w:jc w:val="left"/>
              <w:rPr>
                <w:rFonts w:cs="Arial"/>
                <w:kern w:val="32"/>
              </w:rPr>
            </w:pPr>
            <w:r>
              <w:rPr>
                <w:rFonts w:cs="Arial"/>
                <w:kern w:val="32"/>
              </w:rPr>
              <w:t>Passer d’un plan 2D à un plan 3D</w:t>
            </w:r>
          </w:p>
          <w:p w:rsidR="00A15718" w:rsidRPr="00AF1680" w:rsidRDefault="00A15718" w:rsidP="00A15718">
            <w:pPr>
              <w:pStyle w:val="Paragraphedeliste"/>
              <w:numPr>
                <w:ilvl w:val="0"/>
                <w:numId w:val="1"/>
              </w:numPr>
              <w:tabs>
                <w:tab w:val="left" w:pos="885"/>
              </w:tabs>
              <w:spacing w:before="120"/>
              <w:ind w:left="885" w:right="-108" w:hanging="885"/>
              <w:jc w:val="left"/>
              <w:rPr>
                <w:rFonts w:cs="Arial"/>
                <w:kern w:val="32"/>
              </w:rPr>
            </w:pPr>
            <w:r>
              <w:rPr>
                <w:rFonts w:cs="Arial"/>
                <w:noProof/>
                <w:kern w:val="32"/>
                <w:lang w:eastAsia="fr-FR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2703195</wp:posOffset>
                  </wp:positionH>
                  <wp:positionV relativeFrom="paragraph">
                    <wp:posOffset>387350</wp:posOffset>
                  </wp:positionV>
                  <wp:extent cx="2198370" cy="1370965"/>
                  <wp:effectExtent l="38100" t="76200" r="297180" b="229235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1370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  <w:kern w:val="32"/>
              </w:rPr>
              <w:t>Concevoir des pièces dans un assemblage</w:t>
            </w:r>
          </w:p>
        </w:tc>
      </w:tr>
      <w:tr w:rsidR="00DB7121" w:rsidRPr="00375DE6" w:rsidTr="00A15718">
        <w:trPr>
          <w:trHeight w:val="5464"/>
        </w:trPr>
        <w:tc>
          <w:tcPr>
            <w:tcW w:w="2410" w:type="dxa"/>
            <w:shd w:val="clear" w:color="auto" w:fill="B5CE9D"/>
          </w:tcPr>
          <w:p w:rsidR="00DB7121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Default="00A15718" w:rsidP="00A15718">
            <w:pPr>
              <w:rPr>
                <w:lang w:bidi="ar-SA"/>
              </w:rPr>
            </w:pPr>
          </w:p>
          <w:p w:rsidR="00A15718" w:rsidRPr="00A15718" w:rsidRDefault="00A15718" w:rsidP="00A15718">
            <w:pPr>
              <w:rPr>
                <w:lang w:bidi="ar-SA"/>
              </w:rPr>
            </w:pPr>
          </w:p>
        </w:tc>
        <w:tc>
          <w:tcPr>
            <w:tcW w:w="7371" w:type="dxa"/>
          </w:tcPr>
          <w:p w:rsidR="00DB7121" w:rsidRPr="00375DE6" w:rsidRDefault="00A15718" w:rsidP="00F657BA">
            <w:pPr>
              <w:tabs>
                <w:tab w:val="left" w:pos="1043"/>
                <w:tab w:val="right" w:pos="7155"/>
              </w:tabs>
              <w:jc w:val="left"/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70485</wp:posOffset>
                  </wp:positionV>
                  <wp:extent cx="1841500" cy="1156970"/>
                  <wp:effectExtent l="95250" t="95250" r="330200" b="25273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4391" r="2903" b="17073"/>
                          <a:stretch/>
                        </pic:blipFill>
                        <pic:spPr bwMode="auto">
                          <a:xfrm>
                            <a:off x="0" y="0"/>
                            <a:ext cx="1841500" cy="1156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6163F3" w:rsidRPr="00375DE6">
              <w:tab/>
            </w:r>
            <w:r w:rsidR="006163F3" w:rsidRPr="00375DE6">
              <w:tab/>
            </w:r>
          </w:p>
          <w:p w:rsidR="00DB7121" w:rsidRPr="00375DE6" w:rsidRDefault="00A15718" w:rsidP="00F657BA">
            <w:pPr>
              <w:jc w:val="center"/>
            </w:pPr>
            <w:r>
              <w:rPr>
                <w:rFonts w:asciiTheme="majorHAnsi" w:eastAsiaTheme="majorEastAsia" w:hAnsiTheme="majorHAnsi" w:cstheme="majorBidi"/>
                <w:i/>
                <w:iCs/>
                <w:noProof/>
                <w:color w:val="404040" w:themeColor="text1" w:themeTint="BF"/>
                <w:sz w:val="28"/>
                <w:szCs w:val="28"/>
                <w:lang w:eastAsia="fr-FR" w:bidi="ar-SA"/>
              </w:rPr>
              <w:drawing>
                <wp:anchor distT="0" distB="0" distL="114300" distR="114300" simplePos="0" relativeHeight="251644927" behindDoc="0" locked="0" layoutInCell="1" allowOverlap="1">
                  <wp:simplePos x="0" y="0"/>
                  <wp:positionH relativeFrom="column">
                    <wp:posOffset>2698750</wp:posOffset>
                  </wp:positionH>
                  <wp:positionV relativeFrom="paragraph">
                    <wp:posOffset>901700</wp:posOffset>
                  </wp:positionV>
                  <wp:extent cx="2079625" cy="1558290"/>
                  <wp:effectExtent l="1905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625" cy="155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E753F" w:rsidRPr="007E753F"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60.45pt;margin-top:201.6pt;width:323.4pt;height:78.1pt;z-index:251645952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24pt;font-style:italic;v-text-kern:t" trim="t" fitpath="t" string="SolidWorks&#10;Moteur a vapeur"/>
                </v:shape>
              </w:pict>
            </w:r>
          </w:p>
        </w:tc>
      </w:tr>
      <w:tr w:rsidR="00C45C82" w:rsidRPr="00AF1680" w:rsidTr="00DB1396">
        <w:trPr>
          <w:trHeight w:val="1857"/>
        </w:trPr>
        <w:tc>
          <w:tcPr>
            <w:tcW w:w="2410" w:type="dxa"/>
            <w:shd w:val="clear" w:color="auto" w:fill="B5CE9D"/>
          </w:tcPr>
          <w:p w:rsidR="00C45C82" w:rsidRPr="00375DE6" w:rsidRDefault="00717AA6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  <w:r w:rsidR="00FF1C2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ressources</w:t>
            </w:r>
            <w:bookmarkStart w:id="0" w:name="_GoBack"/>
            <w:bookmarkEnd w:id="0"/>
          </w:p>
        </w:tc>
        <w:tc>
          <w:tcPr>
            <w:tcW w:w="7371" w:type="dxa"/>
          </w:tcPr>
          <w:p w:rsidR="00717AA6" w:rsidRPr="00375DE6" w:rsidRDefault="00A15718" w:rsidP="00F657BA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noProof/>
                <w:kern w:val="32"/>
                <w:sz w:val="32"/>
                <w:szCs w:val="32"/>
                <w:lang w:eastAsia="fr-FR" w:bidi="ar-S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4103191</wp:posOffset>
                  </wp:positionH>
                  <wp:positionV relativeFrom="paragraph">
                    <wp:posOffset>137553</wp:posOffset>
                  </wp:positionV>
                  <wp:extent cx="805198" cy="798491"/>
                  <wp:effectExtent l="19050" t="0" r="0" b="0"/>
                  <wp:wrapNone/>
                  <wp:docPr id="12" name="il_fi" descr="http://www.konstrukcje3d.pl/logo_solidwo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konstrukcje3d.pl/logo_solidwor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98" cy="79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44843">
              <w:rPr>
                <w:b/>
                <w:i/>
                <w:kern w:val="32"/>
                <w:sz w:val="32"/>
                <w:szCs w:val="32"/>
              </w:rPr>
              <w:t>Présentation PowerPoint (PDF)</w:t>
            </w:r>
          </w:p>
        </w:tc>
      </w:tr>
      <w:tr w:rsidR="00DB7121" w:rsidRPr="00AF1680" w:rsidTr="00FF1C2D">
        <w:trPr>
          <w:trHeight w:val="1651"/>
        </w:trPr>
        <w:tc>
          <w:tcPr>
            <w:tcW w:w="2410" w:type="dxa"/>
            <w:shd w:val="clear" w:color="auto" w:fill="B5CE9D"/>
            <w:vAlign w:val="center"/>
          </w:tcPr>
          <w:p w:rsidR="00965202" w:rsidRPr="00FF1C2D" w:rsidRDefault="000C5BDC" w:rsidP="00FF1C2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Compétence</w:t>
            </w:r>
            <w:r w:rsidR="00FF1C2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MODELISER</w:t>
            </w:r>
          </w:p>
          <w:p w:rsidR="00102AED" w:rsidRPr="00375DE6" w:rsidRDefault="00102AED" w:rsidP="00FF1C2D">
            <w:pPr>
              <w:jc w:val="left"/>
            </w:pPr>
          </w:p>
        </w:tc>
        <w:tc>
          <w:tcPr>
            <w:tcW w:w="7371" w:type="dxa"/>
            <w:vAlign w:val="center"/>
          </w:tcPr>
          <w:p w:rsidR="00CE60B8" w:rsidRPr="000C5BDC" w:rsidRDefault="000C5BDC" w:rsidP="00FF1C2D">
            <w:pPr>
              <w:tabs>
                <w:tab w:val="left" w:pos="885"/>
              </w:tabs>
              <w:spacing w:before="120"/>
              <w:ind w:right="-108"/>
              <w:jc w:val="left"/>
              <w:rPr>
                <w:kern w:val="32"/>
              </w:rPr>
            </w:pPr>
            <w:proofErr w:type="spellStart"/>
            <w:r>
              <w:rPr>
                <w:kern w:val="32"/>
              </w:rPr>
              <w:t>Mod</w:t>
            </w:r>
            <w:proofErr w:type="spellEnd"/>
            <w:r>
              <w:rPr>
                <w:kern w:val="32"/>
              </w:rPr>
              <w:t xml:space="preserve"> – C10 – S2 : </w:t>
            </w:r>
            <w:r w:rsidRPr="000C5BDC">
              <w:rPr>
                <w:kern w:val="32"/>
              </w:rPr>
              <w:t>Réaliser la maquette numérique d’un solide à l’aide d’un modeleur volumique 3D.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41C8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2552" w:right="1080" w:bottom="1440" w:left="1080" w:header="425" w:footer="491" w:gutter="0"/>
          <w:cols w:space="708"/>
          <w:titlePg/>
          <w:docGrid w:linePitch="360"/>
        </w:sectPr>
      </w:pPr>
    </w:p>
    <w:p w:rsidR="005F7521" w:rsidRDefault="00F13983" w:rsidP="008A599E">
      <w:pPr>
        <w:pStyle w:val="Titre1"/>
        <w:rPr>
          <w:lang w:eastAsia="fr-FR"/>
        </w:rPr>
      </w:pPr>
      <w:r>
        <w:rPr>
          <w:lang w:eastAsia="fr-FR"/>
        </w:rPr>
        <w:lastRenderedPageBreak/>
        <w:t>Pré</w:t>
      </w:r>
      <w:r w:rsidR="005F7521">
        <w:rPr>
          <w:lang w:eastAsia="fr-FR"/>
        </w:rPr>
        <w:t>cautions</w:t>
      </w:r>
    </w:p>
    <w:p w:rsidR="005F7521" w:rsidRDefault="005F7521" w:rsidP="005F7521">
      <w:pPr>
        <w:rPr>
          <w:lang w:eastAsia="fr-FR"/>
        </w:rPr>
      </w:pPr>
      <w:r>
        <w:rPr>
          <w:lang w:eastAsia="fr-FR"/>
        </w:rPr>
        <w:t>Commencer par créer un do</w:t>
      </w:r>
      <w:r w:rsidR="00A15718">
        <w:rPr>
          <w:lang w:eastAsia="fr-FR"/>
        </w:rPr>
        <w:t>ssier SII et un sous dossier TP2</w:t>
      </w:r>
      <w:r>
        <w:rPr>
          <w:lang w:eastAsia="fr-FR"/>
        </w:rPr>
        <w:t xml:space="preserve"> dans vos </w:t>
      </w:r>
      <w:r w:rsidRPr="005F7521">
        <w:rPr>
          <w:b/>
          <w:lang w:eastAsia="fr-FR"/>
        </w:rPr>
        <w:t>Documents</w:t>
      </w:r>
      <w:r>
        <w:rPr>
          <w:lang w:eastAsia="fr-FR"/>
        </w:rPr>
        <w:t>.</w:t>
      </w:r>
    </w:p>
    <w:p w:rsidR="005F7521" w:rsidRPr="005F7521" w:rsidRDefault="005F7521" w:rsidP="005F7521">
      <w:pPr>
        <w:rPr>
          <w:lang w:eastAsia="fr-FR"/>
        </w:rPr>
      </w:pPr>
      <w:r>
        <w:rPr>
          <w:b/>
          <w:lang w:eastAsia="fr-FR"/>
        </w:rPr>
        <w:t>C</w:t>
      </w:r>
      <w:r w:rsidRPr="005F7521">
        <w:rPr>
          <w:b/>
          <w:lang w:eastAsia="fr-FR"/>
        </w:rPr>
        <w:t>opier</w:t>
      </w:r>
      <w:r w:rsidR="00A15718">
        <w:rPr>
          <w:b/>
          <w:lang w:eastAsia="fr-FR"/>
        </w:rPr>
        <w:t>l’ensemble du sujet dans ce répertoire.</w:t>
      </w:r>
    </w:p>
    <w:p w:rsidR="00A15718" w:rsidRDefault="00A15718" w:rsidP="008A599E">
      <w:pPr>
        <w:pStyle w:val="Titre1"/>
        <w:rPr>
          <w:lang w:eastAsia="fr-FR"/>
        </w:rPr>
      </w:pPr>
      <w:r>
        <w:rPr>
          <w:lang w:eastAsia="fr-FR"/>
        </w:rPr>
        <w:t xml:space="preserve">Conception d’un moteur </w:t>
      </w:r>
      <w:r w:rsidR="00F13983">
        <w:rPr>
          <w:lang w:eastAsia="fr-FR"/>
        </w:rPr>
        <w:t>à</w:t>
      </w:r>
      <w:r>
        <w:rPr>
          <w:lang w:eastAsia="fr-FR"/>
        </w:rPr>
        <w:t xml:space="preserve"> vapeur. </w:t>
      </w:r>
    </w:p>
    <w:p w:rsidR="00A15718" w:rsidRDefault="00A15718" w:rsidP="00A15718">
      <w:pPr>
        <w:rPr>
          <w:lang w:eastAsia="fr-FR"/>
        </w:rPr>
      </w:pPr>
      <w:r>
        <w:rPr>
          <w:lang w:eastAsia="fr-FR"/>
        </w:rPr>
        <w:t>Un moteur à vapeur permet de transformer de l’énergie thermique en énergie mécanique. Le moteur proposé permet de transformer la translation alternative d’un piston en rotation du volant.</w:t>
      </w:r>
      <w:r w:rsidR="00F13983">
        <w:rPr>
          <w:lang w:eastAsia="fr-FR"/>
        </w:rPr>
        <w:t xml:space="preserve"> L’admission et le refoulement de la vapeur d’eau est obtenu par le pivotement du cylindre par rapport au bâti.</w:t>
      </w:r>
      <w:r>
        <w:rPr>
          <w:lang w:eastAsia="fr-FR"/>
        </w:rPr>
        <w:t xml:space="preserve"> Ce mécanisme fait pait partie de la famille des systèmes bielles manivelles.</w:t>
      </w:r>
      <w:r w:rsidR="00763967">
        <w:rPr>
          <w:lang w:eastAsia="fr-FR"/>
        </w:rPr>
        <w:t xml:space="preserve"> (Voir présentation </w:t>
      </w:r>
      <w:proofErr w:type="spellStart"/>
      <w:r w:rsidR="00763967">
        <w:rPr>
          <w:lang w:eastAsia="fr-FR"/>
        </w:rPr>
        <w:t>pdf</w:t>
      </w:r>
      <w:proofErr w:type="spellEnd"/>
      <w:r w:rsidR="00763967">
        <w:rPr>
          <w:lang w:eastAsia="fr-FR"/>
        </w:rPr>
        <w:t>)</w:t>
      </w:r>
    </w:p>
    <w:p w:rsidR="00A15718" w:rsidRDefault="00A15718" w:rsidP="00A15718">
      <w:pPr>
        <w:rPr>
          <w:lang w:eastAsia="fr-FR"/>
        </w:rPr>
      </w:pPr>
    </w:p>
    <w:p w:rsidR="00A15718" w:rsidRDefault="00A15718" w:rsidP="00A15718">
      <w:pPr>
        <w:pStyle w:val="Titre2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t>Objectifs</w:t>
      </w:r>
    </w:p>
    <w:p w:rsidR="00A15718" w:rsidRDefault="00A15718" w:rsidP="00A15718">
      <w:pPr>
        <w:rPr>
          <w:lang w:eastAsia="fr-FR"/>
        </w:rPr>
      </w:pPr>
      <w:r>
        <w:rPr>
          <w:lang w:eastAsia="fr-FR"/>
        </w:rPr>
        <w:t xml:space="preserve">Les objectifs de ce TP sont : </w:t>
      </w:r>
    </w:p>
    <w:p w:rsidR="00A15718" w:rsidRDefault="00A15718" w:rsidP="00A15718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 xml:space="preserve">Concevoir une pièce 3D à partir d’un plan 2D. </w:t>
      </w:r>
    </w:p>
    <w:p w:rsidR="00A15718" w:rsidRDefault="00A15718" w:rsidP="00A15718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D’assembler un mécanisme et de simuler son mouvement.</w:t>
      </w:r>
    </w:p>
    <w:p w:rsidR="00A15718" w:rsidRDefault="00A15718" w:rsidP="00A15718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De modifier le modèle pour permettre une modification automatique des dimensions des pièces.</w:t>
      </w:r>
    </w:p>
    <w:p w:rsidR="00A15718" w:rsidRDefault="00763967" w:rsidP="00A15718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 xml:space="preserve">De réaliser un </w:t>
      </w:r>
      <w:r w:rsidR="00D50135">
        <w:rPr>
          <w:lang w:eastAsia="fr-FR"/>
        </w:rPr>
        <w:t>plan d’ensemble et une nomencl</w:t>
      </w:r>
      <w:r w:rsidR="00F13983">
        <w:rPr>
          <w:lang w:eastAsia="fr-FR"/>
        </w:rPr>
        <w:t>a</w:t>
      </w:r>
      <w:r w:rsidR="00D50135">
        <w:rPr>
          <w:lang w:eastAsia="fr-FR"/>
        </w:rPr>
        <w:t>tu</w:t>
      </w:r>
      <w:r>
        <w:rPr>
          <w:lang w:eastAsia="fr-FR"/>
        </w:rPr>
        <w:t>re.</w:t>
      </w:r>
    </w:p>
    <w:p w:rsidR="009B080B" w:rsidRDefault="009B080B" w:rsidP="009B080B">
      <w:pPr>
        <w:rPr>
          <w:lang w:eastAsia="fr-FR"/>
        </w:rPr>
      </w:pPr>
    </w:p>
    <w:p w:rsidR="009B080B" w:rsidRPr="00A15718" w:rsidRDefault="009B080B" w:rsidP="009B080B">
      <w:pPr>
        <w:pStyle w:val="Titre2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t>Travail à réaliser</w:t>
      </w:r>
    </w:p>
    <w:p w:rsidR="00763967" w:rsidRDefault="00763967" w:rsidP="00763967">
      <w:pPr>
        <w:rPr>
          <w:lang w:eastAsia="fr-FR"/>
        </w:rPr>
      </w:pPr>
    </w:p>
    <w:p w:rsidR="00763967" w:rsidRDefault="00763967" w:rsidP="00763967">
      <w:pPr>
        <w:pStyle w:val="QuTP"/>
      </w:pPr>
      <w:r w:rsidRPr="00763967">
        <w:t>En vous aidant du dessin de définition du bâti, reconcevoir cette pièce.</w:t>
      </w:r>
    </w:p>
    <w:p w:rsidR="009B080B" w:rsidRPr="00763967" w:rsidRDefault="009B080B" w:rsidP="009B080B">
      <w:pPr>
        <w:pStyle w:val="QuTP"/>
        <w:numPr>
          <w:ilvl w:val="0"/>
          <w:numId w:val="0"/>
        </w:numPr>
        <w:ind w:left="720"/>
      </w:pPr>
    </w:p>
    <w:p w:rsidR="00763967" w:rsidRDefault="00763967" w:rsidP="00763967">
      <w:pPr>
        <w:pStyle w:val="QuTP"/>
      </w:pPr>
      <w:r>
        <w:t>En vous aidant du document PowerPoint, réaliser l’assemblage du moteur</w:t>
      </w:r>
      <w:r w:rsidR="00FA4358">
        <w:t>.</w:t>
      </w:r>
    </w:p>
    <w:p w:rsidR="00EC2E07" w:rsidRDefault="00EC2E07" w:rsidP="00EC2E07">
      <w:pPr>
        <w:pStyle w:val="Paragraphedeliste"/>
      </w:pPr>
    </w:p>
    <w:p w:rsidR="00EC2E07" w:rsidRDefault="00EC2E07" w:rsidP="00763967">
      <w:pPr>
        <w:pStyle w:val="QuTP"/>
      </w:pPr>
      <w:r>
        <w:t>Faire fonctionner le mécanisme.</w:t>
      </w:r>
    </w:p>
    <w:p w:rsidR="00736599" w:rsidRDefault="00736599" w:rsidP="00736599">
      <w:pPr>
        <w:pStyle w:val="Paragraphedeliste"/>
      </w:pPr>
    </w:p>
    <w:p w:rsidR="00F13983" w:rsidRDefault="00F13983" w:rsidP="00F13983">
      <w:pPr>
        <w:pStyle w:val="QuTP"/>
      </w:pPr>
      <w:r>
        <w:t xml:space="preserve">Dans le but d’avoir une gamme de moteurs avec une cylindrée différente, on cherche à lier les dimensions des pièces les unes avec les autres. </w:t>
      </w:r>
      <w:r w:rsidR="00EC2E07" w:rsidRPr="000C5BDC">
        <w:rPr>
          <w:u w:val="single"/>
        </w:rPr>
        <w:t>Après avoir supprimé le piston de l’assemblage</w:t>
      </w:r>
      <w:r w:rsidR="00EC2E07">
        <w:t xml:space="preserve"> et e</w:t>
      </w:r>
      <w:r>
        <w:t>n vous aid</w:t>
      </w:r>
      <w:r w:rsidR="00EC2E07">
        <w:t>ant du fichier de présentation, reconcevoir le piston.</w:t>
      </w:r>
    </w:p>
    <w:p w:rsidR="00F13983" w:rsidRDefault="00F13983" w:rsidP="00F13983"/>
    <w:p w:rsidR="00F13983" w:rsidRDefault="00EC2E07" w:rsidP="00763967">
      <w:pPr>
        <w:pStyle w:val="QuTP"/>
      </w:pPr>
      <w:r>
        <w:t xml:space="preserve">En observant le fonctionnement du mécanisme, modifier </w:t>
      </w:r>
      <w:r w:rsidR="000C5BDC">
        <w:t>la géométrie des pièces lorsque vous observez des collisions.</w:t>
      </w:r>
    </w:p>
    <w:p w:rsidR="00736599" w:rsidRDefault="00736599" w:rsidP="00736599">
      <w:pPr>
        <w:pStyle w:val="Paragraphedeliste"/>
      </w:pPr>
    </w:p>
    <w:p w:rsidR="00736599" w:rsidRDefault="00736599" w:rsidP="00763967">
      <w:pPr>
        <w:pStyle w:val="QuTP"/>
      </w:pPr>
      <w:r>
        <w:t>Réaliser une mise en plan de l’assemblage ainsi que la nomenclature.</w:t>
      </w:r>
    </w:p>
    <w:p w:rsidR="00736599" w:rsidRDefault="00736599" w:rsidP="00736599">
      <w:pPr>
        <w:pStyle w:val="Paragraphedeliste"/>
      </w:pPr>
    </w:p>
    <w:p w:rsidR="00736599" w:rsidRDefault="00736599" w:rsidP="00736599">
      <w:pPr>
        <w:pStyle w:val="QuTP"/>
        <w:numPr>
          <w:ilvl w:val="0"/>
          <w:numId w:val="0"/>
        </w:numPr>
        <w:ind w:left="720" w:hanging="360"/>
      </w:pPr>
    </w:p>
    <w:p w:rsidR="009B080B" w:rsidRDefault="009B080B" w:rsidP="009B080B">
      <w:pPr>
        <w:pStyle w:val="Paragraphedeliste"/>
      </w:pPr>
    </w:p>
    <w:p w:rsidR="009B080B" w:rsidRDefault="009B080B" w:rsidP="009B080B">
      <w:pPr>
        <w:pStyle w:val="QuTP"/>
        <w:numPr>
          <w:ilvl w:val="0"/>
          <w:numId w:val="0"/>
        </w:numPr>
        <w:ind w:left="720" w:hanging="360"/>
      </w:pPr>
    </w:p>
    <w:p w:rsidR="00763967" w:rsidRPr="00763967" w:rsidRDefault="00763967" w:rsidP="00763967">
      <w:pPr>
        <w:rPr>
          <w:lang w:eastAsia="fr-FR"/>
        </w:rPr>
      </w:pPr>
    </w:p>
    <w:sectPr w:rsidR="00763967" w:rsidRPr="00763967" w:rsidSect="00AF1680">
      <w:headerReference w:type="default" r:id="rId16"/>
      <w:footerReference w:type="default" r:id="rId17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44B" w:rsidRDefault="00FB244B" w:rsidP="00CA63DC">
      <w:r>
        <w:separator/>
      </w:r>
    </w:p>
  </w:endnote>
  <w:endnote w:type="continuationSeparator" w:id="1">
    <w:p w:rsidR="00FB244B" w:rsidRDefault="00FB244B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7E753F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A2486C">
            <w:rPr>
              <w:b/>
              <w:noProof/>
              <w:szCs w:val="24"/>
            </w:rPr>
            <w:t>TP2_AssemblageSW.docx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7E753F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A15718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7E753F" w:rsidP="00481758">
          <w:pPr>
            <w:pStyle w:val="Pieddepage"/>
            <w:tabs>
              <w:tab w:val="clear" w:pos="9072"/>
            </w:tabs>
            <w:ind w:right="459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7E753F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7E753F" w:rsidRPr="005964C1">
            <w:rPr>
              <w:b/>
              <w:sz w:val="24"/>
              <w:szCs w:val="24"/>
            </w:rPr>
            <w:fldChar w:fldCharType="separate"/>
          </w:r>
          <w:r w:rsidR="00A2486C">
            <w:rPr>
              <w:b/>
              <w:noProof/>
              <w:sz w:val="24"/>
              <w:szCs w:val="24"/>
            </w:rPr>
            <w:t>1</w:t>
          </w:r>
          <w:r w:rsidR="007E753F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F36F2E" w:rsidP="00261458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 xml:space="preserve">TP </w:t>
          </w:r>
          <w:r w:rsidR="00261458">
            <w:rPr>
              <w:b/>
              <w:noProof/>
              <w:szCs w:val="24"/>
            </w:rPr>
            <w:t>REConception &amp; Assemblage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44B" w:rsidRDefault="00FB244B" w:rsidP="00CA63DC">
      <w:r>
        <w:separator/>
      </w:r>
    </w:p>
  </w:footnote>
  <w:footnote w:type="continuationSeparator" w:id="1">
    <w:p w:rsidR="00FB244B" w:rsidRDefault="00FB244B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95"/>
      <w:gridCol w:w="3543"/>
      <w:gridCol w:w="4111"/>
    </w:tblGrid>
    <w:tr w:rsidR="00F36F2E" w:rsidRPr="00CA63DC" w:rsidTr="005364AD">
      <w:trPr>
        <w:trHeight w:val="142"/>
      </w:trPr>
      <w:tc>
        <w:tcPr>
          <w:tcW w:w="4395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3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543" w:type="dxa"/>
          <w:shd w:val="clear" w:color="auto" w:fill="333333"/>
        </w:tcPr>
        <w:p w:rsidR="00F36F2E" w:rsidRPr="008F289E" w:rsidRDefault="00F36F2E" w:rsidP="00BE2242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081E94">
          <w:pPr>
            <w:ind w:right="175"/>
            <w:jc w:val="right"/>
            <w:rPr>
              <w:sz w:val="8"/>
            </w:rPr>
          </w:pPr>
        </w:p>
      </w:tc>
    </w:tr>
    <w:tr w:rsidR="00F36F2E" w:rsidTr="005364AD">
      <w:trPr>
        <w:trHeight w:val="487"/>
      </w:trPr>
      <w:tc>
        <w:tcPr>
          <w:tcW w:w="4395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543" w:type="dxa"/>
          <w:shd w:val="clear" w:color="auto" w:fill="85BDC1"/>
          <w:vAlign w:val="center"/>
        </w:tcPr>
        <w:p w:rsidR="00F36F2E" w:rsidRPr="00AF1680" w:rsidRDefault="00F36F2E" w:rsidP="00152A12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28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28"/>
              <w:szCs w:val="40"/>
            </w:rPr>
            <w:t xml:space="preserve">CI 8 </w:t>
          </w:r>
          <w:r w:rsidRPr="00AF1680">
            <w:rPr>
              <w:rFonts w:ascii="Arial Black" w:hAnsi="Arial Black"/>
              <w:b/>
              <w:color w:val="FFFFFF" w:themeColor="background1"/>
              <w:sz w:val="28"/>
              <w:szCs w:val="40"/>
            </w:rPr>
            <w:t xml:space="preserve">: </w:t>
          </w:r>
          <w:r>
            <w:rPr>
              <w:rFonts w:ascii="Arial Black" w:hAnsi="Arial Black"/>
              <w:b/>
              <w:color w:val="FFFFFF" w:themeColor="background1"/>
              <w:sz w:val="28"/>
              <w:szCs w:val="40"/>
            </w:rPr>
            <w:t>Conception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C86A1D">
          <w:pPr>
            <w:ind w:right="175"/>
            <w:jc w:val="right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816896</wp:posOffset>
                </wp:positionH>
                <wp:positionV relativeFrom="paragraph">
                  <wp:posOffset>20588</wp:posOffset>
                </wp:positionV>
                <wp:extent cx="902514" cy="463640"/>
                <wp:effectExtent l="1905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514" cy="46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RPr="00CA63DC" w:rsidTr="005364AD">
      <w:trPr>
        <w:trHeight w:val="80"/>
      </w:trPr>
      <w:tc>
        <w:tcPr>
          <w:tcW w:w="4395" w:type="dxa"/>
          <w:shd w:val="clear" w:color="auto" w:fill="4A4A4A"/>
        </w:tcPr>
        <w:p w:rsidR="00F36F2E" w:rsidRPr="00CA63DC" w:rsidRDefault="00F36F2E" w:rsidP="00BE2242">
          <w:pPr>
            <w:rPr>
              <w:sz w:val="10"/>
              <w:szCs w:val="10"/>
            </w:rPr>
          </w:pPr>
        </w:p>
      </w:tc>
      <w:tc>
        <w:tcPr>
          <w:tcW w:w="3543" w:type="dxa"/>
          <w:shd w:val="clear" w:color="auto" w:fill="00777F"/>
        </w:tcPr>
        <w:p w:rsidR="00F36F2E" w:rsidRPr="00CA63DC" w:rsidRDefault="00F36F2E" w:rsidP="00BE2242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BE2242">
          <w:pPr>
            <w:rPr>
              <w:sz w:val="10"/>
              <w:szCs w:val="10"/>
            </w:rPr>
          </w:pPr>
        </w:p>
      </w:tc>
    </w:tr>
  </w:tbl>
  <w:p w:rsidR="00F36F2E" w:rsidRPr="00D245F3" w:rsidRDefault="00F36F2E" w:rsidP="00D245F3">
    <w:pPr>
      <w:pStyle w:val="En-tte"/>
    </w:pPr>
  </w:p>
  <w:p w:rsidR="00F36F2E" w:rsidRPr="00D245F3" w:rsidRDefault="00F36F2E" w:rsidP="00D245F3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F36F2E" w:rsidRPr="00E90645" w:rsidRDefault="00F36F2E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F36F2E" w:rsidRPr="0038320E" w:rsidRDefault="00F36F2E" w:rsidP="00152A12">
          <w:pPr>
            <w:ind w:right="1026"/>
            <w:jc w:val="right"/>
          </w:pPr>
          <w:r>
            <w:rPr>
              <w:b/>
              <w:szCs w:val="22"/>
            </w:rPr>
            <w:t xml:space="preserve">CI 8 : </w:t>
          </w:r>
          <w:r w:rsidRPr="00152A12">
            <w:rPr>
              <w:szCs w:val="22"/>
            </w:rPr>
            <w:t>Conception</w:t>
          </w:r>
        </w:p>
      </w:tc>
    </w:tr>
    <w:tr w:rsidR="00F36F2E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e2.png" style="width:58.35pt;height:37.25pt;visibility:visible;mso-wrap-style:square" o:bullet="t">
        <v:imagedata r:id="rId1" o:title="icone2"/>
      </v:shape>
    </w:pict>
  </w:numPicBullet>
  <w:numPicBullet w:numPicBulletId="1">
    <w:pict>
      <v:shape id="_x0000_i1027" type="#_x0000_t75" style="width:8.7pt;height:8.7pt" o:bullet="t">
        <v:imagedata r:id="rId2" o:title="BD14692_"/>
      </v:shape>
    </w:pict>
  </w:numPicBullet>
  <w:numPicBullet w:numPicBulletId="2">
    <w:pict>
      <v:shape id="_x0000_i1028" type="#_x0000_t75" style="width:11.15pt;height:11.15pt" o:bullet="t">
        <v:imagedata r:id="rId3" o:title="BD10264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F6838D7"/>
    <w:multiLevelType w:val="hybridMultilevel"/>
    <w:tmpl w:val="80524F70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690739"/>
    <w:multiLevelType w:val="hybridMultilevel"/>
    <w:tmpl w:val="D458D154"/>
    <w:lvl w:ilvl="0" w:tplc="42BC7346">
      <w:start w:val="1"/>
      <w:numFmt w:val="bullet"/>
      <w:pStyle w:val="QuTP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C5BDC"/>
    <w:rsid w:val="000D2043"/>
    <w:rsid w:val="000D2E25"/>
    <w:rsid w:val="000D468A"/>
    <w:rsid w:val="000D70B7"/>
    <w:rsid w:val="000D7DE9"/>
    <w:rsid w:val="000E3A8F"/>
    <w:rsid w:val="001025C5"/>
    <w:rsid w:val="00102AED"/>
    <w:rsid w:val="00114301"/>
    <w:rsid w:val="001156E9"/>
    <w:rsid w:val="001159D7"/>
    <w:rsid w:val="00122403"/>
    <w:rsid w:val="00130D9A"/>
    <w:rsid w:val="0013509D"/>
    <w:rsid w:val="00136664"/>
    <w:rsid w:val="001379C4"/>
    <w:rsid w:val="0015296E"/>
    <w:rsid w:val="00152A12"/>
    <w:rsid w:val="00157BE9"/>
    <w:rsid w:val="00157CD7"/>
    <w:rsid w:val="0016159C"/>
    <w:rsid w:val="00166988"/>
    <w:rsid w:val="001722C6"/>
    <w:rsid w:val="00181893"/>
    <w:rsid w:val="00195C04"/>
    <w:rsid w:val="001960AF"/>
    <w:rsid w:val="001A2047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1458"/>
    <w:rsid w:val="002631BF"/>
    <w:rsid w:val="00266C20"/>
    <w:rsid w:val="00273F4E"/>
    <w:rsid w:val="00287BCB"/>
    <w:rsid w:val="00290A8D"/>
    <w:rsid w:val="00292BC1"/>
    <w:rsid w:val="0029466B"/>
    <w:rsid w:val="002A0631"/>
    <w:rsid w:val="002A5B04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50E5"/>
    <w:rsid w:val="0041080B"/>
    <w:rsid w:val="00412D46"/>
    <w:rsid w:val="00413F39"/>
    <w:rsid w:val="004408CF"/>
    <w:rsid w:val="00446538"/>
    <w:rsid w:val="004505BF"/>
    <w:rsid w:val="00452BE7"/>
    <w:rsid w:val="00461A94"/>
    <w:rsid w:val="00481758"/>
    <w:rsid w:val="00497759"/>
    <w:rsid w:val="004A5F60"/>
    <w:rsid w:val="004B1855"/>
    <w:rsid w:val="004B4D79"/>
    <w:rsid w:val="004B5204"/>
    <w:rsid w:val="004C701C"/>
    <w:rsid w:val="004C70E8"/>
    <w:rsid w:val="004D01EC"/>
    <w:rsid w:val="004D6F4C"/>
    <w:rsid w:val="004E2EBA"/>
    <w:rsid w:val="004E3301"/>
    <w:rsid w:val="004F1C9F"/>
    <w:rsid w:val="004F398F"/>
    <w:rsid w:val="004F3A1F"/>
    <w:rsid w:val="005075D4"/>
    <w:rsid w:val="0051155B"/>
    <w:rsid w:val="00516AA7"/>
    <w:rsid w:val="005364AD"/>
    <w:rsid w:val="00540839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7B8C"/>
    <w:rsid w:val="00593D34"/>
    <w:rsid w:val="00594000"/>
    <w:rsid w:val="005D12F6"/>
    <w:rsid w:val="005D255C"/>
    <w:rsid w:val="005D2CD3"/>
    <w:rsid w:val="005D5A98"/>
    <w:rsid w:val="005E1218"/>
    <w:rsid w:val="005E1F66"/>
    <w:rsid w:val="005E35A2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3F99"/>
    <w:rsid w:val="006634A4"/>
    <w:rsid w:val="00667F99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7AA6"/>
    <w:rsid w:val="00717CD8"/>
    <w:rsid w:val="007307A3"/>
    <w:rsid w:val="007316C2"/>
    <w:rsid w:val="00736599"/>
    <w:rsid w:val="007419EB"/>
    <w:rsid w:val="00745B28"/>
    <w:rsid w:val="0076096C"/>
    <w:rsid w:val="00763967"/>
    <w:rsid w:val="00763D92"/>
    <w:rsid w:val="00763EAC"/>
    <w:rsid w:val="007653F9"/>
    <w:rsid w:val="00794018"/>
    <w:rsid w:val="00794180"/>
    <w:rsid w:val="007974AC"/>
    <w:rsid w:val="007A270C"/>
    <w:rsid w:val="007A301B"/>
    <w:rsid w:val="007B192B"/>
    <w:rsid w:val="007B5113"/>
    <w:rsid w:val="007C75C6"/>
    <w:rsid w:val="007D0840"/>
    <w:rsid w:val="007D63B8"/>
    <w:rsid w:val="007E1DA3"/>
    <w:rsid w:val="007E753F"/>
    <w:rsid w:val="007F4468"/>
    <w:rsid w:val="007F6B88"/>
    <w:rsid w:val="00806855"/>
    <w:rsid w:val="00821A49"/>
    <w:rsid w:val="008452AB"/>
    <w:rsid w:val="008503DE"/>
    <w:rsid w:val="0085365F"/>
    <w:rsid w:val="00873832"/>
    <w:rsid w:val="00876E03"/>
    <w:rsid w:val="00884069"/>
    <w:rsid w:val="00884DC9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44843"/>
    <w:rsid w:val="00951038"/>
    <w:rsid w:val="00955CF9"/>
    <w:rsid w:val="00965202"/>
    <w:rsid w:val="00976EBE"/>
    <w:rsid w:val="00977C5C"/>
    <w:rsid w:val="00981687"/>
    <w:rsid w:val="0099098B"/>
    <w:rsid w:val="00994AA3"/>
    <w:rsid w:val="009B080B"/>
    <w:rsid w:val="009B0B44"/>
    <w:rsid w:val="009B3A96"/>
    <w:rsid w:val="009C168C"/>
    <w:rsid w:val="009D7E2C"/>
    <w:rsid w:val="009E24A2"/>
    <w:rsid w:val="009E7247"/>
    <w:rsid w:val="009F2304"/>
    <w:rsid w:val="009F72BD"/>
    <w:rsid w:val="00A0242F"/>
    <w:rsid w:val="00A15718"/>
    <w:rsid w:val="00A1647A"/>
    <w:rsid w:val="00A20A6F"/>
    <w:rsid w:val="00A23E74"/>
    <w:rsid w:val="00A2486C"/>
    <w:rsid w:val="00A43893"/>
    <w:rsid w:val="00A44F15"/>
    <w:rsid w:val="00A55A04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F1680"/>
    <w:rsid w:val="00AF402B"/>
    <w:rsid w:val="00AF4CC4"/>
    <w:rsid w:val="00B03B51"/>
    <w:rsid w:val="00B065F5"/>
    <w:rsid w:val="00B07CEC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E3AB4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5C82"/>
    <w:rsid w:val="00C60D60"/>
    <w:rsid w:val="00C622A5"/>
    <w:rsid w:val="00C73561"/>
    <w:rsid w:val="00C81526"/>
    <w:rsid w:val="00C82B1F"/>
    <w:rsid w:val="00C86A1D"/>
    <w:rsid w:val="00C970BD"/>
    <w:rsid w:val="00C9794D"/>
    <w:rsid w:val="00CA63DC"/>
    <w:rsid w:val="00CA7397"/>
    <w:rsid w:val="00CB0563"/>
    <w:rsid w:val="00CB1515"/>
    <w:rsid w:val="00CC31A6"/>
    <w:rsid w:val="00CC67C3"/>
    <w:rsid w:val="00CC7149"/>
    <w:rsid w:val="00CD1ECC"/>
    <w:rsid w:val="00CE60B8"/>
    <w:rsid w:val="00D01C06"/>
    <w:rsid w:val="00D03EA0"/>
    <w:rsid w:val="00D06E4F"/>
    <w:rsid w:val="00D245F3"/>
    <w:rsid w:val="00D24929"/>
    <w:rsid w:val="00D26145"/>
    <w:rsid w:val="00D35EE5"/>
    <w:rsid w:val="00D36D0C"/>
    <w:rsid w:val="00D40970"/>
    <w:rsid w:val="00D41C9C"/>
    <w:rsid w:val="00D43492"/>
    <w:rsid w:val="00D4783B"/>
    <w:rsid w:val="00D50135"/>
    <w:rsid w:val="00D556DD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D283E"/>
    <w:rsid w:val="00DD3397"/>
    <w:rsid w:val="00DD5873"/>
    <w:rsid w:val="00DD7A94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45F15"/>
    <w:rsid w:val="00E47212"/>
    <w:rsid w:val="00E4759E"/>
    <w:rsid w:val="00E51185"/>
    <w:rsid w:val="00E521BA"/>
    <w:rsid w:val="00E54532"/>
    <w:rsid w:val="00E75209"/>
    <w:rsid w:val="00E90645"/>
    <w:rsid w:val="00E97BA3"/>
    <w:rsid w:val="00EA4572"/>
    <w:rsid w:val="00EB0A05"/>
    <w:rsid w:val="00EB21A1"/>
    <w:rsid w:val="00EC2E07"/>
    <w:rsid w:val="00EC3E08"/>
    <w:rsid w:val="00ED55E0"/>
    <w:rsid w:val="00ED648B"/>
    <w:rsid w:val="00EE189A"/>
    <w:rsid w:val="00EF7BF3"/>
    <w:rsid w:val="00F0038B"/>
    <w:rsid w:val="00F103DF"/>
    <w:rsid w:val="00F13983"/>
    <w:rsid w:val="00F152F2"/>
    <w:rsid w:val="00F20199"/>
    <w:rsid w:val="00F208BF"/>
    <w:rsid w:val="00F305D4"/>
    <w:rsid w:val="00F36F2E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A4358"/>
    <w:rsid w:val="00FB244B"/>
    <w:rsid w:val="00FB453F"/>
    <w:rsid w:val="00FB50DD"/>
    <w:rsid w:val="00FB7F8A"/>
    <w:rsid w:val="00FC798B"/>
    <w:rsid w:val="00FF1C2D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3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link w:val="ParagraphedelisteCar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QuTP">
    <w:name w:val="Qu. TP"/>
    <w:basedOn w:val="Paragraphedeliste"/>
    <w:link w:val="QuTPCar"/>
    <w:qFormat/>
    <w:rsid w:val="00763967"/>
    <w:pPr>
      <w:numPr>
        <w:numId w:val="15"/>
      </w:numPr>
    </w:pPr>
    <w:rPr>
      <w:b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63967"/>
    <w:rPr>
      <w:sz w:val="22"/>
      <w:lang w:val="fr-FR"/>
    </w:rPr>
  </w:style>
  <w:style w:type="character" w:customStyle="1" w:styleId="QuTPCar">
    <w:name w:val="Qu. TP Car"/>
    <w:basedOn w:val="ParagraphedelisteCar"/>
    <w:link w:val="QuTP"/>
    <w:rsid w:val="00763967"/>
    <w:rPr>
      <w:b/>
      <w:sz w:val="2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3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styleId="Trameclaire-Accent1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7838F-8460-4F08-AA16-8D2B79810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Xavier Pessoles</dc:creator>
  <cp:lastModifiedBy>ADMIN1</cp:lastModifiedBy>
  <cp:revision>188</cp:revision>
  <cp:lastPrinted>2013-09-16T15:15:00Z</cp:lastPrinted>
  <dcterms:created xsi:type="dcterms:W3CDTF">2011-09-14T14:23:00Z</dcterms:created>
  <dcterms:modified xsi:type="dcterms:W3CDTF">2013-09-16T15:18:00Z</dcterms:modified>
</cp:coreProperties>
</file>