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10066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701"/>
        <w:gridCol w:w="8365"/>
      </w:tblGrid>
      <w:tr w:rsidR="00DB7121" w:rsidRPr="00AF1680" w:rsidTr="00CD65A7">
        <w:trPr>
          <w:trHeight w:val="1006"/>
        </w:trPr>
        <w:tc>
          <w:tcPr>
            <w:tcW w:w="10066" w:type="dxa"/>
            <w:gridSpan w:val="2"/>
            <w:shd w:val="clear" w:color="auto" w:fill="595959" w:themeFill="text1" w:themeFillTint="A6"/>
            <w:vAlign w:val="center"/>
          </w:tcPr>
          <w:p w:rsidR="00EB6B4D" w:rsidRPr="00375DE6" w:rsidRDefault="00EB6B4D" w:rsidP="00CD65A7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bookmarkStart w:id="0" w:name="_GoBack"/>
            <w:bookmarkEnd w:id="0"/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CI 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2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 : </w:t>
            </w:r>
            <w:r w:rsidR="00E8490B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Étude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 d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u comportement des Systèmes Linéaires Continus Invariants</w:t>
            </w:r>
          </w:p>
        </w:tc>
      </w:tr>
      <w:tr w:rsidR="00DB7121" w:rsidRPr="00AF1680" w:rsidTr="0059248F">
        <w:trPr>
          <w:trHeight w:val="3225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8365" w:type="dxa"/>
          </w:tcPr>
          <w:p w:rsidR="00DB7121" w:rsidRPr="00375DE6" w:rsidRDefault="00E8490B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3448050</wp:posOffset>
                  </wp:positionH>
                  <wp:positionV relativeFrom="paragraph">
                    <wp:posOffset>197485</wp:posOffset>
                  </wp:positionV>
                  <wp:extent cx="1214755" cy="586740"/>
                  <wp:effectExtent l="19050" t="0" r="4445" b="0"/>
                  <wp:wrapNone/>
                  <wp:docPr id="5" name="Image 9" descr="E:\Dropbox\PartageXavier\Informatique\Cours\CI_01_Architecture\01_ArchitectureMaterielle\png\logo_scila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Dropbox\PartageXavier\Informatique\Cours\CI_01_Architecture\01_ArchitectureMaterielle\png\logo_scila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755" cy="586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44927" behindDoc="0" locked="0" layoutInCell="1" allowOverlap="1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140970</wp:posOffset>
                  </wp:positionV>
                  <wp:extent cx="3242945" cy="1546225"/>
                  <wp:effectExtent l="19050" t="0" r="0" b="0"/>
                  <wp:wrapNone/>
                  <wp:docPr id="12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154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E2226" w:rsidRPr="00EB6B4D" w:rsidRDefault="00976BB8" w:rsidP="00EB6B4D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 w:rsidRPr="00976BB8"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margin-left:190.2pt;margin-top:68.95pt;width:214.55pt;height:61.6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8pt;font-style:italic;v-text-kern:t" trim="t" fitpath="t" string="Axe Emericc&#10;Scilab - XCos"/>
                </v:shape>
              </w:pict>
            </w:r>
          </w:p>
        </w:tc>
      </w:tr>
      <w:tr w:rsidR="00DB7121" w:rsidRPr="00375DE6" w:rsidTr="0059248F">
        <w:trPr>
          <w:trHeight w:val="8359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8365" w:type="dxa"/>
          </w:tcPr>
          <w:p w:rsidR="008E1898" w:rsidRDefault="008E1898" w:rsidP="008E1898">
            <w:pPr>
              <w:jc w:val="left"/>
              <w:rPr>
                <w:b/>
              </w:rPr>
            </w:pPr>
            <w:r>
              <w:rPr>
                <w:b/>
              </w:rPr>
              <w:t>Modéliser</w:t>
            </w:r>
            <w:r w:rsidR="00E454CE">
              <w:rPr>
                <w:b/>
              </w:rPr>
              <w:t> </w:t>
            </w:r>
            <w:r>
              <w:rPr>
                <w:b/>
              </w:rPr>
              <w:t>– Proposer un modèle</w:t>
            </w:r>
          </w:p>
          <w:p w:rsidR="008E1898" w:rsidRPr="008E1898" w:rsidRDefault="008E1898" w:rsidP="008E1898">
            <w:pPr>
              <w:jc w:val="left"/>
            </w:pPr>
            <w:r w:rsidRPr="008E1898">
              <w:t>Un système étant fourni, et les exigences définies, l’étudiant doit être capable de :</w:t>
            </w:r>
          </w:p>
          <w:p w:rsidR="008E1898" w:rsidRPr="008E1898" w:rsidRDefault="008E1898" w:rsidP="008E1898">
            <w:pPr>
              <w:jc w:val="left"/>
            </w:pPr>
            <w:r w:rsidRPr="008E1898">
              <w:t>- proposer un modèle de connaissance du système ou partie du systè</w:t>
            </w:r>
            <w:r>
              <w:t>me à partir des lois physiques  (Mod-C4).</w:t>
            </w:r>
          </w:p>
          <w:p w:rsidR="00E454CE" w:rsidRDefault="008E1898" w:rsidP="00E454CE">
            <w:pPr>
              <w:jc w:val="left"/>
              <w:rPr>
                <w:b/>
              </w:rPr>
            </w:pPr>
            <w:r>
              <w:rPr>
                <w:b/>
              </w:rPr>
              <w:t>Résoudre</w:t>
            </w:r>
            <w:r w:rsidR="00E454CE">
              <w:rPr>
                <w:b/>
              </w:rPr>
              <w:t> :</w:t>
            </w:r>
          </w:p>
          <w:p w:rsidR="008E1898" w:rsidRDefault="008E1898" w:rsidP="008E1898">
            <w:pPr>
              <w:jc w:val="left"/>
            </w:pPr>
            <w:r>
              <w:t>À partir des modèles retenus l’étudiant doit être capable de :</w:t>
            </w:r>
          </w:p>
          <w:p w:rsidR="008E1898" w:rsidRDefault="008E1898" w:rsidP="008E1898">
            <w:pPr>
              <w:jc w:val="left"/>
            </w:pPr>
            <w:r>
              <w:t>- choisir une méthode de résolution analytique, graphique, numérique ;</w:t>
            </w:r>
          </w:p>
          <w:p w:rsidR="00E454CE" w:rsidRDefault="008E1898" w:rsidP="000F010C">
            <w:pPr>
              <w:jc w:val="left"/>
            </w:pPr>
            <w:r>
              <w:t>- mettre en œuvre une méthode de résolution</w:t>
            </w:r>
            <w:r w:rsidR="000F010C">
              <w:t xml:space="preserve"> (Rés-C5)</w:t>
            </w:r>
            <w:r>
              <w:t>.</w:t>
            </w:r>
          </w:p>
          <w:p w:rsidR="000F010C" w:rsidRPr="00E454CE" w:rsidRDefault="000F010C" w:rsidP="000F010C">
            <w:pPr>
              <w:jc w:val="left"/>
            </w:pP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528490</wp:posOffset>
                  </wp:positionH>
                  <wp:positionV relativeFrom="paragraph">
                    <wp:posOffset>247856</wp:posOffset>
                  </wp:positionV>
                  <wp:extent cx="4192342" cy="3103809"/>
                  <wp:effectExtent l="19050" t="0" r="0" b="0"/>
                  <wp:wrapNone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2342" cy="31038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45C82" w:rsidRPr="003B6377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C45C82" w:rsidRPr="003B6377" w:rsidRDefault="00717AA6" w:rsidP="005924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  <w:t>Documents</w:t>
            </w:r>
          </w:p>
        </w:tc>
        <w:tc>
          <w:tcPr>
            <w:tcW w:w="8365" w:type="dxa"/>
            <w:vAlign w:val="center"/>
          </w:tcPr>
          <w:p w:rsidR="00717AA6" w:rsidRPr="003B6377" w:rsidRDefault="004211E7" w:rsidP="000F010C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8"/>
                <w:szCs w:val="24"/>
              </w:rPr>
            </w:pPr>
            <w:r w:rsidRPr="003B6377">
              <w:rPr>
                <w:b/>
                <w:i/>
                <w:kern w:val="32"/>
                <w:sz w:val="28"/>
                <w:szCs w:val="24"/>
              </w:rPr>
              <w:t xml:space="preserve">Documentation </w:t>
            </w:r>
            <w:r w:rsidR="000F010C" w:rsidRPr="003B6377">
              <w:rPr>
                <w:b/>
                <w:i/>
                <w:kern w:val="32"/>
                <w:sz w:val="28"/>
                <w:szCs w:val="24"/>
              </w:rPr>
              <w:t>ressource sur Scilab – Xcos</w:t>
            </w:r>
            <w:r w:rsidR="00EB6B4D" w:rsidRPr="003B6377">
              <w:rPr>
                <w:b/>
                <w:i/>
                <w:kern w:val="32"/>
                <w:sz w:val="28"/>
                <w:szCs w:val="24"/>
              </w:rPr>
              <w:t>– PowerPoint (PDF)</w:t>
            </w:r>
          </w:p>
        </w:tc>
      </w:tr>
      <w:tr w:rsidR="00DB7121" w:rsidRPr="003B6377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102AED" w:rsidRPr="003B6377" w:rsidRDefault="0059248F" w:rsidP="0059248F">
            <w:pPr>
              <w:pStyle w:val="Titre7"/>
              <w:keepNext/>
              <w:keepLines/>
              <w:spacing w:before="200"/>
              <w:outlineLvl w:val="6"/>
              <w:rPr>
                <w:sz w:val="28"/>
                <w:szCs w:val="28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A rendre</w:t>
            </w:r>
          </w:p>
        </w:tc>
        <w:tc>
          <w:tcPr>
            <w:tcW w:w="8365" w:type="dxa"/>
            <w:vAlign w:val="center"/>
          </w:tcPr>
          <w:p w:rsidR="00CE60B8" w:rsidRPr="003B6377" w:rsidRDefault="0081366A" w:rsidP="0059248F">
            <w:p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  <w:sz w:val="28"/>
                <w:szCs w:val="28"/>
              </w:rPr>
            </w:pPr>
            <w:r w:rsidRPr="003B6377">
              <w:rPr>
                <w:b/>
                <w:i/>
                <w:kern w:val="32"/>
                <w:sz w:val="28"/>
                <w:szCs w:val="28"/>
              </w:rPr>
              <w:t>Compte rendu oral au long de la séance – Conserver les courbes et noter les résultats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EB6B4D">
          <w:headerReference w:type="default" r:id="rId11"/>
          <w:footerReference w:type="default" r:id="rId12"/>
          <w:footerReference w:type="first" r:id="rId13"/>
          <w:pgSz w:w="11906" w:h="16838" w:code="9"/>
          <w:pgMar w:top="958" w:right="1080" w:bottom="1440" w:left="1080" w:header="425" w:footer="491" w:gutter="0"/>
          <w:cols w:space="708"/>
          <w:titlePg/>
          <w:docGrid w:linePitch="360"/>
        </w:sectPr>
      </w:pPr>
    </w:p>
    <w:p w:rsidR="005F7521" w:rsidRDefault="000F010C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Introduction</w:t>
      </w:r>
    </w:p>
    <w:p w:rsidR="002671B4" w:rsidRDefault="00D92A5C" w:rsidP="002671B4">
      <w:pPr>
        <w:pStyle w:val="Titre2"/>
        <w:rPr>
          <w:lang w:eastAsia="fr-FR"/>
        </w:rPr>
      </w:pPr>
      <w:r>
        <w:rPr>
          <w:lang w:eastAsia="fr-FR"/>
        </w:rPr>
        <w:t>L’axe Emericc</w:t>
      </w:r>
    </w:p>
    <w:p w:rsidR="00D62DC8" w:rsidRDefault="00BF622B" w:rsidP="00D92A5C">
      <w:pPr>
        <w:rPr>
          <w:lang w:eastAsia="fr-FR"/>
        </w:rPr>
      </w:pPr>
      <w:r>
        <w:rPr>
          <w:lang w:eastAsia="fr-FR"/>
        </w:rPr>
        <w:t>Les axes numériques sont utilisés lorsqu’on désire déplacer des charges</w:t>
      </w:r>
      <w:r w:rsidR="00D62DC8">
        <w:rPr>
          <w:lang w:eastAsia="fr-FR"/>
        </w:rPr>
        <w:t xml:space="preserve"> avec une dynamique élevée. (Par exemple, les centre</w:t>
      </w:r>
      <w:r w:rsidR="008B6BEA">
        <w:rPr>
          <w:lang w:eastAsia="fr-FR"/>
        </w:rPr>
        <w:t>s</w:t>
      </w:r>
      <w:r w:rsidR="00D62DC8">
        <w:rPr>
          <w:lang w:eastAsia="fr-FR"/>
        </w:rPr>
        <w:t xml:space="preserve"> d’usinage à commande numérique 3 axes sont équipés de 3 axes numériques.)</w:t>
      </w:r>
      <w:r w:rsidR="008B6BEA">
        <w:rPr>
          <w:lang w:eastAsia="fr-FR"/>
        </w:rPr>
        <w:t xml:space="preserve">. </w:t>
      </w:r>
      <w:r w:rsidR="00D62DC8">
        <w:rPr>
          <w:lang w:eastAsia="fr-FR"/>
        </w:rPr>
        <w:t>L’axe Emericc est un système didactisé ayant la même structure qu’un axe numérique industriel.</w:t>
      </w:r>
    </w:p>
    <w:p w:rsidR="0081366A" w:rsidRDefault="0081366A" w:rsidP="00D92A5C">
      <w:pPr>
        <w:rPr>
          <w:lang w:eastAsia="fr-FR"/>
        </w:rPr>
      </w:pPr>
    </w:p>
    <w:p w:rsidR="00D62DC8" w:rsidRDefault="00D62DC8" w:rsidP="00D92A5C">
      <w:pPr>
        <w:rPr>
          <w:lang w:eastAsia="fr-FR"/>
        </w:rPr>
      </w:pPr>
    </w:p>
    <w:p w:rsidR="00D62DC8" w:rsidRDefault="00BF46DB" w:rsidP="008B6BEA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3982064" cy="2204720"/>
            <wp:effectExtent l="0" t="0" r="0" b="0"/>
            <wp:docPr id="17" name="Image 17" descr="C:\Users\Xavier Pessoles\Dropbox\PartageXavier\PTSI\TP\Serie_3_SLCI_Scilab\Ressources\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avier Pessoles\Dropbox\PartageXavier\PTSI\TP\Serie_3_SLCI_Scilab\Ressources\RE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64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DC8" w:rsidRDefault="00D62DC8" w:rsidP="00D92A5C">
      <w:pPr>
        <w:rPr>
          <w:lang w:eastAsia="fr-FR"/>
        </w:rPr>
      </w:pPr>
    </w:p>
    <w:tbl>
      <w:tblPr>
        <w:tblStyle w:val="Trameclaire-Accent13"/>
        <w:tblW w:w="9962" w:type="dxa"/>
        <w:tblLook w:val="04A0"/>
      </w:tblPr>
      <w:tblGrid>
        <w:gridCol w:w="1498"/>
        <w:gridCol w:w="737"/>
        <w:gridCol w:w="4205"/>
        <w:gridCol w:w="1587"/>
        <w:gridCol w:w="1935"/>
      </w:tblGrid>
      <w:tr w:rsidR="00E201D7" w:rsidTr="00E201D7">
        <w:trPr>
          <w:cnfStyle w:val="100000000000"/>
          <w:trHeight w:val="256"/>
        </w:trPr>
        <w:tc>
          <w:tcPr>
            <w:cnfStyle w:val="001000000000"/>
            <w:tcW w:w="1498" w:type="dxa"/>
          </w:tcPr>
          <w:p w:rsidR="00E201D7" w:rsidRDefault="00E201D7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Exigence</w:t>
            </w:r>
          </w:p>
        </w:tc>
        <w:tc>
          <w:tcPr>
            <w:tcW w:w="737" w:type="dxa"/>
            <w:vAlign w:val="center"/>
          </w:tcPr>
          <w:p w:rsidR="00E201D7" w:rsidRDefault="00E201D7" w:rsidP="00E201D7">
            <w:pPr>
              <w:jc w:val="center"/>
              <w:cnfStyle w:val="100000000000"/>
              <w:rPr>
                <w:lang w:eastAsia="fr-FR"/>
              </w:rPr>
            </w:pPr>
          </w:p>
        </w:tc>
        <w:tc>
          <w:tcPr>
            <w:tcW w:w="4205" w:type="dxa"/>
          </w:tcPr>
          <w:p w:rsidR="00E201D7" w:rsidRDefault="00E201D7" w:rsidP="00D92A5C">
            <w:pPr>
              <w:cnfStyle w:val="100000000000"/>
              <w:rPr>
                <w:lang w:eastAsia="fr-FR"/>
              </w:rPr>
            </w:pPr>
            <w:r>
              <w:rPr>
                <w:lang w:eastAsia="fr-FR"/>
              </w:rPr>
              <w:t>Critère</w:t>
            </w:r>
          </w:p>
        </w:tc>
        <w:tc>
          <w:tcPr>
            <w:tcW w:w="1587" w:type="dxa"/>
          </w:tcPr>
          <w:p w:rsidR="00E201D7" w:rsidRDefault="00E201D7" w:rsidP="00D92A5C">
            <w:pPr>
              <w:cnfStyle w:val="100000000000"/>
              <w:rPr>
                <w:lang w:eastAsia="fr-FR"/>
              </w:rPr>
            </w:pPr>
            <w:r>
              <w:rPr>
                <w:lang w:eastAsia="fr-FR"/>
              </w:rPr>
              <w:t>Niveau</w:t>
            </w:r>
          </w:p>
        </w:tc>
        <w:tc>
          <w:tcPr>
            <w:tcW w:w="1935" w:type="dxa"/>
          </w:tcPr>
          <w:p w:rsidR="00E201D7" w:rsidRDefault="00E201D7" w:rsidP="00D92A5C">
            <w:pPr>
              <w:cnfStyle w:val="100000000000"/>
              <w:rPr>
                <w:lang w:eastAsia="fr-FR"/>
              </w:rPr>
            </w:pPr>
            <w:r>
              <w:rPr>
                <w:lang w:eastAsia="fr-FR"/>
              </w:rPr>
              <w:t>Flexibilité</w:t>
            </w:r>
          </w:p>
        </w:tc>
      </w:tr>
      <w:tr w:rsidR="005A708F" w:rsidTr="00E201D7">
        <w:trPr>
          <w:cnfStyle w:val="000000100000"/>
          <w:trHeight w:val="256"/>
        </w:trPr>
        <w:tc>
          <w:tcPr>
            <w:cnfStyle w:val="00100000000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1.2</w:t>
            </w: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10000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C2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100000"/>
              <w:rPr>
                <w:lang w:eastAsia="fr-FR"/>
              </w:rPr>
            </w:pPr>
            <w:r>
              <w:rPr>
                <w:lang w:eastAsia="fr-FR"/>
              </w:rPr>
              <w:t>Vitesse de déplacement du chariot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100000"/>
              <w:rPr>
                <w:lang w:eastAsia="fr-FR"/>
              </w:rPr>
            </w:pPr>
            <w:r>
              <w:rPr>
                <w:lang w:eastAsia="fr-FR"/>
              </w:rPr>
              <w:t>13,6 m/min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100000"/>
              <w:rPr>
                <w:lang w:eastAsia="fr-FR"/>
              </w:rPr>
            </w:pPr>
            <w:r>
              <w:rPr>
                <w:lang w:eastAsia="fr-FR"/>
              </w:rPr>
              <w:t>Mini</w:t>
            </w:r>
          </w:p>
        </w:tc>
      </w:tr>
      <w:tr w:rsidR="005A708F" w:rsidTr="00E201D7">
        <w:trPr>
          <w:trHeight w:val="256"/>
        </w:trPr>
        <w:tc>
          <w:tcPr>
            <w:cnfStyle w:val="00100000000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00000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C3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000000"/>
              <w:rPr>
                <w:lang w:eastAsia="fr-FR"/>
              </w:rPr>
            </w:pPr>
            <w:r>
              <w:rPr>
                <w:lang w:eastAsia="fr-FR"/>
              </w:rPr>
              <w:t>Écart statique sur la vitesse de déplacement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000000"/>
              <w:rPr>
                <w:lang w:eastAsia="fr-FR"/>
              </w:rPr>
            </w:pPr>
            <w:r>
              <w:rPr>
                <w:lang w:eastAsia="fr-FR"/>
              </w:rPr>
              <w:t>0,2 m/min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000000"/>
              <w:rPr>
                <w:lang w:eastAsia="fr-FR"/>
              </w:rPr>
            </w:pPr>
            <w:r>
              <w:rPr>
                <w:lang w:eastAsia="fr-FR"/>
              </w:rPr>
              <w:t>Maxi</w:t>
            </w:r>
          </w:p>
        </w:tc>
      </w:tr>
      <w:tr w:rsidR="005A708F" w:rsidTr="00E201D7">
        <w:trPr>
          <w:cnfStyle w:val="000000100000"/>
          <w:trHeight w:val="269"/>
        </w:trPr>
        <w:tc>
          <w:tcPr>
            <w:cnfStyle w:val="00100000000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1.3</w:t>
            </w: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10000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C4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100000"/>
              <w:rPr>
                <w:lang w:eastAsia="fr-FR"/>
              </w:rPr>
            </w:pPr>
            <w:r>
              <w:rPr>
                <w:lang w:eastAsia="fr-FR"/>
              </w:rPr>
              <w:t>Écart statique</w:t>
            </w:r>
            <w:r w:rsidR="003B6377">
              <w:rPr>
                <w:lang w:eastAsia="fr-FR"/>
              </w:rPr>
              <w:t xml:space="preserve"> de position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100000"/>
              <w:rPr>
                <w:lang w:eastAsia="fr-FR"/>
              </w:rPr>
            </w:pPr>
            <w:r>
              <w:rPr>
                <w:lang w:eastAsia="fr-FR"/>
              </w:rPr>
              <w:t>Nul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100000"/>
              <w:rPr>
                <w:lang w:eastAsia="fr-FR"/>
              </w:rPr>
            </w:pPr>
            <w:r>
              <w:rPr>
                <w:lang w:eastAsia="fr-FR"/>
              </w:rPr>
              <w:t>Aucune</w:t>
            </w:r>
          </w:p>
        </w:tc>
      </w:tr>
    </w:tbl>
    <w:p w:rsidR="00D62DC8" w:rsidRDefault="00D62DC8" w:rsidP="00D92A5C">
      <w:pPr>
        <w:rPr>
          <w:lang w:eastAsia="fr-FR"/>
        </w:rPr>
      </w:pPr>
    </w:p>
    <w:p w:rsidR="00D92A5C" w:rsidRDefault="00D92A5C" w:rsidP="00D92A5C">
      <w:pPr>
        <w:pStyle w:val="Titre2"/>
        <w:rPr>
          <w:lang w:eastAsia="fr-FR"/>
        </w:rPr>
      </w:pPr>
      <w:r>
        <w:rPr>
          <w:lang w:eastAsia="fr-FR"/>
        </w:rPr>
        <w:t>Structure interne</w:t>
      </w:r>
    </w:p>
    <w:p w:rsidR="00D62DC8" w:rsidRDefault="00D62DC8" w:rsidP="00D92A5C">
      <w:pPr>
        <w:rPr>
          <w:lang w:val="en-US"/>
        </w:rPr>
      </w:pPr>
    </w:p>
    <w:p w:rsidR="008B6BEA" w:rsidRDefault="00940247" w:rsidP="000E478F">
      <w:pPr>
        <w:jc w:val="center"/>
        <w:rPr>
          <w:lang w:val="en-US"/>
        </w:rPr>
      </w:pPr>
      <w:r>
        <w:rPr>
          <w:noProof/>
          <w:lang w:eastAsia="fr-FR" w:bidi="ar-SA"/>
        </w:rPr>
        <w:drawing>
          <wp:inline distT="0" distB="0" distL="0" distR="0">
            <wp:extent cx="6181725" cy="2400300"/>
            <wp:effectExtent l="0" t="0" r="0" b="0"/>
            <wp:docPr id="2" name="Image 2" descr="C:\Users\Xavier Pessoles\Dropbox\PartageXavier\PTSI\TP\Serie_3_SLCI_Scilab\Ressources\Sans Tit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avier Pessoles\Dropbox\PartageXavier\PTSI\TP\Serie_3_SLCI_Scilab\Ressources\Sans Titre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DC8" w:rsidRDefault="00D62DC8" w:rsidP="000E478F">
      <w:pPr>
        <w:jc w:val="center"/>
        <w:rPr>
          <w:lang w:val="en-US" w:eastAsia="fr-FR"/>
        </w:rPr>
      </w:pPr>
    </w:p>
    <w:p w:rsidR="008B6BEA" w:rsidRDefault="00940247" w:rsidP="000E478F">
      <w:pPr>
        <w:jc w:val="center"/>
        <w:rPr>
          <w:lang w:val="en-US"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6181725" cy="2200275"/>
            <wp:effectExtent l="0" t="0" r="0" b="0"/>
            <wp:docPr id="4" name="Image 4" descr="C:\Users\Xavier Pessoles\Dropbox\PartageXavier\PTSI\TP\Serie_3_SLCI_Scilab\Ressources\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avier Pessoles\Dropbox\PartageXavier\PTSI\TP\Serie_3_SLCI_Scilab\Ressources\BD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08D" w:rsidRPr="0012008D" w:rsidRDefault="0012008D" w:rsidP="0012008D">
      <w:pPr>
        <w:rPr>
          <w:oMath/>
          <w:rFonts w:ascii="Cambria Math" w:hAnsi="Cambria Math"/>
          <w:lang w:eastAsia="fr-FR"/>
        </w:rPr>
      </w:pPr>
      <w:r w:rsidRPr="0012008D">
        <w:rPr>
          <w:lang w:eastAsia="fr-FR"/>
        </w:rPr>
        <w:t xml:space="preserve">De plus </w:t>
      </w:r>
      <m:oMath>
        <m:r>
          <w:rPr>
            <w:rFonts w:ascii="Cambria Math" w:hAnsi="Cambria Math"/>
            <w:lang w:val="en-US" w:eastAsia="fr-FR"/>
          </w:rPr>
          <m:t>J</m:t>
        </m:r>
        <m:r>
          <w:rPr>
            <w:rFonts w:ascii="Cambria Math" w:hAnsi="Cambria Math"/>
            <w:lang w:eastAsia="fr-FR"/>
          </w:rPr>
          <m:t xml:space="preserve"> = 47</m:t>
        </m:r>
        <m:r>
          <w:rPr>
            <w:rFonts w:ascii="Cambria Math" w:hAnsi="Cambria Math" w:cs="Cambria Math"/>
            <w:lang w:eastAsia="fr-FR"/>
          </w:rPr>
          <m:t>⋅</m:t>
        </m:r>
        <m:sSup>
          <m:sSupPr>
            <m:ctrlPr>
              <w:rPr>
                <w:rFonts w:ascii="Cambria Math" w:hAnsi="Cambria Math"/>
                <w:i/>
                <w:lang w:val="en-US" w:eastAsia="fr-FR"/>
              </w:rPr>
            </m:ctrlPr>
          </m:sSupPr>
          <m:e>
            <m:r>
              <w:rPr>
                <w:rFonts w:ascii="Cambria Math" w:hAnsi="Cambria Math"/>
                <w:lang w:eastAsia="fr-FR"/>
              </w:rPr>
              <m:t>10</m:t>
            </m:r>
          </m:e>
          <m:sup>
            <m:r>
              <w:rPr>
                <w:rFonts w:ascii="Cambria Math" w:hAnsi="Cambria Math"/>
                <w:lang w:eastAsia="fr-FR"/>
              </w:rPr>
              <m:t>-7</m:t>
            </m:r>
          </m:sup>
        </m:sSup>
        <m:r>
          <w:rPr>
            <w:rFonts w:ascii="Cambria Math" w:hAnsi="Cambria Math"/>
            <w:lang w:eastAsia="fr-FR"/>
          </w:rPr>
          <m:t xml:space="preserve">⋅ </m:t>
        </m:r>
        <m:r>
          <w:rPr>
            <w:rFonts w:ascii="Cambria Math" w:hAnsi="Cambria Math"/>
            <w:lang w:val="en-US" w:eastAsia="fr-FR"/>
          </w:rPr>
          <m:t>kg</m:t>
        </m:r>
        <m:r>
          <w:rPr>
            <w:rFonts w:ascii="Cambria Math" w:hAnsi="Cambria Math" w:cs="Cambria Math"/>
            <w:lang w:eastAsia="fr-FR"/>
          </w:rPr>
          <m:t>⋅</m:t>
        </m:r>
        <m:sSup>
          <m:sSupPr>
            <m:ctrlPr>
              <w:rPr>
                <w:rFonts w:ascii="Cambria Math" w:hAnsi="Cambria Math"/>
                <w:i/>
                <w:lang w:val="en-US" w:eastAsia="fr-FR"/>
              </w:rPr>
            </m:ctrlPr>
          </m:sSupPr>
          <m:e>
            <m:r>
              <w:rPr>
                <w:rFonts w:ascii="Cambria Math" w:hAnsi="Cambria Math"/>
                <w:lang w:val="en-US" w:eastAsia="fr-FR"/>
              </w:rPr>
              <m:t>m</m:t>
            </m:r>
          </m:e>
          <m:sup>
            <m:r>
              <w:rPr>
                <w:rFonts w:ascii="Cambria Math" w:hAnsi="Cambria Math"/>
                <w:lang w:eastAsia="fr-FR"/>
              </w:rPr>
              <m:t>2</m:t>
            </m:r>
          </m:sup>
        </m:sSup>
      </m:oMath>
    </w:p>
    <w:p w:rsidR="008B6BEA" w:rsidRDefault="008B6BEA" w:rsidP="008B6BEA">
      <w:pPr>
        <w:pStyle w:val="Titre2"/>
        <w:rPr>
          <w:lang w:val="en-US" w:eastAsia="fr-FR"/>
        </w:rPr>
      </w:pPr>
      <w:r w:rsidRPr="008B6BEA">
        <w:rPr>
          <w:lang w:eastAsia="fr-FR"/>
        </w:rPr>
        <w:t>Objectifs</w:t>
      </w:r>
    </w:p>
    <w:p w:rsidR="008B6BEA" w:rsidRDefault="008B6BEA" w:rsidP="008B6BEA">
      <w:pPr>
        <w:rPr>
          <w:lang w:val="en-US" w:eastAsia="fr-FR"/>
        </w:rPr>
      </w:pPr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 w:rsidRPr="008B6BEA">
        <w:rPr>
          <w:lang w:eastAsia="fr-FR"/>
        </w:rPr>
        <w:t>Modéliser le fonctionnement de l’axe Emericc</w:t>
      </w:r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 xml:space="preserve">Valider </w:t>
      </w:r>
      <w:r w:rsidR="00E8490B">
        <w:rPr>
          <w:lang w:eastAsia="fr-FR"/>
        </w:rPr>
        <w:t>le modèle</w:t>
      </w:r>
      <w:r>
        <w:rPr>
          <w:lang w:eastAsia="fr-FR"/>
        </w:rPr>
        <w:t xml:space="preserve"> de l’axe Emericc</w:t>
      </w:r>
    </w:p>
    <w:p w:rsidR="008151B2" w:rsidRDefault="008151B2" w:rsidP="00ED1544"/>
    <w:p w:rsidR="008151B2" w:rsidRDefault="008151B2" w:rsidP="008151B2">
      <w:pPr>
        <w:pStyle w:val="Titre1"/>
      </w:pPr>
      <w:r>
        <w:t xml:space="preserve">Asservissement en vitesse de l’axe </w:t>
      </w:r>
      <w:proofErr w:type="spellStart"/>
      <w:r>
        <w:t>emericc</w:t>
      </w:r>
      <w:proofErr w:type="spellEnd"/>
    </w:p>
    <w:p w:rsidR="008151B2" w:rsidRPr="008151B2" w:rsidRDefault="008151B2" w:rsidP="008151B2"/>
    <w:p w:rsidR="008151B2" w:rsidRDefault="008151B2" w:rsidP="008151B2">
      <w:pPr>
        <w:pStyle w:val="Titre2"/>
        <w:numPr>
          <w:ilvl w:val="0"/>
          <w:numId w:val="33"/>
        </w:numPr>
      </w:pPr>
      <w:r>
        <w:t xml:space="preserve">Modélisation de la boucle fermée </w:t>
      </w:r>
      <w:r w:rsidR="001A3FBB">
        <w:t>–</w:t>
      </w:r>
      <w:r>
        <w:t xml:space="preserve"> Réponse à un échelon</w:t>
      </w:r>
    </w:p>
    <w:p w:rsidR="008151B2" w:rsidRDefault="008151B2" w:rsidP="008151B2">
      <w:r>
        <w:t xml:space="preserve">On utilisera le fichier </w:t>
      </w:r>
      <w:proofErr w:type="spellStart"/>
      <w:r>
        <w:t>AxeEmericc_BF.zcos</w:t>
      </w:r>
      <w:proofErr w:type="spellEnd"/>
      <w:r>
        <w:t> :</w:t>
      </w:r>
    </w:p>
    <w:p w:rsidR="008151B2" w:rsidRDefault="008151B2" w:rsidP="008151B2"/>
    <w:p w:rsidR="008151B2" w:rsidRDefault="008151B2" w:rsidP="008151B2">
      <w:pPr>
        <w:jc w:val="center"/>
      </w:pPr>
      <w:r w:rsidRPr="00B864C7">
        <w:rPr>
          <w:noProof/>
          <w:lang w:eastAsia="fr-FR" w:bidi="ar-SA"/>
        </w:rPr>
        <w:drawing>
          <wp:inline distT="0" distB="0" distL="0" distR="0">
            <wp:extent cx="5972810" cy="1569085"/>
            <wp:effectExtent l="0" t="0" r="889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1B2" w:rsidRDefault="008151B2" w:rsidP="008151B2"/>
    <w:p w:rsidR="008151B2" w:rsidRDefault="008151B2" w:rsidP="008151B2">
      <w:pPr>
        <w:pStyle w:val="QuestionTP"/>
      </w:pPr>
      <w:r>
        <w:t>Quel est l’intérêt du bloc 60 ? Quelle est la nature de la consigne ? Quelle est la nature du signal mesurée ?</w:t>
      </w:r>
    </w:p>
    <w:p w:rsidR="008151B2" w:rsidRDefault="008151B2" w:rsidP="008151B2">
      <w:pPr>
        <w:pStyle w:val="QuestionTP"/>
      </w:pPr>
      <w:r>
        <w:t>Déterminer l’erreur statique du système. Le critère C3 est-il vérifié ?</w:t>
      </w:r>
    </w:p>
    <w:p w:rsidR="00331DBC" w:rsidRDefault="00331DBC" w:rsidP="00ED1544"/>
    <w:p w:rsidR="008151B2" w:rsidRDefault="00A304AB" w:rsidP="001A3FBB">
      <w:pPr>
        <w:pStyle w:val="Titre2"/>
      </w:pPr>
      <w:r>
        <w:t>Modélisation du système corrigé</w:t>
      </w:r>
    </w:p>
    <w:p w:rsidR="001A3FBB" w:rsidRDefault="001A3FBB" w:rsidP="001A3FBB">
      <w:r>
        <w:t xml:space="preserve">On modifie </w:t>
      </w:r>
      <w:r w:rsidR="003C20EE">
        <w:t>le système en ajoutant un correcteur appelé correcteur proportionnel :</w:t>
      </w:r>
    </w:p>
    <w:p w:rsidR="003C20EE" w:rsidRDefault="003C20EE" w:rsidP="001A3FBB"/>
    <w:p w:rsidR="003C20EE" w:rsidRPr="001A3FBB" w:rsidRDefault="003C20EE" w:rsidP="003C20EE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5760000" cy="13248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32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1DBC" w:rsidRDefault="00331DBC" w:rsidP="00ED1544"/>
    <w:p w:rsidR="00FF0AE1" w:rsidRDefault="003C20EE" w:rsidP="00FF0AE1">
      <w:pPr>
        <w:pStyle w:val="QuestionTP"/>
      </w:pPr>
      <w:r>
        <w:t xml:space="preserve">Après avoir ajouté le gain </w:t>
      </w:r>
      <w:proofErr w:type="spellStart"/>
      <w:r>
        <w:t>Kp</w:t>
      </w:r>
      <w:proofErr w:type="spellEnd"/>
      <w:r>
        <w:t xml:space="preserve"> et le bloc </w:t>
      </w:r>
      <w:proofErr w:type="spellStart"/>
      <w:r>
        <w:t>Param</w:t>
      </w:r>
      <w:proofErr w:type="spellEnd"/>
      <w:r>
        <w:t xml:space="preserve">. </w:t>
      </w:r>
      <w:proofErr w:type="spellStart"/>
      <w:r>
        <w:t>Varation</w:t>
      </w:r>
      <w:proofErr w:type="spellEnd"/>
      <w:r>
        <w:t xml:space="preserve">, faire varier le gain </w:t>
      </w:r>
      <w:proofErr w:type="spellStart"/>
      <w:r>
        <w:t>Kp</w:t>
      </w:r>
      <w:proofErr w:type="spellEnd"/>
      <w:r>
        <w:t xml:space="preserve"> avec les valeurs suivantes : [1, 10, 100, 1000]. </w:t>
      </w:r>
      <w:r w:rsidR="00FF0AE1">
        <w:t xml:space="preserve">Analyser l’incidence sur l’écart statique et </w:t>
      </w:r>
      <w:r w:rsidR="00C86870">
        <w:t xml:space="preserve">sur la rapidité du système. </w:t>
      </w:r>
    </w:p>
    <w:p w:rsidR="0003577F" w:rsidRDefault="0003577F" w:rsidP="00ED1544"/>
    <w:p w:rsidR="0003577F" w:rsidRDefault="0003577F" w:rsidP="00ED1544">
      <w:r>
        <w:t>On choisit maintenant d’utiliser un correcteur proportionnel intégral. On a donc le schéma bloc suivant :</w:t>
      </w:r>
    </w:p>
    <w:p w:rsidR="0003577F" w:rsidRDefault="0003577F" w:rsidP="00ED1544"/>
    <w:p w:rsidR="003C20EE" w:rsidRDefault="0003577F" w:rsidP="00EC4DBE">
      <w:pPr>
        <w:tabs>
          <w:tab w:val="left" w:pos="8805"/>
        </w:tabs>
        <w:jc w:val="center"/>
      </w:pPr>
      <w:r w:rsidRPr="0003577F">
        <w:rPr>
          <w:noProof/>
          <w:lang w:eastAsia="fr-FR" w:bidi="ar-SA"/>
        </w:rPr>
        <w:drawing>
          <wp:inline distT="0" distB="0" distL="0" distR="0">
            <wp:extent cx="5972810" cy="1696085"/>
            <wp:effectExtent l="0" t="0" r="889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C20EE" w:rsidRDefault="003C20EE" w:rsidP="00ED1544"/>
    <w:p w:rsidR="0003577F" w:rsidRDefault="00C166E2" w:rsidP="00C166E2">
      <w:pPr>
        <w:pStyle w:val="QuestionTP"/>
      </w:pPr>
      <w:r>
        <w:t xml:space="preserve">Lorsque </w:t>
      </w:r>
      <w:proofErr w:type="spellStart"/>
      <w:r>
        <w:t>Kp</w:t>
      </w:r>
      <w:proofErr w:type="spellEnd"/>
      <w:r>
        <w:t xml:space="preserve"> prend les valeurs [1, 10, 100, 1 000], quelles sont les incidences sur le système</w:t>
      </w:r>
      <w:r w:rsidR="00C86870">
        <w:t xml:space="preserve"> en terme de rapidité et de précision. </w:t>
      </w:r>
    </w:p>
    <w:p w:rsidR="00EC4DBE" w:rsidRDefault="00EC4DBE" w:rsidP="0003577F">
      <w:pPr>
        <w:pStyle w:val="QuestionTP"/>
        <w:numPr>
          <w:ilvl w:val="0"/>
          <w:numId w:val="0"/>
        </w:numPr>
        <w:rPr>
          <w:b w:val="0"/>
        </w:rPr>
      </w:pPr>
    </w:p>
    <w:p w:rsidR="00EC4DBE" w:rsidRDefault="000E1CC2" w:rsidP="00EC4DBE">
      <w:pPr>
        <w:pStyle w:val="Titre2"/>
      </w:pPr>
      <w:r>
        <w:t>Modélisation du système perturbé</w:t>
      </w:r>
    </w:p>
    <w:p w:rsidR="000E1CC2" w:rsidRDefault="000E1CC2" w:rsidP="000E1CC2">
      <w:r>
        <w:t xml:space="preserve">Dans son fonctionnement le système est soumis à des perturbations (comme le frottement visqueux entre le chariot et le rail). </w:t>
      </w:r>
    </w:p>
    <w:p w:rsidR="000E1CC2" w:rsidRDefault="000E1CC2" w:rsidP="000E1CC2"/>
    <w:p w:rsidR="000E1CC2" w:rsidRDefault="00B25528" w:rsidP="000E1CC2">
      <w:r>
        <w:t xml:space="preserve">Cette perturbation a été ajoutée dans le fichier </w:t>
      </w:r>
      <w:proofErr w:type="spellStart"/>
      <w:r>
        <w:t>AxeEmericc_BF_Perturbation.zcos</w:t>
      </w:r>
      <w:proofErr w:type="spellEnd"/>
      <w:r>
        <w:t xml:space="preserve">. La consigne est </w:t>
      </w:r>
      <w:proofErr w:type="gramStart"/>
      <w:r>
        <w:t xml:space="preserve">de </w:t>
      </w:r>
      <m:oMath>
        <w:proofErr w:type="gramEnd"/>
        <m:r>
          <w:rPr>
            <w:rFonts w:ascii="Cambria Math" w:hAnsi="Cambria Math"/>
          </w:rPr>
          <m:t>13,6 m/min</m:t>
        </m:r>
      </m:oMath>
      <w:r>
        <w:t xml:space="preserve">. La perturbation est </w:t>
      </w:r>
      <w:proofErr w:type="gramStart"/>
      <w:r>
        <w:t xml:space="preserve">de </w:t>
      </w:r>
      <m:oMath>
        <w:proofErr w:type="gramEnd"/>
        <m:r>
          <w:rPr>
            <w:rFonts w:ascii="Cambria Math" w:hAnsi="Cambria Math"/>
          </w:rPr>
          <m:t>1 m/min</m:t>
        </m:r>
      </m:oMath>
      <w:r>
        <w:t>. Afin de visua</w:t>
      </w:r>
      <w:r w:rsidR="00C86870">
        <w:t>liser l’effet de la perturbation, on la fait intervenir après 0,05 seconde.</w:t>
      </w:r>
    </w:p>
    <w:p w:rsidR="00C86870" w:rsidRDefault="00C86870" w:rsidP="000E1CC2"/>
    <w:p w:rsidR="00C86870" w:rsidRPr="000E1CC2" w:rsidRDefault="00C86870" w:rsidP="000E1CC2">
      <w:r w:rsidRPr="00C86870">
        <w:rPr>
          <w:noProof/>
          <w:lang w:eastAsia="fr-FR" w:bidi="ar-SA"/>
        </w:rPr>
        <w:drawing>
          <wp:inline distT="0" distB="0" distL="0" distR="0">
            <wp:extent cx="5972810" cy="1363345"/>
            <wp:effectExtent l="0" t="0" r="8890" b="825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C4DBE" w:rsidRDefault="00EC4DBE" w:rsidP="0003577F">
      <w:pPr>
        <w:pStyle w:val="QuestionTP"/>
        <w:numPr>
          <w:ilvl w:val="0"/>
          <w:numId w:val="0"/>
        </w:numPr>
        <w:rPr>
          <w:b w:val="0"/>
        </w:rPr>
      </w:pPr>
    </w:p>
    <w:p w:rsidR="00C86870" w:rsidRPr="000B1A78" w:rsidRDefault="00C86870" w:rsidP="000B1A78">
      <w:pPr>
        <w:pStyle w:val="QuestionTP"/>
      </w:pPr>
      <w:r>
        <w:t>Quel est l’effet de la perturbation sur l’évolution du système ?</w:t>
      </w:r>
    </w:p>
    <w:p w:rsidR="00DA2A21" w:rsidRPr="000B1A78" w:rsidRDefault="00C86870" w:rsidP="000B1A78">
      <w:pPr>
        <w:pStyle w:val="QuestionTP"/>
      </w:pPr>
      <w:r>
        <w:t>Remplacer le gain 1/1 par un correcteur proportionnel de gain 100. Quel est son effet sur la rapidité et la précision.</w:t>
      </w:r>
    </w:p>
    <w:p w:rsidR="00DA2A21" w:rsidRDefault="00DA2A21" w:rsidP="00DA2A21">
      <w:pPr>
        <w:pStyle w:val="QuestionTP"/>
      </w:pPr>
      <w:r>
        <w:t>Remplacer maintenant le gain 1</w:t>
      </w:r>
      <w:r w:rsidR="000C6986">
        <w:t>00</w:t>
      </w:r>
      <w:r>
        <w:t>/</w:t>
      </w:r>
      <w:r w:rsidR="000C6986">
        <w:t>1</w:t>
      </w:r>
      <w:r>
        <w:t xml:space="preserve"> par un correcteur intégral de fonction de transfert </w:t>
      </w:r>
      <m:oMath>
        <m:r>
          <m:rPr>
            <m:sty m:val="bi"/>
          </m:rPr>
          <w:rPr>
            <w:rFonts w:ascii="Cambria Math" w:hAnsi="Cambria Math"/>
          </w:rPr>
          <m:t>200/p</m:t>
        </m:r>
      </m:oMath>
      <w:r>
        <w:t>. Quel est son effet sur la rapidité et la précision.</w:t>
      </w:r>
    </w:p>
    <w:p w:rsidR="00FD67D3" w:rsidRDefault="00FD67D3" w:rsidP="00FD67D3">
      <w:pPr>
        <w:pStyle w:val="Paragraphedeliste"/>
      </w:pPr>
    </w:p>
    <w:p w:rsidR="00A304AB" w:rsidRPr="00F56A44" w:rsidRDefault="00FD67D3" w:rsidP="00F56A44">
      <w:pPr>
        <w:pStyle w:val="QuestionTP"/>
      </w:pPr>
      <w:r>
        <w:t xml:space="preserve">Positionner le correcteur intégral </w:t>
      </w:r>
      <w:r w:rsidR="00A304AB">
        <w:t>après la perturbation. Quel est l’effet du correcteur ?</w:t>
      </w:r>
    </w:p>
    <w:p w:rsidR="00A304AB" w:rsidRDefault="00A304AB" w:rsidP="00A304AB"/>
    <w:p w:rsidR="00A304AB" w:rsidRDefault="00A304AB" w:rsidP="00A304AB">
      <w:pPr>
        <w:pStyle w:val="Titre2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>Réponse à une entrée sinusoïdale</w:t>
      </w:r>
    </w:p>
    <w:p w:rsidR="00A304AB" w:rsidRDefault="00A304AB" w:rsidP="00A304AB">
      <w:r>
        <w:t xml:space="preserve">Les axes numériques, et donc l’axe </w:t>
      </w:r>
      <w:proofErr w:type="spellStart"/>
      <w:r>
        <w:t>Emericc</w:t>
      </w:r>
      <w:proofErr w:type="spellEnd"/>
      <w:r>
        <w:t xml:space="preserve">, sont amenés à faire des déplacements alternatifs. En effet, dans le cadre d’un centre d’usinage à commande numérique (par exemple) on peut être amené à usiner des trajectoires circulaires en 2 axes. Lorsqu’on désire réaliser un cercle sur deux axes, chacun suit alors une trajectoire sinusoïdale. En effet, en coordonnées cylindriques, l’équation paramétrique d’un cercle de rayon R est donnée par </w:t>
      </w:r>
    </w:p>
    <w:p w:rsidR="00A304AB" w:rsidRDefault="00A304AB" w:rsidP="00A304AB">
      <m:oMathPara>
        <m:oMath>
          <m:r>
            <m:rPr>
              <m:scr m:val="script"/>
            </m:rP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=R⋅cos(ωt)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=R⋅sin(ωt)</m:t>
                    </m:r>
                  </m:e>
                </m:mr>
              </m:m>
            </m:e>
          </m:d>
        </m:oMath>
      </m:oMathPara>
    </w:p>
    <w:p w:rsidR="00A304AB" w:rsidRDefault="00A304AB" w:rsidP="00A304AB">
      <w:r>
        <w:t>Pour une vitesse circonférentielle notée V (</w:t>
      </w:r>
      <m:oMath>
        <m:r>
          <w:rPr>
            <w:rFonts w:ascii="Cambria Math" w:hAnsi="Cambria Math"/>
          </w:rPr>
          <m:t>V=Rω)</m:t>
        </m:r>
      </m:oMath>
      <w:r>
        <w:t>, la vitesse sur chacun des axes doit donc être la suivante :</w:t>
      </w:r>
    </w:p>
    <w:p w:rsidR="00A304AB" w:rsidRDefault="00976BB8" w:rsidP="00A304AB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-V⋅sin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V⋅cos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</m:m>
            </m:e>
          </m:d>
        </m:oMath>
      </m:oMathPara>
    </w:p>
    <w:p w:rsidR="00A304AB" w:rsidRDefault="00A304AB" w:rsidP="00A304AB">
      <w:r>
        <w:t xml:space="preserve">L’axe Emeric représentant un seul des axes, on s’intéresse donc au pilotage en vitesse de </w:t>
      </w:r>
      <w:proofErr w:type="gramStart"/>
      <w:r>
        <w:t xml:space="preserve">l’axe </w:t>
      </w:r>
      <m:oMath>
        <w:proofErr w:type="gramEnd"/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. </w:t>
      </w:r>
    </w:p>
    <w:p w:rsidR="00A304AB" w:rsidRPr="00E201D7" w:rsidRDefault="00A304AB" w:rsidP="00A304AB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 xml:space="preserve">Modifier le schéma bloc pour obtenir une entrée sinusoïdale. </w:t>
      </w:r>
    </w:p>
    <w:p w:rsidR="00A304AB" w:rsidRDefault="00A304AB" w:rsidP="00A304AB">
      <w:pPr>
        <w:pStyle w:val="QuestionTP"/>
      </w:pPr>
      <w:r>
        <w:t>Pour les conditions de simulation suivantes, mesurer le déphasage et le rapport des amplitudes entre la courbe de consigne et la courbe de sortie :</w:t>
      </w:r>
    </w:p>
    <w:tbl>
      <w:tblPr>
        <w:tblStyle w:val="Trameclaire-Accent13"/>
        <w:tblW w:w="0" w:type="auto"/>
        <w:tblLook w:val="04A0"/>
      </w:tblPr>
      <w:tblGrid>
        <w:gridCol w:w="1735"/>
        <w:gridCol w:w="2095"/>
        <w:gridCol w:w="1772"/>
        <w:gridCol w:w="1612"/>
        <w:gridCol w:w="2500"/>
      </w:tblGrid>
      <w:tr w:rsidR="00A304AB" w:rsidRPr="007C228B" w:rsidTr="00C74AF8">
        <w:trPr>
          <w:cnfStyle w:val="100000000000"/>
          <w:trHeight w:val="284"/>
        </w:trPr>
        <w:tc>
          <w:tcPr>
            <w:cnfStyle w:val="001000000000"/>
            <w:tcW w:w="1735" w:type="dxa"/>
          </w:tcPr>
          <w:p w:rsidR="00A304AB" w:rsidRPr="007C228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 w:rsidRPr="007C228B">
              <w:t>Rayon (mm)</w:t>
            </w:r>
          </w:p>
        </w:tc>
        <w:tc>
          <w:tcPr>
            <w:tcW w:w="2095" w:type="dxa"/>
          </w:tcPr>
          <w:p w:rsidR="00A304AB" w:rsidRPr="007C228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100000000000"/>
            </w:pPr>
            <w:r>
              <w:t>Vitesse (m/min)</w:t>
            </w:r>
          </w:p>
        </w:tc>
        <w:tc>
          <w:tcPr>
            <w:tcW w:w="1772" w:type="dxa"/>
            <w:vAlign w:val="center"/>
          </w:tcPr>
          <w:p w:rsidR="00A304AB" w:rsidRPr="007C228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100000000000"/>
            </w:pPr>
            <w:r w:rsidRPr="007C228B">
              <w:t>Amplitude</w:t>
            </w:r>
          </w:p>
        </w:tc>
        <w:tc>
          <w:tcPr>
            <w:tcW w:w="1612" w:type="dxa"/>
            <w:vAlign w:val="center"/>
          </w:tcPr>
          <w:p w:rsidR="00A304AB" w:rsidRPr="007C228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100000000000"/>
            </w:pPr>
            <w:r w:rsidRPr="007C228B">
              <w:t>Pulsation</w:t>
            </w:r>
          </w:p>
        </w:tc>
        <w:tc>
          <w:tcPr>
            <w:tcW w:w="2500" w:type="dxa"/>
            <w:vAlign w:val="center"/>
          </w:tcPr>
          <w:p w:rsidR="00A304AB" w:rsidRPr="007C228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100000000000"/>
            </w:pPr>
            <w:r w:rsidRPr="007C228B">
              <w:t>Temps de simulation</w:t>
            </w:r>
            <w:r>
              <w:t xml:space="preserve"> (s)</w:t>
            </w:r>
          </w:p>
        </w:tc>
      </w:tr>
      <w:tr w:rsidR="00A304AB" w:rsidTr="00C74AF8">
        <w:trPr>
          <w:cnfStyle w:val="000000100000"/>
          <w:trHeight w:val="284"/>
        </w:trPr>
        <w:tc>
          <w:tcPr>
            <w:cnfStyle w:val="001000000000"/>
            <w:tcW w:w="173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100</w:t>
            </w:r>
          </w:p>
        </w:tc>
        <w:tc>
          <w:tcPr>
            <w:tcW w:w="209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/>
            </w:pPr>
            <w:r>
              <w:t xml:space="preserve">10 </w:t>
            </w:r>
          </w:p>
        </w:tc>
        <w:tc>
          <w:tcPr>
            <w:tcW w:w="177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/>
            </w:pPr>
            <w:r>
              <w:t>10/6</w:t>
            </w:r>
          </w:p>
        </w:tc>
        <w:tc>
          <w:tcPr>
            <w:tcW w:w="2500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/>
            </w:pPr>
            <w:r>
              <w:t>10</w:t>
            </w:r>
          </w:p>
        </w:tc>
      </w:tr>
      <w:tr w:rsidR="00A304AB" w:rsidTr="00C74AF8">
        <w:trPr>
          <w:trHeight w:val="284"/>
        </w:trPr>
        <w:tc>
          <w:tcPr>
            <w:cnfStyle w:val="001000000000"/>
            <w:tcW w:w="173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10</w:t>
            </w:r>
          </w:p>
        </w:tc>
        <w:tc>
          <w:tcPr>
            <w:tcW w:w="209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/>
            </w:pPr>
            <w:r>
              <w:t>10/0,6</w:t>
            </w:r>
          </w:p>
        </w:tc>
        <w:tc>
          <w:tcPr>
            <w:tcW w:w="2500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/>
            </w:pPr>
            <w:r>
              <w:t>1</w:t>
            </w:r>
          </w:p>
        </w:tc>
      </w:tr>
      <w:tr w:rsidR="00A304AB" w:rsidTr="00C74AF8">
        <w:trPr>
          <w:cnfStyle w:val="000000100000"/>
          <w:trHeight w:val="284"/>
        </w:trPr>
        <w:tc>
          <w:tcPr>
            <w:cnfStyle w:val="001000000000"/>
            <w:tcW w:w="173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209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/>
            </w:pPr>
            <w:r>
              <w:t>10/0,06</w:t>
            </w:r>
          </w:p>
        </w:tc>
        <w:tc>
          <w:tcPr>
            <w:tcW w:w="2500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/>
            </w:pPr>
            <w:r>
              <w:t>0,1</w:t>
            </w:r>
          </w:p>
        </w:tc>
      </w:tr>
      <w:tr w:rsidR="00A304AB" w:rsidTr="00C74AF8">
        <w:trPr>
          <w:trHeight w:val="284"/>
        </w:trPr>
        <w:tc>
          <w:tcPr>
            <w:cnfStyle w:val="001000000000"/>
            <w:tcW w:w="173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0,1</w:t>
            </w:r>
          </w:p>
        </w:tc>
        <w:tc>
          <w:tcPr>
            <w:tcW w:w="209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/>
            </w:pPr>
            <w:r>
              <w:t>10/0,006</w:t>
            </w:r>
          </w:p>
        </w:tc>
        <w:tc>
          <w:tcPr>
            <w:tcW w:w="2500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/>
            </w:pPr>
            <w:r>
              <w:t>0,01</w:t>
            </w:r>
          </w:p>
        </w:tc>
      </w:tr>
      <w:tr w:rsidR="00A304AB" w:rsidTr="00C74AF8">
        <w:trPr>
          <w:cnfStyle w:val="000000100000"/>
          <w:trHeight w:val="284"/>
        </w:trPr>
        <w:tc>
          <w:tcPr>
            <w:cnfStyle w:val="001000000000"/>
            <w:tcW w:w="173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0,01</w:t>
            </w:r>
          </w:p>
        </w:tc>
        <w:tc>
          <w:tcPr>
            <w:tcW w:w="209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/>
            </w:pPr>
            <w:r>
              <w:t>10/0,0006</w:t>
            </w:r>
          </w:p>
        </w:tc>
        <w:tc>
          <w:tcPr>
            <w:tcW w:w="2500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/>
            </w:pPr>
            <w:r>
              <w:t>0,001</w:t>
            </w:r>
          </w:p>
        </w:tc>
      </w:tr>
    </w:tbl>
    <w:p w:rsidR="00A304AB" w:rsidRDefault="00A304AB" w:rsidP="00A304AB">
      <w:pPr>
        <w:rPr>
          <w:lang w:eastAsia="fr-FR"/>
        </w:rPr>
      </w:pPr>
    </w:p>
    <w:p w:rsidR="00A304AB" w:rsidRDefault="00A304AB" w:rsidP="00F56A44">
      <w:pPr>
        <w:pStyle w:val="QuestionTP"/>
      </w:pPr>
      <w:r>
        <w:t>L’écart statique n’est pas défini pour une réponse à une entrée sinusoïdale. Que peut-on cependant dire sur la différence entre l’amplitude de la vitesse de consigne et l’amplitude de la vitesse de sortie.</w:t>
      </w:r>
    </w:p>
    <w:p w:rsidR="00A304AB" w:rsidRDefault="00A304AB" w:rsidP="00C86870">
      <w:pPr>
        <w:pStyle w:val="QuestionTP"/>
        <w:numPr>
          <w:ilvl w:val="0"/>
          <w:numId w:val="0"/>
        </w:numPr>
        <w:rPr>
          <w:b w:val="0"/>
        </w:rPr>
      </w:pPr>
    </w:p>
    <w:p w:rsidR="001C2F8A" w:rsidRDefault="00E44670" w:rsidP="00E44670">
      <w:pPr>
        <w:pStyle w:val="Titre1"/>
      </w:pPr>
      <w:r>
        <w:t>Synthèse</w:t>
      </w:r>
    </w:p>
    <w:p w:rsidR="00E44670" w:rsidRDefault="00E44670" w:rsidP="00E44670">
      <w:r>
        <w:t xml:space="preserve">Remplir le tableau </w:t>
      </w:r>
      <w:proofErr w:type="gramStart"/>
      <w:r>
        <w:t>suivant</w:t>
      </w:r>
      <w:r w:rsidR="00757A2D">
        <w:t xml:space="preserve">pour </w:t>
      </w:r>
      <m:oMath>
        <w:proofErr w:type="gramEnd"/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p</m:t>
            </m:r>
          </m:den>
        </m:f>
      </m:oMath>
      <w:r w:rsidR="00757A2D">
        <w:t>.</w:t>
      </w:r>
    </w:p>
    <w:p w:rsidR="00E44670" w:rsidRDefault="00E44670" w:rsidP="00E44670"/>
    <w:p w:rsidR="00757A2D" w:rsidRDefault="00757A2D" w:rsidP="00E44670"/>
    <w:p w:rsidR="00757A2D" w:rsidRDefault="00757A2D" w:rsidP="00E44670"/>
    <w:p w:rsidR="00757A2D" w:rsidRDefault="00757A2D" w:rsidP="00E44670"/>
    <w:p w:rsidR="00757A2D" w:rsidRDefault="00757A2D" w:rsidP="00E44670">
      <w:pPr>
        <w:sectPr w:rsidR="00757A2D" w:rsidSect="00AF1680">
          <w:headerReference w:type="default" r:id="rId21"/>
          <w:footerReference w:type="default" r:id="rId22"/>
          <w:pgSz w:w="11906" w:h="16838" w:code="9"/>
          <w:pgMar w:top="1103" w:right="1080" w:bottom="1134" w:left="1080" w:header="425" w:footer="150" w:gutter="0"/>
          <w:pgNumType w:start="1"/>
          <w:cols w:space="708"/>
          <w:docGrid w:linePitch="360"/>
        </w:sectPr>
      </w:pPr>
    </w:p>
    <w:p w:rsidR="00757A2D" w:rsidRDefault="00757A2D" w:rsidP="00E44670"/>
    <w:tbl>
      <w:tblPr>
        <w:tblStyle w:val="Grilledutableau"/>
        <w:tblW w:w="0" w:type="auto"/>
        <w:tblLook w:val="04A0"/>
      </w:tblPr>
      <w:tblGrid>
        <w:gridCol w:w="5708"/>
        <w:gridCol w:w="2286"/>
        <w:gridCol w:w="2268"/>
        <w:gridCol w:w="2286"/>
        <w:gridCol w:w="2269"/>
      </w:tblGrid>
      <w:tr w:rsidR="00A50911" w:rsidTr="00A50911">
        <w:trPr>
          <w:trHeight w:val="606"/>
        </w:trPr>
        <w:tc>
          <w:tcPr>
            <w:tcW w:w="2929" w:type="dxa"/>
            <w:vAlign w:val="center"/>
          </w:tcPr>
          <w:p w:rsidR="00757A2D" w:rsidRDefault="00757A2D" w:rsidP="00A50911">
            <w:pPr>
              <w:jc w:val="center"/>
            </w:pPr>
          </w:p>
        </w:tc>
        <w:tc>
          <w:tcPr>
            <w:tcW w:w="2929" w:type="dxa"/>
            <w:vAlign w:val="center"/>
          </w:tcPr>
          <w:p w:rsidR="00A50911" w:rsidRPr="00A50911" w:rsidRDefault="00757A2D" w:rsidP="00A50911">
            <w:pPr>
              <w:jc w:val="center"/>
            </w:pPr>
            <w:r>
              <w:t>Fonction de transfert</w:t>
            </w:r>
            <w:r w:rsidR="00A50911">
              <w:t xml:space="preserve"> avec :</w:t>
            </w:r>
          </w:p>
          <w:p w:rsidR="00A50911" w:rsidRDefault="00A50911" w:rsidP="00A5091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2929" w:type="dxa"/>
            <w:vAlign w:val="center"/>
          </w:tcPr>
          <w:p w:rsidR="00757A2D" w:rsidRDefault="00A50911" w:rsidP="00A50911">
            <w:pPr>
              <w:jc w:val="center"/>
            </w:pPr>
            <w:r>
              <w:t>Calcul de l’erreur statique</w:t>
            </w:r>
          </w:p>
        </w:tc>
        <w:tc>
          <w:tcPr>
            <w:tcW w:w="2929" w:type="dxa"/>
            <w:vAlign w:val="center"/>
          </w:tcPr>
          <w:p w:rsidR="00A50911" w:rsidRPr="00A50911" w:rsidRDefault="00A50911" w:rsidP="00A50911">
            <w:pPr>
              <w:jc w:val="center"/>
            </w:pPr>
            <w:r>
              <w:t>Fonction de transfert avec :</w:t>
            </w:r>
          </w:p>
          <w:p w:rsidR="00757A2D" w:rsidRDefault="00A50911" w:rsidP="00A5091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p</m:t>
                    </m:r>
                  </m:den>
                </m:f>
              </m:oMath>
            </m:oMathPara>
          </w:p>
        </w:tc>
        <w:tc>
          <w:tcPr>
            <w:tcW w:w="2930" w:type="dxa"/>
            <w:vAlign w:val="center"/>
          </w:tcPr>
          <w:p w:rsidR="00757A2D" w:rsidRDefault="00A50911" w:rsidP="00A50911">
            <w:pPr>
              <w:jc w:val="center"/>
            </w:pPr>
            <w:r>
              <w:t>Calcul de l’erreur statique</w:t>
            </w:r>
          </w:p>
        </w:tc>
      </w:tr>
      <w:tr w:rsidR="00A50911" w:rsidTr="00A50911">
        <w:trPr>
          <w:trHeight w:val="310"/>
        </w:trPr>
        <w:tc>
          <w:tcPr>
            <w:tcW w:w="2929" w:type="dxa"/>
            <w:vAlign w:val="center"/>
          </w:tcPr>
          <w:p w:rsidR="00757A2D" w:rsidRDefault="006D5A70" w:rsidP="00A50911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1859280" cy="64008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9280" cy="640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</w:tcPr>
          <w:p w:rsidR="00757A2D" w:rsidRDefault="00757A2D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30" w:type="dxa"/>
          </w:tcPr>
          <w:p w:rsidR="00757A2D" w:rsidRDefault="00757A2D" w:rsidP="00E44670"/>
        </w:tc>
      </w:tr>
      <w:tr w:rsidR="00A50911" w:rsidTr="00A50911">
        <w:trPr>
          <w:trHeight w:val="295"/>
        </w:trPr>
        <w:tc>
          <w:tcPr>
            <w:tcW w:w="2929" w:type="dxa"/>
            <w:vAlign w:val="center"/>
          </w:tcPr>
          <w:p w:rsidR="00757A2D" w:rsidRDefault="006D5A70" w:rsidP="00A50911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932365" cy="922638"/>
                  <wp:effectExtent l="0" t="0" r="0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6773" cy="924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</w:tcPr>
          <w:p w:rsidR="00757A2D" w:rsidRDefault="00757A2D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30" w:type="dxa"/>
          </w:tcPr>
          <w:p w:rsidR="00757A2D" w:rsidRDefault="00757A2D" w:rsidP="00E44670"/>
        </w:tc>
      </w:tr>
      <w:tr w:rsidR="00A50911" w:rsidTr="00A50911">
        <w:trPr>
          <w:trHeight w:val="325"/>
        </w:trPr>
        <w:tc>
          <w:tcPr>
            <w:tcW w:w="2929" w:type="dxa"/>
            <w:vAlign w:val="center"/>
          </w:tcPr>
          <w:p w:rsidR="00757A2D" w:rsidRDefault="006D5A70" w:rsidP="00A50911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255520" cy="743585"/>
                  <wp:effectExtent l="0" t="0" r="0" b="0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5520" cy="7435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</w:tcPr>
          <w:p w:rsidR="00757A2D" w:rsidRDefault="00757A2D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30" w:type="dxa"/>
          </w:tcPr>
          <w:p w:rsidR="00757A2D" w:rsidRDefault="00757A2D" w:rsidP="00E44670"/>
        </w:tc>
      </w:tr>
      <w:tr w:rsidR="00A50911" w:rsidTr="00A50911">
        <w:trPr>
          <w:trHeight w:val="325"/>
        </w:trPr>
        <w:tc>
          <w:tcPr>
            <w:tcW w:w="2929" w:type="dxa"/>
            <w:vAlign w:val="center"/>
          </w:tcPr>
          <w:p w:rsidR="006D5A70" w:rsidRDefault="00A50911" w:rsidP="00A50911">
            <w:pPr>
              <w:jc w:val="center"/>
              <w:rPr>
                <w:noProof/>
                <w:lang w:eastAsia="fr-FR" w:bidi="ar-SA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3487420" cy="1109345"/>
                  <wp:effectExtent l="0" t="0" r="0" b="0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7420" cy="1109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</w:tcPr>
          <w:p w:rsidR="006D5A70" w:rsidRDefault="006D5A70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</w:tc>
        <w:tc>
          <w:tcPr>
            <w:tcW w:w="2929" w:type="dxa"/>
          </w:tcPr>
          <w:p w:rsidR="006D5A70" w:rsidRDefault="006D5A70" w:rsidP="00E44670"/>
        </w:tc>
        <w:tc>
          <w:tcPr>
            <w:tcW w:w="2929" w:type="dxa"/>
          </w:tcPr>
          <w:p w:rsidR="006D5A70" w:rsidRDefault="006D5A70" w:rsidP="00E44670"/>
        </w:tc>
        <w:tc>
          <w:tcPr>
            <w:tcW w:w="2930" w:type="dxa"/>
          </w:tcPr>
          <w:p w:rsidR="006D5A70" w:rsidRDefault="006D5A70" w:rsidP="00E44670"/>
        </w:tc>
      </w:tr>
    </w:tbl>
    <w:p w:rsidR="00E44670" w:rsidRDefault="00E44670" w:rsidP="00E44670"/>
    <w:p w:rsidR="00757A2D" w:rsidRDefault="00757A2D" w:rsidP="00E44670"/>
    <w:p w:rsidR="00757A2D" w:rsidRDefault="00757A2D" w:rsidP="00E44670">
      <w:pPr>
        <w:sectPr w:rsidR="00757A2D" w:rsidSect="00757A2D">
          <w:headerReference w:type="default" r:id="rId27"/>
          <w:pgSz w:w="16838" w:h="11906" w:orient="landscape" w:code="9"/>
          <w:pgMar w:top="1080" w:right="1103" w:bottom="1080" w:left="1134" w:header="425" w:footer="150" w:gutter="0"/>
          <w:pgNumType w:start="1"/>
          <w:cols w:space="708"/>
          <w:docGrid w:linePitch="360"/>
        </w:sectPr>
      </w:pPr>
    </w:p>
    <w:p w:rsidR="00757A2D" w:rsidRDefault="00757A2D" w:rsidP="00E44670"/>
    <w:p w:rsidR="001C2F8A" w:rsidRDefault="001C2F8A" w:rsidP="001C2F8A">
      <w:pPr>
        <w:pStyle w:val="Titre1"/>
      </w:pPr>
      <w:r>
        <w:t>Travail facultatif</w:t>
      </w:r>
    </w:p>
    <w:p w:rsidR="001C2F8A" w:rsidRPr="000F0B2C" w:rsidRDefault="001C2F8A" w:rsidP="001C2F8A">
      <w:r>
        <w:t xml:space="preserve">Le but de l’axe </w:t>
      </w:r>
      <w:proofErr w:type="spellStart"/>
      <w:r>
        <w:t>Emericc</w:t>
      </w:r>
      <w:proofErr w:type="spellEnd"/>
      <w:r>
        <w:t xml:space="preserve"> est de déplacer une masse.</w:t>
      </w:r>
    </w:p>
    <w:p w:rsidR="001C2F8A" w:rsidRDefault="001C2F8A" w:rsidP="001C2F8A">
      <w:pPr>
        <w:pStyle w:val="QuestionTP"/>
        <w:numPr>
          <w:ilvl w:val="0"/>
          <w:numId w:val="0"/>
        </w:numPr>
        <w:rPr>
          <w:b w:val="0"/>
        </w:rPr>
      </w:pPr>
    </w:p>
    <w:p w:rsidR="001C2F8A" w:rsidRPr="000E4FA0" w:rsidRDefault="001C2F8A" w:rsidP="001C2F8A">
      <w:pPr>
        <w:pStyle w:val="QuestionTP"/>
        <w:numPr>
          <w:ilvl w:val="0"/>
          <w:numId w:val="19"/>
        </w:numPr>
        <w:rPr>
          <w:b w:val="0"/>
        </w:rPr>
      </w:pPr>
      <w:r w:rsidRPr="000E4FA0">
        <w:rPr>
          <w:b w:val="0"/>
        </w:rPr>
        <w:t xml:space="preserve">Charger le fichier </w:t>
      </w:r>
      <w:proofErr w:type="spellStart"/>
      <w:r w:rsidRPr="000E4FA0">
        <w:rPr>
          <w:b w:val="0"/>
        </w:rPr>
        <w:t>AxeEmericc_BO.zcos</w:t>
      </w:r>
      <w:proofErr w:type="spellEnd"/>
      <w:r w:rsidRPr="000E4FA0">
        <w:rPr>
          <w:b w:val="0"/>
        </w:rPr>
        <w:t>.</w:t>
      </w:r>
    </w:p>
    <w:p w:rsidR="001C2F8A" w:rsidRDefault="001C2F8A" w:rsidP="001C2F8A">
      <w:pPr>
        <w:pStyle w:val="QuestionTP"/>
        <w:numPr>
          <w:ilvl w:val="0"/>
          <w:numId w:val="0"/>
        </w:numPr>
        <w:ind w:left="360"/>
        <w:rPr>
          <w:b w:val="0"/>
        </w:rPr>
      </w:pPr>
    </w:p>
    <w:p w:rsidR="001C2F8A" w:rsidRDefault="001C2F8A" w:rsidP="001C2F8A">
      <w:pPr>
        <w:pStyle w:val="QuestionTP"/>
        <w:numPr>
          <w:ilvl w:val="0"/>
          <w:numId w:val="0"/>
        </w:numPr>
        <w:ind w:left="360"/>
        <w:jc w:val="center"/>
        <w:rPr>
          <w:b w:val="0"/>
        </w:rPr>
      </w:pPr>
      <w:r>
        <w:rPr>
          <w:b w:val="0"/>
          <w:noProof/>
          <w:lang w:bidi="ar-SA"/>
        </w:rPr>
        <w:drawing>
          <wp:inline distT="0" distB="0" distL="0" distR="0">
            <wp:extent cx="5760000" cy="1407239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407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F8A" w:rsidRDefault="001C2F8A" w:rsidP="001C2F8A">
      <w:pPr>
        <w:pStyle w:val="QuestionTP"/>
        <w:numPr>
          <w:ilvl w:val="0"/>
          <w:numId w:val="0"/>
        </w:numPr>
        <w:ind w:left="360"/>
        <w:jc w:val="center"/>
        <w:rPr>
          <w:b w:val="0"/>
        </w:rPr>
      </w:pPr>
    </w:p>
    <w:p w:rsidR="001C2F8A" w:rsidRDefault="001C2F8A" w:rsidP="001C2F8A">
      <w:pPr>
        <w:pStyle w:val="QuestionTP"/>
        <w:numPr>
          <w:ilvl w:val="0"/>
          <w:numId w:val="0"/>
        </w:numPr>
        <w:rPr>
          <w:b w:val="0"/>
        </w:rPr>
      </w:pPr>
    </w:p>
    <w:p w:rsidR="001C2F8A" w:rsidRDefault="001C2F8A" w:rsidP="001C2F8A">
      <w:pPr>
        <w:pStyle w:val="QuestionTP"/>
      </w:pPr>
      <w:r>
        <w:t>Réaliser l’analyse temporelle. Quelle en est la particularité ? Cela était-il prévisible ?</w:t>
      </w:r>
    </w:p>
    <w:p w:rsidR="001C2F8A" w:rsidRDefault="001C2F8A" w:rsidP="001C2F8A">
      <w:pPr>
        <w:pStyle w:val="QuestionTP"/>
      </w:pPr>
      <w:r>
        <w:t xml:space="preserve">Modifier le schéma </w:t>
      </w:r>
      <w:r w:rsidR="00F56A44">
        <w:t>bloc pour réaliser un asservissement en position.</w:t>
      </w:r>
    </w:p>
    <w:p w:rsidR="001C2F8A" w:rsidRDefault="001C2F8A" w:rsidP="001C2F8A">
      <w:pPr>
        <w:pStyle w:val="QuestionTP"/>
        <w:numPr>
          <w:ilvl w:val="0"/>
          <w:numId w:val="0"/>
        </w:numPr>
        <w:ind w:left="720" w:hanging="360"/>
      </w:pPr>
    </w:p>
    <w:p w:rsidR="001C2F8A" w:rsidRPr="003A2454" w:rsidRDefault="001C2F8A" w:rsidP="001C2F8A">
      <w:pPr>
        <w:pStyle w:val="QuestionTP"/>
        <w:numPr>
          <w:ilvl w:val="0"/>
          <w:numId w:val="0"/>
        </w:numPr>
      </w:pPr>
    </w:p>
    <w:sectPr w:rsidR="001C2F8A" w:rsidRPr="003A2454" w:rsidSect="00AF1680">
      <w:headerReference w:type="default" r:id="rId29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76D4" w:rsidRDefault="00CC76D4" w:rsidP="00CA63DC">
      <w:r>
        <w:separator/>
      </w:r>
    </w:p>
  </w:endnote>
  <w:endnote w:type="continuationSeparator" w:id="1">
    <w:p w:rsidR="00CC76D4" w:rsidRDefault="00CC76D4" w:rsidP="00CA63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37"/>
      <w:gridCol w:w="3260"/>
      <w:gridCol w:w="4252"/>
    </w:tblGrid>
    <w:tr w:rsidR="00D92A5C" w:rsidTr="002147F0">
      <w:trPr>
        <w:trHeight w:val="136"/>
      </w:trPr>
      <w:tc>
        <w:tcPr>
          <w:tcW w:w="4537" w:type="dxa"/>
          <w:shd w:val="clear" w:color="auto" w:fill="4A4A4A"/>
        </w:tcPr>
        <w:p w:rsidR="00D92A5C" w:rsidRDefault="00976BB8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D92A5C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C91811">
            <w:rPr>
              <w:b/>
              <w:noProof/>
              <w:szCs w:val="24"/>
            </w:rPr>
            <w:t>S3_SLCI_Scilab_Approf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D92A5C" w:rsidRDefault="00D92A5C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D92A5C" w:rsidRPr="00700436" w:rsidRDefault="00D92A5C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D92A5C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D92A5C" w:rsidRDefault="00976BB8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Content>
              <w:r w:rsidR="00D92A5C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5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D92A5C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E8490B">
                <w:rPr>
                  <w:b/>
                  <w:noProof/>
                  <w:color w:val="FFFFFF" w:themeColor="background1"/>
                  <w:sz w:val="24"/>
                  <w:szCs w:val="24"/>
                </w:rPr>
                <w:t>3</w:t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D92A5C" w:rsidRDefault="00D92A5C" w:rsidP="000365BB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12333"/>
    </w:tblGrid>
    <w:tr w:rsidR="00D92A5C" w:rsidTr="001D4925">
      <w:trPr>
        <w:trHeight w:val="849"/>
      </w:trPr>
      <w:tc>
        <w:tcPr>
          <w:tcW w:w="12333" w:type="dxa"/>
          <w:shd w:val="clear" w:color="auto" w:fill="333333"/>
        </w:tcPr>
        <w:p w:rsidR="00D92A5C" w:rsidRDefault="00D92A5C" w:rsidP="00481758">
          <w:pPr>
            <w:pStyle w:val="Pieddepage"/>
            <w:tabs>
              <w:tab w:val="clear" w:pos="9072"/>
            </w:tabs>
            <w:ind w:right="459"/>
            <w:jc w:val="right"/>
          </w:pPr>
          <w:r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5604411</wp:posOffset>
                </wp:positionH>
                <wp:positionV relativeFrom="paragraph">
                  <wp:posOffset>37796</wp:posOffset>
                </wp:positionV>
                <wp:extent cx="921108" cy="437882"/>
                <wp:effectExtent l="19050" t="0" r="0" b="0"/>
                <wp:wrapNone/>
                <wp:docPr id="3" name="Image 8" descr="E:\Dropbox\PartageXavier\Informatique\Cours\CI_01_Architecture\01_ArchitectureMaterielle\png\logo_scilab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E:\Dropbox\PartageXavier\Informatique\Cours\CI_01_Architecture\01_ArchitectureMaterielle\png\logo_scilab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1108" cy="437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Content>
              <w:r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54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D92A5C" w:rsidRPr="00D41C9C" w:rsidRDefault="00D92A5C">
    <w:pPr>
      <w:pStyle w:val="Pieddepage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36"/>
      <w:gridCol w:w="2268"/>
      <w:gridCol w:w="2977"/>
    </w:tblGrid>
    <w:tr w:rsidR="00D92A5C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16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D92A5C" w:rsidRDefault="00D92A5C" w:rsidP="00334189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976BB8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976BB8" w:rsidRPr="005964C1">
            <w:rPr>
              <w:b/>
              <w:sz w:val="24"/>
              <w:szCs w:val="24"/>
            </w:rPr>
            <w:fldChar w:fldCharType="separate"/>
          </w:r>
          <w:r w:rsidR="0064679E">
            <w:rPr>
              <w:b/>
              <w:noProof/>
              <w:sz w:val="24"/>
              <w:szCs w:val="24"/>
            </w:rPr>
            <w:t>4</w:t>
          </w:r>
          <w:r w:rsidR="00976BB8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</w:t>
          </w:r>
          <w:r w:rsidR="00334189">
            <w:rPr>
              <w:b/>
              <w:sz w:val="24"/>
              <w:szCs w:val="24"/>
            </w:rPr>
            <w:t>Sujet</w:t>
          </w:r>
        </w:p>
      </w:tc>
    </w:tr>
    <w:tr w:rsidR="00D82823" w:rsidRPr="000C6986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D82823" w:rsidRPr="000F010C" w:rsidRDefault="00D82823" w:rsidP="006B5AC5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  <w:lang w:val="en-US"/>
            </w:rPr>
          </w:pPr>
          <w:r w:rsidRPr="000F010C">
            <w:rPr>
              <w:b/>
              <w:noProof/>
              <w:szCs w:val="24"/>
              <w:lang w:val="en-US"/>
            </w:rPr>
            <w:t>TP SLCI 2 – Axe Emericc – Scilab - Xcos</w:t>
          </w:r>
        </w:p>
      </w:tc>
      <w:tc>
        <w:tcPr>
          <w:tcW w:w="2268" w:type="dxa"/>
          <w:vMerge/>
          <w:shd w:val="clear" w:color="auto" w:fill="auto"/>
        </w:tcPr>
        <w:p w:rsidR="00D82823" w:rsidRPr="007234A5" w:rsidRDefault="00D82823" w:rsidP="00E51185">
          <w:pPr>
            <w:pStyle w:val="Pieddepage"/>
            <w:tabs>
              <w:tab w:val="clear" w:pos="9072"/>
              <w:tab w:val="left" w:pos="450"/>
            </w:tabs>
            <w:ind w:right="175"/>
            <w:rPr>
              <w:lang w:val="en-US"/>
            </w:rPr>
          </w:pPr>
        </w:p>
      </w:tc>
      <w:tc>
        <w:tcPr>
          <w:tcW w:w="2977" w:type="dxa"/>
          <w:vMerge/>
          <w:shd w:val="clear" w:color="auto" w:fill="auto"/>
        </w:tcPr>
        <w:p w:rsidR="00D82823" w:rsidRPr="007234A5" w:rsidRDefault="00D82823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val="en-US" w:eastAsia="fr-FR" w:bidi="ar-SA"/>
            </w:rPr>
          </w:pPr>
        </w:p>
      </w:tc>
    </w:tr>
  </w:tbl>
  <w:p w:rsidR="00D92A5C" w:rsidRPr="007234A5" w:rsidRDefault="00D92A5C" w:rsidP="005E35A2">
    <w:pPr>
      <w:pStyle w:val="Pieddepage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76D4" w:rsidRDefault="00CC76D4" w:rsidP="00CA63DC">
      <w:r>
        <w:separator/>
      </w:r>
    </w:p>
  </w:footnote>
  <w:footnote w:type="continuationSeparator" w:id="1">
    <w:p w:rsidR="00CC76D4" w:rsidRDefault="00CC76D4" w:rsidP="00CA63D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678"/>
      <w:gridCol w:w="3260"/>
      <w:gridCol w:w="4111"/>
    </w:tblGrid>
    <w:tr w:rsidR="00D92A5C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D92A5C" w:rsidRPr="002D47CF" w:rsidRDefault="00D92A5C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8" name="Imag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D92A5C" w:rsidRPr="008F289E" w:rsidRDefault="00D92A5C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D92A5C" w:rsidRPr="00CA63DC" w:rsidRDefault="00D92A5C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49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D92A5C" w:rsidTr="00481758">
      <w:trPr>
        <w:trHeight w:val="487"/>
      </w:trPr>
      <w:tc>
        <w:tcPr>
          <w:tcW w:w="4678" w:type="dxa"/>
          <w:shd w:val="clear" w:color="auto" w:fill="A8A8A8"/>
        </w:tcPr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D92A5C" w:rsidRPr="00481758" w:rsidRDefault="00D92A5C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D92A5C" w:rsidRPr="00D245F3" w:rsidRDefault="00D92A5C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D92A5C" w:rsidRPr="0038320E" w:rsidRDefault="00D92A5C" w:rsidP="00481758">
          <w:pPr>
            <w:ind w:right="175"/>
            <w:jc w:val="right"/>
          </w:pPr>
        </w:p>
      </w:tc>
    </w:tr>
    <w:tr w:rsidR="00D92A5C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</w:tr>
  </w:tbl>
  <w:p w:rsidR="00D92A5C" w:rsidRPr="00481758" w:rsidRDefault="00D92A5C" w:rsidP="00481758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1936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3828"/>
      <w:gridCol w:w="4536"/>
      <w:gridCol w:w="3572"/>
    </w:tblGrid>
    <w:tr w:rsidR="00D92A5C" w:rsidRPr="00CA63DC" w:rsidTr="000C6986">
      <w:trPr>
        <w:trHeight w:val="91"/>
      </w:trPr>
      <w:tc>
        <w:tcPr>
          <w:tcW w:w="3828" w:type="dxa"/>
          <w:shd w:val="clear" w:color="auto" w:fill="333333"/>
        </w:tcPr>
        <w:p w:rsidR="00D92A5C" w:rsidRPr="002D47CF" w:rsidRDefault="00D92A5C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4536" w:type="dxa"/>
          <w:shd w:val="clear" w:color="auto" w:fill="333333"/>
        </w:tcPr>
        <w:p w:rsidR="00D92A5C" w:rsidRPr="008F289E" w:rsidRDefault="00D92A5C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D92A5C" w:rsidRPr="00CA63DC" w:rsidRDefault="00D92A5C" w:rsidP="00481758">
          <w:pPr>
            <w:ind w:right="175"/>
            <w:jc w:val="right"/>
            <w:rPr>
              <w:sz w:val="8"/>
            </w:rPr>
          </w:pPr>
        </w:p>
      </w:tc>
    </w:tr>
    <w:tr w:rsidR="00D92A5C" w:rsidTr="000C6986">
      <w:trPr>
        <w:trHeight w:val="487"/>
      </w:trPr>
      <w:tc>
        <w:tcPr>
          <w:tcW w:w="3828" w:type="dxa"/>
          <w:shd w:val="clear" w:color="auto" w:fill="A8A8A8"/>
        </w:tcPr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 w:rsidR="007C228B">
            <w:rPr>
              <w:szCs w:val="22"/>
            </w:rPr>
            <w:t>iences</w:t>
          </w:r>
          <w:r w:rsidR="000C6986">
            <w:rPr>
              <w:szCs w:val="22"/>
            </w:rPr>
            <w:t xml:space="preserve">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D92A5C" w:rsidRPr="00481758" w:rsidRDefault="00D92A5C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t>Rouvière</w:t>
          </w:r>
        </w:p>
      </w:tc>
      <w:tc>
        <w:tcPr>
          <w:tcW w:w="4536" w:type="dxa"/>
          <w:shd w:val="clear" w:color="auto" w:fill="85BDC1"/>
        </w:tcPr>
        <w:p w:rsidR="00D82823" w:rsidRPr="000F010C" w:rsidRDefault="00D82823" w:rsidP="00D82823">
          <w:pPr>
            <w:jc w:val="center"/>
            <w:rPr>
              <w:rFonts w:cstheme="minorHAnsi"/>
              <w:b/>
              <w:color w:val="FFFFFF" w:themeColor="background1"/>
              <w:sz w:val="32"/>
              <w:szCs w:val="40"/>
            </w:rPr>
          </w:pP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Emericc</w:t>
          </w:r>
          <w:proofErr w:type="spellEnd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 xml:space="preserve"> – </w:t>
          </w: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Scilab</w:t>
          </w:r>
          <w:proofErr w:type="spellEnd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 xml:space="preserve"> XCOS</w:t>
          </w:r>
        </w:p>
        <w:p w:rsidR="00D92A5C" w:rsidRPr="00E90645" w:rsidRDefault="00334189" w:rsidP="00334189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4"/>
              <w:szCs w:val="40"/>
            </w:rPr>
            <w:t>Sujet</w:t>
          </w:r>
        </w:p>
      </w:tc>
      <w:tc>
        <w:tcPr>
          <w:tcW w:w="3572" w:type="dxa"/>
          <w:shd w:val="clear" w:color="auto" w:fill="B5CE9D"/>
          <w:vAlign w:val="center"/>
        </w:tcPr>
        <w:p w:rsidR="00D92A5C" w:rsidRPr="0038320E" w:rsidRDefault="00D92A5C" w:rsidP="00D82823">
          <w:pPr>
            <w:ind w:right="1026"/>
            <w:jc w:val="right"/>
          </w:pPr>
          <w:r>
            <w:rPr>
              <w:b/>
              <w:szCs w:val="22"/>
            </w:rPr>
            <w:t xml:space="preserve">CI </w:t>
          </w:r>
          <w:r w:rsidR="00D82823">
            <w:rPr>
              <w:b/>
              <w:szCs w:val="22"/>
            </w:rPr>
            <w:t>2</w:t>
          </w:r>
          <w:r>
            <w:rPr>
              <w:b/>
              <w:szCs w:val="22"/>
            </w:rPr>
            <w:t> :</w:t>
          </w:r>
          <w:r w:rsidR="00D82823">
            <w:rPr>
              <w:szCs w:val="22"/>
            </w:rPr>
            <w:t xml:space="preserve"> SLCI</w:t>
          </w:r>
        </w:p>
      </w:tc>
    </w:tr>
    <w:tr w:rsidR="00D92A5C" w:rsidRPr="00CA63DC" w:rsidTr="000C6986">
      <w:trPr>
        <w:trHeight w:val="80"/>
      </w:trPr>
      <w:tc>
        <w:tcPr>
          <w:tcW w:w="3828" w:type="dxa"/>
          <w:shd w:val="clear" w:color="auto" w:fill="4A4A4A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4536" w:type="dxa"/>
          <w:shd w:val="clear" w:color="auto" w:fill="00777F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</w:tr>
  </w:tbl>
  <w:p w:rsidR="00D92A5C" w:rsidRPr="00481758" w:rsidRDefault="00D92A5C" w:rsidP="00481758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681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5394"/>
      <w:gridCol w:w="6392"/>
      <w:gridCol w:w="5033"/>
    </w:tblGrid>
    <w:tr w:rsidR="000C6986" w:rsidRPr="00CA63DC" w:rsidTr="000C6986">
      <w:trPr>
        <w:trHeight w:val="90"/>
      </w:trPr>
      <w:tc>
        <w:tcPr>
          <w:tcW w:w="5394" w:type="dxa"/>
          <w:shd w:val="clear" w:color="auto" w:fill="333333"/>
        </w:tcPr>
        <w:p w:rsidR="000C6986" w:rsidRPr="002D47CF" w:rsidRDefault="000C6986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6392" w:type="dxa"/>
          <w:shd w:val="clear" w:color="auto" w:fill="333333"/>
        </w:tcPr>
        <w:p w:rsidR="000C6986" w:rsidRPr="008F289E" w:rsidRDefault="000C6986" w:rsidP="00481758">
          <w:pPr>
            <w:jc w:val="center"/>
            <w:rPr>
              <w:i/>
              <w:szCs w:val="22"/>
            </w:rPr>
          </w:pPr>
        </w:p>
      </w:tc>
      <w:tc>
        <w:tcPr>
          <w:tcW w:w="5033" w:type="dxa"/>
          <w:shd w:val="clear" w:color="auto" w:fill="333333"/>
        </w:tcPr>
        <w:p w:rsidR="000C6986" w:rsidRPr="00CA63DC" w:rsidRDefault="000C6986" w:rsidP="00481758">
          <w:pPr>
            <w:ind w:right="175"/>
            <w:jc w:val="right"/>
            <w:rPr>
              <w:sz w:val="8"/>
            </w:rPr>
          </w:pPr>
        </w:p>
      </w:tc>
    </w:tr>
    <w:tr w:rsidR="000C6986" w:rsidTr="000C6986">
      <w:trPr>
        <w:trHeight w:val="479"/>
      </w:trPr>
      <w:tc>
        <w:tcPr>
          <w:tcW w:w="5394" w:type="dxa"/>
          <w:shd w:val="clear" w:color="auto" w:fill="A8A8A8"/>
        </w:tcPr>
        <w:p w:rsidR="000C6986" w:rsidRPr="00A258AB" w:rsidRDefault="000C6986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0C6986" w:rsidRPr="00A258AB" w:rsidRDefault="000C6986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0C6986" w:rsidRPr="00481758" w:rsidRDefault="000C6986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="008554C1"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6392" w:type="dxa"/>
          <w:shd w:val="clear" w:color="auto" w:fill="85BDC1"/>
        </w:tcPr>
        <w:p w:rsidR="000C6986" w:rsidRPr="000F010C" w:rsidRDefault="000C6986" w:rsidP="00D82823">
          <w:pPr>
            <w:jc w:val="center"/>
            <w:rPr>
              <w:rFonts w:cstheme="minorHAnsi"/>
              <w:b/>
              <w:color w:val="FFFFFF" w:themeColor="background1"/>
              <w:sz w:val="32"/>
              <w:szCs w:val="40"/>
            </w:rPr>
          </w:pP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Emericc</w:t>
          </w:r>
          <w:proofErr w:type="spellEnd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 xml:space="preserve"> – </w:t>
          </w: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Scilab</w:t>
          </w:r>
          <w:proofErr w:type="spellEnd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 xml:space="preserve"> XCOS</w:t>
          </w:r>
        </w:p>
        <w:p w:rsidR="000C6986" w:rsidRPr="00E90645" w:rsidRDefault="000C6986" w:rsidP="00334189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4"/>
              <w:szCs w:val="40"/>
            </w:rPr>
            <w:t>Sujet</w:t>
          </w:r>
        </w:p>
      </w:tc>
      <w:tc>
        <w:tcPr>
          <w:tcW w:w="5033" w:type="dxa"/>
          <w:shd w:val="clear" w:color="auto" w:fill="B5CE9D"/>
          <w:vAlign w:val="center"/>
        </w:tcPr>
        <w:p w:rsidR="000C6986" w:rsidRPr="0038320E" w:rsidRDefault="000C6986" w:rsidP="00D82823">
          <w:pPr>
            <w:ind w:right="1026"/>
            <w:jc w:val="right"/>
          </w:pPr>
          <w:r>
            <w:rPr>
              <w:b/>
              <w:szCs w:val="22"/>
            </w:rPr>
            <w:t>CI 2 :</w:t>
          </w:r>
          <w:r>
            <w:rPr>
              <w:szCs w:val="22"/>
            </w:rPr>
            <w:t xml:space="preserve"> SLCI</w:t>
          </w:r>
        </w:p>
      </w:tc>
    </w:tr>
    <w:tr w:rsidR="000C6986" w:rsidRPr="00CA63DC" w:rsidTr="000C6986">
      <w:trPr>
        <w:trHeight w:val="79"/>
      </w:trPr>
      <w:tc>
        <w:tcPr>
          <w:tcW w:w="5394" w:type="dxa"/>
          <w:shd w:val="clear" w:color="auto" w:fill="4A4A4A"/>
        </w:tcPr>
        <w:p w:rsidR="000C6986" w:rsidRPr="00CA63DC" w:rsidRDefault="000C6986" w:rsidP="00481758">
          <w:pPr>
            <w:rPr>
              <w:sz w:val="10"/>
              <w:szCs w:val="10"/>
            </w:rPr>
          </w:pPr>
        </w:p>
      </w:tc>
      <w:tc>
        <w:tcPr>
          <w:tcW w:w="6392" w:type="dxa"/>
          <w:shd w:val="clear" w:color="auto" w:fill="00777F"/>
        </w:tcPr>
        <w:p w:rsidR="000C6986" w:rsidRPr="00CA63DC" w:rsidRDefault="000C6986" w:rsidP="00481758">
          <w:pPr>
            <w:rPr>
              <w:sz w:val="10"/>
              <w:szCs w:val="10"/>
            </w:rPr>
          </w:pPr>
        </w:p>
      </w:tc>
      <w:tc>
        <w:tcPr>
          <w:tcW w:w="5033" w:type="dxa"/>
          <w:shd w:val="clear" w:color="auto" w:fill="669933"/>
        </w:tcPr>
        <w:p w:rsidR="000C6986" w:rsidRPr="00CA63DC" w:rsidRDefault="000C6986" w:rsidP="00481758">
          <w:pPr>
            <w:rPr>
              <w:sz w:val="10"/>
              <w:szCs w:val="10"/>
            </w:rPr>
          </w:pPr>
        </w:p>
      </w:tc>
    </w:tr>
  </w:tbl>
  <w:p w:rsidR="000C6986" w:rsidRPr="00481758" w:rsidRDefault="000C6986" w:rsidP="00481758">
    <w:pPr>
      <w:pStyle w:val="En-tte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1936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3828"/>
      <w:gridCol w:w="4536"/>
      <w:gridCol w:w="3572"/>
    </w:tblGrid>
    <w:tr w:rsidR="000C6986" w:rsidRPr="00CA63DC" w:rsidTr="000C6986">
      <w:trPr>
        <w:trHeight w:val="91"/>
      </w:trPr>
      <w:tc>
        <w:tcPr>
          <w:tcW w:w="3828" w:type="dxa"/>
          <w:shd w:val="clear" w:color="auto" w:fill="333333"/>
        </w:tcPr>
        <w:p w:rsidR="000C6986" w:rsidRPr="002D47CF" w:rsidRDefault="000C6986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6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4536" w:type="dxa"/>
          <w:shd w:val="clear" w:color="auto" w:fill="333333"/>
        </w:tcPr>
        <w:p w:rsidR="000C6986" w:rsidRPr="008F289E" w:rsidRDefault="000C6986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0C6986" w:rsidRPr="00CA63DC" w:rsidRDefault="000C6986" w:rsidP="00481758">
          <w:pPr>
            <w:ind w:right="175"/>
            <w:jc w:val="right"/>
            <w:rPr>
              <w:sz w:val="8"/>
            </w:rPr>
          </w:pPr>
        </w:p>
      </w:tc>
    </w:tr>
    <w:tr w:rsidR="000C6986" w:rsidTr="000C6986">
      <w:trPr>
        <w:trHeight w:val="487"/>
      </w:trPr>
      <w:tc>
        <w:tcPr>
          <w:tcW w:w="3828" w:type="dxa"/>
          <w:shd w:val="clear" w:color="auto" w:fill="A8A8A8"/>
        </w:tcPr>
        <w:p w:rsidR="000C6986" w:rsidRPr="00A258AB" w:rsidRDefault="000C6986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0C6986" w:rsidRPr="00A258AB" w:rsidRDefault="000C6986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0C6986" w:rsidRPr="00481758" w:rsidRDefault="000C6986" w:rsidP="00C346AC">
          <w:pPr>
            <w:ind w:left="1026"/>
            <w:jc w:val="left"/>
            <w:rPr>
              <w:szCs w:val="22"/>
            </w:rPr>
          </w:pPr>
          <w:proofErr w:type="spellStart"/>
          <w:r w:rsidRPr="00481758">
            <w:rPr>
              <w:szCs w:val="22"/>
            </w:rPr>
            <w:t>Lycée</w:t>
          </w:r>
          <w:r>
            <w:t>Rouvière</w:t>
          </w:r>
          <w:proofErr w:type="spellEnd"/>
        </w:p>
      </w:tc>
      <w:tc>
        <w:tcPr>
          <w:tcW w:w="4536" w:type="dxa"/>
          <w:shd w:val="clear" w:color="auto" w:fill="85BDC1"/>
        </w:tcPr>
        <w:p w:rsidR="000C6986" w:rsidRPr="000F010C" w:rsidRDefault="000C6986" w:rsidP="00D82823">
          <w:pPr>
            <w:jc w:val="center"/>
            <w:rPr>
              <w:rFonts w:cstheme="minorHAnsi"/>
              <w:b/>
              <w:color w:val="FFFFFF" w:themeColor="background1"/>
              <w:sz w:val="32"/>
              <w:szCs w:val="40"/>
            </w:rPr>
          </w:pP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Emericc</w:t>
          </w:r>
          <w:proofErr w:type="spellEnd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 xml:space="preserve"> – </w:t>
          </w: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Scilab</w:t>
          </w:r>
          <w:proofErr w:type="spellEnd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 xml:space="preserve"> XCOS</w:t>
          </w:r>
        </w:p>
        <w:p w:rsidR="000C6986" w:rsidRPr="00E90645" w:rsidRDefault="000C6986" w:rsidP="00334189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4"/>
              <w:szCs w:val="40"/>
            </w:rPr>
            <w:t>Sujet</w:t>
          </w:r>
        </w:p>
      </w:tc>
      <w:tc>
        <w:tcPr>
          <w:tcW w:w="3572" w:type="dxa"/>
          <w:shd w:val="clear" w:color="auto" w:fill="B5CE9D"/>
          <w:vAlign w:val="center"/>
        </w:tcPr>
        <w:p w:rsidR="000C6986" w:rsidRPr="0038320E" w:rsidRDefault="000C6986" w:rsidP="00D82823">
          <w:pPr>
            <w:ind w:right="1026"/>
            <w:jc w:val="right"/>
          </w:pPr>
          <w:r>
            <w:rPr>
              <w:b/>
              <w:szCs w:val="22"/>
            </w:rPr>
            <w:t>CI 2 :</w:t>
          </w:r>
          <w:r>
            <w:rPr>
              <w:szCs w:val="22"/>
            </w:rPr>
            <w:t xml:space="preserve"> SLCI</w:t>
          </w:r>
        </w:p>
      </w:tc>
    </w:tr>
    <w:tr w:rsidR="000C6986" w:rsidRPr="00CA63DC" w:rsidTr="000C6986">
      <w:trPr>
        <w:trHeight w:val="80"/>
      </w:trPr>
      <w:tc>
        <w:tcPr>
          <w:tcW w:w="3828" w:type="dxa"/>
          <w:shd w:val="clear" w:color="auto" w:fill="4A4A4A"/>
        </w:tcPr>
        <w:p w:rsidR="000C6986" w:rsidRPr="00CA63DC" w:rsidRDefault="000C6986" w:rsidP="00481758">
          <w:pPr>
            <w:rPr>
              <w:sz w:val="10"/>
              <w:szCs w:val="10"/>
            </w:rPr>
          </w:pPr>
        </w:p>
      </w:tc>
      <w:tc>
        <w:tcPr>
          <w:tcW w:w="4536" w:type="dxa"/>
          <w:shd w:val="clear" w:color="auto" w:fill="00777F"/>
        </w:tcPr>
        <w:p w:rsidR="000C6986" w:rsidRPr="00CA63DC" w:rsidRDefault="000C6986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0C6986" w:rsidRPr="00CA63DC" w:rsidRDefault="000C6986" w:rsidP="00481758">
          <w:pPr>
            <w:rPr>
              <w:sz w:val="10"/>
              <w:szCs w:val="10"/>
            </w:rPr>
          </w:pPr>
        </w:p>
      </w:tc>
    </w:tr>
  </w:tbl>
  <w:p w:rsidR="000C6986" w:rsidRPr="00481758" w:rsidRDefault="000C6986" w:rsidP="00481758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icone2.png" style="width:57.95pt;height:37.4pt;visibility:visible;mso-wrap-style:square" o:bullet="t">
        <v:imagedata r:id="rId1" o:title="icone2"/>
      </v:shape>
    </w:pict>
  </w:numPicBullet>
  <w:numPicBullet w:numPicBulletId="1">
    <w:pict>
      <v:shape id="_x0000_i1027" type="#_x0000_t75" style="width:9.35pt;height:9.35pt" o:bullet="t">
        <v:imagedata r:id="rId2" o:title="BD14692_"/>
      </v:shape>
    </w:pict>
  </w:numPicBullet>
  <w:numPicBullet w:numPicBulletId="2">
    <w:pict>
      <v:shape id="_x0000_i1028" type="#_x0000_t75" style="width:11.2pt;height:11.2pt" o:bullet="t">
        <v:imagedata r:id="rId3" o:title="BD10264_"/>
      </v:shape>
    </w:pict>
  </w:numPicBullet>
  <w:abstractNum w:abstractNumId="0">
    <w:nsid w:val="04AA1E26"/>
    <w:multiLevelType w:val="hybridMultilevel"/>
    <w:tmpl w:val="B2F4BA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B87028"/>
    <w:multiLevelType w:val="hybridMultilevel"/>
    <w:tmpl w:val="F76EF24E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54DAD"/>
    <w:multiLevelType w:val="hybridMultilevel"/>
    <w:tmpl w:val="54CC79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2742CB"/>
    <w:multiLevelType w:val="hybridMultilevel"/>
    <w:tmpl w:val="5B12289A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0C5960"/>
    <w:multiLevelType w:val="hybridMultilevel"/>
    <w:tmpl w:val="438C9F08"/>
    <w:lvl w:ilvl="0" w:tplc="9B12713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0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7F57D25"/>
    <w:multiLevelType w:val="hybridMultilevel"/>
    <w:tmpl w:val="7E5889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AF41C6"/>
    <w:multiLevelType w:val="hybridMultilevel"/>
    <w:tmpl w:val="51628C22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DF75B2"/>
    <w:multiLevelType w:val="hybridMultilevel"/>
    <w:tmpl w:val="EECE107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91031F"/>
    <w:multiLevelType w:val="hybridMultilevel"/>
    <w:tmpl w:val="226A80A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F334A1"/>
    <w:multiLevelType w:val="hybridMultilevel"/>
    <w:tmpl w:val="2D8CB3AA"/>
    <w:lvl w:ilvl="0" w:tplc="1E04ED9A">
      <w:start w:val="1"/>
      <w:numFmt w:val="decimal"/>
      <w:pStyle w:val="QuestionTP"/>
      <w:lvlText w:val="Q%1.   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511872"/>
    <w:multiLevelType w:val="hybridMultilevel"/>
    <w:tmpl w:val="A2B810D6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CB7546"/>
    <w:multiLevelType w:val="hybridMultilevel"/>
    <w:tmpl w:val="1A768CE4"/>
    <w:lvl w:ilvl="0" w:tplc="ADC4E1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C86F4B"/>
    <w:multiLevelType w:val="hybridMultilevel"/>
    <w:tmpl w:val="C6FC33D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30D4FA2"/>
    <w:multiLevelType w:val="multilevel"/>
    <w:tmpl w:val="7D5499A0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58E34EDA"/>
    <w:multiLevelType w:val="hybridMultilevel"/>
    <w:tmpl w:val="6FF0A9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705412DE"/>
    <w:multiLevelType w:val="hybridMultilevel"/>
    <w:tmpl w:val="08E6E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8"/>
  </w:num>
  <w:num w:numId="3">
    <w:abstractNumId w:val="19"/>
  </w:num>
  <w:num w:numId="4">
    <w:abstractNumId w:val="14"/>
  </w:num>
  <w:num w:numId="5">
    <w:abstractNumId w:val="23"/>
  </w:num>
  <w:num w:numId="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</w:num>
  <w:num w:numId="1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0"/>
  </w:num>
  <w:num w:numId="17">
    <w:abstractNumId w:val="22"/>
  </w:num>
  <w:num w:numId="1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</w:num>
  <w:num w:numId="20">
    <w:abstractNumId w:val="11"/>
  </w:num>
  <w:num w:numId="21">
    <w:abstractNumId w:val="15"/>
  </w:num>
  <w:num w:numId="22">
    <w:abstractNumId w:val="16"/>
  </w:num>
  <w:num w:numId="23">
    <w:abstractNumId w:val="9"/>
  </w:num>
  <w:num w:numId="24">
    <w:abstractNumId w:val="15"/>
  </w:num>
  <w:num w:numId="25">
    <w:abstractNumId w:val="3"/>
  </w:num>
  <w:num w:numId="26">
    <w:abstractNumId w:val="5"/>
  </w:num>
  <w:num w:numId="27">
    <w:abstractNumId w:val="18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2"/>
  </w:num>
  <w:num w:numId="31">
    <w:abstractNumId w:val="10"/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</w:num>
  <w:num w:numId="36">
    <w:abstractNumId w:val="17"/>
  </w:num>
  <w:num w:numId="37">
    <w:abstractNumId w:val="15"/>
    <w:lvlOverride w:ilvl="0">
      <w:startOverride w:val="1"/>
    </w:lvlOverride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activeWritingStyle w:appName="MSWord" w:lang="fr-FR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82CE7"/>
    <w:rsid w:val="000000F4"/>
    <w:rsid w:val="00006A78"/>
    <w:rsid w:val="00013AC0"/>
    <w:rsid w:val="00025052"/>
    <w:rsid w:val="0003577F"/>
    <w:rsid w:val="000365BB"/>
    <w:rsid w:val="000434C7"/>
    <w:rsid w:val="000439AD"/>
    <w:rsid w:val="00054CAF"/>
    <w:rsid w:val="00070CD4"/>
    <w:rsid w:val="00072348"/>
    <w:rsid w:val="00080A2E"/>
    <w:rsid w:val="00081E94"/>
    <w:rsid w:val="000840DA"/>
    <w:rsid w:val="0008589F"/>
    <w:rsid w:val="000B1A78"/>
    <w:rsid w:val="000B542C"/>
    <w:rsid w:val="000B5E80"/>
    <w:rsid w:val="000C5257"/>
    <w:rsid w:val="000C596D"/>
    <w:rsid w:val="000C6986"/>
    <w:rsid w:val="000D2043"/>
    <w:rsid w:val="000D2E25"/>
    <w:rsid w:val="000D468A"/>
    <w:rsid w:val="000D70B7"/>
    <w:rsid w:val="000D7DE9"/>
    <w:rsid w:val="000E1CC2"/>
    <w:rsid w:val="000E3A8F"/>
    <w:rsid w:val="000E478F"/>
    <w:rsid w:val="000E4FA0"/>
    <w:rsid w:val="000F010C"/>
    <w:rsid w:val="000F0B2C"/>
    <w:rsid w:val="001025C5"/>
    <w:rsid w:val="00102AED"/>
    <w:rsid w:val="00114301"/>
    <w:rsid w:val="001156E9"/>
    <w:rsid w:val="001159D7"/>
    <w:rsid w:val="0012008D"/>
    <w:rsid w:val="00122403"/>
    <w:rsid w:val="00130D9A"/>
    <w:rsid w:val="0013509D"/>
    <w:rsid w:val="00136664"/>
    <w:rsid w:val="001379C4"/>
    <w:rsid w:val="0015296E"/>
    <w:rsid w:val="00152A12"/>
    <w:rsid w:val="001550B7"/>
    <w:rsid w:val="00157BE9"/>
    <w:rsid w:val="00157CD7"/>
    <w:rsid w:val="0016159C"/>
    <w:rsid w:val="00166988"/>
    <w:rsid w:val="001722C6"/>
    <w:rsid w:val="001749BB"/>
    <w:rsid w:val="00181893"/>
    <w:rsid w:val="00193493"/>
    <w:rsid w:val="00195C04"/>
    <w:rsid w:val="001960AF"/>
    <w:rsid w:val="001A00EB"/>
    <w:rsid w:val="001A2047"/>
    <w:rsid w:val="001A3FBB"/>
    <w:rsid w:val="001B0D43"/>
    <w:rsid w:val="001B1E81"/>
    <w:rsid w:val="001C2F8A"/>
    <w:rsid w:val="001C7453"/>
    <w:rsid w:val="001C7478"/>
    <w:rsid w:val="001D3622"/>
    <w:rsid w:val="001D38F8"/>
    <w:rsid w:val="001D4925"/>
    <w:rsid w:val="001D65A4"/>
    <w:rsid w:val="001E2226"/>
    <w:rsid w:val="001F7802"/>
    <w:rsid w:val="00203805"/>
    <w:rsid w:val="002052D1"/>
    <w:rsid w:val="0021257A"/>
    <w:rsid w:val="002136B4"/>
    <w:rsid w:val="002147F0"/>
    <w:rsid w:val="00226E29"/>
    <w:rsid w:val="00237517"/>
    <w:rsid w:val="00237C4F"/>
    <w:rsid w:val="00240B92"/>
    <w:rsid w:val="002448E6"/>
    <w:rsid w:val="00246746"/>
    <w:rsid w:val="002631BF"/>
    <w:rsid w:val="002652BF"/>
    <w:rsid w:val="00266C20"/>
    <w:rsid w:val="002671B4"/>
    <w:rsid w:val="00271189"/>
    <w:rsid w:val="00273F4E"/>
    <w:rsid w:val="00287BCB"/>
    <w:rsid w:val="00290832"/>
    <w:rsid w:val="00290A8D"/>
    <w:rsid w:val="00292BC1"/>
    <w:rsid w:val="0029466B"/>
    <w:rsid w:val="002A0631"/>
    <w:rsid w:val="002A5B04"/>
    <w:rsid w:val="002C6142"/>
    <w:rsid w:val="002C7B65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4E17"/>
    <w:rsid w:val="00304F81"/>
    <w:rsid w:val="00307D45"/>
    <w:rsid w:val="003100BF"/>
    <w:rsid w:val="00311765"/>
    <w:rsid w:val="0032171D"/>
    <w:rsid w:val="00321A55"/>
    <w:rsid w:val="00325283"/>
    <w:rsid w:val="00331DBC"/>
    <w:rsid w:val="00333ABF"/>
    <w:rsid w:val="00334189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A2454"/>
    <w:rsid w:val="003B1FF4"/>
    <w:rsid w:val="003B5A38"/>
    <w:rsid w:val="003B6377"/>
    <w:rsid w:val="003C20EE"/>
    <w:rsid w:val="003D22CC"/>
    <w:rsid w:val="003D66CB"/>
    <w:rsid w:val="003D715D"/>
    <w:rsid w:val="003D7E8D"/>
    <w:rsid w:val="003F078B"/>
    <w:rsid w:val="003F6E86"/>
    <w:rsid w:val="004050E5"/>
    <w:rsid w:val="0041080B"/>
    <w:rsid w:val="00412D46"/>
    <w:rsid w:val="00413F39"/>
    <w:rsid w:val="004211E7"/>
    <w:rsid w:val="00432A1B"/>
    <w:rsid w:val="004408CF"/>
    <w:rsid w:val="00446538"/>
    <w:rsid w:val="004505BF"/>
    <w:rsid w:val="00452BE7"/>
    <w:rsid w:val="004615D6"/>
    <w:rsid w:val="00461A94"/>
    <w:rsid w:val="00463838"/>
    <w:rsid w:val="00481758"/>
    <w:rsid w:val="0049027F"/>
    <w:rsid w:val="0049175C"/>
    <w:rsid w:val="00497759"/>
    <w:rsid w:val="004A5F60"/>
    <w:rsid w:val="004B1855"/>
    <w:rsid w:val="004B23B8"/>
    <w:rsid w:val="004B4D79"/>
    <w:rsid w:val="004B5204"/>
    <w:rsid w:val="004C2B93"/>
    <w:rsid w:val="004C701C"/>
    <w:rsid w:val="004C70E8"/>
    <w:rsid w:val="004D01EC"/>
    <w:rsid w:val="004D6F4C"/>
    <w:rsid w:val="004E2EBA"/>
    <w:rsid w:val="004E3301"/>
    <w:rsid w:val="004F1C9F"/>
    <w:rsid w:val="004F378A"/>
    <w:rsid w:val="004F398F"/>
    <w:rsid w:val="004F3A1F"/>
    <w:rsid w:val="005075D4"/>
    <w:rsid w:val="0051155B"/>
    <w:rsid w:val="00516AA7"/>
    <w:rsid w:val="005364AD"/>
    <w:rsid w:val="00540839"/>
    <w:rsid w:val="00541C85"/>
    <w:rsid w:val="00555AC4"/>
    <w:rsid w:val="00563C25"/>
    <w:rsid w:val="005668AB"/>
    <w:rsid w:val="005777F0"/>
    <w:rsid w:val="005823D9"/>
    <w:rsid w:val="00582A2A"/>
    <w:rsid w:val="00582CE7"/>
    <w:rsid w:val="00584B39"/>
    <w:rsid w:val="00587B8C"/>
    <w:rsid w:val="0059248F"/>
    <w:rsid w:val="00593D34"/>
    <w:rsid w:val="00594000"/>
    <w:rsid w:val="005A595C"/>
    <w:rsid w:val="005A708F"/>
    <w:rsid w:val="005B36AF"/>
    <w:rsid w:val="005C63CA"/>
    <w:rsid w:val="005D12F6"/>
    <w:rsid w:val="005D255C"/>
    <w:rsid w:val="005D2CD3"/>
    <w:rsid w:val="005D5A98"/>
    <w:rsid w:val="005E1218"/>
    <w:rsid w:val="005E1F66"/>
    <w:rsid w:val="005E35A2"/>
    <w:rsid w:val="005F7521"/>
    <w:rsid w:val="005F7D28"/>
    <w:rsid w:val="006163F3"/>
    <w:rsid w:val="0062205E"/>
    <w:rsid w:val="006238E4"/>
    <w:rsid w:val="00623ACB"/>
    <w:rsid w:val="00630695"/>
    <w:rsid w:val="00631732"/>
    <w:rsid w:val="00632D47"/>
    <w:rsid w:val="00633914"/>
    <w:rsid w:val="00633B4D"/>
    <w:rsid w:val="006344BE"/>
    <w:rsid w:val="00641B18"/>
    <w:rsid w:val="0064679E"/>
    <w:rsid w:val="006544AD"/>
    <w:rsid w:val="00656CA6"/>
    <w:rsid w:val="006634A4"/>
    <w:rsid w:val="00663747"/>
    <w:rsid w:val="00667F99"/>
    <w:rsid w:val="00681F1C"/>
    <w:rsid w:val="006869AD"/>
    <w:rsid w:val="0069013D"/>
    <w:rsid w:val="006961D6"/>
    <w:rsid w:val="00697D55"/>
    <w:rsid w:val="006A525D"/>
    <w:rsid w:val="006A6A3A"/>
    <w:rsid w:val="006B5771"/>
    <w:rsid w:val="006C1831"/>
    <w:rsid w:val="006C2393"/>
    <w:rsid w:val="006C3820"/>
    <w:rsid w:val="006C432B"/>
    <w:rsid w:val="006D1783"/>
    <w:rsid w:val="006D5A70"/>
    <w:rsid w:val="006D5E3A"/>
    <w:rsid w:val="006E2B83"/>
    <w:rsid w:val="006F065C"/>
    <w:rsid w:val="006F5443"/>
    <w:rsid w:val="00700436"/>
    <w:rsid w:val="0070374D"/>
    <w:rsid w:val="00706702"/>
    <w:rsid w:val="007156FC"/>
    <w:rsid w:val="00717AA6"/>
    <w:rsid w:val="00717CD8"/>
    <w:rsid w:val="007234A5"/>
    <w:rsid w:val="007307A3"/>
    <w:rsid w:val="007316C2"/>
    <w:rsid w:val="007419EB"/>
    <w:rsid w:val="00745B28"/>
    <w:rsid w:val="00757A2D"/>
    <w:rsid w:val="00757C6D"/>
    <w:rsid w:val="0076096C"/>
    <w:rsid w:val="00763D92"/>
    <w:rsid w:val="00763EAC"/>
    <w:rsid w:val="007653F9"/>
    <w:rsid w:val="00784743"/>
    <w:rsid w:val="00794018"/>
    <w:rsid w:val="00794180"/>
    <w:rsid w:val="007974AC"/>
    <w:rsid w:val="007A0D49"/>
    <w:rsid w:val="007A270C"/>
    <w:rsid w:val="007A301B"/>
    <w:rsid w:val="007B0C1F"/>
    <w:rsid w:val="007B192B"/>
    <w:rsid w:val="007B5113"/>
    <w:rsid w:val="007C228B"/>
    <w:rsid w:val="007C6BEB"/>
    <w:rsid w:val="007C75C6"/>
    <w:rsid w:val="007D0840"/>
    <w:rsid w:val="007D63B8"/>
    <w:rsid w:val="007E1DA3"/>
    <w:rsid w:val="007E486B"/>
    <w:rsid w:val="007F4468"/>
    <w:rsid w:val="007F6B88"/>
    <w:rsid w:val="00805A2D"/>
    <w:rsid w:val="00806855"/>
    <w:rsid w:val="0081366A"/>
    <w:rsid w:val="008151B2"/>
    <w:rsid w:val="00821A49"/>
    <w:rsid w:val="008229C5"/>
    <w:rsid w:val="00832CAC"/>
    <w:rsid w:val="008452AB"/>
    <w:rsid w:val="008503DE"/>
    <w:rsid w:val="0085365F"/>
    <w:rsid w:val="00854F41"/>
    <w:rsid w:val="008554C1"/>
    <w:rsid w:val="00873832"/>
    <w:rsid w:val="00876E03"/>
    <w:rsid w:val="00884069"/>
    <w:rsid w:val="00884DC9"/>
    <w:rsid w:val="008A20E7"/>
    <w:rsid w:val="008A599E"/>
    <w:rsid w:val="008A5DB3"/>
    <w:rsid w:val="008B6BEA"/>
    <w:rsid w:val="008C2339"/>
    <w:rsid w:val="008D2355"/>
    <w:rsid w:val="008D562B"/>
    <w:rsid w:val="008E1898"/>
    <w:rsid w:val="008E4838"/>
    <w:rsid w:val="008F05F4"/>
    <w:rsid w:val="008F289E"/>
    <w:rsid w:val="0090503F"/>
    <w:rsid w:val="009063D8"/>
    <w:rsid w:val="0090715B"/>
    <w:rsid w:val="00920701"/>
    <w:rsid w:val="009221AC"/>
    <w:rsid w:val="0092368D"/>
    <w:rsid w:val="009259ED"/>
    <w:rsid w:val="00940247"/>
    <w:rsid w:val="00944843"/>
    <w:rsid w:val="00955CF9"/>
    <w:rsid w:val="00964A7E"/>
    <w:rsid w:val="00965202"/>
    <w:rsid w:val="00976BB8"/>
    <w:rsid w:val="00976EBE"/>
    <w:rsid w:val="00977C5C"/>
    <w:rsid w:val="00981687"/>
    <w:rsid w:val="0099098B"/>
    <w:rsid w:val="00994AA3"/>
    <w:rsid w:val="009B0B44"/>
    <w:rsid w:val="009B2C71"/>
    <w:rsid w:val="009B3A96"/>
    <w:rsid w:val="009C168C"/>
    <w:rsid w:val="009D60FF"/>
    <w:rsid w:val="009D7E2C"/>
    <w:rsid w:val="009E24A2"/>
    <w:rsid w:val="009E7247"/>
    <w:rsid w:val="009F2304"/>
    <w:rsid w:val="009F72BD"/>
    <w:rsid w:val="00A0242F"/>
    <w:rsid w:val="00A059C7"/>
    <w:rsid w:val="00A1647A"/>
    <w:rsid w:val="00A20A6F"/>
    <w:rsid w:val="00A23E74"/>
    <w:rsid w:val="00A304AB"/>
    <w:rsid w:val="00A43893"/>
    <w:rsid w:val="00A44F15"/>
    <w:rsid w:val="00A50911"/>
    <w:rsid w:val="00A55244"/>
    <w:rsid w:val="00A55A04"/>
    <w:rsid w:val="00A87FF0"/>
    <w:rsid w:val="00A95ED9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E7096"/>
    <w:rsid w:val="00AF1680"/>
    <w:rsid w:val="00AF3E4B"/>
    <w:rsid w:val="00AF402B"/>
    <w:rsid w:val="00AF4CC4"/>
    <w:rsid w:val="00B03B51"/>
    <w:rsid w:val="00B065F5"/>
    <w:rsid w:val="00B07CEC"/>
    <w:rsid w:val="00B10A43"/>
    <w:rsid w:val="00B25528"/>
    <w:rsid w:val="00B27A58"/>
    <w:rsid w:val="00B30795"/>
    <w:rsid w:val="00B32D08"/>
    <w:rsid w:val="00B37DAE"/>
    <w:rsid w:val="00B41364"/>
    <w:rsid w:val="00B423F4"/>
    <w:rsid w:val="00B42939"/>
    <w:rsid w:val="00B45CA4"/>
    <w:rsid w:val="00B70B1A"/>
    <w:rsid w:val="00B80B84"/>
    <w:rsid w:val="00B834CF"/>
    <w:rsid w:val="00B86404"/>
    <w:rsid w:val="00B864C7"/>
    <w:rsid w:val="00B93193"/>
    <w:rsid w:val="00B963EB"/>
    <w:rsid w:val="00B96FD0"/>
    <w:rsid w:val="00BA373F"/>
    <w:rsid w:val="00BA78C9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2242"/>
    <w:rsid w:val="00BF0014"/>
    <w:rsid w:val="00BF2459"/>
    <w:rsid w:val="00BF40EC"/>
    <w:rsid w:val="00BF46DB"/>
    <w:rsid w:val="00BF5F40"/>
    <w:rsid w:val="00BF622B"/>
    <w:rsid w:val="00C0415A"/>
    <w:rsid w:val="00C07AB2"/>
    <w:rsid w:val="00C121C4"/>
    <w:rsid w:val="00C166E2"/>
    <w:rsid w:val="00C20937"/>
    <w:rsid w:val="00C21B73"/>
    <w:rsid w:val="00C2518C"/>
    <w:rsid w:val="00C346AC"/>
    <w:rsid w:val="00C36754"/>
    <w:rsid w:val="00C42713"/>
    <w:rsid w:val="00C45C82"/>
    <w:rsid w:val="00C54F61"/>
    <w:rsid w:val="00C60D60"/>
    <w:rsid w:val="00C622A5"/>
    <w:rsid w:val="00C73561"/>
    <w:rsid w:val="00C81526"/>
    <w:rsid w:val="00C82B1F"/>
    <w:rsid w:val="00C86870"/>
    <w:rsid w:val="00C86A1D"/>
    <w:rsid w:val="00C91811"/>
    <w:rsid w:val="00C938D3"/>
    <w:rsid w:val="00C970BD"/>
    <w:rsid w:val="00C9794D"/>
    <w:rsid w:val="00CA3F95"/>
    <w:rsid w:val="00CA4246"/>
    <w:rsid w:val="00CA4F7D"/>
    <w:rsid w:val="00CA63DC"/>
    <w:rsid w:val="00CA7397"/>
    <w:rsid w:val="00CB0563"/>
    <w:rsid w:val="00CB1515"/>
    <w:rsid w:val="00CC31A6"/>
    <w:rsid w:val="00CC67C3"/>
    <w:rsid w:val="00CC7149"/>
    <w:rsid w:val="00CC76D4"/>
    <w:rsid w:val="00CD1ECC"/>
    <w:rsid w:val="00CD65A7"/>
    <w:rsid w:val="00CD7833"/>
    <w:rsid w:val="00CE4B5B"/>
    <w:rsid w:val="00CE60B8"/>
    <w:rsid w:val="00CF5E3C"/>
    <w:rsid w:val="00D01C06"/>
    <w:rsid w:val="00D03EA0"/>
    <w:rsid w:val="00D06E4F"/>
    <w:rsid w:val="00D245F3"/>
    <w:rsid w:val="00D24929"/>
    <w:rsid w:val="00D26145"/>
    <w:rsid w:val="00D35EE5"/>
    <w:rsid w:val="00D36D0C"/>
    <w:rsid w:val="00D37E75"/>
    <w:rsid w:val="00D40970"/>
    <w:rsid w:val="00D41C9C"/>
    <w:rsid w:val="00D43492"/>
    <w:rsid w:val="00D46E04"/>
    <w:rsid w:val="00D4783B"/>
    <w:rsid w:val="00D556DD"/>
    <w:rsid w:val="00D56E76"/>
    <w:rsid w:val="00D601E4"/>
    <w:rsid w:val="00D62DC8"/>
    <w:rsid w:val="00D76866"/>
    <w:rsid w:val="00D8188D"/>
    <w:rsid w:val="00D82823"/>
    <w:rsid w:val="00D85A14"/>
    <w:rsid w:val="00D91E78"/>
    <w:rsid w:val="00D928CF"/>
    <w:rsid w:val="00D92A5C"/>
    <w:rsid w:val="00D96058"/>
    <w:rsid w:val="00DA2A21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0514"/>
    <w:rsid w:val="00DC1990"/>
    <w:rsid w:val="00DC32D2"/>
    <w:rsid w:val="00DD2068"/>
    <w:rsid w:val="00DD283E"/>
    <w:rsid w:val="00DD3397"/>
    <w:rsid w:val="00DD5873"/>
    <w:rsid w:val="00DD7A94"/>
    <w:rsid w:val="00DE6530"/>
    <w:rsid w:val="00DE6BA4"/>
    <w:rsid w:val="00DE6F7D"/>
    <w:rsid w:val="00E01596"/>
    <w:rsid w:val="00E065BC"/>
    <w:rsid w:val="00E1375A"/>
    <w:rsid w:val="00E13906"/>
    <w:rsid w:val="00E15452"/>
    <w:rsid w:val="00E15A87"/>
    <w:rsid w:val="00E16A4F"/>
    <w:rsid w:val="00E201D7"/>
    <w:rsid w:val="00E20DC5"/>
    <w:rsid w:val="00E26E3F"/>
    <w:rsid w:val="00E26F56"/>
    <w:rsid w:val="00E44670"/>
    <w:rsid w:val="00E454CE"/>
    <w:rsid w:val="00E45F15"/>
    <w:rsid w:val="00E47212"/>
    <w:rsid w:val="00E4759E"/>
    <w:rsid w:val="00E51185"/>
    <w:rsid w:val="00E521BA"/>
    <w:rsid w:val="00E54532"/>
    <w:rsid w:val="00E75209"/>
    <w:rsid w:val="00E8490B"/>
    <w:rsid w:val="00E87263"/>
    <w:rsid w:val="00E90645"/>
    <w:rsid w:val="00E94F80"/>
    <w:rsid w:val="00E97BA3"/>
    <w:rsid w:val="00EA4572"/>
    <w:rsid w:val="00EB0A05"/>
    <w:rsid w:val="00EB21A1"/>
    <w:rsid w:val="00EB6B4D"/>
    <w:rsid w:val="00EC3E08"/>
    <w:rsid w:val="00EC4360"/>
    <w:rsid w:val="00EC4DBE"/>
    <w:rsid w:val="00ED1544"/>
    <w:rsid w:val="00ED55E0"/>
    <w:rsid w:val="00ED648B"/>
    <w:rsid w:val="00EE189A"/>
    <w:rsid w:val="00EE4795"/>
    <w:rsid w:val="00EF00BE"/>
    <w:rsid w:val="00EF7BF3"/>
    <w:rsid w:val="00F0038B"/>
    <w:rsid w:val="00F103DF"/>
    <w:rsid w:val="00F152F2"/>
    <w:rsid w:val="00F20199"/>
    <w:rsid w:val="00F208BF"/>
    <w:rsid w:val="00F2197B"/>
    <w:rsid w:val="00F305D4"/>
    <w:rsid w:val="00F36F2E"/>
    <w:rsid w:val="00F4050B"/>
    <w:rsid w:val="00F42AE3"/>
    <w:rsid w:val="00F461D4"/>
    <w:rsid w:val="00F56A44"/>
    <w:rsid w:val="00F63852"/>
    <w:rsid w:val="00F657BA"/>
    <w:rsid w:val="00F7041D"/>
    <w:rsid w:val="00F723B3"/>
    <w:rsid w:val="00F72604"/>
    <w:rsid w:val="00F743D6"/>
    <w:rsid w:val="00F820BF"/>
    <w:rsid w:val="00F91D32"/>
    <w:rsid w:val="00F972AC"/>
    <w:rsid w:val="00FB0966"/>
    <w:rsid w:val="00FB453F"/>
    <w:rsid w:val="00FB50DD"/>
    <w:rsid w:val="00FB7F8A"/>
    <w:rsid w:val="00FC798B"/>
    <w:rsid w:val="00FD67D3"/>
    <w:rsid w:val="00FE3420"/>
    <w:rsid w:val="00FF0AE1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claire-Accent12">
    <w:name w:val="Trame claire - Accent 12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92368D"/>
    <w:pPr>
      <w:numPr>
        <w:numId w:val="21"/>
      </w:numPr>
    </w:pPr>
    <w:rPr>
      <w:b/>
      <w:lang w:eastAsia="fr-FR"/>
    </w:rPr>
  </w:style>
  <w:style w:type="table" w:customStyle="1" w:styleId="Trameclaire-Accent13">
    <w:name w:val="Trame claire - Accent 13"/>
    <w:basedOn w:val="TableauNormal"/>
    <w:uiPriority w:val="60"/>
    <w:rsid w:val="00D62DC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12">
    <w:name w:val="Light Shading Accent 1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2.xml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8.png"/><Relationship Id="rId32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oter" Target="footer3.xml"/><Relationship Id="rId27" Type="http://schemas.openxmlformats.org/officeDocument/2006/relationships/header" Target="header3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E549E4-FC17-4AE2-A08E-E9C7132F9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8043</TotalTime>
  <Pages>7</Pages>
  <Words>783</Words>
  <Characters>4309</Characters>
  <Application>Microsoft Office Word</Application>
  <DocSecurity>0</DocSecurity>
  <Lines>35</Lines>
  <Paragraphs>10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11</vt:i4>
      </vt:variant>
    </vt:vector>
  </HeadingPairs>
  <TitlesOfParts>
    <vt:vector size="12" baseType="lpstr">
      <vt:lpstr/>
      <vt:lpstr>Introduction</vt:lpstr>
      <vt:lpstr>    L’axe Emericc</vt:lpstr>
      <vt:lpstr>    Structure interne</vt:lpstr>
      <vt:lpstr>    Objectifs</vt:lpstr>
      <vt:lpstr>Asservissement en vitesse de l’axe emericc </vt:lpstr>
      <vt:lpstr>    Modélisation de la boucle fermée – Réponse à un échelon</vt:lpstr>
      <vt:lpstr>    Modélisation du système corrigé</vt:lpstr>
      <vt:lpstr>    Modélisation du système perturbé</vt:lpstr>
      <vt:lpstr>    Réponse à une entrée sinusoïdale</vt:lpstr>
      <vt:lpstr>Synthèse</vt:lpstr>
      <vt:lpstr>Travail facultatif</vt:lpstr>
    </vt:vector>
  </TitlesOfParts>
  <Company/>
  <LinksUpToDate>false</LinksUpToDate>
  <CharactersWithSpaces>5082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Xavier Pessoles</dc:creator>
  <cp:lastModifiedBy>XP</cp:lastModifiedBy>
  <cp:revision>263</cp:revision>
  <cp:lastPrinted>2013-11-12T06:19:00Z</cp:lastPrinted>
  <dcterms:created xsi:type="dcterms:W3CDTF">2011-09-14T14:23:00Z</dcterms:created>
  <dcterms:modified xsi:type="dcterms:W3CDTF">2013-11-14T13:25:00Z</dcterms:modified>
</cp:coreProperties>
</file>