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0066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8365"/>
      </w:tblGrid>
      <w:tr w:rsidR="00DB7121" w:rsidRPr="00AF1680" w:rsidTr="00CD65A7">
        <w:trPr>
          <w:trHeight w:val="1006"/>
        </w:trPr>
        <w:tc>
          <w:tcPr>
            <w:tcW w:w="10066" w:type="dxa"/>
            <w:gridSpan w:val="2"/>
            <w:shd w:val="clear" w:color="auto" w:fill="595959" w:themeFill="text1" w:themeFillTint="A6"/>
            <w:vAlign w:val="center"/>
          </w:tcPr>
          <w:p w:rsidR="00EB6B4D" w:rsidRPr="00375DE6" w:rsidRDefault="00EB6B4D" w:rsidP="00CD65A7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CI </w:t>
            </w:r>
            <w:r w:rsidR="008E1898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2</w:t>
            </w: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 : </w:t>
            </w:r>
            <w:r w:rsidR="00E8490B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Étude</w:t>
            </w: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 d</w:t>
            </w:r>
            <w:r w:rsidR="008E1898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u comportement des Systèmes Linéaires Continus Invariants</w:t>
            </w:r>
          </w:p>
        </w:tc>
      </w:tr>
      <w:tr w:rsidR="00DB7121" w:rsidRPr="00AF1680" w:rsidTr="0059248F">
        <w:trPr>
          <w:trHeight w:val="3225"/>
        </w:trPr>
        <w:tc>
          <w:tcPr>
            <w:tcW w:w="1701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8365" w:type="dxa"/>
          </w:tcPr>
          <w:p w:rsidR="00DB7121" w:rsidRPr="00375DE6" w:rsidRDefault="00E8490B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3448050</wp:posOffset>
                  </wp:positionH>
                  <wp:positionV relativeFrom="paragraph">
                    <wp:posOffset>197485</wp:posOffset>
                  </wp:positionV>
                  <wp:extent cx="1214755" cy="586740"/>
                  <wp:effectExtent l="19050" t="0" r="4445" b="0"/>
                  <wp:wrapNone/>
                  <wp:docPr id="5" name="Image 9" descr="E:\Dropbox\PartageXavier\Informatique\Cours\CI_01_Architecture\01_ArchitectureMaterielle\png\logo_scila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:\Dropbox\PartageXavier\Informatique\Cours\CI_01_Architecture\01_ArchitectureMaterielle\png\logo_scila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755" cy="586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  <w:drawing>
                <wp:anchor distT="0" distB="0" distL="114300" distR="114300" simplePos="0" relativeHeight="251644927" behindDoc="0" locked="0" layoutInCell="1" allowOverlap="1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140970</wp:posOffset>
                  </wp:positionV>
                  <wp:extent cx="3242945" cy="1546225"/>
                  <wp:effectExtent l="19050" t="0" r="0" b="0"/>
                  <wp:wrapNone/>
                  <wp:docPr id="12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154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E2226" w:rsidRPr="00EB6B4D" w:rsidRDefault="00F469A4" w:rsidP="00EB6B4D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3" type="#_x0000_t136" style="position:absolute;margin-left:190.2pt;margin-top:68.95pt;width:214.55pt;height:61.65pt;z-index:251645952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8pt;font-style:italic;v-text-kern:t" trim="t" fitpath="t" string="Axe Emericc&#10;Scilab - XCos"/>
                </v:shape>
              </w:pict>
            </w:r>
          </w:p>
        </w:tc>
      </w:tr>
      <w:tr w:rsidR="00DB7121" w:rsidRPr="00375DE6" w:rsidTr="0059248F">
        <w:trPr>
          <w:trHeight w:val="8359"/>
        </w:trPr>
        <w:tc>
          <w:tcPr>
            <w:tcW w:w="1701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</w:t>
            </w:r>
          </w:p>
        </w:tc>
        <w:tc>
          <w:tcPr>
            <w:tcW w:w="8365" w:type="dxa"/>
          </w:tcPr>
          <w:p w:rsidR="008E1898" w:rsidRDefault="008E1898" w:rsidP="008E1898">
            <w:pPr>
              <w:jc w:val="left"/>
              <w:rPr>
                <w:b/>
              </w:rPr>
            </w:pPr>
            <w:r>
              <w:rPr>
                <w:b/>
              </w:rPr>
              <w:t>Modéliser</w:t>
            </w:r>
            <w:r w:rsidR="00E454CE">
              <w:rPr>
                <w:b/>
              </w:rPr>
              <w:t> </w:t>
            </w:r>
            <w:r>
              <w:rPr>
                <w:b/>
              </w:rPr>
              <w:t>– Proposer un modèle</w:t>
            </w:r>
          </w:p>
          <w:p w:rsidR="008E1898" w:rsidRPr="008E1898" w:rsidRDefault="008E1898" w:rsidP="008E1898">
            <w:pPr>
              <w:jc w:val="left"/>
            </w:pPr>
            <w:r w:rsidRPr="008E1898">
              <w:t>Un système étant fourni, et les exigences définies, l’étudiant doit être capable de :</w:t>
            </w:r>
          </w:p>
          <w:p w:rsidR="008E1898" w:rsidRPr="008E1898" w:rsidRDefault="008E1898" w:rsidP="008E1898">
            <w:pPr>
              <w:jc w:val="left"/>
            </w:pPr>
            <w:r w:rsidRPr="008E1898">
              <w:t>- proposer un modèle de connaissance du système ou partie du systè</w:t>
            </w:r>
            <w:r>
              <w:t>me à partir des lois physiques  (Mod-C4).</w:t>
            </w:r>
          </w:p>
          <w:p w:rsidR="00E454CE" w:rsidRDefault="008E1898" w:rsidP="00E454CE">
            <w:pPr>
              <w:jc w:val="left"/>
              <w:rPr>
                <w:b/>
              </w:rPr>
            </w:pPr>
            <w:r>
              <w:rPr>
                <w:b/>
              </w:rPr>
              <w:t>Résoudre</w:t>
            </w:r>
            <w:r w:rsidR="00E454CE">
              <w:rPr>
                <w:b/>
              </w:rPr>
              <w:t> :</w:t>
            </w:r>
          </w:p>
          <w:p w:rsidR="008E1898" w:rsidRDefault="008E1898" w:rsidP="008E1898">
            <w:pPr>
              <w:jc w:val="left"/>
            </w:pPr>
            <w:r>
              <w:t>À partir des modèles retenus l’étudiant doit être capable de :</w:t>
            </w:r>
          </w:p>
          <w:p w:rsidR="008E1898" w:rsidRDefault="008E1898" w:rsidP="008E1898">
            <w:pPr>
              <w:jc w:val="left"/>
            </w:pPr>
            <w:r>
              <w:t>- choisir une méthode de résolution analytique, graphique, numérique ;</w:t>
            </w:r>
          </w:p>
          <w:p w:rsidR="00E454CE" w:rsidRDefault="008E1898" w:rsidP="000F010C">
            <w:pPr>
              <w:jc w:val="left"/>
            </w:pPr>
            <w:r>
              <w:t>- mettre en œuvre une méthode de résolution</w:t>
            </w:r>
            <w:r w:rsidR="000F010C">
              <w:t xml:space="preserve"> (Rés-C5)</w:t>
            </w:r>
            <w:r>
              <w:t>.</w:t>
            </w:r>
          </w:p>
          <w:p w:rsidR="000F010C" w:rsidRPr="00E454CE" w:rsidRDefault="000F010C" w:rsidP="000F010C">
            <w:pPr>
              <w:jc w:val="left"/>
            </w:pP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528490</wp:posOffset>
                  </wp:positionH>
                  <wp:positionV relativeFrom="paragraph">
                    <wp:posOffset>247856</wp:posOffset>
                  </wp:positionV>
                  <wp:extent cx="4192342" cy="3103809"/>
                  <wp:effectExtent l="19050" t="0" r="0" b="0"/>
                  <wp:wrapNone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2342" cy="31038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45C82" w:rsidRPr="003B6377" w:rsidTr="0059248F">
        <w:trPr>
          <w:trHeight w:val="101"/>
        </w:trPr>
        <w:tc>
          <w:tcPr>
            <w:tcW w:w="1701" w:type="dxa"/>
            <w:shd w:val="clear" w:color="auto" w:fill="B5CE9D"/>
            <w:vAlign w:val="center"/>
          </w:tcPr>
          <w:p w:rsidR="00C45C82" w:rsidRPr="003B6377" w:rsidRDefault="00717AA6" w:rsidP="0059248F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4"/>
                <w:lang w:bidi="ar-SA"/>
              </w:rPr>
            </w:pPr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4"/>
                <w:lang w:bidi="ar-SA"/>
              </w:rPr>
              <w:t>Documents</w:t>
            </w:r>
          </w:p>
        </w:tc>
        <w:tc>
          <w:tcPr>
            <w:tcW w:w="8365" w:type="dxa"/>
            <w:vAlign w:val="center"/>
          </w:tcPr>
          <w:p w:rsidR="00717AA6" w:rsidRPr="003B6377" w:rsidRDefault="004211E7" w:rsidP="000F010C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8"/>
                <w:szCs w:val="24"/>
              </w:rPr>
            </w:pPr>
            <w:r w:rsidRPr="003B6377">
              <w:rPr>
                <w:b/>
                <w:i/>
                <w:kern w:val="32"/>
                <w:sz w:val="28"/>
                <w:szCs w:val="24"/>
              </w:rPr>
              <w:t xml:space="preserve">Documentation </w:t>
            </w:r>
            <w:r w:rsidR="000F010C" w:rsidRPr="003B6377">
              <w:rPr>
                <w:b/>
                <w:i/>
                <w:kern w:val="32"/>
                <w:sz w:val="28"/>
                <w:szCs w:val="24"/>
              </w:rPr>
              <w:t>ressource sur Scilab – Xcos</w:t>
            </w:r>
            <w:r w:rsidR="00EB6B4D" w:rsidRPr="003B6377">
              <w:rPr>
                <w:b/>
                <w:i/>
                <w:kern w:val="32"/>
                <w:sz w:val="28"/>
                <w:szCs w:val="24"/>
              </w:rPr>
              <w:t>– PowerPoint (PDF)</w:t>
            </w:r>
          </w:p>
        </w:tc>
      </w:tr>
      <w:tr w:rsidR="00DB7121" w:rsidRPr="003B6377" w:rsidTr="0059248F">
        <w:trPr>
          <w:trHeight w:val="101"/>
        </w:trPr>
        <w:tc>
          <w:tcPr>
            <w:tcW w:w="1701" w:type="dxa"/>
            <w:shd w:val="clear" w:color="auto" w:fill="B5CE9D"/>
            <w:vAlign w:val="center"/>
          </w:tcPr>
          <w:p w:rsidR="00102AED" w:rsidRPr="003B6377" w:rsidRDefault="0059248F" w:rsidP="0059248F">
            <w:pPr>
              <w:pStyle w:val="Titre7"/>
              <w:keepNext/>
              <w:keepLines/>
              <w:spacing w:before="200"/>
              <w:outlineLvl w:val="6"/>
              <w:rPr>
                <w:sz w:val="28"/>
                <w:szCs w:val="28"/>
              </w:rPr>
            </w:pPr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A rendre</w:t>
            </w:r>
          </w:p>
        </w:tc>
        <w:tc>
          <w:tcPr>
            <w:tcW w:w="8365" w:type="dxa"/>
            <w:vAlign w:val="center"/>
          </w:tcPr>
          <w:p w:rsidR="00CE60B8" w:rsidRPr="003B6377" w:rsidRDefault="0081366A" w:rsidP="0059248F">
            <w:p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  <w:sz w:val="28"/>
                <w:szCs w:val="28"/>
              </w:rPr>
            </w:pPr>
            <w:r w:rsidRPr="003B6377">
              <w:rPr>
                <w:b/>
                <w:i/>
                <w:kern w:val="32"/>
                <w:sz w:val="28"/>
                <w:szCs w:val="28"/>
              </w:rPr>
              <w:t>Compte rendu oral au long de la séance – Conserver les courbes et noter les résultats</w:t>
            </w: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EB6B4D">
          <w:headerReference w:type="default" r:id="rId12"/>
          <w:footerReference w:type="default" r:id="rId13"/>
          <w:footerReference w:type="first" r:id="rId14"/>
          <w:pgSz w:w="11906" w:h="16838" w:code="9"/>
          <w:pgMar w:top="958" w:right="1080" w:bottom="1440" w:left="1080" w:header="425" w:footer="491" w:gutter="0"/>
          <w:cols w:space="708"/>
          <w:titlePg/>
          <w:docGrid w:linePitch="360"/>
        </w:sectPr>
      </w:pPr>
    </w:p>
    <w:p w:rsidR="005F7521" w:rsidRDefault="000F010C" w:rsidP="008A599E">
      <w:pPr>
        <w:pStyle w:val="Titre1"/>
        <w:rPr>
          <w:lang w:eastAsia="fr-FR"/>
        </w:rPr>
      </w:pPr>
      <w:r>
        <w:rPr>
          <w:lang w:eastAsia="fr-FR"/>
        </w:rPr>
        <w:lastRenderedPageBreak/>
        <w:t>Introduction</w:t>
      </w:r>
    </w:p>
    <w:p w:rsidR="002671B4" w:rsidRDefault="00D92A5C" w:rsidP="002671B4">
      <w:pPr>
        <w:pStyle w:val="Titre2"/>
        <w:rPr>
          <w:lang w:eastAsia="fr-FR"/>
        </w:rPr>
      </w:pPr>
      <w:r>
        <w:rPr>
          <w:lang w:eastAsia="fr-FR"/>
        </w:rPr>
        <w:t>L’axe Emericc</w:t>
      </w:r>
    </w:p>
    <w:p w:rsidR="00D62DC8" w:rsidRDefault="00BF622B" w:rsidP="00D92A5C">
      <w:pPr>
        <w:rPr>
          <w:lang w:eastAsia="fr-FR"/>
        </w:rPr>
      </w:pPr>
      <w:r>
        <w:rPr>
          <w:lang w:eastAsia="fr-FR"/>
        </w:rPr>
        <w:t>Les axes numériques sont utilisés lorsqu’on désire déplacer des charges</w:t>
      </w:r>
      <w:r w:rsidR="00D62DC8">
        <w:rPr>
          <w:lang w:eastAsia="fr-FR"/>
        </w:rPr>
        <w:t xml:space="preserve"> avec une dynamique élevée. (Par exemple, les centre</w:t>
      </w:r>
      <w:r w:rsidR="008B6BEA">
        <w:rPr>
          <w:lang w:eastAsia="fr-FR"/>
        </w:rPr>
        <w:t>s</w:t>
      </w:r>
      <w:r w:rsidR="00D62DC8">
        <w:rPr>
          <w:lang w:eastAsia="fr-FR"/>
        </w:rPr>
        <w:t xml:space="preserve"> d’usinage à commande numérique 3 axes sont équipés de 3 axes numériques.)</w:t>
      </w:r>
      <w:r w:rsidR="008B6BEA">
        <w:rPr>
          <w:lang w:eastAsia="fr-FR"/>
        </w:rPr>
        <w:t xml:space="preserve">. </w:t>
      </w:r>
      <w:r w:rsidR="00D62DC8">
        <w:rPr>
          <w:lang w:eastAsia="fr-FR"/>
        </w:rPr>
        <w:t>L’axe Emericc est un système didactisé ayant la même structure qu’un axe numérique industriel.</w:t>
      </w:r>
    </w:p>
    <w:p w:rsidR="0081366A" w:rsidRDefault="0081366A" w:rsidP="00D92A5C">
      <w:pPr>
        <w:rPr>
          <w:lang w:eastAsia="fr-FR"/>
        </w:rPr>
      </w:pPr>
    </w:p>
    <w:p w:rsidR="00D62DC8" w:rsidRDefault="00D62DC8" w:rsidP="00D92A5C">
      <w:pPr>
        <w:rPr>
          <w:lang w:eastAsia="fr-FR"/>
        </w:rPr>
      </w:pPr>
    </w:p>
    <w:p w:rsidR="00D62DC8" w:rsidRDefault="00BF46DB" w:rsidP="008B6BEA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3982064" cy="2204720"/>
            <wp:effectExtent l="0" t="0" r="0" b="0"/>
            <wp:docPr id="17" name="Image 17" descr="C:\Users\Xavier Pessoles\Dropbox\PartageXavier\PTSI\TP\Serie_3_SLCI_Scilab\Ressources\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avier Pessoles\Dropbox\PartageXavier\PTSI\TP\Serie_3_SLCI_Scilab\Ressources\RE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064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DC8" w:rsidRDefault="00D62DC8" w:rsidP="00D92A5C">
      <w:pPr>
        <w:rPr>
          <w:lang w:eastAsia="fr-FR"/>
        </w:rPr>
      </w:pPr>
    </w:p>
    <w:tbl>
      <w:tblPr>
        <w:tblStyle w:val="Trameclaire-Accent13"/>
        <w:tblW w:w="9962" w:type="dxa"/>
        <w:tblLook w:val="04A0" w:firstRow="1" w:lastRow="0" w:firstColumn="1" w:lastColumn="0" w:noHBand="0" w:noVBand="1"/>
      </w:tblPr>
      <w:tblGrid>
        <w:gridCol w:w="1498"/>
        <w:gridCol w:w="737"/>
        <w:gridCol w:w="4205"/>
        <w:gridCol w:w="1587"/>
        <w:gridCol w:w="1935"/>
      </w:tblGrid>
      <w:tr w:rsidR="00E201D7" w:rsidTr="00E201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E201D7" w:rsidRDefault="00E201D7" w:rsidP="00D92A5C">
            <w:pPr>
              <w:rPr>
                <w:lang w:eastAsia="fr-FR"/>
              </w:rPr>
            </w:pPr>
            <w:r>
              <w:rPr>
                <w:lang w:eastAsia="fr-FR"/>
              </w:rPr>
              <w:t>Exigence</w:t>
            </w:r>
          </w:p>
        </w:tc>
        <w:tc>
          <w:tcPr>
            <w:tcW w:w="737" w:type="dxa"/>
            <w:vAlign w:val="center"/>
          </w:tcPr>
          <w:p w:rsidR="00E201D7" w:rsidRDefault="00E201D7" w:rsidP="00E201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</w:p>
        </w:tc>
        <w:tc>
          <w:tcPr>
            <w:tcW w:w="4205" w:type="dxa"/>
          </w:tcPr>
          <w:p w:rsidR="00E201D7" w:rsidRDefault="00E201D7" w:rsidP="00D92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Critère</w:t>
            </w:r>
          </w:p>
        </w:tc>
        <w:tc>
          <w:tcPr>
            <w:tcW w:w="1587" w:type="dxa"/>
          </w:tcPr>
          <w:p w:rsidR="00E201D7" w:rsidRDefault="00E201D7" w:rsidP="00D92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Niveau</w:t>
            </w:r>
          </w:p>
        </w:tc>
        <w:tc>
          <w:tcPr>
            <w:tcW w:w="1935" w:type="dxa"/>
          </w:tcPr>
          <w:p w:rsidR="00E201D7" w:rsidRDefault="00E201D7" w:rsidP="00D92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Flexibilité</w:t>
            </w:r>
          </w:p>
        </w:tc>
      </w:tr>
      <w:tr w:rsidR="005A708F" w:rsidTr="00E20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5A708F" w:rsidRDefault="005A708F" w:rsidP="00D92A5C">
            <w:pPr>
              <w:rPr>
                <w:lang w:eastAsia="fr-FR"/>
              </w:rPr>
            </w:pPr>
            <w:r>
              <w:rPr>
                <w:lang w:eastAsia="fr-FR"/>
              </w:rPr>
              <w:t>1.2</w:t>
            </w:r>
          </w:p>
        </w:tc>
        <w:tc>
          <w:tcPr>
            <w:tcW w:w="737" w:type="dxa"/>
            <w:vAlign w:val="center"/>
          </w:tcPr>
          <w:p w:rsidR="005A708F" w:rsidRPr="00E201D7" w:rsidRDefault="005A708F" w:rsidP="00E201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eastAsia="fr-FR"/>
              </w:rPr>
            </w:pPr>
            <w:r w:rsidRPr="00E201D7">
              <w:rPr>
                <w:b/>
                <w:lang w:eastAsia="fr-FR"/>
              </w:rPr>
              <w:t>C2</w:t>
            </w:r>
          </w:p>
        </w:tc>
        <w:tc>
          <w:tcPr>
            <w:tcW w:w="420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Vitesse de déplacement du chariot</w:t>
            </w:r>
          </w:p>
        </w:tc>
        <w:tc>
          <w:tcPr>
            <w:tcW w:w="1587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13,6 m/min</w:t>
            </w:r>
          </w:p>
        </w:tc>
        <w:tc>
          <w:tcPr>
            <w:tcW w:w="193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Mini</w:t>
            </w:r>
          </w:p>
        </w:tc>
      </w:tr>
      <w:tr w:rsidR="005A708F" w:rsidTr="00E201D7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5A708F" w:rsidRDefault="005A708F" w:rsidP="00D92A5C">
            <w:pPr>
              <w:rPr>
                <w:lang w:eastAsia="fr-FR"/>
              </w:rPr>
            </w:pPr>
          </w:p>
        </w:tc>
        <w:tc>
          <w:tcPr>
            <w:tcW w:w="737" w:type="dxa"/>
            <w:vAlign w:val="center"/>
          </w:tcPr>
          <w:p w:rsidR="005A708F" w:rsidRPr="00E201D7" w:rsidRDefault="005A708F" w:rsidP="00E201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eastAsia="fr-FR"/>
              </w:rPr>
            </w:pPr>
            <w:r w:rsidRPr="00E201D7">
              <w:rPr>
                <w:b/>
                <w:lang w:eastAsia="fr-FR"/>
              </w:rPr>
              <w:t>C3</w:t>
            </w:r>
          </w:p>
        </w:tc>
        <w:tc>
          <w:tcPr>
            <w:tcW w:w="4205" w:type="dxa"/>
          </w:tcPr>
          <w:p w:rsidR="005A708F" w:rsidRDefault="005A708F" w:rsidP="00D92A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Écart statique sur la vitesse de déplacement</w:t>
            </w:r>
          </w:p>
        </w:tc>
        <w:tc>
          <w:tcPr>
            <w:tcW w:w="1587" w:type="dxa"/>
          </w:tcPr>
          <w:p w:rsidR="005A708F" w:rsidRDefault="005A708F" w:rsidP="00D92A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0,2 m/min</w:t>
            </w:r>
          </w:p>
        </w:tc>
        <w:tc>
          <w:tcPr>
            <w:tcW w:w="1935" w:type="dxa"/>
          </w:tcPr>
          <w:p w:rsidR="005A708F" w:rsidRDefault="005A708F" w:rsidP="00D92A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Maxi</w:t>
            </w:r>
          </w:p>
        </w:tc>
      </w:tr>
      <w:tr w:rsidR="005A708F" w:rsidTr="00E20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5A708F" w:rsidRDefault="005A708F" w:rsidP="00D92A5C">
            <w:pPr>
              <w:rPr>
                <w:lang w:eastAsia="fr-FR"/>
              </w:rPr>
            </w:pPr>
            <w:r>
              <w:rPr>
                <w:lang w:eastAsia="fr-FR"/>
              </w:rPr>
              <w:t>1.3</w:t>
            </w:r>
          </w:p>
        </w:tc>
        <w:tc>
          <w:tcPr>
            <w:tcW w:w="737" w:type="dxa"/>
            <w:vAlign w:val="center"/>
          </w:tcPr>
          <w:p w:rsidR="005A708F" w:rsidRPr="00E201D7" w:rsidRDefault="005A708F" w:rsidP="00E201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eastAsia="fr-FR"/>
              </w:rPr>
            </w:pPr>
            <w:r w:rsidRPr="00E201D7">
              <w:rPr>
                <w:b/>
                <w:lang w:eastAsia="fr-FR"/>
              </w:rPr>
              <w:t>C4</w:t>
            </w:r>
          </w:p>
        </w:tc>
        <w:tc>
          <w:tcPr>
            <w:tcW w:w="420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Écart statique</w:t>
            </w:r>
            <w:r w:rsidR="003B6377">
              <w:rPr>
                <w:lang w:eastAsia="fr-FR"/>
              </w:rPr>
              <w:t xml:space="preserve"> de position</w:t>
            </w:r>
          </w:p>
        </w:tc>
        <w:tc>
          <w:tcPr>
            <w:tcW w:w="1587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Nul</w:t>
            </w:r>
          </w:p>
        </w:tc>
        <w:tc>
          <w:tcPr>
            <w:tcW w:w="193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Aucune</w:t>
            </w:r>
          </w:p>
        </w:tc>
      </w:tr>
    </w:tbl>
    <w:p w:rsidR="00D62DC8" w:rsidRDefault="00D62DC8" w:rsidP="00D92A5C">
      <w:pPr>
        <w:rPr>
          <w:lang w:eastAsia="fr-FR"/>
        </w:rPr>
      </w:pPr>
    </w:p>
    <w:p w:rsidR="00D92A5C" w:rsidRDefault="00D92A5C" w:rsidP="00D92A5C">
      <w:pPr>
        <w:pStyle w:val="Titre2"/>
        <w:rPr>
          <w:lang w:eastAsia="fr-FR"/>
        </w:rPr>
      </w:pPr>
      <w:r>
        <w:rPr>
          <w:lang w:eastAsia="fr-FR"/>
        </w:rPr>
        <w:t>Structure interne</w:t>
      </w:r>
    </w:p>
    <w:p w:rsidR="00D62DC8" w:rsidRDefault="00D62DC8" w:rsidP="00D92A5C">
      <w:pPr>
        <w:rPr>
          <w:lang w:val="en-US"/>
        </w:rPr>
      </w:pPr>
    </w:p>
    <w:p w:rsidR="008B6BEA" w:rsidRDefault="00940247" w:rsidP="000E478F">
      <w:pPr>
        <w:jc w:val="center"/>
        <w:rPr>
          <w:lang w:val="en-US"/>
        </w:rPr>
      </w:pPr>
      <w:r>
        <w:rPr>
          <w:noProof/>
          <w:lang w:eastAsia="fr-FR" w:bidi="ar-SA"/>
        </w:rPr>
        <w:drawing>
          <wp:inline distT="0" distB="0" distL="0" distR="0" wp14:anchorId="5D97BA1A" wp14:editId="20CB5675">
            <wp:extent cx="6181725" cy="2400300"/>
            <wp:effectExtent l="0" t="0" r="0" b="0"/>
            <wp:docPr id="2" name="Image 2" descr="C:\Users\Xavier Pessoles\Dropbox\PartageXavier\PTSI\TP\Serie_3_SLCI_Scilab\Ressources\Sans Tit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avier Pessoles\Dropbox\PartageXavier\PTSI\TP\Serie_3_SLCI_Scilab\Ressources\Sans Titr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DC8" w:rsidRDefault="00D62DC8" w:rsidP="000E478F">
      <w:pPr>
        <w:jc w:val="center"/>
        <w:rPr>
          <w:lang w:val="en-US" w:eastAsia="fr-FR"/>
        </w:rPr>
      </w:pPr>
    </w:p>
    <w:p w:rsidR="008B6BEA" w:rsidRDefault="00940247" w:rsidP="000E478F">
      <w:pPr>
        <w:jc w:val="center"/>
        <w:rPr>
          <w:lang w:val="en-US" w:eastAsia="fr-FR"/>
        </w:rPr>
      </w:pPr>
      <w:r>
        <w:rPr>
          <w:noProof/>
          <w:lang w:eastAsia="fr-FR" w:bidi="ar-SA"/>
        </w:rPr>
        <w:drawing>
          <wp:inline distT="0" distB="0" distL="0" distR="0" wp14:anchorId="4C73AA5B" wp14:editId="0C5B45B8">
            <wp:extent cx="6181725" cy="2200275"/>
            <wp:effectExtent l="0" t="0" r="0" b="0"/>
            <wp:docPr id="4" name="Image 4" descr="C:\Users\Xavier Pessoles\Dropbox\PartageXavier\PTSI\TP\Serie_3_SLCI_Scilab\Ressources\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avier Pessoles\Dropbox\PartageXavier\PTSI\TP\Serie_3_SLCI_Scilab\Ressources\BD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08D" w:rsidRPr="0012008D" w:rsidRDefault="0012008D" w:rsidP="0012008D">
      <w:pPr>
        <w:rPr>
          <w:rFonts w:ascii="Cambria Math" w:hAnsi="Cambria Math"/>
          <w:lang w:eastAsia="fr-FR"/>
          <w:oMath/>
        </w:rPr>
      </w:pPr>
      <w:r w:rsidRPr="0012008D">
        <w:rPr>
          <w:lang w:eastAsia="fr-FR"/>
        </w:rPr>
        <w:t xml:space="preserve">De plus </w:t>
      </w:r>
      <m:oMath>
        <m:r>
          <w:rPr>
            <w:rFonts w:ascii="Cambria Math" w:hAnsi="Cambria Math"/>
            <w:lang w:val="en-US" w:eastAsia="fr-FR"/>
          </w:rPr>
          <m:t>J</m:t>
        </m:r>
        <m:r>
          <w:rPr>
            <w:rFonts w:ascii="Cambria Math" w:hAnsi="Cambria Math"/>
            <w:lang w:eastAsia="fr-FR"/>
          </w:rPr>
          <m:t xml:space="preserve"> = 47</m:t>
        </m:r>
        <m:r>
          <w:rPr>
            <w:rFonts w:ascii="Cambria Math" w:hAnsi="Cambria Math" w:cs="Cambria Math"/>
            <w:lang w:eastAsia="fr-FR"/>
          </w:rPr>
          <m:t>⋅</m:t>
        </m:r>
        <m:r>
          <w:rPr>
            <w:rFonts w:ascii="Cambria Math" w:hAnsi="Cambria Math"/>
            <w:lang w:eastAsia="fr-FR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lang w:val="en-US" w:eastAsia="fr-FR"/>
              </w:rPr>
            </m:ctrlPr>
          </m:sSupPr>
          <m:e>
            <m:r>
              <w:rPr>
                <w:rFonts w:ascii="Cambria Math" w:hAnsi="Cambria Math"/>
                <w:lang w:eastAsia="fr-FR"/>
              </w:rPr>
              <m:t>10</m:t>
            </m:r>
          </m:e>
          <m:sup>
            <m:r>
              <w:rPr>
                <w:rFonts w:ascii="Cambria Math" w:hAnsi="Cambria Math"/>
                <w:lang w:eastAsia="fr-FR"/>
              </w:rPr>
              <m:t>-7</m:t>
            </m:r>
          </m:sup>
        </m:sSup>
        <m:r>
          <w:rPr>
            <w:rFonts w:ascii="Cambria Math" w:hAnsi="Cambria Math"/>
            <w:lang w:eastAsia="fr-FR"/>
          </w:rPr>
          <m:t xml:space="preserve">⋅ </m:t>
        </m:r>
        <m:r>
          <w:rPr>
            <w:rFonts w:ascii="Cambria Math" w:hAnsi="Cambria Math"/>
            <w:lang w:val="en-US" w:eastAsia="fr-FR"/>
          </w:rPr>
          <m:t>kg</m:t>
        </m:r>
        <m:r>
          <w:rPr>
            <w:rFonts w:ascii="Cambria Math" w:hAnsi="Cambria Math" w:cs="Cambria Math"/>
            <w:lang w:eastAsia="fr-FR"/>
          </w:rPr>
          <m:t>⋅</m:t>
        </m:r>
        <m:r>
          <w:rPr>
            <w:rFonts w:ascii="Cambria Math" w:hAnsi="Cambria Math"/>
            <w:lang w:eastAsia="fr-FR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lang w:val="en-US" w:eastAsia="fr-FR"/>
              </w:rPr>
            </m:ctrlPr>
          </m:sSupPr>
          <m:e>
            <m:r>
              <w:rPr>
                <w:rFonts w:ascii="Cambria Math" w:hAnsi="Cambria Math"/>
                <w:lang w:val="en-US" w:eastAsia="fr-FR"/>
              </w:rPr>
              <m:t>m</m:t>
            </m:r>
          </m:e>
          <m:sup>
            <m:r>
              <w:rPr>
                <w:rFonts w:ascii="Cambria Math" w:hAnsi="Cambria Math"/>
                <w:lang w:eastAsia="fr-FR"/>
              </w:rPr>
              <m:t>2</m:t>
            </m:r>
          </m:sup>
        </m:sSup>
        <m:r>
          <w:rPr>
            <w:rFonts w:ascii="Cambria Math" w:hAnsi="Cambria Math"/>
            <w:lang w:eastAsia="fr-FR"/>
          </w:rPr>
          <m:t xml:space="preserve"> </m:t>
        </m:r>
      </m:oMath>
    </w:p>
    <w:p w:rsidR="008B6BEA" w:rsidRDefault="008B6BEA" w:rsidP="008B6BEA">
      <w:pPr>
        <w:pStyle w:val="Titre2"/>
        <w:rPr>
          <w:lang w:val="en-US" w:eastAsia="fr-FR"/>
        </w:rPr>
      </w:pPr>
      <w:r w:rsidRPr="008B6BEA">
        <w:rPr>
          <w:lang w:eastAsia="fr-FR"/>
        </w:rPr>
        <w:t>Objectifs</w:t>
      </w:r>
    </w:p>
    <w:p w:rsidR="008B6BEA" w:rsidRDefault="008B6BEA" w:rsidP="008B6BEA">
      <w:pPr>
        <w:rPr>
          <w:lang w:val="en-US" w:eastAsia="fr-FR"/>
        </w:rPr>
      </w:pPr>
    </w:p>
    <w:p w:rsidR="008B6BEA" w:rsidRPr="008B6BEA" w:rsidRDefault="008B6BEA" w:rsidP="008B6BEA">
      <w:pPr>
        <w:pStyle w:val="Paragraphedeliste"/>
        <w:numPr>
          <w:ilvl w:val="0"/>
          <w:numId w:val="30"/>
        </w:numPr>
        <w:rPr>
          <w:lang w:eastAsia="fr-FR"/>
        </w:rPr>
      </w:pPr>
      <w:r w:rsidRPr="008B6BEA">
        <w:rPr>
          <w:lang w:eastAsia="fr-FR"/>
        </w:rPr>
        <w:t>Modéliser le fonctionnement de l’axe Emericc</w:t>
      </w:r>
    </w:p>
    <w:p w:rsidR="008B6BEA" w:rsidRPr="008B6BEA" w:rsidRDefault="008B6BEA" w:rsidP="008B6BEA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 xml:space="preserve">Valider </w:t>
      </w:r>
      <w:r w:rsidR="00E8490B">
        <w:rPr>
          <w:lang w:eastAsia="fr-FR"/>
        </w:rPr>
        <w:t>le modèle</w:t>
      </w:r>
      <w:r>
        <w:rPr>
          <w:lang w:eastAsia="fr-FR"/>
        </w:rPr>
        <w:t xml:space="preserve"> de l’axe Emericc</w:t>
      </w:r>
    </w:p>
    <w:p w:rsidR="008229C5" w:rsidRDefault="007F7680" w:rsidP="00F972AC">
      <w:pPr>
        <w:pStyle w:val="Titre1"/>
        <w:rPr>
          <w:lang w:eastAsia="fr-FR"/>
        </w:rPr>
      </w:pPr>
      <w:r>
        <w:rPr>
          <w:lang w:eastAsia="fr-FR"/>
        </w:rPr>
        <w:t>…</w:t>
      </w:r>
    </w:p>
    <w:p w:rsidR="007F7680" w:rsidRPr="007F7680" w:rsidRDefault="007F7680" w:rsidP="007F7680">
      <w:pPr>
        <w:rPr>
          <w:lang w:eastAsia="fr-FR"/>
        </w:rPr>
      </w:pPr>
      <w:bookmarkStart w:id="0" w:name="_GoBack"/>
      <w:bookmarkEnd w:id="0"/>
    </w:p>
    <w:sectPr w:rsidR="007F7680" w:rsidRPr="007F7680" w:rsidSect="00AF1680">
      <w:headerReference w:type="default" r:id="rId18"/>
      <w:footerReference w:type="default" r:id="rId19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69A4" w:rsidRDefault="00F469A4" w:rsidP="00CA63DC">
      <w:r>
        <w:separator/>
      </w:r>
    </w:p>
  </w:endnote>
  <w:endnote w:type="continuationSeparator" w:id="0">
    <w:p w:rsidR="00F469A4" w:rsidRDefault="00F469A4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7"/>
      <w:gridCol w:w="3260"/>
      <w:gridCol w:w="4252"/>
    </w:tblGrid>
    <w:tr w:rsidR="00D92A5C" w:rsidTr="002147F0">
      <w:trPr>
        <w:trHeight w:val="136"/>
      </w:trPr>
      <w:tc>
        <w:tcPr>
          <w:tcW w:w="4537" w:type="dxa"/>
          <w:shd w:val="clear" w:color="auto" w:fill="4A4A4A"/>
        </w:tcPr>
        <w:p w:rsidR="00D92A5C" w:rsidRDefault="007E486B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="00D92A5C"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D76866">
            <w:rPr>
              <w:b/>
              <w:noProof/>
              <w:szCs w:val="24"/>
            </w:rPr>
            <w:t>S3_SLCI_Scilab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D92A5C" w:rsidRDefault="00D92A5C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D92A5C" w:rsidRPr="00700436" w:rsidRDefault="00D92A5C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D92A5C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D92A5C" w:rsidRDefault="00F469A4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EndPr/>
            <w:sdtContent>
              <w:r w:rsidR="00D92A5C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09A6BE24" wp14:editId="5CD91197">
                    <wp:extent cx="804606" cy="469353"/>
                    <wp:effectExtent l="0" t="0" r="0" b="6985"/>
                    <wp:docPr id="5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7E486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D92A5C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="007E486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E8490B">
                <w:rPr>
                  <w:b/>
                  <w:noProof/>
                  <w:color w:val="FFFFFF" w:themeColor="background1"/>
                  <w:sz w:val="24"/>
                  <w:szCs w:val="24"/>
                </w:rPr>
                <w:t>3</w:t>
              </w:r>
              <w:r w:rsidR="007E486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D92A5C" w:rsidRDefault="00D92A5C" w:rsidP="000365B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D92A5C" w:rsidTr="001D4925">
      <w:trPr>
        <w:trHeight w:val="849"/>
      </w:trPr>
      <w:tc>
        <w:tcPr>
          <w:tcW w:w="12333" w:type="dxa"/>
          <w:shd w:val="clear" w:color="auto" w:fill="333333"/>
        </w:tcPr>
        <w:p w:rsidR="00D92A5C" w:rsidRDefault="00F469A4" w:rsidP="00481758">
          <w:pPr>
            <w:pStyle w:val="Pieddepage"/>
            <w:tabs>
              <w:tab w:val="clear" w:pos="9072"/>
            </w:tabs>
            <w:ind w:right="459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EndPr/>
            <w:sdtContent>
              <w:r w:rsidR="00D92A5C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54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D92A5C" w:rsidRPr="00D41C9C" w:rsidRDefault="00D92A5C">
    <w:pPr>
      <w:pStyle w:val="Pieddepage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D92A5C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D92A5C" w:rsidRDefault="00D92A5C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D92A5C" w:rsidRDefault="00D92A5C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D92A5C" w:rsidRDefault="00D92A5C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26848" behindDoc="0" locked="0" layoutInCell="1" allowOverlap="1" wp14:anchorId="15774DF0" wp14:editId="1CF59A3A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16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D92A5C" w:rsidRDefault="00D92A5C" w:rsidP="00334189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="007E486B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7E486B" w:rsidRPr="005964C1">
            <w:rPr>
              <w:b/>
              <w:sz w:val="24"/>
              <w:szCs w:val="24"/>
            </w:rPr>
            <w:fldChar w:fldCharType="separate"/>
          </w:r>
          <w:r w:rsidR="007F7680">
            <w:rPr>
              <w:b/>
              <w:noProof/>
              <w:sz w:val="24"/>
              <w:szCs w:val="24"/>
            </w:rPr>
            <w:t>1</w:t>
          </w:r>
          <w:r w:rsidR="007E486B"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</w:t>
          </w:r>
          <w:r w:rsidR="00334189">
            <w:rPr>
              <w:b/>
              <w:sz w:val="24"/>
              <w:szCs w:val="24"/>
            </w:rPr>
            <w:t>Sujet</w:t>
          </w:r>
        </w:p>
      </w:tc>
    </w:tr>
    <w:tr w:rsidR="00D82823" w:rsidRPr="007F7680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D82823" w:rsidRPr="000F010C" w:rsidRDefault="007F7680" w:rsidP="007F7680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  <w:lang w:val="en-US"/>
            </w:rPr>
          </w:pPr>
          <w:r>
            <w:rPr>
              <w:b/>
              <w:noProof/>
              <w:szCs w:val="24"/>
              <w:lang w:val="en-US"/>
            </w:rPr>
            <w:t>TP SLCI 6</w:t>
          </w:r>
          <w:r w:rsidR="00D82823" w:rsidRPr="000F010C">
            <w:rPr>
              <w:b/>
              <w:noProof/>
              <w:szCs w:val="24"/>
              <w:lang w:val="en-US"/>
            </w:rPr>
            <w:t xml:space="preserve"> – Axe Emericc – </w:t>
          </w:r>
          <w:r>
            <w:rPr>
              <w:b/>
              <w:noProof/>
              <w:szCs w:val="24"/>
              <w:lang w:val="en-US"/>
            </w:rPr>
            <w:t>Identification</w:t>
          </w:r>
        </w:p>
      </w:tc>
      <w:tc>
        <w:tcPr>
          <w:tcW w:w="2268" w:type="dxa"/>
          <w:vMerge/>
          <w:shd w:val="clear" w:color="auto" w:fill="auto"/>
        </w:tcPr>
        <w:p w:rsidR="00D82823" w:rsidRPr="007234A5" w:rsidRDefault="00D82823" w:rsidP="00E51185">
          <w:pPr>
            <w:pStyle w:val="Pieddepage"/>
            <w:tabs>
              <w:tab w:val="clear" w:pos="9072"/>
              <w:tab w:val="left" w:pos="450"/>
            </w:tabs>
            <w:ind w:right="175"/>
            <w:rPr>
              <w:lang w:val="en-US"/>
            </w:rPr>
          </w:pPr>
        </w:p>
      </w:tc>
      <w:tc>
        <w:tcPr>
          <w:tcW w:w="2977" w:type="dxa"/>
          <w:vMerge/>
          <w:shd w:val="clear" w:color="auto" w:fill="auto"/>
        </w:tcPr>
        <w:p w:rsidR="00D82823" w:rsidRPr="007234A5" w:rsidRDefault="00D82823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val="en-US" w:eastAsia="fr-FR" w:bidi="ar-SA"/>
            </w:rPr>
          </w:pPr>
        </w:p>
      </w:tc>
    </w:tr>
  </w:tbl>
  <w:p w:rsidR="00D92A5C" w:rsidRPr="007234A5" w:rsidRDefault="00D92A5C" w:rsidP="005E35A2">
    <w:pPr>
      <w:pStyle w:val="Pieddepage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69A4" w:rsidRDefault="00F469A4" w:rsidP="00CA63DC">
      <w:r>
        <w:separator/>
      </w:r>
    </w:p>
  </w:footnote>
  <w:footnote w:type="continuationSeparator" w:id="0">
    <w:p w:rsidR="00F469A4" w:rsidRDefault="00F469A4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D92A5C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D92A5C" w:rsidRPr="002D47CF" w:rsidRDefault="00D92A5C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8" name="Imag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D92A5C" w:rsidRPr="008F289E" w:rsidRDefault="00D92A5C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D92A5C" w:rsidRPr="00CA63DC" w:rsidRDefault="00D92A5C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49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D92A5C" w:rsidTr="00481758">
      <w:trPr>
        <w:trHeight w:val="487"/>
      </w:trPr>
      <w:tc>
        <w:tcPr>
          <w:tcW w:w="4678" w:type="dxa"/>
          <w:shd w:val="clear" w:color="auto" w:fill="A8A8A8"/>
        </w:tcPr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D92A5C" w:rsidRPr="00481758" w:rsidRDefault="00D92A5C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D92A5C" w:rsidRPr="00D245F3" w:rsidRDefault="00D92A5C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D92A5C" w:rsidRPr="0038320E" w:rsidRDefault="00D92A5C" w:rsidP="00481758">
          <w:pPr>
            <w:ind w:right="175"/>
            <w:jc w:val="right"/>
          </w:pPr>
        </w:p>
      </w:tc>
    </w:tr>
    <w:tr w:rsidR="00D92A5C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</w:tr>
  </w:tbl>
  <w:p w:rsidR="00D92A5C" w:rsidRPr="00481758" w:rsidRDefault="00D92A5C" w:rsidP="0048175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742"/>
      <w:gridCol w:w="3572"/>
      <w:gridCol w:w="1049"/>
      <w:gridCol w:w="3572"/>
    </w:tblGrid>
    <w:tr w:rsidR="00D92A5C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D92A5C" w:rsidRPr="002D47CF" w:rsidRDefault="00D92A5C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22752" behindDoc="0" locked="0" layoutInCell="1" allowOverlap="1" wp14:anchorId="25B41A7C" wp14:editId="0968D31A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D92A5C" w:rsidRPr="008F289E" w:rsidRDefault="00D92A5C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D92A5C" w:rsidRPr="00CA63DC" w:rsidRDefault="00D92A5C" w:rsidP="00481758">
          <w:pPr>
            <w:ind w:right="175"/>
            <w:jc w:val="right"/>
            <w:rPr>
              <w:sz w:val="8"/>
            </w:rPr>
          </w:pPr>
        </w:p>
      </w:tc>
    </w:tr>
    <w:tr w:rsidR="00D92A5C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 w:rsidR="007C228B">
            <w:rPr>
              <w:szCs w:val="22"/>
            </w:rPr>
            <w:t>iences</w:t>
          </w:r>
          <w:r>
            <w:rPr>
              <w:szCs w:val="22"/>
            </w:rPr>
            <w:t xml:space="preserve">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D92A5C" w:rsidRPr="00481758" w:rsidRDefault="00D92A5C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="005A595C"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D82823" w:rsidRPr="000F010C" w:rsidRDefault="00D82823" w:rsidP="00D82823">
          <w:pPr>
            <w:jc w:val="center"/>
            <w:rPr>
              <w:rFonts w:cstheme="minorHAnsi"/>
              <w:b/>
              <w:color w:val="FFFFFF" w:themeColor="background1"/>
              <w:sz w:val="32"/>
              <w:szCs w:val="40"/>
            </w:rPr>
          </w:pPr>
          <w:proofErr w:type="spellStart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Emericc</w:t>
          </w:r>
          <w:proofErr w:type="spellEnd"/>
        </w:p>
        <w:p w:rsidR="00D92A5C" w:rsidRPr="00E90645" w:rsidRDefault="00334189" w:rsidP="00334189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24"/>
              <w:szCs w:val="40"/>
            </w:rPr>
            <w:t>Sujet</w:t>
          </w:r>
        </w:p>
      </w:tc>
      <w:tc>
        <w:tcPr>
          <w:tcW w:w="3572" w:type="dxa"/>
          <w:shd w:val="clear" w:color="auto" w:fill="B5CE9D"/>
          <w:vAlign w:val="center"/>
        </w:tcPr>
        <w:p w:rsidR="00D92A5C" w:rsidRPr="0038320E" w:rsidRDefault="00D92A5C" w:rsidP="00D82823">
          <w:pPr>
            <w:ind w:right="1026"/>
            <w:jc w:val="right"/>
          </w:pPr>
          <w:r>
            <w:rPr>
              <w:b/>
              <w:szCs w:val="22"/>
            </w:rPr>
            <w:t xml:space="preserve">CI </w:t>
          </w:r>
          <w:r w:rsidR="00D82823">
            <w:rPr>
              <w:b/>
              <w:szCs w:val="22"/>
            </w:rPr>
            <w:t>2</w:t>
          </w:r>
          <w:r>
            <w:rPr>
              <w:b/>
              <w:szCs w:val="22"/>
            </w:rPr>
            <w:t> :</w:t>
          </w:r>
          <w:r w:rsidR="00D82823">
            <w:rPr>
              <w:szCs w:val="22"/>
            </w:rPr>
            <w:t xml:space="preserve"> SLCI</w:t>
          </w:r>
        </w:p>
      </w:tc>
    </w:tr>
    <w:tr w:rsidR="00D92A5C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</w:tr>
  </w:tbl>
  <w:p w:rsidR="00D92A5C" w:rsidRPr="00481758" w:rsidRDefault="00D92A5C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alt="icone2.png" style="width:57.75pt;height:37.5pt;visibility:visible;mso-wrap-style:square" o:bullet="t">
        <v:imagedata r:id="rId1" o:title="icone2"/>
      </v:shape>
    </w:pict>
  </w:numPicBullet>
  <w:numPicBullet w:numPicBulletId="1">
    <w:pict>
      <v:shape id="_x0000_i1030" type="#_x0000_t75" style="width:9pt;height:9pt" o:bullet="t">
        <v:imagedata r:id="rId2" o:title="BD14692_"/>
      </v:shape>
    </w:pict>
  </w:numPicBullet>
  <w:numPicBullet w:numPicBulletId="2">
    <w:pict>
      <v:shape id="_x0000_i1031" type="#_x0000_t75" style="width:11.25pt;height:11.25pt" o:bullet="t">
        <v:imagedata r:id="rId3" o:title="BD10264_"/>
      </v:shape>
    </w:pict>
  </w:numPicBullet>
  <w:abstractNum w:abstractNumId="0">
    <w:nsid w:val="04AA1E26"/>
    <w:multiLevelType w:val="hybridMultilevel"/>
    <w:tmpl w:val="B2F4BA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B87028"/>
    <w:multiLevelType w:val="hybridMultilevel"/>
    <w:tmpl w:val="F76EF24E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654DAD"/>
    <w:multiLevelType w:val="hybridMultilevel"/>
    <w:tmpl w:val="54CC79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2742CB"/>
    <w:multiLevelType w:val="hybridMultilevel"/>
    <w:tmpl w:val="5B12289A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0C5960"/>
    <w:multiLevelType w:val="hybridMultilevel"/>
    <w:tmpl w:val="438C9F08"/>
    <w:lvl w:ilvl="0" w:tplc="9B12713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0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7F57D25"/>
    <w:multiLevelType w:val="hybridMultilevel"/>
    <w:tmpl w:val="7E5889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AF41C6"/>
    <w:multiLevelType w:val="hybridMultilevel"/>
    <w:tmpl w:val="51628C22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DF75B2"/>
    <w:multiLevelType w:val="hybridMultilevel"/>
    <w:tmpl w:val="EECE107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91031F"/>
    <w:multiLevelType w:val="hybridMultilevel"/>
    <w:tmpl w:val="226A80A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F334A1"/>
    <w:multiLevelType w:val="hybridMultilevel"/>
    <w:tmpl w:val="1B44605C"/>
    <w:lvl w:ilvl="0" w:tplc="47E44A1E">
      <w:start w:val="1"/>
      <w:numFmt w:val="decimal"/>
      <w:pStyle w:val="QuestionTP"/>
      <w:lvlText w:val="Q%1.   "/>
      <w:lvlJc w:val="left"/>
      <w:pPr>
        <w:ind w:left="720" w:hanging="360"/>
      </w:pPr>
      <w:rPr>
        <w:rFonts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511872"/>
    <w:multiLevelType w:val="hybridMultilevel"/>
    <w:tmpl w:val="A2B810D6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CB7546"/>
    <w:multiLevelType w:val="hybridMultilevel"/>
    <w:tmpl w:val="1A768CE4"/>
    <w:lvl w:ilvl="0" w:tplc="ADC4E1B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4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C86F4B"/>
    <w:multiLevelType w:val="hybridMultilevel"/>
    <w:tmpl w:val="C6FC33D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30D4FA2"/>
    <w:multiLevelType w:val="multilevel"/>
    <w:tmpl w:val="7D5499A0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58E34EDA"/>
    <w:multiLevelType w:val="hybridMultilevel"/>
    <w:tmpl w:val="6FF0A9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705412DE"/>
    <w:multiLevelType w:val="hybridMultilevel"/>
    <w:tmpl w:val="08E6E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8"/>
  </w:num>
  <w:num w:numId="3">
    <w:abstractNumId w:val="19"/>
  </w:num>
  <w:num w:numId="4">
    <w:abstractNumId w:val="14"/>
  </w:num>
  <w:num w:numId="5">
    <w:abstractNumId w:val="23"/>
  </w:num>
  <w:num w:numId="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</w:num>
  <w:num w:numId="1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0"/>
  </w:num>
  <w:num w:numId="17">
    <w:abstractNumId w:val="22"/>
  </w:num>
  <w:num w:numId="1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</w:num>
  <w:num w:numId="20">
    <w:abstractNumId w:val="11"/>
  </w:num>
  <w:num w:numId="21">
    <w:abstractNumId w:val="15"/>
  </w:num>
  <w:num w:numId="22">
    <w:abstractNumId w:val="16"/>
  </w:num>
  <w:num w:numId="23">
    <w:abstractNumId w:val="9"/>
  </w:num>
  <w:num w:numId="24">
    <w:abstractNumId w:val="15"/>
  </w:num>
  <w:num w:numId="25">
    <w:abstractNumId w:val="3"/>
  </w:num>
  <w:num w:numId="26">
    <w:abstractNumId w:val="5"/>
  </w:num>
  <w:num w:numId="27">
    <w:abstractNumId w:val="18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2"/>
  </w:num>
  <w:num w:numId="31">
    <w:abstractNumId w:val="10"/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</w:num>
  <w:num w:numId="36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fr-FR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82CE7"/>
    <w:rsid w:val="000000F4"/>
    <w:rsid w:val="00006A78"/>
    <w:rsid w:val="00013AC0"/>
    <w:rsid w:val="00025052"/>
    <w:rsid w:val="000365BB"/>
    <w:rsid w:val="000434C7"/>
    <w:rsid w:val="000439AD"/>
    <w:rsid w:val="00054CAF"/>
    <w:rsid w:val="00070CD4"/>
    <w:rsid w:val="00072348"/>
    <w:rsid w:val="00080A2E"/>
    <w:rsid w:val="00081E94"/>
    <w:rsid w:val="000840DA"/>
    <w:rsid w:val="0008589F"/>
    <w:rsid w:val="000B542C"/>
    <w:rsid w:val="000B5E80"/>
    <w:rsid w:val="000C5257"/>
    <w:rsid w:val="000C596D"/>
    <w:rsid w:val="000D2043"/>
    <w:rsid w:val="000D2E25"/>
    <w:rsid w:val="000D468A"/>
    <w:rsid w:val="000D70B7"/>
    <w:rsid w:val="000D7DE9"/>
    <w:rsid w:val="000E3A8F"/>
    <w:rsid w:val="000E478F"/>
    <w:rsid w:val="000E4FA0"/>
    <w:rsid w:val="000F010C"/>
    <w:rsid w:val="000F0B2C"/>
    <w:rsid w:val="001025C5"/>
    <w:rsid w:val="00102AED"/>
    <w:rsid w:val="00114301"/>
    <w:rsid w:val="001156E9"/>
    <w:rsid w:val="001159D7"/>
    <w:rsid w:val="0012008D"/>
    <w:rsid w:val="00122403"/>
    <w:rsid w:val="00130D9A"/>
    <w:rsid w:val="0013509D"/>
    <w:rsid w:val="00136664"/>
    <w:rsid w:val="001379C4"/>
    <w:rsid w:val="0015296E"/>
    <w:rsid w:val="00152A12"/>
    <w:rsid w:val="001550B7"/>
    <w:rsid w:val="00157BE9"/>
    <w:rsid w:val="00157CD7"/>
    <w:rsid w:val="0016159C"/>
    <w:rsid w:val="00166988"/>
    <w:rsid w:val="001722C6"/>
    <w:rsid w:val="001749BB"/>
    <w:rsid w:val="00181893"/>
    <w:rsid w:val="00193493"/>
    <w:rsid w:val="00195C04"/>
    <w:rsid w:val="001960AF"/>
    <w:rsid w:val="001A00EB"/>
    <w:rsid w:val="001A2047"/>
    <w:rsid w:val="001B0D43"/>
    <w:rsid w:val="001B1E81"/>
    <w:rsid w:val="001C7453"/>
    <w:rsid w:val="001C7478"/>
    <w:rsid w:val="001D3622"/>
    <w:rsid w:val="001D38F8"/>
    <w:rsid w:val="001D4925"/>
    <w:rsid w:val="001D65A4"/>
    <w:rsid w:val="001E2226"/>
    <w:rsid w:val="001F7802"/>
    <w:rsid w:val="00203805"/>
    <w:rsid w:val="002052D1"/>
    <w:rsid w:val="0021257A"/>
    <w:rsid w:val="002136B4"/>
    <w:rsid w:val="002147F0"/>
    <w:rsid w:val="00226E29"/>
    <w:rsid w:val="00237517"/>
    <w:rsid w:val="00237C4F"/>
    <w:rsid w:val="00240B92"/>
    <w:rsid w:val="002448E6"/>
    <w:rsid w:val="00246746"/>
    <w:rsid w:val="002631BF"/>
    <w:rsid w:val="002652BF"/>
    <w:rsid w:val="00266C20"/>
    <w:rsid w:val="002671B4"/>
    <w:rsid w:val="00271189"/>
    <w:rsid w:val="00273F4E"/>
    <w:rsid w:val="00287BCB"/>
    <w:rsid w:val="00290832"/>
    <w:rsid w:val="00290A8D"/>
    <w:rsid w:val="00292BC1"/>
    <w:rsid w:val="0029466B"/>
    <w:rsid w:val="002A0631"/>
    <w:rsid w:val="002A5B04"/>
    <w:rsid w:val="002C6142"/>
    <w:rsid w:val="002C7B65"/>
    <w:rsid w:val="002D018D"/>
    <w:rsid w:val="002D0673"/>
    <w:rsid w:val="002D32F6"/>
    <w:rsid w:val="002D47CF"/>
    <w:rsid w:val="002D4C24"/>
    <w:rsid w:val="002E3C38"/>
    <w:rsid w:val="002F2999"/>
    <w:rsid w:val="0030037F"/>
    <w:rsid w:val="003003F7"/>
    <w:rsid w:val="00304E17"/>
    <w:rsid w:val="00304F81"/>
    <w:rsid w:val="00307D45"/>
    <w:rsid w:val="003100BF"/>
    <w:rsid w:val="00311765"/>
    <w:rsid w:val="0032171D"/>
    <w:rsid w:val="00321A55"/>
    <w:rsid w:val="00325283"/>
    <w:rsid w:val="00331DBC"/>
    <w:rsid w:val="00333ABF"/>
    <w:rsid w:val="00334189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A2454"/>
    <w:rsid w:val="003B1FF4"/>
    <w:rsid w:val="003B5A38"/>
    <w:rsid w:val="003B6377"/>
    <w:rsid w:val="003D22CC"/>
    <w:rsid w:val="003D66CB"/>
    <w:rsid w:val="003D715D"/>
    <w:rsid w:val="003D7E8D"/>
    <w:rsid w:val="003F078B"/>
    <w:rsid w:val="003F6E86"/>
    <w:rsid w:val="004050E5"/>
    <w:rsid w:val="0041080B"/>
    <w:rsid w:val="00412D46"/>
    <w:rsid w:val="00413F39"/>
    <w:rsid w:val="004211E7"/>
    <w:rsid w:val="00432A1B"/>
    <w:rsid w:val="004408CF"/>
    <w:rsid w:val="00446538"/>
    <w:rsid w:val="004505BF"/>
    <w:rsid w:val="00452BE7"/>
    <w:rsid w:val="004615D6"/>
    <w:rsid w:val="00461A94"/>
    <w:rsid w:val="00463838"/>
    <w:rsid w:val="00481758"/>
    <w:rsid w:val="0049027F"/>
    <w:rsid w:val="0049175C"/>
    <w:rsid w:val="00497759"/>
    <w:rsid w:val="004A5F60"/>
    <w:rsid w:val="004B1855"/>
    <w:rsid w:val="004B23B8"/>
    <w:rsid w:val="004B4D79"/>
    <w:rsid w:val="004B5204"/>
    <w:rsid w:val="004C2B93"/>
    <w:rsid w:val="004C701C"/>
    <w:rsid w:val="004C70E8"/>
    <w:rsid w:val="004D01EC"/>
    <w:rsid w:val="004D6F4C"/>
    <w:rsid w:val="004E2EBA"/>
    <w:rsid w:val="004E3301"/>
    <w:rsid w:val="004F1C9F"/>
    <w:rsid w:val="004F378A"/>
    <w:rsid w:val="004F398F"/>
    <w:rsid w:val="004F3A1F"/>
    <w:rsid w:val="005075D4"/>
    <w:rsid w:val="0051155B"/>
    <w:rsid w:val="00516AA7"/>
    <w:rsid w:val="005364AD"/>
    <w:rsid w:val="00540839"/>
    <w:rsid w:val="00541C85"/>
    <w:rsid w:val="00555AC4"/>
    <w:rsid w:val="00563C25"/>
    <w:rsid w:val="005668AB"/>
    <w:rsid w:val="005777F0"/>
    <w:rsid w:val="005823D9"/>
    <w:rsid w:val="00582A2A"/>
    <w:rsid w:val="00582CE7"/>
    <w:rsid w:val="00584B39"/>
    <w:rsid w:val="00587B8C"/>
    <w:rsid w:val="0059248F"/>
    <w:rsid w:val="00593D34"/>
    <w:rsid w:val="00594000"/>
    <w:rsid w:val="005A595C"/>
    <w:rsid w:val="005A708F"/>
    <w:rsid w:val="005B36AF"/>
    <w:rsid w:val="005C63CA"/>
    <w:rsid w:val="005D12F6"/>
    <w:rsid w:val="005D255C"/>
    <w:rsid w:val="005D2CD3"/>
    <w:rsid w:val="005D5A98"/>
    <w:rsid w:val="005E1218"/>
    <w:rsid w:val="005E1F66"/>
    <w:rsid w:val="005E35A2"/>
    <w:rsid w:val="005F7521"/>
    <w:rsid w:val="005F7D28"/>
    <w:rsid w:val="006163F3"/>
    <w:rsid w:val="0062205E"/>
    <w:rsid w:val="006238E4"/>
    <w:rsid w:val="00623ACB"/>
    <w:rsid w:val="00630695"/>
    <w:rsid w:val="00631732"/>
    <w:rsid w:val="00632D47"/>
    <w:rsid w:val="00633914"/>
    <w:rsid w:val="00633B4D"/>
    <w:rsid w:val="006344BE"/>
    <w:rsid w:val="00641B18"/>
    <w:rsid w:val="006544AD"/>
    <w:rsid w:val="00656CA6"/>
    <w:rsid w:val="006634A4"/>
    <w:rsid w:val="00663747"/>
    <w:rsid w:val="00667F99"/>
    <w:rsid w:val="00681F1C"/>
    <w:rsid w:val="006869AD"/>
    <w:rsid w:val="0069013D"/>
    <w:rsid w:val="006961D6"/>
    <w:rsid w:val="00697D55"/>
    <w:rsid w:val="006A525D"/>
    <w:rsid w:val="006A6A3A"/>
    <w:rsid w:val="006B5771"/>
    <w:rsid w:val="006C1831"/>
    <w:rsid w:val="006C2393"/>
    <w:rsid w:val="006C3820"/>
    <w:rsid w:val="006C432B"/>
    <w:rsid w:val="006D1783"/>
    <w:rsid w:val="006D5E3A"/>
    <w:rsid w:val="006E2B83"/>
    <w:rsid w:val="006F065C"/>
    <w:rsid w:val="006F5443"/>
    <w:rsid w:val="00700436"/>
    <w:rsid w:val="0070374D"/>
    <w:rsid w:val="00706702"/>
    <w:rsid w:val="007156FC"/>
    <w:rsid w:val="00717AA6"/>
    <w:rsid w:val="00717CD8"/>
    <w:rsid w:val="007234A5"/>
    <w:rsid w:val="007307A3"/>
    <w:rsid w:val="007316C2"/>
    <w:rsid w:val="007419EB"/>
    <w:rsid w:val="00745B28"/>
    <w:rsid w:val="00757C6D"/>
    <w:rsid w:val="0076096C"/>
    <w:rsid w:val="00763D92"/>
    <w:rsid w:val="00763EAC"/>
    <w:rsid w:val="007653F9"/>
    <w:rsid w:val="00784743"/>
    <w:rsid w:val="00794018"/>
    <w:rsid w:val="00794180"/>
    <w:rsid w:val="007974AC"/>
    <w:rsid w:val="007A0D49"/>
    <w:rsid w:val="007A270C"/>
    <w:rsid w:val="007A301B"/>
    <w:rsid w:val="007B0C1F"/>
    <w:rsid w:val="007B192B"/>
    <w:rsid w:val="007B5113"/>
    <w:rsid w:val="007C228B"/>
    <w:rsid w:val="007C6BEB"/>
    <w:rsid w:val="007C75C6"/>
    <w:rsid w:val="007D0840"/>
    <w:rsid w:val="007D63B8"/>
    <w:rsid w:val="007E1DA3"/>
    <w:rsid w:val="007E486B"/>
    <w:rsid w:val="007F4468"/>
    <w:rsid w:val="007F6B88"/>
    <w:rsid w:val="007F7680"/>
    <w:rsid w:val="00805A2D"/>
    <w:rsid w:val="00806855"/>
    <w:rsid w:val="0081366A"/>
    <w:rsid w:val="00821A49"/>
    <w:rsid w:val="008229C5"/>
    <w:rsid w:val="00832CAC"/>
    <w:rsid w:val="008452AB"/>
    <w:rsid w:val="008503DE"/>
    <w:rsid w:val="0085365F"/>
    <w:rsid w:val="00854F41"/>
    <w:rsid w:val="00873832"/>
    <w:rsid w:val="00876E03"/>
    <w:rsid w:val="00884069"/>
    <w:rsid w:val="00884DC9"/>
    <w:rsid w:val="008A20E7"/>
    <w:rsid w:val="008A599E"/>
    <w:rsid w:val="008A5DB3"/>
    <w:rsid w:val="008B6BEA"/>
    <w:rsid w:val="008C2339"/>
    <w:rsid w:val="008D2355"/>
    <w:rsid w:val="008D562B"/>
    <w:rsid w:val="008E1898"/>
    <w:rsid w:val="008E4838"/>
    <w:rsid w:val="008F05F4"/>
    <w:rsid w:val="008F289E"/>
    <w:rsid w:val="0090503F"/>
    <w:rsid w:val="009063D8"/>
    <w:rsid w:val="0090715B"/>
    <w:rsid w:val="00920701"/>
    <w:rsid w:val="009221AC"/>
    <w:rsid w:val="0092368D"/>
    <w:rsid w:val="009259ED"/>
    <w:rsid w:val="00940247"/>
    <w:rsid w:val="00944843"/>
    <w:rsid w:val="00955CF9"/>
    <w:rsid w:val="00964A7E"/>
    <w:rsid w:val="00965202"/>
    <w:rsid w:val="00976EBE"/>
    <w:rsid w:val="00977C5C"/>
    <w:rsid w:val="00981687"/>
    <w:rsid w:val="0099098B"/>
    <w:rsid w:val="00994AA3"/>
    <w:rsid w:val="009B0B44"/>
    <w:rsid w:val="009B2C71"/>
    <w:rsid w:val="009B3A96"/>
    <w:rsid w:val="009C168C"/>
    <w:rsid w:val="009D60FF"/>
    <w:rsid w:val="009D7E2C"/>
    <w:rsid w:val="009E24A2"/>
    <w:rsid w:val="009E7247"/>
    <w:rsid w:val="009F2304"/>
    <w:rsid w:val="009F72BD"/>
    <w:rsid w:val="00A0242F"/>
    <w:rsid w:val="00A059C7"/>
    <w:rsid w:val="00A1647A"/>
    <w:rsid w:val="00A20A6F"/>
    <w:rsid w:val="00A23E74"/>
    <w:rsid w:val="00A43893"/>
    <w:rsid w:val="00A44F15"/>
    <w:rsid w:val="00A55244"/>
    <w:rsid w:val="00A55A04"/>
    <w:rsid w:val="00A87FF0"/>
    <w:rsid w:val="00A95ED9"/>
    <w:rsid w:val="00A97C64"/>
    <w:rsid w:val="00AA7F55"/>
    <w:rsid w:val="00AB3FCF"/>
    <w:rsid w:val="00AB69D6"/>
    <w:rsid w:val="00AC3D0D"/>
    <w:rsid w:val="00AC7144"/>
    <w:rsid w:val="00AD1974"/>
    <w:rsid w:val="00AD5F0C"/>
    <w:rsid w:val="00AD7C72"/>
    <w:rsid w:val="00AE7096"/>
    <w:rsid w:val="00AF1680"/>
    <w:rsid w:val="00AF3E4B"/>
    <w:rsid w:val="00AF402B"/>
    <w:rsid w:val="00AF4CC4"/>
    <w:rsid w:val="00B03B51"/>
    <w:rsid w:val="00B065F5"/>
    <w:rsid w:val="00B07CEC"/>
    <w:rsid w:val="00B10A43"/>
    <w:rsid w:val="00B27A58"/>
    <w:rsid w:val="00B30795"/>
    <w:rsid w:val="00B32D08"/>
    <w:rsid w:val="00B37DAE"/>
    <w:rsid w:val="00B41364"/>
    <w:rsid w:val="00B423F4"/>
    <w:rsid w:val="00B42939"/>
    <w:rsid w:val="00B45CA4"/>
    <w:rsid w:val="00B70B1A"/>
    <w:rsid w:val="00B80B84"/>
    <w:rsid w:val="00B834CF"/>
    <w:rsid w:val="00B86404"/>
    <w:rsid w:val="00B864C7"/>
    <w:rsid w:val="00B93193"/>
    <w:rsid w:val="00B963EB"/>
    <w:rsid w:val="00B96FD0"/>
    <w:rsid w:val="00BA373F"/>
    <w:rsid w:val="00BA78C9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2242"/>
    <w:rsid w:val="00BF0014"/>
    <w:rsid w:val="00BF2459"/>
    <w:rsid w:val="00BF40EC"/>
    <w:rsid w:val="00BF46DB"/>
    <w:rsid w:val="00BF5F40"/>
    <w:rsid w:val="00BF622B"/>
    <w:rsid w:val="00C0415A"/>
    <w:rsid w:val="00C07AB2"/>
    <w:rsid w:val="00C121C4"/>
    <w:rsid w:val="00C20937"/>
    <w:rsid w:val="00C21B73"/>
    <w:rsid w:val="00C2518C"/>
    <w:rsid w:val="00C346AC"/>
    <w:rsid w:val="00C36754"/>
    <w:rsid w:val="00C42713"/>
    <w:rsid w:val="00C45C82"/>
    <w:rsid w:val="00C54F61"/>
    <w:rsid w:val="00C60D60"/>
    <w:rsid w:val="00C622A5"/>
    <w:rsid w:val="00C73561"/>
    <w:rsid w:val="00C81526"/>
    <w:rsid w:val="00C82B1F"/>
    <w:rsid w:val="00C86A1D"/>
    <w:rsid w:val="00C938D3"/>
    <w:rsid w:val="00C970BD"/>
    <w:rsid w:val="00C9794D"/>
    <w:rsid w:val="00CA3F95"/>
    <w:rsid w:val="00CA4F7D"/>
    <w:rsid w:val="00CA63DC"/>
    <w:rsid w:val="00CA7397"/>
    <w:rsid w:val="00CB0563"/>
    <w:rsid w:val="00CB1515"/>
    <w:rsid w:val="00CC31A6"/>
    <w:rsid w:val="00CC67C3"/>
    <w:rsid w:val="00CC7149"/>
    <w:rsid w:val="00CD1ECC"/>
    <w:rsid w:val="00CD65A7"/>
    <w:rsid w:val="00CD7833"/>
    <w:rsid w:val="00CE4B5B"/>
    <w:rsid w:val="00CE60B8"/>
    <w:rsid w:val="00CF5E3C"/>
    <w:rsid w:val="00D01C06"/>
    <w:rsid w:val="00D03EA0"/>
    <w:rsid w:val="00D06E4F"/>
    <w:rsid w:val="00D245F3"/>
    <w:rsid w:val="00D24929"/>
    <w:rsid w:val="00D26145"/>
    <w:rsid w:val="00D35EE5"/>
    <w:rsid w:val="00D36D0C"/>
    <w:rsid w:val="00D37E75"/>
    <w:rsid w:val="00D40970"/>
    <w:rsid w:val="00D41C9C"/>
    <w:rsid w:val="00D43492"/>
    <w:rsid w:val="00D46E04"/>
    <w:rsid w:val="00D4783B"/>
    <w:rsid w:val="00D556DD"/>
    <w:rsid w:val="00D56E76"/>
    <w:rsid w:val="00D601E4"/>
    <w:rsid w:val="00D62DC8"/>
    <w:rsid w:val="00D76866"/>
    <w:rsid w:val="00D8188D"/>
    <w:rsid w:val="00D82823"/>
    <w:rsid w:val="00D85A14"/>
    <w:rsid w:val="00D91E78"/>
    <w:rsid w:val="00D928CF"/>
    <w:rsid w:val="00D92A5C"/>
    <w:rsid w:val="00D96058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C32D2"/>
    <w:rsid w:val="00DD2068"/>
    <w:rsid w:val="00DD283E"/>
    <w:rsid w:val="00DD3397"/>
    <w:rsid w:val="00DD5873"/>
    <w:rsid w:val="00DD7A94"/>
    <w:rsid w:val="00DE6530"/>
    <w:rsid w:val="00DE6BA4"/>
    <w:rsid w:val="00DE6F7D"/>
    <w:rsid w:val="00E01596"/>
    <w:rsid w:val="00E065BC"/>
    <w:rsid w:val="00E1375A"/>
    <w:rsid w:val="00E13906"/>
    <w:rsid w:val="00E15452"/>
    <w:rsid w:val="00E15A87"/>
    <w:rsid w:val="00E16A4F"/>
    <w:rsid w:val="00E201D7"/>
    <w:rsid w:val="00E20DC5"/>
    <w:rsid w:val="00E26E3F"/>
    <w:rsid w:val="00E26F56"/>
    <w:rsid w:val="00E454CE"/>
    <w:rsid w:val="00E45F15"/>
    <w:rsid w:val="00E47212"/>
    <w:rsid w:val="00E4759E"/>
    <w:rsid w:val="00E51185"/>
    <w:rsid w:val="00E521BA"/>
    <w:rsid w:val="00E54532"/>
    <w:rsid w:val="00E75209"/>
    <w:rsid w:val="00E8490B"/>
    <w:rsid w:val="00E87263"/>
    <w:rsid w:val="00E90645"/>
    <w:rsid w:val="00E94F80"/>
    <w:rsid w:val="00E97BA3"/>
    <w:rsid w:val="00EA4572"/>
    <w:rsid w:val="00EB0A05"/>
    <w:rsid w:val="00EB21A1"/>
    <w:rsid w:val="00EB6B4D"/>
    <w:rsid w:val="00EC3E08"/>
    <w:rsid w:val="00EC4360"/>
    <w:rsid w:val="00ED1544"/>
    <w:rsid w:val="00ED55E0"/>
    <w:rsid w:val="00ED648B"/>
    <w:rsid w:val="00EE189A"/>
    <w:rsid w:val="00EE4795"/>
    <w:rsid w:val="00EF00BE"/>
    <w:rsid w:val="00EF7BF3"/>
    <w:rsid w:val="00F0038B"/>
    <w:rsid w:val="00F103DF"/>
    <w:rsid w:val="00F152F2"/>
    <w:rsid w:val="00F20199"/>
    <w:rsid w:val="00F208BF"/>
    <w:rsid w:val="00F2197B"/>
    <w:rsid w:val="00F305D4"/>
    <w:rsid w:val="00F36F2E"/>
    <w:rsid w:val="00F4050B"/>
    <w:rsid w:val="00F42AE3"/>
    <w:rsid w:val="00F461D4"/>
    <w:rsid w:val="00F469A4"/>
    <w:rsid w:val="00F63852"/>
    <w:rsid w:val="00F657BA"/>
    <w:rsid w:val="00F7041D"/>
    <w:rsid w:val="00F723B3"/>
    <w:rsid w:val="00F72604"/>
    <w:rsid w:val="00F743D6"/>
    <w:rsid w:val="00F820BF"/>
    <w:rsid w:val="00F91D32"/>
    <w:rsid w:val="00F972AC"/>
    <w:rsid w:val="00FB0966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claire-Accent12">
    <w:name w:val="Trame claire - Accent 12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92368D"/>
    <w:pPr>
      <w:numPr>
        <w:numId w:val="21"/>
      </w:numPr>
    </w:pPr>
    <w:rPr>
      <w:b/>
      <w:lang w:eastAsia="fr-FR"/>
    </w:rPr>
  </w:style>
  <w:style w:type="table" w:customStyle="1" w:styleId="Trameclaire-Accent13">
    <w:name w:val="Trame claire - Accent 13"/>
    <w:basedOn w:val="TableauNormal"/>
    <w:uiPriority w:val="60"/>
    <w:rsid w:val="00D62DC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12">
    <w:name w:val="Light Shading Accent 1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0DE4AB-7B3A-45F4-A292-5293A13AA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3635</TotalTime>
  <Pages>1</Pages>
  <Words>213</Words>
  <Characters>1174</Characters>
  <Application>Microsoft Office Word</Application>
  <DocSecurity>0</DocSecurity>
  <Lines>9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16</vt:i4>
      </vt:variant>
    </vt:vector>
  </HeadingPairs>
  <TitlesOfParts>
    <vt:vector size="17" baseType="lpstr">
      <vt:lpstr/>
      <vt:lpstr>Introduction</vt:lpstr>
      <vt:lpstr>    L’axe Emericc</vt:lpstr>
      <vt:lpstr>    Structure interne</vt:lpstr>
      <vt:lpstr>    Objectifs</vt:lpstr>
      <vt:lpstr>Modélisation du moteur à courant continu</vt:lpstr>
      <vt:lpstr>    Modélisation du moteur seul</vt:lpstr>
      <vt:lpstr>    Modélisation de l’asservissement en vitesse du moteur</vt:lpstr>
      <vt:lpstr>Asservissement en position de l’axe emericc</vt:lpstr>
      <vt:lpstr>    Modélisation de la boucle ouverte</vt:lpstr>
      <vt:lpstr>Asservissement en vitesse de l’axe emericc</vt:lpstr>
      <vt:lpstr>    Modélisation de la boucle fermée - Réponse à un échelon</vt:lpstr>
      <vt:lpstr>    Réponse à une entrée sinusoïdale</vt:lpstr>
      <vt:lpstr>Conclusion</vt:lpstr>
      <vt:lpstr>Travail facultatif</vt:lpstr>
      <vt:lpstr>    Perturbations</vt:lpstr>
      <vt:lpstr>    Asservissement en position</vt:lpstr>
    </vt:vector>
  </TitlesOfParts>
  <Company/>
  <LinksUpToDate>false</LinksUpToDate>
  <CharactersWithSpaces>1385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Xavier Pessoles</dc:creator>
  <cp:lastModifiedBy>Xavier Pessoles</cp:lastModifiedBy>
  <cp:revision>256</cp:revision>
  <cp:lastPrinted>2013-11-08T09:39:00Z</cp:lastPrinted>
  <dcterms:created xsi:type="dcterms:W3CDTF">2011-09-14T14:23:00Z</dcterms:created>
  <dcterms:modified xsi:type="dcterms:W3CDTF">2013-12-24T17:29:00Z</dcterms:modified>
</cp:coreProperties>
</file>