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84A4E" w:rsidRDefault="00C84A4E" w:rsidP="00C84A4E">
      <w:pPr>
        <w:pStyle w:val="Titre1"/>
      </w:pPr>
      <w:r>
        <w:t>Pompe moteur deux temps</w:t>
      </w:r>
    </w:p>
    <w:p w:rsidR="006B5177" w:rsidRDefault="00C84A4E" w:rsidP="00C84A4E">
      <w:pPr>
        <w:pStyle w:val="Titre2"/>
      </w:pPr>
      <w:r>
        <w:t xml:space="preserve">Présentation de la pompe </w:t>
      </w:r>
    </w:p>
    <w:p w:rsidR="006B5177" w:rsidRDefault="00F8546E" w:rsidP="006B5177">
      <w:r>
        <w:sym w:font="Symbol" w:char="F0B7"/>
      </w:r>
      <w:r>
        <w:t xml:space="preserve"> Ce TP est </w:t>
      </w:r>
      <w:r w:rsidR="00550CC4">
        <w:t>issu d’un ancien sujet de l’École Polytechnique.</w:t>
      </w:r>
    </w:p>
    <w:p w:rsidR="006B5177" w:rsidRDefault="006B5177" w:rsidP="006B5177"/>
    <w:p w:rsidR="006B5177" w:rsidRDefault="006B5177" w:rsidP="00C84A4E">
      <w:pPr>
        <w:pStyle w:val="Titre3"/>
      </w:pPr>
      <w:r>
        <w:t>A disposition</w:t>
      </w:r>
    </w:p>
    <w:p w:rsidR="006B5177" w:rsidRDefault="006B5177" w:rsidP="006B5177"/>
    <w:p w:rsidR="006B5177" w:rsidRPr="00550CC4" w:rsidRDefault="006B5177" w:rsidP="00550CC4">
      <w:pPr>
        <w:pStyle w:val="Paragraphedeliste"/>
        <w:numPr>
          <w:ilvl w:val="0"/>
          <w:numId w:val="13"/>
        </w:numPr>
        <w:rPr>
          <w:color w:val="FF0000"/>
        </w:rPr>
      </w:pPr>
      <w:r>
        <w:t xml:space="preserve">Une pompe complète à </w:t>
      </w:r>
      <w:r w:rsidRPr="00550CC4">
        <w:rPr>
          <w:rStyle w:val="Titre9Car"/>
        </w:rPr>
        <w:t>NE PAS DEMONTER</w:t>
      </w:r>
    </w:p>
    <w:p w:rsidR="006B5177" w:rsidRDefault="006B5177" w:rsidP="006B5177">
      <w:pPr>
        <w:rPr>
          <w:color w:val="FF0000"/>
        </w:rPr>
      </w:pPr>
    </w:p>
    <w:p w:rsidR="006B5177" w:rsidRDefault="006B5177" w:rsidP="006B5177">
      <w:pPr>
        <w:jc w:val="center"/>
      </w:pPr>
      <w:r>
        <w:rPr>
          <w:noProof/>
          <w:color w:val="FF0000"/>
          <w:lang w:eastAsia="fr-FR" w:bidi="ar-SA"/>
        </w:rPr>
        <w:drawing>
          <wp:inline distT="0" distB="0" distL="0" distR="0">
            <wp:extent cx="1323975" cy="987425"/>
            <wp:effectExtent l="19050" t="0" r="9525" b="0"/>
            <wp:docPr id="2" name="Image 3" descr="..\..\..\Brouillon\Nouveau dossier\'06_03_30_01\DCIM\101MSDCF\DSC009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\..\..\Brouillon\Nouveau dossier\'06_03_30_01\DCIM\101MSDCF\DSC0092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98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CC4" w:rsidRDefault="00550CC4" w:rsidP="006B5177"/>
    <w:p w:rsidR="006B5177" w:rsidRDefault="006B5177" w:rsidP="00550CC4">
      <w:pPr>
        <w:pStyle w:val="Paragraphedeliste"/>
        <w:numPr>
          <w:ilvl w:val="0"/>
          <w:numId w:val="14"/>
        </w:numPr>
      </w:pPr>
      <w:r>
        <w:t>Une pompe similaire démontée dans un bocal (elle ne possède pas de système de cliquet)</w:t>
      </w:r>
    </w:p>
    <w:p w:rsidR="00550CC4" w:rsidRDefault="00550CC4" w:rsidP="00550CC4">
      <w:pPr>
        <w:pStyle w:val="Paragraphedeliste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2179"/>
        <w:gridCol w:w="2209"/>
        <w:gridCol w:w="2180"/>
        <w:gridCol w:w="2210"/>
        <w:gridCol w:w="1829"/>
      </w:tblGrid>
      <w:tr w:rsidR="006B5177" w:rsidTr="00CF6672">
        <w:tc>
          <w:tcPr>
            <w:tcW w:w="2069" w:type="dxa"/>
          </w:tcPr>
          <w:p w:rsidR="006B5177" w:rsidRDefault="006B5177" w:rsidP="00CF6672">
            <w:r>
              <w:rPr>
                <w:noProof/>
                <w:lang w:eastAsia="fr-FR" w:bidi="ar-SA"/>
              </w:rPr>
              <w:drawing>
                <wp:inline distT="0" distB="0" distL="0" distR="0">
                  <wp:extent cx="1272540" cy="958215"/>
                  <wp:effectExtent l="19050" t="0" r="3810" b="0"/>
                  <wp:docPr id="1" name="Image 4" descr="..\..\..\Brouillon\Nouveau dossier\'06_03_30_01\DCIM\101MSDCF\DSC0093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..\..\..\Brouillon\Nouveau dossier\'06_03_30_01\DCIM\101MSDCF\DSC0093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lum bright="18000" contrast="12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2540" cy="958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9" w:type="dxa"/>
          </w:tcPr>
          <w:p w:rsidR="006B5177" w:rsidRDefault="006B5177" w:rsidP="00CF6672">
            <w:r>
              <w:rPr>
                <w:noProof/>
                <w:lang w:eastAsia="fr-FR" w:bidi="ar-SA"/>
              </w:rPr>
              <w:drawing>
                <wp:inline distT="0" distB="0" distL="0" distR="0">
                  <wp:extent cx="1287780" cy="965835"/>
                  <wp:effectExtent l="19050" t="0" r="7620" b="0"/>
                  <wp:docPr id="5" name="Image 5" descr="..\..\..\Brouillon\Nouveau dossier\'06_03_30_01\DCIM\101MSDCF\DSC0093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..\..\..\Brouillon\Nouveau dossier\'06_03_30_01\DCIM\101MSDCF\DSC0093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lum bright="18000" contrast="12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7780" cy="9658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9" w:type="dxa"/>
          </w:tcPr>
          <w:p w:rsidR="006B5177" w:rsidRDefault="006B5177" w:rsidP="00CF6672">
            <w:r>
              <w:rPr>
                <w:noProof/>
                <w:lang w:eastAsia="fr-FR" w:bidi="ar-SA"/>
              </w:rPr>
              <w:drawing>
                <wp:inline distT="0" distB="0" distL="0" distR="0">
                  <wp:extent cx="1272540" cy="958215"/>
                  <wp:effectExtent l="19050" t="0" r="3810" b="0"/>
                  <wp:docPr id="6" name="Image 6" descr="..\..\..\Brouillon\Nouveau dossier\'06_03_30_01\DCIM\101MSDCF\DSC0093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..\..\..\Brouillon\Nouveau dossier\'06_03_30_01\DCIM\101MSDCF\DSC0093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lum bright="24000" contrast="12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2540" cy="958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9" w:type="dxa"/>
          </w:tcPr>
          <w:p w:rsidR="006B5177" w:rsidRDefault="006B5177" w:rsidP="00CF6672">
            <w:r>
              <w:rPr>
                <w:noProof/>
                <w:lang w:eastAsia="fr-FR" w:bidi="ar-SA"/>
              </w:rPr>
              <w:drawing>
                <wp:inline distT="0" distB="0" distL="0" distR="0">
                  <wp:extent cx="1287780" cy="965835"/>
                  <wp:effectExtent l="19050" t="0" r="7620" b="0"/>
                  <wp:docPr id="7" name="Image 7" descr="..\..\..\Brouillon\Nouveau dossier\'06_03_30_01\DCIM\101MSDCF\DSC0093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..\..\..\Brouillon\Nouveau dossier\'06_03_30_01\DCIM\101MSDCF\DSC0093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lum bright="30000" contrast="18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7780" cy="9658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</w:tcPr>
          <w:p w:rsidR="006B5177" w:rsidRDefault="006B5177" w:rsidP="00CF6672">
            <w:r>
              <w:rPr>
                <w:noProof/>
                <w:lang w:eastAsia="fr-FR" w:bidi="ar-SA"/>
              </w:rPr>
              <w:drawing>
                <wp:inline distT="0" distB="0" distL="0" distR="0">
                  <wp:extent cx="1053465" cy="958215"/>
                  <wp:effectExtent l="19050" t="0" r="0" b="0"/>
                  <wp:docPr id="8" name="Image 8" descr="..\..\..\Brouillon\Nouveau dossier\'06_03_30_01\DCIM\101MSDCF\DSC0093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..\..\..\Brouillon\Nouveau dossier\'06_03_30_01\DCIM\101MSDCF\DSC0093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lum bright="24000" contrast="12000"/>
                          </a:blip>
                          <a:srcRect r="175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3465" cy="958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B5177" w:rsidRDefault="006B5177" w:rsidP="006B5177"/>
    <w:p w:rsidR="006B5177" w:rsidRDefault="006B5177" w:rsidP="006B5177"/>
    <w:p w:rsidR="006B5177" w:rsidRDefault="006B5177" w:rsidP="00C84A4E">
      <w:pPr>
        <w:pStyle w:val="Titre3"/>
      </w:pPr>
      <w:bookmarkStart w:id="0" w:name="_Toc131520156"/>
      <w:r>
        <w:t>Présentation du système</w:t>
      </w:r>
      <w:bookmarkEnd w:id="0"/>
    </w:p>
    <w:p w:rsidR="006B5177" w:rsidRDefault="006B5177" w:rsidP="006B5177">
      <w:pPr>
        <w:jc w:val="center"/>
      </w:pPr>
      <w:r>
        <w:rPr>
          <w:noProof/>
          <w:lang w:eastAsia="fr-FR" w:bidi="ar-SA"/>
        </w:rPr>
        <w:drawing>
          <wp:inline distT="0" distB="0" distL="0" distR="0">
            <wp:extent cx="4396740" cy="3284220"/>
            <wp:effectExtent l="19050" t="0" r="3810" b="0"/>
            <wp:docPr id="9" name="Image 9" descr="..\..\..\Brouillon\Nouveau dossier\'06_03_30_01\DCIM\101MSDCF\DSC009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\..\..\Brouillon\Nouveau dossier\'06_03_30_01\DCIM\101MSDCF\DSC0092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lum contrast="12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3284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177" w:rsidRDefault="006B5177" w:rsidP="006B5177">
      <w:pPr>
        <w:jc w:val="center"/>
      </w:pPr>
    </w:p>
    <w:p w:rsidR="006B5177" w:rsidRDefault="006B5177" w:rsidP="00C84A4E">
      <w:pPr>
        <w:pStyle w:val="Titre4"/>
      </w:pPr>
      <w:bookmarkStart w:id="1" w:name="_Toc131520157"/>
      <w:r>
        <w:lastRenderedPageBreak/>
        <w:t>Mise en situation</w:t>
      </w:r>
      <w:bookmarkEnd w:id="1"/>
    </w:p>
    <w:p w:rsidR="006B5177" w:rsidRDefault="006B5177" w:rsidP="006B5177">
      <w:pPr>
        <w:rPr>
          <w:snapToGrid w:val="0"/>
        </w:rPr>
      </w:pPr>
      <w:r>
        <w:rPr>
          <w:snapToGrid w:val="0"/>
        </w:rPr>
        <w:sym w:font="Symbol" w:char="F0B7"/>
      </w:r>
      <w:r>
        <w:rPr>
          <w:snapToGrid w:val="0"/>
        </w:rPr>
        <w:t xml:space="preserve"> La lubrification des moteurs deux temps est assurée par adjonction d’huile à l’essence. Cette adjonction est réalisée soit : </w:t>
      </w:r>
    </w:p>
    <w:p w:rsidR="006B5177" w:rsidRPr="0082757D" w:rsidRDefault="006B5177" w:rsidP="0082757D">
      <w:pPr>
        <w:pStyle w:val="Paragraphedeliste"/>
        <w:numPr>
          <w:ilvl w:val="0"/>
          <w:numId w:val="15"/>
        </w:numPr>
        <w:rPr>
          <w:snapToGrid w:val="0"/>
        </w:rPr>
      </w:pPr>
      <w:r w:rsidRPr="0082757D">
        <w:rPr>
          <w:snapToGrid w:val="0"/>
        </w:rPr>
        <w:t>par mélange préalable d’huile à l’essence, avant remplissage du réservoir</w:t>
      </w:r>
    </w:p>
    <w:p w:rsidR="006B5177" w:rsidRPr="0082757D" w:rsidRDefault="006B5177" w:rsidP="0082757D">
      <w:pPr>
        <w:pStyle w:val="Paragraphedeliste"/>
        <w:numPr>
          <w:ilvl w:val="0"/>
          <w:numId w:val="15"/>
        </w:numPr>
        <w:rPr>
          <w:snapToGrid w:val="0"/>
        </w:rPr>
      </w:pPr>
      <w:r w:rsidRPr="0082757D">
        <w:rPr>
          <w:snapToGrid w:val="0"/>
        </w:rPr>
        <w:t xml:space="preserve">par un dispositif qui, à partir d’un réservoir d’huile indépendant, injecte dans chaque cylindre, en fonction des conditions d’utilisation, la quantité juste nécessaire au graissage du moteur. </w:t>
      </w:r>
    </w:p>
    <w:p w:rsidR="006B5177" w:rsidRDefault="006B5177" w:rsidP="006B5177">
      <w:pPr>
        <w:rPr>
          <w:snapToGrid w:val="0"/>
        </w:rPr>
      </w:pPr>
    </w:p>
    <w:p w:rsidR="006B5177" w:rsidRDefault="006B5177" w:rsidP="006B5177">
      <w:pPr>
        <w:rPr>
          <w:snapToGrid w:val="0"/>
        </w:rPr>
      </w:pPr>
      <w:r>
        <w:rPr>
          <w:snapToGrid w:val="0"/>
        </w:rPr>
        <w:sym w:font="Symbol" w:char="F0B7"/>
      </w:r>
      <w:r>
        <w:rPr>
          <w:snapToGrid w:val="0"/>
        </w:rPr>
        <w:t xml:space="preserve"> Le dessin d’ensemble représente un tel dispositif équipant un moteur deux temps à deux cylindres. Ce mécanisme est relié : </w:t>
      </w:r>
    </w:p>
    <w:p w:rsidR="006B5177" w:rsidRPr="0082757D" w:rsidRDefault="006B5177" w:rsidP="0082757D">
      <w:pPr>
        <w:pStyle w:val="Paragraphedeliste"/>
        <w:numPr>
          <w:ilvl w:val="0"/>
          <w:numId w:val="17"/>
        </w:numPr>
        <w:rPr>
          <w:snapToGrid w:val="0"/>
        </w:rPr>
      </w:pPr>
      <w:r w:rsidRPr="0082757D">
        <w:rPr>
          <w:snapToGrid w:val="0"/>
        </w:rPr>
        <w:t>par tuyaux flexibles</w:t>
      </w:r>
    </w:p>
    <w:p w:rsidR="006B5177" w:rsidRDefault="006B5177" w:rsidP="0082757D">
      <w:pPr>
        <w:numPr>
          <w:ilvl w:val="1"/>
          <w:numId w:val="17"/>
        </w:numPr>
        <w:jc w:val="left"/>
        <w:rPr>
          <w:snapToGrid w:val="0"/>
        </w:rPr>
      </w:pPr>
      <w:r>
        <w:rPr>
          <w:snapToGrid w:val="0"/>
        </w:rPr>
        <w:t>de l’embout d’admission 28 au réservoir d’huile</w:t>
      </w:r>
    </w:p>
    <w:p w:rsidR="006B5177" w:rsidRDefault="006B5177" w:rsidP="0082757D">
      <w:pPr>
        <w:numPr>
          <w:ilvl w:val="1"/>
          <w:numId w:val="17"/>
        </w:numPr>
        <w:jc w:val="left"/>
        <w:rPr>
          <w:snapToGrid w:val="0"/>
        </w:rPr>
      </w:pPr>
      <w:r>
        <w:rPr>
          <w:snapToGrid w:val="0"/>
        </w:rPr>
        <w:t>des embouts de refoulement 29 à chacun des cylindres</w:t>
      </w:r>
    </w:p>
    <w:p w:rsidR="006B5177" w:rsidRPr="0082757D" w:rsidRDefault="006B5177" w:rsidP="0082757D">
      <w:pPr>
        <w:pStyle w:val="Paragraphedeliste"/>
        <w:numPr>
          <w:ilvl w:val="0"/>
          <w:numId w:val="17"/>
        </w:numPr>
        <w:rPr>
          <w:snapToGrid w:val="0"/>
        </w:rPr>
      </w:pPr>
      <w:r w:rsidRPr="0082757D">
        <w:rPr>
          <w:snapToGrid w:val="0"/>
        </w:rPr>
        <w:t xml:space="preserve">par câble de la poulie 3 à la poignée d’accélérateur. </w:t>
      </w:r>
    </w:p>
    <w:p w:rsidR="006B5177" w:rsidRDefault="006B5177" w:rsidP="006B5177"/>
    <w:p w:rsidR="006B5177" w:rsidRDefault="006B5177" w:rsidP="00C84A4E">
      <w:pPr>
        <w:pStyle w:val="Titre4"/>
      </w:pPr>
      <w:bookmarkStart w:id="2" w:name="_Toc131520158"/>
      <w:r>
        <w:t>Description du fonctionnement</w:t>
      </w:r>
      <w:bookmarkEnd w:id="2"/>
    </w:p>
    <w:p w:rsidR="006B5177" w:rsidRDefault="006B5177" w:rsidP="006B5177">
      <w:pPr>
        <w:rPr>
          <w:snapToGrid w:val="0"/>
        </w:rPr>
      </w:pPr>
      <w:r>
        <w:rPr>
          <w:snapToGrid w:val="0"/>
        </w:rPr>
        <w:sym w:font="Symbol" w:char="F0B7"/>
      </w:r>
      <w:r>
        <w:rPr>
          <w:snapToGrid w:val="0"/>
        </w:rPr>
        <w:t xml:space="preserve"> Le pignon</w:t>
      </w:r>
      <w:r>
        <w:rPr>
          <w:b/>
          <w:snapToGrid w:val="0"/>
        </w:rPr>
        <w:t xml:space="preserve"> 45</w:t>
      </w:r>
      <w:r>
        <w:rPr>
          <w:snapToGrid w:val="0"/>
        </w:rPr>
        <w:t xml:space="preserve"> (28 dents, m = 3) est entraîné en rotation par un pignon (19 dents, m = 3) lié au vilebrequin du moteur. Le système à roue</w:t>
      </w:r>
      <w:r>
        <w:rPr>
          <w:b/>
          <w:snapToGrid w:val="0"/>
        </w:rPr>
        <w:t xml:space="preserve"> 18 </w:t>
      </w:r>
      <w:r>
        <w:rPr>
          <w:snapToGrid w:val="0"/>
        </w:rPr>
        <w:t xml:space="preserve">et vis sans fin </w:t>
      </w:r>
      <w:r>
        <w:rPr>
          <w:b/>
          <w:snapToGrid w:val="0"/>
        </w:rPr>
        <w:t>34</w:t>
      </w:r>
      <w:r>
        <w:rPr>
          <w:snapToGrid w:val="0"/>
        </w:rPr>
        <w:t xml:space="preserve"> permet d’entraîner, par l’intermédiaire des doigts d’encliquetage </w:t>
      </w:r>
      <w:r>
        <w:rPr>
          <w:b/>
          <w:snapToGrid w:val="0"/>
        </w:rPr>
        <w:t>24</w:t>
      </w:r>
      <w:r>
        <w:rPr>
          <w:snapToGrid w:val="0"/>
        </w:rPr>
        <w:t xml:space="preserve">, la came motrice </w:t>
      </w:r>
      <w:r>
        <w:rPr>
          <w:b/>
          <w:snapToGrid w:val="0"/>
        </w:rPr>
        <w:t>21</w:t>
      </w:r>
      <w:r>
        <w:rPr>
          <w:snapToGrid w:val="0"/>
        </w:rPr>
        <w:t>.</w:t>
      </w:r>
    </w:p>
    <w:p w:rsidR="006B5177" w:rsidRDefault="006B5177" w:rsidP="006B5177">
      <w:pPr>
        <w:jc w:val="center"/>
        <w:rPr>
          <w:snapToGrid w:val="0"/>
        </w:rPr>
      </w:pPr>
      <w:r>
        <w:rPr>
          <w:noProof/>
          <w:lang w:eastAsia="fr-FR" w:bidi="ar-SA"/>
        </w:rPr>
        <w:drawing>
          <wp:inline distT="0" distB="0" distL="0" distR="0">
            <wp:extent cx="4476750" cy="3357880"/>
            <wp:effectExtent l="19050" t="0" r="0" b="0"/>
            <wp:docPr id="10" name="Image 10" descr="..\..\..\Brouillon\Nouveau dossier\'06_03_30_01\DCIM\101MSDCF\DSC009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\..\..\Brouillon\Nouveau dossier\'06_03_30_01\DCIM\101MSDCF\DSC00933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lum bright="24000" contrast="18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357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177" w:rsidRDefault="006B5177" w:rsidP="006B5177">
      <w:pPr>
        <w:rPr>
          <w:snapToGrid w:val="0"/>
        </w:rPr>
      </w:pPr>
    </w:p>
    <w:p w:rsidR="006B5177" w:rsidRDefault="006B5177" w:rsidP="006B5177">
      <w:pPr>
        <w:rPr>
          <w:snapToGrid w:val="0"/>
        </w:rPr>
      </w:pPr>
      <w:r>
        <w:rPr>
          <w:snapToGrid w:val="0"/>
        </w:rPr>
        <w:sym w:font="Symbol" w:char="F0B7"/>
      </w:r>
      <w:r>
        <w:rPr>
          <w:snapToGrid w:val="0"/>
        </w:rPr>
        <w:t xml:space="preserve"> Le profil particulier de cette came, dont le développement extérieur est donné sur le dessin, transforme le mouvement de rotation continu en un mouvement de translation alternatif du piston </w:t>
      </w:r>
      <w:r>
        <w:rPr>
          <w:b/>
          <w:snapToGrid w:val="0"/>
        </w:rPr>
        <w:t>4</w:t>
      </w:r>
      <w:r>
        <w:rPr>
          <w:snapToGrid w:val="0"/>
        </w:rPr>
        <w:t xml:space="preserve">. </w:t>
      </w:r>
    </w:p>
    <w:p w:rsidR="006B5177" w:rsidRDefault="006B5177" w:rsidP="006B5177">
      <w:pPr>
        <w:rPr>
          <w:snapToGrid w:val="0"/>
        </w:rPr>
      </w:pPr>
    </w:p>
    <w:p w:rsidR="006B5177" w:rsidRDefault="006B5177" w:rsidP="006B5177">
      <w:pPr>
        <w:rPr>
          <w:snapToGrid w:val="0"/>
        </w:rPr>
      </w:pPr>
      <w:r>
        <w:rPr>
          <w:snapToGrid w:val="0"/>
        </w:rPr>
        <w:sym w:font="Symbol" w:char="F0B7"/>
      </w:r>
      <w:r>
        <w:rPr>
          <w:snapToGrid w:val="0"/>
        </w:rPr>
        <w:t xml:space="preserve"> Le jeu entre la rondelle </w:t>
      </w:r>
      <w:r>
        <w:rPr>
          <w:b/>
          <w:snapToGrid w:val="0"/>
        </w:rPr>
        <w:t>12</w:t>
      </w:r>
      <w:r>
        <w:rPr>
          <w:snapToGrid w:val="0"/>
        </w:rPr>
        <w:t xml:space="preserve"> et la poulie </w:t>
      </w:r>
      <w:r>
        <w:rPr>
          <w:b/>
          <w:snapToGrid w:val="0"/>
        </w:rPr>
        <w:t>3</w:t>
      </w:r>
      <w:r>
        <w:rPr>
          <w:snapToGrid w:val="0"/>
        </w:rPr>
        <w:t xml:space="preserve"> est variable, ce qui permet de régler le débit. La rotation de la poignée des gaz entraîne la rotation/translation de la poulie de réglage du débit </w:t>
      </w:r>
      <w:r>
        <w:rPr>
          <w:b/>
          <w:snapToGrid w:val="0"/>
        </w:rPr>
        <w:t>3</w:t>
      </w:r>
      <w:r>
        <w:rPr>
          <w:snapToGrid w:val="0"/>
        </w:rPr>
        <w:t xml:space="preserve">, (dont le profil est représenté sur le dessin), ce qui a pour conséquence de limiter la course du piston </w:t>
      </w:r>
      <w:r>
        <w:rPr>
          <w:b/>
          <w:snapToGrid w:val="0"/>
        </w:rPr>
        <w:t>4</w:t>
      </w:r>
      <w:r>
        <w:rPr>
          <w:snapToGrid w:val="0"/>
        </w:rPr>
        <w:t xml:space="preserve"> par l’intermédiaire de la rondelle </w:t>
      </w:r>
      <w:r>
        <w:rPr>
          <w:b/>
          <w:snapToGrid w:val="0"/>
        </w:rPr>
        <w:t>12</w:t>
      </w:r>
      <w:r>
        <w:rPr>
          <w:snapToGrid w:val="0"/>
        </w:rPr>
        <w:t xml:space="preserve"> solidaire de </w:t>
      </w:r>
      <w:r>
        <w:rPr>
          <w:b/>
          <w:snapToGrid w:val="0"/>
        </w:rPr>
        <w:t>4</w:t>
      </w:r>
      <w:r>
        <w:rPr>
          <w:snapToGrid w:val="0"/>
        </w:rPr>
        <w:t xml:space="preserve">. Le disque moleté </w:t>
      </w:r>
      <w:r>
        <w:rPr>
          <w:b/>
          <w:snapToGrid w:val="0"/>
        </w:rPr>
        <w:t>36</w:t>
      </w:r>
      <w:r>
        <w:rPr>
          <w:snapToGrid w:val="0"/>
        </w:rPr>
        <w:t xml:space="preserve"> permet de purger manuellement la pompe. </w:t>
      </w:r>
    </w:p>
    <w:p w:rsidR="00A03C96" w:rsidRDefault="00A03C96" w:rsidP="006B5177">
      <w:pPr>
        <w:rPr>
          <w:snapToGrid w:val="0"/>
        </w:rPr>
        <w:sectPr w:rsidR="00A03C96" w:rsidSect="006334A5">
          <w:headerReference w:type="default" r:id="rId15"/>
          <w:footerReference w:type="default" r:id="rId16"/>
          <w:pgSz w:w="11907" w:h="16840" w:code="9"/>
          <w:pgMar w:top="720" w:right="720" w:bottom="720" w:left="720" w:header="720" w:footer="720" w:gutter="0"/>
          <w:cols w:space="720"/>
          <w:docGrid w:linePitch="299"/>
        </w:sectPr>
      </w:pPr>
    </w:p>
    <w:p w:rsidR="006B5177" w:rsidRDefault="006B5177" w:rsidP="006B5177">
      <w:pPr>
        <w:jc w:val="center"/>
        <w:rPr>
          <w:snapToGrid w:val="0"/>
        </w:rPr>
      </w:pPr>
      <w:r>
        <w:rPr>
          <w:noProof/>
          <w:lang w:eastAsia="fr-FR" w:bidi="ar-SA"/>
        </w:rPr>
        <w:lastRenderedPageBreak/>
        <w:drawing>
          <wp:inline distT="0" distB="0" distL="0" distR="0">
            <wp:extent cx="3357196" cy="1619773"/>
            <wp:effectExtent l="19050" t="0" r="0" b="0"/>
            <wp:docPr id="11" name="Image 11" descr="..\..\..\Brouillon\Nouveau dossier\'06_03_30_01\DCIM\101MSDCF\DSC009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\..\..\Brouillon\Nouveau dossier\'06_03_30_01\DCIM\101MSDCF\DSC00936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lum bright="18000" contrast="12000"/>
                    </a:blip>
                    <a:srcRect t="353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405" cy="1621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177" w:rsidRDefault="006B5177" w:rsidP="006B5177"/>
    <w:p w:rsidR="006B5177" w:rsidRDefault="006B5177" w:rsidP="00C84A4E">
      <w:pPr>
        <w:pStyle w:val="Titre2"/>
      </w:pPr>
      <w:bookmarkStart w:id="3" w:name="_Toc131520159"/>
      <w:r>
        <w:t>Travail demandé</w:t>
      </w:r>
      <w:bookmarkEnd w:id="3"/>
    </w:p>
    <w:p w:rsidR="006B5177" w:rsidRDefault="00C84A4E" w:rsidP="00C84A4E">
      <w:pPr>
        <w:pStyle w:val="Titre3"/>
      </w:pPr>
      <w:bookmarkStart w:id="4" w:name="_Toc131520160"/>
      <w:r>
        <w:t>Étude</w:t>
      </w:r>
      <w:r w:rsidR="006B5177">
        <w:t xml:space="preserve"> fonctionnelle</w:t>
      </w:r>
      <w:bookmarkEnd w:id="4"/>
    </w:p>
    <w:p w:rsidR="006B5177" w:rsidRDefault="006B5177" w:rsidP="00C84A4E">
      <w:pPr>
        <w:pStyle w:val="Titre6"/>
      </w:pPr>
      <w:r>
        <w:rPr>
          <w:bCs/>
          <w:sz w:val="24"/>
        </w:rPr>
        <w:sym w:font="Wingdings" w:char="F03F"/>
      </w:r>
      <w:r>
        <w:rPr>
          <w:b/>
          <w:sz w:val="24"/>
        </w:rPr>
        <w:t xml:space="preserve">1 </w:t>
      </w:r>
      <w:r w:rsidR="00C84A4E">
        <w:t>Élaborer</w:t>
      </w:r>
      <w:r>
        <w:t xml:space="preserve"> le schéma cinématique de la pompe sans représenter le dispositif d’encliquetage ni celui de réglage de débit.</w:t>
      </w:r>
    </w:p>
    <w:p w:rsidR="006B5177" w:rsidRDefault="006B5177" w:rsidP="006B5177"/>
    <w:p w:rsidR="006B5177" w:rsidRDefault="006B5177" w:rsidP="00C84A4E">
      <w:pPr>
        <w:pStyle w:val="Titre6"/>
      </w:pPr>
      <w:r>
        <w:rPr>
          <w:bCs/>
          <w:sz w:val="24"/>
        </w:rPr>
        <w:sym w:font="Wingdings" w:char="F03F"/>
      </w:r>
      <w:r>
        <w:rPr>
          <w:b/>
          <w:sz w:val="24"/>
        </w:rPr>
        <w:t xml:space="preserve">2 </w:t>
      </w:r>
      <w:r>
        <w:t xml:space="preserve">La vis usinée sur l’arbre moteur </w:t>
      </w:r>
      <w:r>
        <w:rPr>
          <w:b/>
        </w:rPr>
        <w:t>34</w:t>
      </w:r>
      <w:r>
        <w:t xml:space="preserve"> est une vis à un filet, la couronne </w:t>
      </w:r>
      <w:r>
        <w:rPr>
          <w:b/>
        </w:rPr>
        <w:t>18</w:t>
      </w:r>
      <w:r>
        <w:t xml:space="preserve"> possède 64 dents. Déterminer le nombre d’injections d’huile par tour de vilebrequin du moteur.</w:t>
      </w:r>
    </w:p>
    <w:p w:rsidR="006B5177" w:rsidRDefault="006B5177" w:rsidP="006B5177"/>
    <w:p w:rsidR="006B5177" w:rsidRDefault="006B5177" w:rsidP="00C84A4E">
      <w:pPr>
        <w:pStyle w:val="Titre6"/>
      </w:pPr>
      <w:r>
        <w:rPr>
          <w:bCs/>
          <w:sz w:val="24"/>
        </w:rPr>
        <w:sym w:font="Wingdings" w:char="F03F"/>
      </w:r>
      <w:r>
        <w:rPr>
          <w:b/>
          <w:sz w:val="24"/>
        </w:rPr>
        <w:t xml:space="preserve">3 </w:t>
      </w:r>
      <w:r>
        <w:t>Déterminer la course maximum et la course minimum du piston. Les dimensions nécessaires seront mesurées sur le dessin.</w:t>
      </w:r>
    </w:p>
    <w:p w:rsidR="006B5177" w:rsidRDefault="006B5177" w:rsidP="006B5177"/>
    <w:p w:rsidR="006B5177" w:rsidRDefault="006B5177" w:rsidP="00C84A4E">
      <w:pPr>
        <w:pStyle w:val="Titre3"/>
      </w:pPr>
      <w:bookmarkStart w:id="5" w:name="_Toc131520161"/>
      <w:r>
        <w:t>Analyse technologique</w:t>
      </w:r>
      <w:bookmarkEnd w:id="5"/>
    </w:p>
    <w:p w:rsidR="006B5177" w:rsidRDefault="006B5177" w:rsidP="00C84A4E">
      <w:pPr>
        <w:pStyle w:val="Titre6"/>
      </w:pPr>
      <w:r>
        <w:rPr>
          <w:bCs/>
          <w:sz w:val="24"/>
        </w:rPr>
        <w:sym w:font="Wingdings" w:char="F03F"/>
      </w:r>
      <w:r>
        <w:rPr>
          <w:b/>
          <w:sz w:val="24"/>
        </w:rPr>
        <w:t xml:space="preserve">1 </w:t>
      </w:r>
      <w:r>
        <w:t xml:space="preserve">Par quel type de liaison parfaite peut-on modéliser le guidage de l’arbre </w:t>
      </w:r>
      <w:r>
        <w:rPr>
          <w:b/>
        </w:rPr>
        <w:t xml:space="preserve">34 </w:t>
      </w:r>
      <w:r>
        <w:t xml:space="preserve">par rapport au corps de pompe </w:t>
      </w:r>
      <w:r>
        <w:rPr>
          <w:b/>
        </w:rPr>
        <w:t>1</w:t>
      </w:r>
      <w:r>
        <w:t> ? Quelles sont les hypothèses simplificatrices à poser ?</w:t>
      </w:r>
    </w:p>
    <w:p w:rsidR="006B5177" w:rsidRDefault="006B5177" w:rsidP="006B5177"/>
    <w:p w:rsidR="006B5177" w:rsidRDefault="006B5177" w:rsidP="00C84A4E">
      <w:pPr>
        <w:pStyle w:val="Titre6"/>
      </w:pPr>
      <w:r>
        <w:rPr>
          <w:bCs/>
          <w:sz w:val="24"/>
        </w:rPr>
        <w:sym w:font="Wingdings" w:char="F03F"/>
      </w:r>
      <w:r>
        <w:rPr>
          <w:b/>
          <w:sz w:val="24"/>
        </w:rPr>
        <w:t xml:space="preserve">2 </w:t>
      </w:r>
      <w:r>
        <w:t xml:space="preserve">Sachant que le pignon </w:t>
      </w:r>
      <w:r>
        <w:rPr>
          <w:b/>
        </w:rPr>
        <w:t>45</w:t>
      </w:r>
      <w:r>
        <w:t xml:space="preserve"> et les pièces qui permettent de le lier à l’arbre peuvent être montés côté boîte de vitesses, donner l’ordre de montage des différentes pièces qui réalisent le guidage en rotation de l’arbre.</w:t>
      </w:r>
    </w:p>
    <w:p w:rsidR="006B5177" w:rsidRDefault="006B5177" w:rsidP="006B5177"/>
    <w:p w:rsidR="00C84A4E" w:rsidRDefault="006B5177" w:rsidP="00C84A4E">
      <w:pPr>
        <w:pStyle w:val="Titre6"/>
      </w:pPr>
      <w:r>
        <w:rPr>
          <w:bCs/>
          <w:sz w:val="24"/>
        </w:rPr>
        <w:sym w:font="Wingdings" w:char="F03F"/>
      </w:r>
      <w:r>
        <w:rPr>
          <w:b/>
          <w:sz w:val="24"/>
        </w:rPr>
        <w:t xml:space="preserve">3 </w:t>
      </w:r>
      <w:r>
        <w:t xml:space="preserve">Quel est le rôle de la goupille </w:t>
      </w:r>
      <w:r>
        <w:rPr>
          <w:b/>
        </w:rPr>
        <w:t>39</w:t>
      </w:r>
      <w:r>
        <w:t xml:space="preserve"> ? Faire à main levée une vue du pignon </w:t>
      </w:r>
      <w:r>
        <w:rPr>
          <w:b/>
        </w:rPr>
        <w:t>45</w:t>
      </w:r>
      <w:r>
        <w:t>, complémentaire à celle du dessin d’ensemble, définissant le logement de cette goupille.</w:t>
      </w:r>
    </w:p>
    <w:p w:rsidR="00C84A4E" w:rsidRDefault="00C84A4E" w:rsidP="00C84A4E"/>
    <w:p w:rsidR="006B5177" w:rsidRDefault="00C84A4E" w:rsidP="00C84A4E">
      <w:pPr>
        <w:pStyle w:val="Titre2"/>
      </w:pPr>
      <w:r>
        <w:t xml:space="preserve"> </w:t>
      </w:r>
      <w:r w:rsidR="006B5177">
        <w:t>Pour documentation - Exemples de cames</w:t>
      </w:r>
    </w:p>
    <w:p w:rsidR="00C84A4E" w:rsidRDefault="006B5177" w:rsidP="006B5177">
      <w:pPr>
        <w:sectPr w:rsidR="00C84A4E" w:rsidSect="006334A5">
          <w:pgSz w:w="11907" w:h="16840" w:code="9"/>
          <w:pgMar w:top="720" w:right="720" w:bottom="720" w:left="720" w:header="720" w:footer="720" w:gutter="0"/>
          <w:cols w:space="720"/>
          <w:docGrid w:linePitch="299"/>
        </w:sectPr>
      </w:pPr>
      <w:r>
        <w:rPr>
          <w:noProof/>
          <w:lang w:eastAsia="fr-FR" w:bidi="ar-SA"/>
        </w:rPr>
        <w:drawing>
          <wp:inline distT="0" distB="0" distL="0" distR="0">
            <wp:extent cx="6466840" cy="2326005"/>
            <wp:effectExtent l="19050" t="0" r="0" b="0"/>
            <wp:docPr id="12" name="Image 12" descr="C:\Mes Documents\Brouillon\0.pc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Mes Documents\Brouillon\0.pcx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840" cy="2326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177" w:rsidRDefault="006B5177" w:rsidP="00C84A4E">
      <w:pPr>
        <w:pStyle w:val="Titre2"/>
      </w:pPr>
      <w:bookmarkStart w:id="6" w:name="_Toc131520163"/>
      <w:r>
        <w:lastRenderedPageBreak/>
        <w:t xml:space="preserve">Nomenclature </w:t>
      </w:r>
      <w:bookmarkEnd w:id="6"/>
    </w:p>
    <w:p w:rsidR="00C84A4E" w:rsidRDefault="006B5177" w:rsidP="006B5177">
      <w:pPr>
        <w:jc w:val="center"/>
        <w:sectPr w:rsidR="00C84A4E" w:rsidSect="006334A5">
          <w:pgSz w:w="11907" w:h="16840" w:code="9"/>
          <w:pgMar w:top="720" w:right="720" w:bottom="720" w:left="720" w:header="720" w:footer="720" w:gutter="0"/>
          <w:cols w:space="720"/>
          <w:docGrid w:linePitch="299"/>
        </w:sectPr>
      </w:pPr>
      <w:r>
        <w:rPr>
          <w:noProof/>
          <w:lang w:eastAsia="fr-FR" w:bidi="ar-SA"/>
        </w:rPr>
        <w:drawing>
          <wp:inline distT="0" distB="0" distL="0" distR="0">
            <wp:extent cx="5539391" cy="7678616"/>
            <wp:effectExtent l="19050" t="0" r="4159" b="0"/>
            <wp:docPr id="13" name="Image 13" descr="..\..\Brouillon\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\..\Brouillon\01.gif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328" cy="7681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177" w:rsidRDefault="00C84A4E" w:rsidP="00EE6B85">
      <w:pPr>
        <w:pStyle w:val="Titre2"/>
      </w:pPr>
      <w:r>
        <w:lastRenderedPageBreak/>
        <w:t>Profils de Cames</w:t>
      </w:r>
    </w:p>
    <w:p w:rsidR="00EE6B85" w:rsidRDefault="006B5177" w:rsidP="006B5177">
      <w:pPr>
        <w:sectPr w:rsidR="00EE6B85" w:rsidSect="006334A5">
          <w:pgSz w:w="11907" w:h="16840" w:code="9"/>
          <w:pgMar w:top="720" w:right="720" w:bottom="720" w:left="720" w:header="720" w:footer="720" w:gutter="0"/>
          <w:cols w:space="720"/>
          <w:docGrid w:linePitch="299"/>
        </w:sectPr>
      </w:pPr>
      <w:r>
        <w:rPr>
          <w:noProof/>
          <w:lang w:eastAsia="fr-FR" w:bidi="ar-SA"/>
        </w:rPr>
        <w:drawing>
          <wp:inline distT="0" distB="0" distL="0" distR="0">
            <wp:extent cx="5833977" cy="7930661"/>
            <wp:effectExtent l="19050" t="0" r="0" b="0"/>
            <wp:docPr id="14" name="Image 14" descr="..\..\Brouillon\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\..\Brouillon\02.gif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500" cy="7932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177" w:rsidRDefault="006B5177" w:rsidP="00EE6B85">
      <w:pPr>
        <w:pStyle w:val="Titre2"/>
      </w:pPr>
      <w:bookmarkStart w:id="7" w:name="_Toc131520164"/>
      <w:r>
        <w:lastRenderedPageBreak/>
        <w:t>Dessin d'ensemble</w:t>
      </w:r>
      <w:bookmarkEnd w:id="7"/>
    </w:p>
    <w:p w:rsidR="000B0239" w:rsidRDefault="006B5177" w:rsidP="006B5177">
      <w:pPr>
        <w:jc w:val="center"/>
        <w:sectPr w:rsidR="000B0239" w:rsidSect="006334A5">
          <w:pgSz w:w="11907" w:h="16840" w:code="9"/>
          <w:pgMar w:top="720" w:right="720" w:bottom="720" w:left="720" w:header="720" w:footer="720" w:gutter="0"/>
          <w:cols w:space="720"/>
          <w:docGrid w:linePitch="299"/>
        </w:sectPr>
      </w:pPr>
      <w:r>
        <w:rPr>
          <w:noProof/>
          <w:lang w:eastAsia="fr-FR" w:bidi="ar-SA"/>
        </w:rPr>
        <w:drawing>
          <wp:inline distT="0" distB="0" distL="0" distR="0">
            <wp:extent cx="5795596" cy="8057065"/>
            <wp:effectExtent l="19050" t="0" r="0" b="0"/>
            <wp:docPr id="15" name="Image 15" descr="..\..\..\Brouillon\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\..\..\Brouillon\01.gif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925" cy="8060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177" w:rsidRDefault="000B0239" w:rsidP="000B0239">
      <w:pPr>
        <w:pStyle w:val="Titre1"/>
      </w:pPr>
      <w:r>
        <w:lastRenderedPageBreak/>
        <w:t>Motovariateur mécanique</w:t>
      </w:r>
    </w:p>
    <w:p w:rsidR="00F310DD" w:rsidRDefault="00F310DD" w:rsidP="00F310DD">
      <w:pPr>
        <w:pStyle w:val="Titre2"/>
        <w:numPr>
          <w:ilvl w:val="0"/>
          <w:numId w:val="22"/>
        </w:numPr>
      </w:pPr>
      <w:r>
        <w:t>Présentation</w:t>
      </w:r>
    </w:p>
    <w:p w:rsidR="000B0239" w:rsidRDefault="001564F6" w:rsidP="000B0239">
      <w:r>
        <w:sym w:font="Symbol" w:char="F0B7"/>
      </w:r>
      <w:r>
        <w:t xml:space="preserve"> A </w:t>
      </w:r>
      <w:r w:rsidR="00D3687B">
        <w:t xml:space="preserve">votre </w:t>
      </w:r>
      <w:r>
        <w:t>disposition un motovariateur dont une partie du carter a été démonté pour permettre la compréhension du mécanisme.</w:t>
      </w:r>
    </w:p>
    <w:p w:rsidR="00D3687B" w:rsidRDefault="00D3687B" w:rsidP="000B0239"/>
    <w:p w:rsidR="00D3687B" w:rsidRDefault="00D3687B" w:rsidP="00D3687B">
      <w:pPr>
        <w:jc w:val="center"/>
      </w:pPr>
      <w:r>
        <w:rPr>
          <w:noProof/>
          <w:lang w:eastAsia="fr-FR" w:bidi="ar-SA"/>
        </w:rPr>
        <w:drawing>
          <wp:inline distT="0" distB="0" distL="0" distR="0">
            <wp:extent cx="4840165" cy="2633122"/>
            <wp:effectExtent l="19050" t="0" r="0" b="0"/>
            <wp:docPr id="16" name="Image 15" descr="IMG_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001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3035" cy="263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0DD" w:rsidRDefault="00F310DD" w:rsidP="00D3687B">
      <w:pPr>
        <w:jc w:val="center"/>
      </w:pPr>
    </w:p>
    <w:p w:rsidR="00F310DD" w:rsidRDefault="00F310DD" w:rsidP="00D3687B">
      <w:pPr>
        <w:jc w:val="center"/>
        <w:sectPr w:rsidR="00F310DD" w:rsidSect="006334A5">
          <w:pgSz w:w="11907" w:h="16840" w:code="9"/>
          <w:pgMar w:top="720" w:right="720" w:bottom="720" w:left="720" w:header="720" w:footer="720" w:gutter="0"/>
          <w:cols w:space="720"/>
          <w:docGrid w:linePitch="299"/>
        </w:sectPr>
      </w:pPr>
      <w:r>
        <w:rPr>
          <w:noProof/>
          <w:lang w:eastAsia="fr-FR" w:bidi="ar-SA"/>
        </w:rPr>
        <w:drawing>
          <wp:inline distT="0" distB="0" distL="0" distR="0">
            <wp:extent cx="4506057" cy="4216145"/>
            <wp:effectExtent l="19050" t="0" r="8793" b="0"/>
            <wp:docPr id="18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37431" t="12069" r="14629" b="8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130" cy="4218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87B" w:rsidRDefault="00D3687B" w:rsidP="00F310DD">
      <w:pPr>
        <w:pStyle w:val="Titre2"/>
      </w:pPr>
      <w:r>
        <w:lastRenderedPageBreak/>
        <w:t>Documentation technique</w:t>
      </w:r>
    </w:p>
    <w:p w:rsidR="00F310DD" w:rsidRDefault="008B6C73" w:rsidP="008B6C73">
      <w:pPr>
        <w:jc w:val="center"/>
        <w:sectPr w:rsidR="00F310DD" w:rsidSect="006334A5">
          <w:pgSz w:w="11907" w:h="16840" w:code="9"/>
          <w:pgMar w:top="720" w:right="720" w:bottom="720" w:left="720" w:header="720" w:footer="720" w:gutter="0"/>
          <w:cols w:space="720"/>
          <w:docGrid w:linePitch="299"/>
        </w:sectPr>
      </w:pPr>
      <w:r>
        <w:rPr>
          <w:noProof/>
          <w:lang w:eastAsia="fr-FR" w:bidi="ar-SA"/>
        </w:rPr>
        <w:drawing>
          <wp:inline distT="0" distB="0" distL="0" distR="0">
            <wp:extent cx="6037481" cy="8153400"/>
            <wp:effectExtent l="19050" t="0" r="1369" b="0"/>
            <wp:docPr id="17" name="Image 3" descr="C:\Users\JPP\Documents\BROUILLON\2013_05_18\IMG_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PP\Documents\BROUILLON\2013_05_18\IMG_0002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t="40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7482" cy="8153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87B" w:rsidRDefault="00F310DD" w:rsidP="00BC5284">
      <w:pPr>
        <w:pStyle w:val="Titre2"/>
      </w:pPr>
      <w:r>
        <w:lastRenderedPageBreak/>
        <w:t>Dess</w:t>
      </w:r>
      <w:r w:rsidR="00BC5284">
        <w:t>in d’ensemble</w:t>
      </w:r>
    </w:p>
    <w:p w:rsidR="00C3172C" w:rsidRDefault="00C3172C" w:rsidP="00C3172C">
      <w:pPr>
        <w:jc w:val="center"/>
        <w:sectPr w:rsidR="00C3172C" w:rsidSect="006334A5">
          <w:pgSz w:w="11907" w:h="16840" w:code="9"/>
          <w:pgMar w:top="720" w:right="720" w:bottom="720" w:left="720" w:header="720" w:footer="720" w:gutter="0"/>
          <w:cols w:space="720"/>
          <w:docGrid w:linePitch="299"/>
        </w:sectPr>
      </w:pPr>
      <w:r>
        <w:rPr>
          <w:noProof/>
          <w:lang w:eastAsia="fr-FR" w:bidi="ar-SA"/>
        </w:rPr>
        <w:drawing>
          <wp:inline distT="0" distB="0" distL="0" distR="0">
            <wp:extent cx="5959214" cy="8094784"/>
            <wp:effectExtent l="19050" t="0" r="3436" b="0"/>
            <wp:docPr id="20" name="Image 19" descr="IMG_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003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0311" cy="80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284" w:rsidRDefault="00C3172C" w:rsidP="00C3172C">
      <w:pPr>
        <w:pStyle w:val="Titre2"/>
      </w:pPr>
      <w:r>
        <w:lastRenderedPageBreak/>
        <w:t>Travail à réaliser</w:t>
      </w:r>
    </w:p>
    <w:p w:rsidR="00C3172C" w:rsidRDefault="00C3172C" w:rsidP="00C3172C">
      <w:pPr>
        <w:pStyle w:val="Titre3"/>
      </w:pPr>
      <w:r>
        <w:t>Compréhension du mécanisme</w:t>
      </w:r>
    </w:p>
    <w:p w:rsidR="00C3172C" w:rsidRDefault="008709B5" w:rsidP="002413C5">
      <w:pPr>
        <w:pStyle w:val="Titre6"/>
      </w:pPr>
      <w:r w:rsidRPr="008709B5">
        <w:rPr>
          <w:sz w:val="24"/>
        </w:rPr>
        <w:sym w:font="Wingdings" w:char="F03F"/>
      </w:r>
      <w:r w:rsidRPr="008709B5">
        <w:rPr>
          <w:b/>
          <w:sz w:val="24"/>
        </w:rPr>
        <w:t>1</w:t>
      </w:r>
      <w:r>
        <w:t xml:space="preserve"> </w:t>
      </w:r>
      <w:r w:rsidR="00C3172C">
        <w:t xml:space="preserve">Établir un schéma cinématique minimal du variateur seul et de son dispositif de réglage. Pour cela il faudra au préalable colorier le dessin d’ensemble pour définir les sous-ensembles cinématiques. </w:t>
      </w:r>
      <w:r w:rsidR="007E27B3">
        <w:t>Pour les parties manquantes s’inspirer du mécanisme réel à votre disposition.</w:t>
      </w:r>
    </w:p>
    <w:p w:rsidR="00C3172C" w:rsidRDefault="00C3172C" w:rsidP="00C3172C">
      <w:pPr>
        <w:jc w:val="left"/>
      </w:pPr>
    </w:p>
    <w:p w:rsidR="007E27B3" w:rsidRDefault="007E27B3" w:rsidP="007E27B3">
      <w:pPr>
        <w:pStyle w:val="Titre5"/>
      </w:pPr>
      <w:r>
        <w:t>Remarque</w:t>
      </w:r>
    </w:p>
    <w:p w:rsidR="007E27B3" w:rsidRPr="007E27B3" w:rsidRDefault="007E27B3" w:rsidP="007E27B3">
      <w:pPr>
        <w:pBdr>
          <w:left w:val="single" w:sz="8" w:space="4" w:color="auto"/>
        </w:pBdr>
      </w:pPr>
      <w:r>
        <w:t>Il faudra utiliser les photocopies en fin de classeur !</w:t>
      </w:r>
    </w:p>
    <w:p w:rsidR="007E27B3" w:rsidRDefault="007E27B3" w:rsidP="00C3172C">
      <w:pPr>
        <w:jc w:val="left"/>
      </w:pPr>
    </w:p>
    <w:p w:rsidR="00C3172C" w:rsidRDefault="008709B5" w:rsidP="002413C5">
      <w:pPr>
        <w:pStyle w:val="Titre6"/>
      </w:pPr>
      <w:r w:rsidRPr="008709B5">
        <w:rPr>
          <w:sz w:val="24"/>
        </w:rPr>
        <w:sym w:font="Wingdings" w:char="F03F"/>
      </w:r>
      <w:r>
        <w:rPr>
          <w:b/>
          <w:sz w:val="24"/>
        </w:rPr>
        <w:t>2</w:t>
      </w:r>
      <w:r>
        <w:t xml:space="preserve"> </w:t>
      </w:r>
      <w:r w:rsidR="00C3172C">
        <w:t>Expliquer par une étude cinématique graphique le principe de variation de la vitesse.</w:t>
      </w:r>
    </w:p>
    <w:p w:rsidR="008709B5" w:rsidRDefault="008709B5" w:rsidP="00C3172C">
      <w:pPr>
        <w:jc w:val="left"/>
      </w:pPr>
    </w:p>
    <w:p w:rsidR="00C3172C" w:rsidRDefault="008709B5" w:rsidP="002413C5">
      <w:pPr>
        <w:pStyle w:val="Titre6"/>
      </w:pPr>
      <w:r w:rsidRPr="008709B5">
        <w:rPr>
          <w:sz w:val="24"/>
        </w:rPr>
        <w:sym w:font="Wingdings" w:char="F03F"/>
      </w:r>
      <w:r>
        <w:rPr>
          <w:b/>
          <w:sz w:val="24"/>
        </w:rPr>
        <w:t>3</w:t>
      </w:r>
      <w:r>
        <w:t xml:space="preserve"> Déterminer par un ordre de grandeur, </w:t>
      </w:r>
      <w:r w:rsidR="00C3172C">
        <w:t>la plage des rapports de transmission du variateur.</w:t>
      </w:r>
    </w:p>
    <w:p w:rsidR="008709B5" w:rsidRDefault="008709B5" w:rsidP="00C3172C">
      <w:pPr>
        <w:jc w:val="left"/>
      </w:pPr>
    </w:p>
    <w:p w:rsidR="00C3172C" w:rsidRDefault="008709B5" w:rsidP="00645624">
      <w:pPr>
        <w:pStyle w:val="Titre6"/>
      </w:pPr>
      <w:r w:rsidRPr="008709B5">
        <w:rPr>
          <w:sz w:val="24"/>
        </w:rPr>
        <w:sym w:font="Wingdings" w:char="F03F"/>
      </w:r>
      <w:r>
        <w:rPr>
          <w:b/>
          <w:sz w:val="24"/>
        </w:rPr>
        <w:t>4</w:t>
      </w:r>
      <w:r>
        <w:t xml:space="preserve"> </w:t>
      </w:r>
      <w:r w:rsidR="00C3172C">
        <w:t>Justifier la non coaxialité des axes des plateaux.</w:t>
      </w:r>
    </w:p>
    <w:p w:rsidR="001947FB" w:rsidRDefault="001947FB" w:rsidP="001947FB"/>
    <w:p w:rsidR="00645624" w:rsidRDefault="00645624" w:rsidP="00645624">
      <w:pPr>
        <w:pStyle w:val="Titre3"/>
      </w:pPr>
      <w:r>
        <w:t>Conception</w:t>
      </w:r>
    </w:p>
    <w:p w:rsidR="00645624" w:rsidRDefault="00645624" w:rsidP="00C3172C">
      <w:pPr>
        <w:jc w:val="left"/>
      </w:pPr>
      <w:r>
        <w:sym w:font="Symbol" w:char="F0B7"/>
      </w:r>
      <w:r>
        <w:t xml:space="preserve"> Le dessin d’ensemble est incomplet !</w:t>
      </w:r>
      <w:r w:rsidR="00682222">
        <w:t xml:space="preserve"> </w:t>
      </w:r>
    </w:p>
    <w:p w:rsidR="00645624" w:rsidRDefault="00645624" w:rsidP="00C3172C">
      <w:pPr>
        <w:jc w:val="left"/>
      </w:pPr>
    </w:p>
    <w:p w:rsidR="00C3172C" w:rsidRDefault="00682222" w:rsidP="00682222">
      <w:pPr>
        <w:pStyle w:val="Titre6"/>
      </w:pPr>
      <w:r w:rsidRPr="00682222">
        <w:rPr>
          <w:sz w:val="24"/>
        </w:rPr>
        <w:sym w:font="Wingdings" w:char="F03F"/>
      </w:r>
      <w:r>
        <w:t xml:space="preserve"> </w:t>
      </w:r>
      <w:r w:rsidR="00645624">
        <w:t>Faire à main levée la conception de cette partie manquante. Il faudra concevoir les liaisons suivantes.</w:t>
      </w:r>
    </w:p>
    <w:p w:rsidR="00C3172C" w:rsidRDefault="00605B69" w:rsidP="00682222">
      <w:pPr>
        <w:pStyle w:val="Titre6"/>
        <w:numPr>
          <w:ilvl w:val="0"/>
          <w:numId w:val="25"/>
        </w:numPr>
      </w:pPr>
      <w:r>
        <w:t xml:space="preserve">Liaison pivot </w:t>
      </w:r>
      <w:r w:rsidR="00C3172C">
        <w:t>:</w:t>
      </w:r>
      <w:r>
        <w:t xml:space="preserve"> </w:t>
      </w:r>
      <w:r w:rsidR="00C3172C">
        <w:t>plateau</w:t>
      </w:r>
      <w:r>
        <w:t xml:space="preserve"> </w:t>
      </w:r>
      <w:r w:rsidR="00682222">
        <w:t xml:space="preserve">6 - </w:t>
      </w:r>
      <w:r w:rsidR="00C3172C">
        <w:t>support</w:t>
      </w:r>
      <w:r w:rsidR="00682222">
        <w:t xml:space="preserve"> </w:t>
      </w:r>
      <w:r w:rsidR="00C3172C">
        <w:t>2</w:t>
      </w:r>
      <w:r>
        <w:t xml:space="preserve"> </w:t>
      </w:r>
      <w:r w:rsidR="00C3172C">
        <w:t>réalisée avec 2 roulements</w:t>
      </w:r>
      <w:r>
        <w:t xml:space="preserve"> </w:t>
      </w:r>
      <w:r w:rsidR="00C3172C">
        <w:t>à</w:t>
      </w:r>
      <w:r>
        <w:t xml:space="preserve"> </w:t>
      </w:r>
      <w:r w:rsidR="00C3172C">
        <w:t>billes</w:t>
      </w:r>
      <w:r>
        <w:t xml:space="preserve"> </w:t>
      </w:r>
      <w:r w:rsidR="00C3172C">
        <w:t>à</w:t>
      </w:r>
      <w:r>
        <w:t xml:space="preserve"> </w:t>
      </w:r>
      <w:r w:rsidR="00C3172C">
        <w:t>contact</w:t>
      </w:r>
      <w:r>
        <w:t xml:space="preserve"> </w:t>
      </w:r>
      <w:r w:rsidR="00C3172C">
        <w:t>radial.</w:t>
      </w:r>
    </w:p>
    <w:p w:rsidR="00C3172C" w:rsidRDefault="00C3172C" w:rsidP="00682222">
      <w:pPr>
        <w:pStyle w:val="Titre6"/>
        <w:numPr>
          <w:ilvl w:val="0"/>
          <w:numId w:val="25"/>
        </w:numPr>
      </w:pPr>
      <w:r>
        <w:t>Liaison pivot : vis</w:t>
      </w:r>
      <w:r w:rsidR="00682222">
        <w:t xml:space="preserve"> 3 -</w:t>
      </w:r>
      <w:r>
        <w:t xml:space="preserve"> couvercle 5 réalisée par un palier lisse.</w:t>
      </w:r>
    </w:p>
    <w:p w:rsidR="00C3172C" w:rsidRDefault="00682222" w:rsidP="00682222">
      <w:pPr>
        <w:pStyle w:val="Titre6"/>
        <w:numPr>
          <w:ilvl w:val="0"/>
          <w:numId w:val="25"/>
        </w:numPr>
      </w:pPr>
      <w:r>
        <w:t>Liaison encastrement : vis 3 -</w:t>
      </w:r>
      <w:r w:rsidR="00C3172C">
        <w:t xml:space="preserve"> manivelle 4.</w:t>
      </w:r>
    </w:p>
    <w:p w:rsidR="00C3172C" w:rsidRDefault="00C3172C" w:rsidP="00682222">
      <w:pPr>
        <w:pStyle w:val="Titre6"/>
        <w:numPr>
          <w:ilvl w:val="0"/>
          <w:numId w:val="25"/>
        </w:numPr>
      </w:pPr>
      <w:r>
        <w:t>Liaison</w:t>
      </w:r>
      <w:r w:rsidR="00682222">
        <w:t xml:space="preserve"> glissière hélicoïdale : vis 3 -</w:t>
      </w:r>
      <w:r>
        <w:t xml:space="preserve"> support 2 réalisée par un écrou flottant en</w:t>
      </w:r>
      <w:r w:rsidR="00682222">
        <w:t xml:space="preserve"> </w:t>
      </w:r>
      <w:r>
        <w:t>bronze afin de diminuer l'hyperstatisme de la solution adoptée.</w:t>
      </w:r>
    </w:p>
    <w:p w:rsidR="007E27B3" w:rsidRDefault="007E27B3" w:rsidP="007E27B3">
      <w:pPr>
        <w:pStyle w:val="Titre5"/>
      </w:pPr>
      <w:r>
        <w:t>Remarque</w:t>
      </w:r>
    </w:p>
    <w:p w:rsidR="007E27B3" w:rsidRPr="007E27B3" w:rsidRDefault="007E27B3" w:rsidP="007E27B3">
      <w:pPr>
        <w:pBdr>
          <w:left w:val="single" w:sz="8" w:space="4" w:color="auto"/>
        </w:pBdr>
      </w:pPr>
      <w:r>
        <w:t>Il faudra utiliser les photocopies du dessin d’ensemble légèrement agrandi en fin de classeur !</w:t>
      </w:r>
    </w:p>
    <w:p w:rsidR="00682222" w:rsidRDefault="00682222" w:rsidP="00682222">
      <w:pPr>
        <w:pStyle w:val="Titre3"/>
      </w:pPr>
      <w:r>
        <w:t>Dessin à compléter</w:t>
      </w:r>
    </w:p>
    <w:p w:rsidR="001947FB" w:rsidRPr="001947FB" w:rsidRDefault="001947FB" w:rsidP="001947FB"/>
    <w:p w:rsidR="00682222" w:rsidRPr="00682222" w:rsidRDefault="000666FF" w:rsidP="001947FB">
      <w:pPr>
        <w:jc w:val="center"/>
      </w:pPr>
      <w:r>
        <w:rPr>
          <w:noProof/>
          <w:lang w:eastAsia="fr-FR" w:bidi="ar-SA"/>
        </w:rPr>
        <w:drawing>
          <wp:inline distT="0" distB="0" distL="0" distR="0">
            <wp:extent cx="2067658" cy="2898860"/>
            <wp:effectExtent l="19050" t="0" r="8792" b="0"/>
            <wp:docPr id="19" name="Image 3" descr="C:\Users\JPP\Documents\BROUILLON\2013_05_19\I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PP\Documents\BROUILLON\2013_05_19\IMG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849" cy="289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82222" w:rsidRPr="00682222" w:rsidSect="006334A5">
      <w:pgSz w:w="11907" w:h="16840" w:code="9"/>
      <w:pgMar w:top="720" w:right="720" w:bottom="720" w:left="720" w:header="720" w:footer="720" w:gutter="0"/>
      <w:cols w:space="720"/>
      <w:docGrid w:linePitch="29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46491" w:rsidRDefault="00F46491">
      <w:r>
        <w:separator/>
      </w:r>
    </w:p>
  </w:endnote>
  <w:endnote w:type="continuationSeparator" w:id="0">
    <w:p w:rsidR="00F46491" w:rsidRDefault="00F4649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F4D5B" w:rsidRDefault="00BF2680">
    <w:pPr>
      <w:pStyle w:val="Pieddepage"/>
    </w:pPr>
    <w:fldSimple w:instr=" FILENAME   \* MERGEFORMAT ">
      <w:r w:rsidR="00864DD7" w:rsidRPr="00864DD7">
        <w:rPr>
          <w:noProof/>
          <w:sz w:val="16"/>
          <w:szCs w:val="16"/>
        </w:rPr>
        <w:t>Mécanimes.docx</w:t>
      </w:r>
    </w:fldSimple>
    <w:r w:rsidR="00C3172C">
      <w:tab/>
    </w:r>
    <w:r w:rsidR="00C3172C">
      <w:tab/>
    </w:r>
    <w:r w:rsidR="00C3172C">
      <w:tab/>
    </w:r>
    <w:r w:rsidRPr="002F4D5B">
      <w:rPr>
        <w:b/>
        <w:sz w:val="24"/>
        <w:szCs w:val="24"/>
      </w:rPr>
      <w:fldChar w:fldCharType="begin"/>
    </w:r>
    <w:r w:rsidR="002F4D5B" w:rsidRPr="002F4D5B">
      <w:rPr>
        <w:b/>
        <w:sz w:val="24"/>
        <w:szCs w:val="24"/>
      </w:rPr>
      <w:instrText xml:space="preserve"> PAGE   \* MERGEFORMAT </w:instrText>
    </w:r>
    <w:r w:rsidRPr="002F4D5B">
      <w:rPr>
        <w:b/>
        <w:sz w:val="24"/>
        <w:szCs w:val="24"/>
      </w:rPr>
      <w:fldChar w:fldCharType="separate"/>
    </w:r>
    <w:r w:rsidR="00864DD7">
      <w:rPr>
        <w:b/>
        <w:noProof/>
        <w:sz w:val="24"/>
        <w:szCs w:val="24"/>
      </w:rPr>
      <w:t>10</w:t>
    </w:r>
    <w:r w:rsidRPr="002F4D5B">
      <w:rPr>
        <w:b/>
        <w:sz w:val="24"/>
        <w:szCs w:val="24"/>
      </w:rPr>
      <w:fldChar w:fldCharType="end"/>
    </w:r>
    <w:r w:rsidR="002F4D5B" w:rsidRPr="002F4D5B">
      <w:rPr>
        <w:b/>
        <w:sz w:val="24"/>
        <w:szCs w:val="24"/>
      </w:rPr>
      <w:t>/</w:t>
    </w:r>
    <w:fldSimple w:instr=" NUMPAGES   \* MERGEFORMAT ">
      <w:r w:rsidR="00864DD7" w:rsidRPr="00864DD7">
        <w:rPr>
          <w:b/>
          <w:noProof/>
          <w:sz w:val="24"/>
          <w:szCs w:val="24"/>
        </w:rPr>
        <w:t>10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46491" w:rsidRDefault="00F46491">
      <w:r>
        <w:separator/>
      </w:r>
    </w:p>
  </w:footnote>
  <w:footnote w:type="continuationSeparator" w:id="0">
    <w:p w:rsidR="00F46491" w:rsidRDefault="00F4649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1624" w:type="dxa"/>
      <w:tblInd w:w="-459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Look w:val="04A0"/>
    </w:tblPr>
    <w:tblGrid>
      <w:gridCol w:w="3828"/>
      <w:gridCol w:w="5386"/>
      <w:gridCol w:w="2410"/>
    </w:tblGrid>
    <w:tr w:rsidR="00E23138" w:rsidRPr="004F76BA" w:rsidTr="00BE5AA3">
      <w:trPr>
        <w:trHeight w:val="142"/>
      </w:trPr>
      <w:tc>
        <w:tcPr>
          <w:tcW w:w="3828" w:type="dxa"/>
          <w:shd w:val="clear" w:color="auto" w:fill="333333"/>
        </w:tcPr>
        <w:p w:rsidR="00E23138" w:rsidRPr="004F76BA" w:rsidRDefault="00F5770E" w:rsidP="00BE5AA3">
          <w:pPr>
            <w:keepNext/>
            <w:jc w:val="left"/>
            <w:rPr>
              <w:b/>
              <w:sz w:val="24"/>
              <w:szCs w:val="24"/>
            </w:rPr>
          </w:pPr>
          <w:r>
            <w:rPr>
              <w:b/>
              <w:noProof/>
              <w:sz w:val="24"/>
              <w:szCs w:val="24"/>
              <w:lang w:eastAsia="fr-FR" w:bidi="ar-SA"/>
            </w:rPr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-161925</wp:posOffset>
                </wp:positionH>
                <wp:positionV relativeFrom="paragraph">
                  <wp:posOffset>-114935</wp:posOffset>
                </wp:positionV>
                <wp:extent cx="732790" cy="978535"/>
                <wp:effectExtent l="19050" t="0" r="0" b="0"/>
                <wp:wrapNone/>
                <wp:docPr id="3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32790" cy="9785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r w:rsidR="00E23138" w:rsidRPr="004F76BA">
            <w:rPr>
              <w:b/>
              <w:sz w:val="24"/>
              <w:szCs w:val="24"/>
            </w:rPr>
            <w:t xml:space="preserve">     TP </w:t>
          </w:r>
        </w:p>
      </w:tc>
      <w:tc>
        <w:tcPr>
          <w:tcW w:w="5386" w:type="dxa"/>
          <w:shd w:val="clear" w:color="auto" w:fill="333333"/>
        </w:tcPr>
        <w:p w:rsidR="00E23138" w:rsidRPr="004F76BA" w:rsidRDefault="00A03C96" w:rsidP="00BE5AA3">
          <w:pPr>
            <w:keepNext/>
            <w:jc w:val="center"/>
            <w:rPr>
              <w:szCs w:val="22"/>
            </w:rPr>
          </w:pPr>
          <w:r>
            <w:rPr>
              <w:szCs w:val="22"/>
            </w:rPr>
            <w:t>Sujet</w:t>
          </w:r>
        </w:p>
      </w:tc>
      <w:tc>
        <w:tcPr>
          <w:tcW w:w="2410" w:type="dxa"/>
          <w:shd w:val="clear" w:color="auto" w:fill="333333"/>
        </w:tcPr>
        <w:p w:rsidR="00E23138" w:rsidRPr="004F76BA" w:rsidRDefault="00E23138" w:rsidP="00BE5AA3">
          <w:pPr>
            <w:keepNext/>
            <w:ind w:right="176"/>
            <w:jc w:val="right"/>
            <w:rPr>
              <w:sz w:val="8"/>
              <w:szCs w:val="28"/>
            </w:rPr>
          </w:pPr>
        </w:p>
      </w:tc>
    </w:tr>
    <w:tr w:rsidR="00E23138" w:rsidRPr="004F76BA" w:rsidTr="00BE5AA3">
      <w:trPr>
        <w:trHeight w:val="487"/>
      </w:trPr>
      <w:tc>
        <w:tcPr>
          <w:tcW w:w="3828" w:type="dxa"/>
          <w:shd w:val="clear" w:color="auto" w:fill="A8A8A8"/>
        </w:tcPr>
        <w:p w:rsidR="00E23138" w:rsidRPr="004F76BA" w:rsidRDefault="00E23138" w:rsidP="00BE5AA3">
          <w:pPr>
            <w:keepNext/>
            <w:jc w:val="left"/>
            <w:rPr>
              <w:szCs w:val="22"/>
            </w:rPr>
          </w:pPr>
          <w:r w:rsidRPr="004F76BA">
            <w:rPr>
              <w:szCs w:val="22"/>
            </w:rPr>
            <w:t xml:space="preserve">               CPGE PTSI</w:t>
          </w:r>
        </w:p>
        <w:p w:rsidR="00E23138" w:rsidRPr="004F76BA" w:rsidRDefault="00E23138" w:rsidP="00BE5AA3">
          <w:pPr>
            <w:keepNext/>
            <w:jc w:val="left"/>
            <w:rPr>
              <w:szCs w:val="22"/>
            </w:rPr>
          </w:pPr>
          <w:r w:rsidRPr="004F76BA">
            <w:rPr>
              <w:szCs w:val="22"/>
            </w:rPr>
            <w:t>               Sciences  Ind. pour l’Ingénieur</w:t>
          </w:r>
        </w:p>
        <w:p w:rsidR="00E23138" w:rsidRPr="004F76BA" w:rsidRDefault="00E23138" w:rsidP="00BE5AA3">
          <w:pPr>
            <w:keepNext/>
            <w:jc w:val="left"/>
            <w:rPr>
              <w:szCs w:val="22"/>
            </w:rPr>
          </w:pPr>
          <w:r w:rsidRPr="004F76BA">
            <w:rPr>
              <w:szCs w:val="22"/>
            </w:rPr>
            <w:t>               Lycée</w:t>
          </w:r>
          <w:r w:rsidRPr="004F76BA">
            <w:rPr>
              <w:szCs w:val="28"/>
            </w:rPr>
            <w:t xml:space="preserve"> Rouvière</w:t>
          </w:r>
        </w:p>
      </w:tc>
      <w:tc>
        <w:tcPr>
          <w:tcW w:w="5386" w:type="dxa"/>
          <w:shd w:val="clear" w:color="auto" w:fill="85BDC1"/>
          <w:vAlign w:val="center"/>
        </w:tcPr>
        <w:p w:rsidR="00E23138" w:rsidRPr="004F76BA" w:rsidRDefault="00C84A4E" w:rsidP="00BE5AA3">
          <w:pPr>
            <w:keepNext/>
            <w:spacing w:before="120" w:after="120"/>
            <w:jc w:val="center"/>
            <w:rPr>
              <w:rFonts w:ascii="Arial Black" w:hAnsi="Arial Black"/>
              <w:b/>
              <w:color w:val="FFFFFF"/>
              <w:sz w:val="24"/>
              <w:szCs w:val="24"/>
            </w:rPr>
          </w:pPr>
          <w:r>
            <w:rPr>
              <w:rFonts w:ascii="Arial Black" w:hAnsi="Arial Black"/>
              <w:b/>
              <w:color w:val="FFFFFF"/>
              <w:sz w:val="24"/>
              <w:szCs w:val="24"/>
            </w:rPr>
            <w:t>ÉTUDE DE MECANISMES</w:t>
          </w:r>
        </w:p>
      </w:tc>
      <w:tc>
        <w:tcPr>
          <w:tcW w:w="2410" w:type="dxa"/>
          <w:shd w:val="clear" w:color="auto" w:fill="B5CE9D"/>
        </w:tcPr>
        <w:p w:rsidR="00E23138" w:rsidRPr="004F76BA" w:rsidRDefault="00F5770E" w:rsidP="00BE5AA3">
          <w:pPr>
            <w:keepNext/>
            <w:spacing w:before="240" w:after="120"/>
            <w:ind w:right="175"/>
            <w:jc w:val="right"/>
            <w:rPr>
              <w:szCs w:val="28"/>
            </w:rPr>
          </w:pPr>
          <w:r>
            <w:rPr>
              <w:noProof/>
              <w:sz w:val="8"/>
              <w:szCs w:val="28"/>
              <w:lang w:eastAsia="fr-FR" w:bidi="ar-SA"/>
            </w:rPr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240030</wp:posOffset>
                </wp:positionH>
                <wp:positionV relativeFrom="paragraph">
                  <wp:posOffset>27940</wp:posOffset>
                </wp:positionV>
                <wp:extent cx="909955" cy="451485"/>
                <wp:effectExtent l="19050" t="0" r="4445" b="0"/>
                <wp:wrapNone/>
                <wp:docPr id="4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09955" cy="4514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</w:tc>
    </w:tr>
    <w:tr w:rsidR="00E23138" w:rsidRPr="004F76BA" w:rsidTr="00BE5AA3">
      <w:trPr>
        <w:trHeight w:val="80"/>
      </w:trPr>
      <w:tc>
        <w:tcPr>
          <w:tcW w:w="3828" w:type="dxa"/>
          <w:shd w:val="clear" w:color="auto" w:fill="4A4A4A"/>
        </w:tcPr>
        <w:p w:rsidR="00E23138" w:rsidRPr="004F76BA" w:rsidRDefault="00E23138" w:rsidP="00BE5AA3">
          <w:pPr>
            <w:keepNext/>
            <w:rPr>
              <w:sz w:val="10"/>
              <w:szCs w:val="10"/>
            </w:rPr>
          </w:pPr>
        </w:p>
      </w:tc>
      <w:tc>
        <w:tcPr>
          <w:tcW w:w="5386" w:type="dxa"/>
          <w:shd w:val="clear" w:color="auto" w:fill="00777F"/>
        </w:tcPr>
        <w:p w:rsidR="00E23138" w:rsidRPr="004F76BA" w:rsidRDefault="00E23138" w:rsidP="00BE5AA3">
          <w:pPr>
            <w:keepNext/>
            <w:rPr>
              <w:sz w:val="10"/>
              <w:szCs w:val="10"/>
            </w:rPr>
          </w:pPr>
        </w:p>
      </w:tc>
      <w:tc>
        <w:tcPr>
          <w:tcW w:w="2410" w:type="dxa"/>
          <w:shd w:val="clear" w:color="auto" w:fill="669933"/>
        </w:tcPr>
        <w:p w:rsidR="00E23138" w:rsidRPr="004F76BA" w:rsidRDefault="00E23138" w:rsidP="00BE5AA3">
          <w:pPr>
            <w:keepNext/>
            <w:rPr>
              <w:sz w:val="10"/>
              <w:szCs w:val="10"/>
            </w:rPr>
          </w:pPr>
        </w:p>
      </w:tc>
    </w:tr>
  </w:tbl>
  <w:p w:rsidR="00E23138" w:rsidRPr="006334A5" w:rsidRDefault="00E23138" w:rsidP="006334A5">
    <w:pPr>
      <w:pStyle w:val="En-tte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32" type="#_x0000_t75" style="width:9.25pt;height:9.25pt" o:bullet="t">
        <v:imagedata r:id="rId1" o:title="BD10265_"/>
      </v:shape>
    </w:pict>
  </w:numPicBullet>
  <w:numPicBullet w:numPicBulletId="1">
    <w:pict>
      <v:shape id="_x0000_i1133" type="#_x0000_t75" alt="icone2.png" style="width:57.7pt;height:37.4pt;visibility:visible;mso-wrap-style:square" o:bullet="t">
        <v:imagedata r:id="rId2" o:title="icone2"/>
      </v:shape>
    </w:pict>
  </w:numPicBullet>
  <w:abstractNum w:abstractNumId="0">
    <w:nsid w:val="085F66A0"/>
    <w:multiLevelType w:val="hybridMultilevel"/>
    <w:tmpl w:val="9878E18C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3B536E"/>
    <w:multiLevelType w:val="hybridMultilevel"/>
    <w:tmpl w:val="48E844C4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45921B0"/>
    <w:multiLevelType w:val="singleLevel"/>
    <w:tmpl w:val="45068E22"/>
    <w:lvl w:ilvl="0"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ascii="Times New Roman" w:hAnsi="Times New Roman" w:hint="default"/>
      </w:rPr>
    </w:lvl>
  </w:abstractNum>
  <w:abstractNum w:abstractNumId="3">
    <w:nsid w:val="2AF37871"/>
    <w:multiLevelType w:val="hybridMultilevel"/>
    <w:tmpl w:val="9F7A9CE6"/>
    <w:lvl w:ilvl="0" w:tplc="E7949C7A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BD40EAC"/>
    <w:multiLevelType w:val="hybridMultilevel"/>
    <w:tmpl w:val="79621118"/>
    <w:lvl w:ilvl="0" w:tplc="593CB7E6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6727310"/>
    <w:multiLevelType w:val="hybridMultilevel"/>
    <w:tmpl w:val="F41A0CA0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CD027A2"/>
    <w:multiLevelType w:val="hybridMultilevel"/>
    <w:tmpl w:val="350C5A08"/>
    <w:lvl w:ilvl="0" w:tplc="158A92E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7DC04BE"/>
    <w:multiLevelType w:val="hybridMultilevel"/>
    <w:tmpl w:val="13BC8DEA"/>
    <w:lvl w:ilvl="0" w:tplc="8570A828">
      <w:start w:val="1"/>
      <w:numFmt w:val="upperLetter"/>
      <w:pStyle w:val="Titre2"/>
      <w:suff w:val="space"/>
      <w:lvlText w:val="%1."/>
      <w:lvlJc w:val="center"/>
      <w:pPr>
        <w:ind w:left="0" w:firstLine="340"/>
      </w:pPr>
      <w:rPr>
        <w:rFonts w:hint="default"/>
        <w:color w:val="000000" w:themeColor="text1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2EA2D22"/>
    <w:multiLevelType w:val="hybridMultilevel"/>
    <w:tmpl w:val="65B8D5F8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30D4FA2"/>
    <w:multiLevelType w:val="multilevel"/>
    <w:tmpl w:val="595EC5B8"/>
    <w:lvl w:ilvl="0">
      <w:start w:val="1"/>
      <w:numFmt w:val="upperRoman"/>
      <w:pStyle w:val="Titre1"/>
      <w:lvlText w:val="%1.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4F6228" w:themeColor="accent3" w:themeShade="80"/>
        <w:spacing w:val="0"/>
        <w:kern w:val="0"/>
        <w:position w:val="0"/>
        <w:sz w:val="36"/>
        <w:u w:val="none" w:color="4F6228" w:themeColor="accent3" w:themeShade="80"/>
        <w:vertAlign w:val="baseline"/>
        <w:em w:val="no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>
    <w:nsid w:val="561820BB"/>
    <w:multiLevelType w:val="hybridMultilevel"/>
    <w:tmpl w:val="1C80DDE4"/>
    <w:lvl w:ilvl="0" w:tplc="7A161490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2D148B4"/>
    <w:multiLevelType w:val="hybridMultilevel"/>
    <w:tmpl w:val="A5DA4100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33770D0"/>
    <w:multiLevelType w:val="hybridMultilevel"/>
    <w:tmpl w:val="49FA6802"/>
    <w:lvl w:ilvl="0" w:tplc="158A92E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5373F14"/>
    <w:multiLevelType w:val="hybridMultilevel"/>
    <w:tmpl w:val="58AC5304"/>
    <w:lvl w:ilvl="0" w:tplc="9732CDE0">
      <w:start w:val="1"/>
      <w:numFmt w:val="bullet"/>
      <w:pStyle w:val="Titre4"/>
      <w:lvlText w:val=""/>
      <w:lvlJc w:val="left"/>
      <w:pPr>
        <w:ind w:left="720" w:hanging="360"/>
      </w:pPr>
      <w:rPr>
        <w:rFonts w:ascii="Wingdings" w:hAnsi="Wingdings" w:hint="default"/>
        <w:color w:val="00B05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F6A05FE"/>
    <w:multiLevelType w:val="hybridMultilevel"/>
    <w:tmpl w:val="3BB04582"/>
    <w:lvl w:ilvl="0" w:tplc="558E96B6">
      <w:start w:val="1"/>
      <w:numFmt w:val="bullet"/>
      <w:lvlText w:val=""/>
      <w:lvlPicBulletId w:val="1"/>
      <w:lvlJc w:val="left"/>
      <w:pPr>
        <w:ind w:left="360" w:hanging="360"/>
      </w:pPr>
      <w:rPr>
        <w:rFonts w:ascii="Symbol" w:hAnsi="Symbol" w:hint="default"/>
        <w:color w:val="auto"/>
        <w:sz w:val="52"/>
        <w:szCs w:val="52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6F851E22"/>
    <w:multiLevelType w:val="hybridMultilevel"/>
    <w:tmpl w:val="294813C2"/>
    <w:lvl w:ilvl="0" w:tplc="45F2A6C8">
      <w:start w:val="1"/>
      <w:numFmt w:val="bullet"/>
      <w:lvlText w:val="?"/>
      <w:lvlJc w:val="left"/>
      <w:pPr>
        <w:ind w:left="720" w:hanging="360"/>
      </w:pPr>
      <w:rPr>
        <w:rFonts w:ascii="Wingdings" w:hAnsi="Wingdings" w:hint="default"/>
        <w:color w:val="002060"/>
        <w:sz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1C84755"/>
    <w:multiLevelType w:val="hybridMultilevel"/>
    <w:tmpl w:val="B414FF82"/>
    <w:lvl w:ilvl="0" w:tplc="979E0396">
      <w:start w:val="1"/>
      <w:numFmt w:val="bullet"/>
      <w:pStyle w:val="Titre5"/>
      <w:lvlText w:val=""/>
      <w:lvlJc w:val="left"/>
      <w:pPr>
        <w:ind w:left="720" w:hanging="360"/>
      </w:pPr>
      <w:rPr>
        <w:rFonts w:ascii="Wingdings" w:hAnsi="Wingdings" w:hint="default"/>
        <w:sz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22B3D18"/>
    <w:multiLevelType w:val="hybridMultilevel"/>
    <w:tmpl w:val="03181CF6"/>
    <w:lvl w:ilvl="0" w:tplc="A12EEC18">
      <w:numFmt w:val="bullet"/>
      <w:lvlText w:val="⇒"/>
      <w:lvlJc w:val="left"/>
      <w:pPr>
        <w:ind w:left="1431" w:hanging="360"/>
      </w:pPr>
      <w:rPr>
        <w:rFonts w:ascii="Cambria" w:hAnsi="Cambria" w:cs="Calibri" w:hint="default"/>
        <w:color w:val="C0504D" w:themeColor="accent2"/>
      </w:rPr>
    </w:lvl>
    <w:lvl w:ilvl="1" w:tplc="040C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18">
    <w:nsid w:val="773C1D33"/>
    <w:multiLevelType w:val="hybridMultilevel"/>
    <w:tmpl w:val="77AC6FFC"/>
    <w:lvl w:ilvl="0" w:tplc="040C0005">
      <w:start w:val="1"/>
      <w:numFmt w:val="bullet"/>
      <w:lvlText w:val=""/>
      <w:lvlJc w:val="left"/>
      <w:pPr>
        <w:ind w:left="1604" w:hanging="360"/>
      </w:pPr>
      <w:rPr>
        <w:rFonts w:ascii="Wingdings" w:hAnsi="Wingdings" w:hint="default"/>
        <w:color w:val="auto"/>
        <w:sz w:val="52"/>
        <w:szCs w:val="52"/>
      </w:rPr>
    </w:lvl>
    <w:lvl w:ilvl="1" w:tplc="040C0003" w:tentative="1">
      <w:start w:val="1"/>
      <w:numFmt w:val="bullet"/>
      <w:lvlText w:val="o"/>
      <w:lvlJc w:val="left"/>
      <w:pPr>
        <w:ind w:left="23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4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64" w:hanging="360"/>
      </w:pPr>
      <w:rPr>
        <w:rFonts w:ascii="Wingdings" w:hAnsi="Wingdings" w:hint="default"/>
      </w:rPr>
    </w:lvl>
  </w:abstractNum>
  <w:abstractNum w:abstractNumId="19">
    <w:nsid w:val="7BE71092"/>
    <w:multiLevelType w:val="hybridMultilevel"/>
    <w:tmpl w:val="FE5802F8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CC5611C"/>
    <w:multiLevelType w:val="hybridMultilevel"/>
    <w:tmpl w:val="10F8703E"/>
    <w:lvl w:ilvl="0" w:tplc="9B02004E">
      <w:start w:val="1"/>
      <w:numFmt w:val="bullet"/>
      <w:pStyle w:val="Titre3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6"/>
  </w:num>
  <w:num w:numId="3">
    <w:abstractNumId w:val="20"/>
  </w:num>
  <w:num w:numId="4">
    <w:abstractNumId w:val="13"/>
  </w:num>
  <w:num w:numId="5">
    <w:abstractNumId w:val="15"/>
  </w:num>
  <w:num w:numId="6">
    <w:abstractNumId w:val="7"/>
  </w:num>
  <w:num w:numId="7">
    <w:abstractNumId w:val="18"/>
  </w:num>
  <w:num w:numId="8">
    <w:abstractNumId w:val="14"/>
  </w:num>
  <w:num w:numId="9">
    <w:abstractNumId w:val="12"/>
  </w:num>
  <w:num w:numId="10">
    <w:abstractNumId w:val="6"/>
  </w:num>
  <w:num w:numId="11">
    <w:abstractNumId w:val="17"/>
  </w:num>
  <w:num w:numId="12">
    <w:abstractNumId w:val="2"/>
  </w:num>
  <w:num w:numId="13">
    <w:abstractNumId w:val="11"/>
  </w:num>
  <w:num w:numId="14">
    <w:abstractNumId w:val="19"/>
  </w:num>
  <w:num w:numId="15">
    <w:abstractNumId w:val="0"/>
  </w:num>
  <w:num w:numId="16">
    <w:abstractNumId w:val="3"/>
  </w:num>
  <w:num w:numId="17">
    <w:abstractNumId w:val="1"/>
  </w:num>
  <w:num w:numId="18">
    <w:abstractNumId w:val="4"/>
  </w:num>
  <w:num w:numId="19">
    <w:abstractNumId w:val="7"/>
    <w:lvlOverride w:ilvl="0">
      <w:startOverride w:val="1"/>
    </w:lvlOverride>
  </w:num>
  <w:num w:numId="20">
    <w:abstractNumId w:val="7"/>
    <w:lvlOverride w:ilvl="0">
      <w:startOverride w:val="1"/>
    </w:lvlOverride>
  </w:num>
  <w:num w:numId="21">
    <w:abstractNumId w:val="7"/>
  </w:num>
  <w:num w:numId="22">
    <w:abstractNumId w:val="7"/>
    <w:lvlOverride w:ilvl="0">
      <w:startOverride w:val="1"/>
    </w:lvlOverride>
  </w:num>
  <w:num w:numId="23">
    <w:abstractNumId w:val="5"/>
  </w:num>
  <w:num w:numId="24">
    <w:abstractNumId w:val="10"/>
  </w:num>
  <w:num w:numId="25">
    <w:abstractNumId w:val="8"/>
  </w:num>
  <w:numIdMacAtCleanup w:val="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attachedTemplate r:id="rId1"/>
  <w:linkStyles/>
  <w:defaultTabStop w:val="708"/>
  <w:hyphenationZone w:val="425"/>
  <w:drawingGridHorizontalSpacing w:val="110"/>
  <w:displayHorizontalDrawingGridEvery w:val="0"/>
  <w:displayVerticalDrawingGridEvery w:val="0"/>
  <w:noPunctuationKerning/>
  <w:characterSpacingControl w:val="doNotCompress"/>
  <w:hdrShapeDefaults>
    <o:shapedefaults v:ext="edit" spidmax="10242"/>
  </w:hdrShapeDefaults>
  <w:footnotePr>
    <w:footnote w:id="-1"/>
    <w:footnote w:id="0"/>
  </w:footnotePr>
  <w:endnotePr>
    <w:endnote w:id="-1"/>
    <w:endnote w:id="0"/>
  </w:endnotePr>
  <w:compat/>
  <w:rsids>
    <w:rsidRoot w:val="005D1804"/>
    <w:rsid w:val="00005009"/>
    <w:rsid w:val="000655F9"/>
    <w:rsid w:val="000666FF"/>
    <w:rsid w:val="00066D02"/>
    <w:rsid w:val="00083292"/>
    <w:rsid w:val="000B0239"/>
    <w:rsid w:val="000B405B"/>
    <w:rsid w:val="000B6014"/>
    <w:rsid w:val="000D7C3D"/>
    <w:rsid w:val="000F1AC6"/>
    <w:rsid w:val="00134853"/>
    <w:rsid w:val="00153E2A"/>
    <w:rsid w:val="00154B4E"/>
    <w:rsid w:val="001564F6"/>
    <w:rsid w:val="001947FB"/>
    <w:rsid w:val="001C5338"/>
    <w:rsid w:val="001E0B61"/>
    <w:rsid w:val="0023529C"/>
    <w:rsid w:val="002413C5"/>
    <w:rsid w:val="002A7825"/>
    <w:rsid w:val="002F0EF3"/>
    <w:rsid w:val="002F4D5B"/>
    <w:rsid w:val="0030056C"/>
    <w:rsid w:val="00320473"/>
    <w:rsid w:val="0038035D"/>
    <w:rsid w:val="003C7F61"/>
    <w:rsid w:val="00461182"/>
    <w:rsid w:val="00475D80"/>
    <w:rsid w:val="004952DB"/>
    <w:rsid w:val="004C63CD"/>
    <w:rsid w:val="004F76BA"/>
    <w:rsid w:val="005256EC"/>
    <w:rsid w:val="005259EE"/>
    <w:rsid w:val="00550CC4"/>
    <w:rsid w:val="0056542B"/>
    <w:rsid w:val="00572A2E"/>
    <w:rsid w:val="00596793"/>
    <w:rsid w:val="005D1804"/>
    <w:rsid w:val="00605B69"/>
    <w:rsid w:val="0061174A"/>
    <w:rsid w:val="0061578D"/>
    <w:rsid w:val="00630997"/>
    <w:rsid w:val="006334A5"/>
    <w:rsid w:val="00645624"/>
    <w:rsid w:val="00661E7B"/>
    <w:rsid w:val="00682222"/>
    <w:rsid w:val="00685597"/>
    <w:rsid w:val="0069702D"/>
    <w:rsid w:val="006B5177"/>
    <w:rsid w:val="006D1852"/>
    <w:rsid w:val="006E32CE"/>
    <w:rsid w:val="00721EBD"/>
    <w:rsid w:val="0072749F"/>
    <w:rsid w:val="00752657"/>
    <w:rsid w:val="007564DF"/>
    <w:rsid w:val="00764DA2"/>
    <w:rsid w:val="007E27B3"/>
    <w:rsid w:val="007E3C83"/>
    <w:rsid w:val="008011A1"/>
    <w:rsid w:val="0082757D"/>
    <w:rsid w:val="00827DCE"/>
    <w:rsid w:val="008573D2"/>
    <w:rsid w:val="00864DD7"/>
    <w:rsid w:val="008709B5"/>
    <w:rsid w:val="008B6C73"/>
    <w:rsid w:val="008C729B"/>
    <w:rsid w:val="00932B7D"/>
    <w:rsid w:val="009D598C"/>
    <w:rsid w:val="009F0931"/>
    <w:rsid w:val="00A0055D"/>
    <w:rsid w:val="00A03C96"/>
    <w:rsid w:val="00A436BF"/>
    <w:rsid w:val="00A57B66"/>
    <w:rsid w:val="00AC1DC6"/>
    <w:rsid w:val="00AD1BD1"/>
    <w:rsid w:val="00AD5767"/>
    <w:rsid w:val="00BC5284"/>
    <w:rsid w:val="00BE5AA3"/>
    <w:rsid w:val="00BF2680"/>
    <w:rsid w:val="00C3172C"/>
    <w:rsid w:val="00C515BB"/>
    <w:rsid w:val="00C700EF"/>
    <w:rsid w:val="00C84A4E"/>
    <w:rsid w:val="00CA4049"/>
    <w:rsid w:val="00D3687B"/>
    <w:rsid w:val="00D40EFA"/>
    <w:rsid w:val="00DA7042"/>
    <w:rsid w:val="00DC3960"/>
    <w:rsid w:val="00DC67E9"/>
    <w:rsid w:val="00DD0D55"/>
    <w:rsid w:val="00DD2BA2"/>
    <w:rsid w:val="00DD7AC1"/>
    <w:rsid w:val="00DF4CF2"/>
    <w:rsid w:val="00E23138"/>
    <w:rsid w:val="00E32A08"/>
    <w:rsid w:val="00E35DF4"/>
    <w:rsid w:val="00EA6A68"/>
    <w:rsid w:val="00EB7746"/>
    <w:rsid w:val="00EC651A"/>
    <w:rsid w:val="00ED5C21"/>
    <w:rsid w:val="00ED78FE"/>
    <w:rsid w:val="00EE6B85"/>
    <w:rsid w:val="00F310DD"/>
    <w:rsid w:val="00F46491"/>
    <w:rsid w:val="00F5770E"/>
    <w:rsid w:val="00F611CF"/>
    <w:rsid w:val="00F6443C"/>
    <w:rsid w:val="00F76671"/>
    <w:rsid w:val="00F8546E"/>
    <w:rsid w:val="00FA0B9A"/>
    <w:rsid w:val="00FD147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9" w:unhideWhenUsed="0" w:qFormat="1"/>
    <w:lsdException w:name="heading 4" w:semiHidden="0" w:uiPriority="0" w:unhideWhenUsed="0" w:qFormat="1"/>
    <w:lsdException w:name="heading 5" w:semiHidden="0" w:uiPriority="9" w:unhideWhenUsed="0" w:qFormat="1"/>
    <w:lsdException w:name="heading 6" w:semiHidden="0" w:uiPriority="0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0"/>
    <w:lsdException w:name="toc 3" w:uiPriority="0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footnote text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27B3"/>
    <w:pPr>
      <w:jc w:val="both"/>
    </w:pPr>
    <w:rPr>
      <w:rFonts w:asciiTheme="minorHAnsi" w:eastAsiaTheme="minorEastAsia" w:hAnsiTheme="minorHAnsi" w:cstheme="minorBidi"/>
      <w:sz w:val="22"/>
      <w:lang w:eastAsia="en-US" w:bidi="en-US"/>
    </w:rPr>
  </w:style>
  <w:style w:type="paragraph" w:styleId="Titre1">
    <w:name w:val="heading 1"/>
    <w:aliases w:val="Grand Titre,PARAG,Chapitre"/>
    <w:basedOn w:val="Normal"/>
    <w:next w:val="Normal"/>
    <w:link w:val="Titre1Car"/>
    <w:qFormat/>
    <w:rsid w:val="007E27B3"/>
    <w:pPr>
      <w:numPr>
        <w:numId w:val="1"/>
      </w:numPr>
      <w:pBdr>
        <w:bottom w:val="single" w:sz="18" w:space="1" w:color="4F6228" w:themeColor="accent3" w:themeShade="80"/>
      </w:pBdr>
      <w:spacing w:before="240" w:after="120"/>
      <w:jc w:val="left"/>
      <w:outlineLvl w:val="0"/>
    </w:pPr>
    <w:rPr>
      <w:b/>
      <w:smallCaps/>
      <w:color w:val="4F6228" w:themeColor="accent3" w:themeShade="80"/>
      <w:spacing w:val="5"/>
      <w:sz w:val="32"/>
      <w:szCs w:val="32"/>
    </w:rPr>
  </w:style>
  <w:style w:type="paragraph" w:styleId="Titre2">
    <w:name w:val="heading 2"/>
    <w:aliases w:val="Sous Titre,SOUS PARA,Paragrphe"/>
    <w:basedOn w:val="Normal"/>
    <w:next w:val="Normal"/>
    <w:link w:val="Titre2Car"/>
    <w:unhideWhenUsed/>
    <w:qFormat/>
    <w:rsid w:val="007E27B3"/>
    <w:pPr>
      <w:numPr>
        <w:numId w:val="6"/>
      </w:numPr>
      <w:shd w:val="clear" w:color="auto" w:fill="BFBFBF" w:themeFill="background1" w:themeFillShade="BF"/>
      <w:spacing w:before="120" w:after="120"/>
      <w:jc w:val="left"/>
      <w:outlineLvl w:val="1"/>
    </w:pPr>
    <w:rPr>
      <w:b/>
      <w:smallCaps/>
      <w:spacing w:val="5"/>
      <w:sz w:val="28"/>
      <w:szCs w:val="28"/>
    </w:rPr>
  </w:style>
  <w:style w:type="paragraph" w:styleId="Titre3">
    <w:name w:val="heading 3"/>
    <w:aliases w:val="Paragraphe,Sous-Paragraphe"/>
    <w:basedOn w:val="Normal"/>
    <w:next w:val="Normal"/>
    <w:link w:val="Titre3Car"/>
    <w:uiPriority w:val="9"/>
    <w:unhideWhenUsed/>
    <w:qFormat/>
    <w:rsid w:val="007E27B3"/>
    <w:pPr>
      <w:numPr>
        <w:numId w:val="3"/>
      </w:numPr>
      <w:spacing w:before="120" w:after="40"/>
      <w:ind w:left="714" w:hanging="357"/>
      <w:jc w:val="left"/>
      <w:outlineLvl w:val="2"/>
    </w:pPr>
    <w:rPr>
      <w:b/>
      <w:i/>
      <w:smallCaps/>
      <w:color w:val="C00000"/>
      <w:spacing w:val="5"/>
      <w:sz w:val="24"/>
      <w:szCs w:val="24"/>
    </w:rPr>
  </w:style>
  <w:style w:type="paragraph" w:styleId="Titre4">
    <w:name w:val="heading 4"/>
    <w:aliases w:val="Sous Paragraphe"/>
    <w:basedOn w:val="Normal"/>
    <w:next w:val="Normal"/>
    <w:link w:val="Titre4Car"/>
    <w:unhideWhenUsed/>
    <w:qFormat/>
    <w:rsid w:val="007E27B3"/>
    <w:pPr>
      <w:numPr>
        <w:numId w:val="4"/>
      </w:numPr>
      <w:spacing w:before="120" w:after="40"/>
      <w:jc w:val="left"/>
      <w:outlineLvl w:val="3"/>
    </w:pPr>
    <w:rPr>
      <w:b/>
      <w:i/>
      <w:smallCaps/>
      <w:color w:val="00B050"/>
      <w:spacing w:val="10"/>
      <w:sz w:val="24"/>
      <w:szCs w:val="22"/>
    </w:rPr>
  </w:style>
  <w:style w:type="paragraph" w:styleId="Titre5">
    <w:name w:val="heading 5"/>
    <w:aliases w:val="Alinea"/>
    <w:basedOn w:val="Normal"/>
    <w:next w:val="Normal"/>
    <w:link w:val="Titre5Car"/>
    <w:uiPriority w:val="9"/>
    <w:unhideWhenUsed/>
    <w:qFormat/>
    <w:rsid w:val="007E27B3"/>
    <w:pPr>
      <w:numPr>
        <w:numId w:val="2"/>
      </w:numPr>
      <w:spacing w:before="120"/>
      <w:jc w:val="left"/>
      <w:outlineLvl w:val="4"/>
    </w:pPr>
    <w:rPr>
      <w:i/>
      <w:smallCaps/>
      <w:color w:val="000000" w:themeColor="text1"/>
      <w:spacing w:val="10"/>
      <w:szCs w:val="26"/>
      <w:u w:val="dotted"/>
    </w:rPr>
  </w:style>
  <w:style w:type="paragraph" w:styleId="Titre6">
    <w:name w:val="heading 6"/>
    <w:aliases w:val="remarque,Questions,Theoreme,Titre 6 : remarque"/>
    <w:basedOn w:val="Normal"/>
    <w:next w:val="Normal"/>
    <w:link w:val="Titre6Car"/>
    <w:unhideWhenUsed/>
    <w:qFormat/>
    <w:rsid w:val="007E27B3"/>
    <w:pPr>
      <w:shd w:val="clear" w:color="auto" w:fill="E5DFEC" w:themeFill="accent4" w:themeFillTint="33"/>
      <w:jc w:val="left"/>
      <w:outlineLvl w:val="5"/>
    </w:pPr>
    <w:rPr>
      <w:color w:val="002060"/>
    </w:rPr>
  </w:style>
  <w:style w:type="paragraph" w:styleId="Titre7">
    <w:name w:val="heading 7"/>
    <w:aliases w:val="réponses,Réponses"/>
    <w:basedOn w:val="Normal"/>
    <w:next w:val="Normal"/>
    <w:link w:val="Titre7Car"/>
    <w:uiPriority w:val="9"/>
    <w:unhideWhenUsed/>
    <w:qFormat/>
    <w:rsid w:val="007E27B3"/>
    <w:pPr>
      <w:outlineLvl w:val="6"/>
    </w:pPr>
    <w:rPr>
      <w:color w:val="006600"/>
      <w:szCs w:val="22"/>
    </w:rPr>
  </w:style>
  <w:style w:type="paragraph" w:styleId="Titre8">
    <w:name w:val="heading 8"/>
    <w:aliases w:val="Faux-titre,Réponses Masquées"/>
    <w:basedOn w:val="Normal"/>
    <w:next w:val="Normal"/>
    <w:link w:val="Titre8Car"/>
    <w:uiPriority w:val="9"/>
    <w:unhideWhenUsed/>
    <w:qFormat/>
    <w:rsid w:val="007E27B3"/>
    <w:pPr>
      <w:outlineLvl w:val="7"/>
    </w:pPr>
    <w:rPr>
      <w:color w:val="C00000"/>
      <w:spacing w:val="20"/>
      <w:sz w:val="24"/>
      <w:u w:val="dotted" w:color="000000" w:themeColor="text1"/>
    </w:rPr>
  </w:style>
  <w:style w:type="paragraph" w:styleId="Titre9">
    <w:name w:val="heading 9"/>
    <w:aliases w:val="Faire ressortir"/>
    <w:basedOn w:val="Normal"/>
    <w:next w:val="Normal"/>
    <w:link w:val="Titre9Car"/>
    <w:uiPriority w:val="9"/>
    <w:unhideWhenUsed/>
    <w:qFormat/>
    <w:rsid w:val="007E27B3"/>
    <w:pPr>
      <w:pBdr>
        <w:top w:val="single" w:sz="8" w:space="1" w:color="FF0000"/>
        <w:left w:val="single" w:sz="8" w:space="4" w:color="FF0000"/>
        <w:bottom w:val="single" w:sz="8" w:space="1" w:color="FF0000"/>
        <w:right w:val="single" w:sz="8" w:space="4" w:color="FF0000"/>
      </w:pBdr>
      <w:shd w:val="clear" w:color="auto" w:fill="FFFF99"/>
      <w:jc w:val="center"/>
      <w:outlineLvl w:val="8"/>
    </w:pPr>
    <w:rPr>
      <w:b/>
      <w:i/>
      <w:smallCaps/>
      <w:color w:val="C00000"/>
    </w:rPr>
  </w:style>
  <w:style w:type="character" w:default="1" w:styleId="Policepardfaut">
    <w:name w:val="Default Paragraph Font"/>
    <w:uiPriority w:val="1"/>
    <w:semiHidden/>
    <w:unhideWhenUsed/>
    <w:rsid w:val="007E27B3"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  <w:rsid w:val="007E27B3"/>
  </w:style>
  <w:style w:type="paragraph" w:styleId="Notedebasdepage">
    <w:name w:val="footnote text"/>
    <w:basedOn w:val="Normal"/>
    <w:semiHidden/>
    <w:rsid w:val="006334A5"/>
  </w:style>
  <w:style w:type="paragraph" w:styleId="En-tte">
    <w:name w:val="header"/>
    <w:basedOn w:val="Normal"/>
    <w:link w:val="En-tteCar"/>
    <w:uiPriority w:val="99"/>
    <w:unhideWhenUsed/>
    <w:rsid w:val="007E27B3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link w:val="PieddepageCar"/>
    <w:uiPriority w:val="99"/>
    <w:unhideWhenUsed/>
    <w:rsid w:val="007E27B3"/>
    <w:pPr>
      <w:tabs>
        <w:tab w:val="center" w:pos="4536"/>
        <w:tab w:val="right" w:pos="9072"/>
      </w:tabs>
    </w:pPr>
  </w:style>
  <w:style w:type="paragraph" w:customStyle="1" w:styleId="Remarque">
    <w:name w:val="Remarque"/>
    <w:basedOn w:val="Normal"/>
    <w:autoRedefine/>
    <w:rsid w:val="006334A5"/>
  </w:style>
  <w:style w:type="character" w:styleId="Numrodepage">
    <w:name w:val="page number"/>
    <w:basedOn w:val="Policepardfaut"/>
    <w:semiHidden/>
    <w:rsid w:val="006334A5"/>
  </w:style>
  <w:style w:type="paragraph" w:styleId="Corpsdetexte">
    <w:name w:val="Body Text"/>
    <w:basedOn w:val="Normal"/>
    <w:semiHidden/>
    <w:rsid w:val="006334A5"/>
    <w:rPr>
      <w:b/>
      <w:i/>
    </w:rPr>
  </w:style>
  <w:style w:type="paragraph" w:customStyle="1" w:styleId="Style1">
    <w:name w:val="Style1"/>
    <w:basedOn w:val="Normal"/>
    <w:next w:val="Normal"/>
    <w:rsid w:val="006334A5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jc w:val="center"/>
    </w:pPr>
  </w:style>
  <w:style w:type="paragraph" w:customStyle="1" w:styleId="Sujet">
    <w:name w:val="Sujet"/>
    <w:basedOn w:val="Normal"/>
    <w:next w:val="Normal"/>
    <w:rsid w:val="006334A5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jc w:val="center"/>
    </w:pPr>
    <w:rPr>
      <w:i/>
      <w:sz w:val="24"/>
    </w:rPr>
  </w:style>
  <w:style w:type="paragraph" w:styleId="TM2">
    <w:name w:val="toc 2"/>
    <w:basedOn w:val="Normal"/>
    <w:next w:val="Normal"/>
    <w:autoRedefine/>
    <w:semiHidden/>
    <w:rsid w:val="00DD2BA2"/>
    <w:pPr>
      <w:spacing w:before="120"/>
      <w:ind w:left="200"/>
    </w:pPr>
    <w:rPr>
      <w:rFonts w:ascii="Times New Roman" w:hAnsi="Times New Roman"/>
      <w:b/>
    </w:rPr>
  </w:style>
  <w:style w:type="paragraph" w:styleId="TM3">
    <w:name w:val="toc 3"/>
    <w:basedOn w:val="Normal"/>
    <w:next w:val="Normal"/>
    <w:autoRedefine/>
    <w:semiHidden/>
    <w:rsid w:val="00DD2BA2"/>
    <w:pPr>
      <w:ind w:left="400"/>
    </w:pPr>
    <w:rPr>
      <w:rFonts w:ascii="Times New Roman" w:hAnsi="Times New Roman"/>
    </w:rPr>
  </w:style>
  <w:style w:type="character" w:customStyle="1" w:styleId="Titre2Car">
    <w:name w:val="Titre 2 Car"/>
    <w:aliases w:val="Sous Titre Car,SOUS PARA Car,Paragrphe Car"/>
    <w:basedOn w:val="Policepardfaut"/>
    <w:link w:val="Titre2"/>
    <w:rsid w:val="007E27B3"/>
    <w:rPr>
      <w:rFonts w:asciiTheme="minorHAnsi" w:eastAsiaTheme="minorEastAsia" w:hAnsiTheme="minorHAnsi" w:cstheme="minorBidi"/>
      <w:b/>
      <w:smallCaps/>
      <w:spacing w:val="5"/>
      <w:sz w:val="28"/>
      <w:szCs w:val="28"/>
      <w:shd w:val="clear" w:color="auto" w:fill="BFBFBF" w:themeFill="background1" w:themeFillShade="BF"/>
      <w:lang w:eastAsia="en-US" w:bidi="en-US"/>
    </w:rPr>
  </w:style>
  <w:style w:type="character" w:customStyle="1" w:styleId="Titre1Car">
    <w:name w:val="Titre 1 Car"/>
    <w:aliases w:val="Grand Titre Car,PARAG Car,Chapitre Car"/>
    <w:basedOn w:val="Policepardfaut"/>
    <w:link w:val="Titre1"/>
    <w:rsid w:val="007E27B3"/>
    <w:rPr>
      <w:rFonts w:asciiTheme="minorHAnsi" w:eastAsiaTheme="minorEastAsia" w:hAnsiTheme="minorHAnsi" w:cstheme="minorBidi"/>
      <w:b/>
      <w:smallCaps/>
      <w:color w:val="4F6228" w:themeColor="accent3" w:themeShade="80"/>
      <w:spacing w:val="5"/>
      <w:sz w:val="32"/>
      <w:szCs w:val="32"/>
      <w:lang w:eastAsia="en-US" w:bidi="en-US"/>
    </w:rPr>
  </w:style>
  <w:style w:type="paragraph" w:styleId="Titre">
    <w:name w:val="Title"/>
    <w:aliases w:val="Faux Titre"/>
    <w:basedOn w:val="Normal"/>
    <w:next w:val="Normal"/>
    <w:link w:val="TitreCar"/>
    <w:uiPriority w:val="10"/>
    <w:qFormat/>
    <w:rsid w:val="007E27B3"/>
    <w:pPr>
      <w:pBdr>
        <w:top w:val="single" w:sz="12" w:space="1" w:color="C0504D" w:themeColor="accent2"/>
      </w:pBdr>
      <w:jc w:val="right"/>
    </w:pPr>
    <w:rPr>
      <w:smallCaps/>
      <w:sz w:val="48"/>
      <w:szCs w:val="48"/>
    </w:rPr>
  </w:style>
  <w:style w:type="character" w:customStyle="1" w:styleId="TitreCar">
    <w:name w:val="Titre Car"/>
    <w:aliases w:val="Faux Titre Car"/>
    <w:basedOn w:val="Policepardfaut"/>
    <w:link w:val="Titre"/>
    <w:uiPriority w:val="10"/>
    <w:rsid w:val="007E27B3"/>
    <w:rPr>
      <w:rFonts w:asciiTheme="minorHAnsi" w:eastAsiaTheme="minorEastAsia" w:hAnsiTheme="minorHAnsi" w:cstheme="minorBidi"/>
      <w:smallCaps/>
      <w:sz w:val="48"/>
      <w:szCs w:val="48"/>
      <w:lang w:eastAsia="en-US" w:bidi="en-US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7E27B3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7E27B3"/>
    <w:rPr>
      <w:rFonts w:asciiTheme="majorHAnsi" w:eastAsiaTheme="majorEastAsia" w:hAnsiTheme="majorHAnsi" w:cstheme="majorBidi"/>
      <w:sz w:val="22"/>
      <w:szCs w:val="22"/>
      <w:lang w:eastAsia="en-US" w:bidi="en-US"/>
    </w:rPr>
  </w:style>
  <w:style w:type="table" w:styleId="Grilledutableau">
    <w:name w:val="Table Grid"/>
    <w:basedOn w:val="TableauNormal"/>
    <w:rsid w:val="007E27B3"/>
    <w:pPr>
      <w:jc w:val="both"/>
    </w:pPr>
    <w:rPr>
      <w:rFonts w:asciiTheme="minorHAnsi" w:eastAsiaTheme="minorEastAsia" w:hAnsiTheme="minorHAnsi" w:cstheme="minorBidi"/>
      <w:lang w:val="en-US" w:eastAsia="en-US" w:bidi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En-tteCar">
    <w:name w:val="En-tête Car"/>
    <w:basedOn w:val="Policepardfaut"/>
    <w:link w:val="En-tte"/>
    <w:uiPriority w:val="99"/>
    <w:rsid w:val="007E27B3"/>
    <w:rPr>
      <w:rFonts w:asciiTheme="minorHAnsi" w:eastAsiaTheme="minorEastAsia" w:hAnsiTheme="minorHAnsi" w:cstheme="minorBidi"/>
      <w:sz w:val="22"/>
      <w:lang w:eastAsia="en-US" w:bidi="en-US"/>
    </w:rPr>
  </w:style>
  <w:style w:type="character" w:customStyle="1" w:styleId="PieddepageCar">
    <w:name w:val="Pied de page Car"/>
    <w:basedOn w:val="Policepardfaut"/>
    <w:link w:val="Pieddepage"/>
    <w:uiPriority w:val="99"/>
    <w:rsid w:val="007E27B3"/>
    <w:rPr>
      <w:rFonts w:asciiTheme="minorHAnsi" w:eastAsiaTheme="minorEastAsia" w:hAnsiTheme="minorHAnsi" w:cstheme="minorBidi"/>
      <w:sz w:val="22"/>
      <w:lang w:eastAsia="en-US" w:bidi="en-US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7E27B3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E27B3"/>
    <w:rPr>
      <w:rFonts w:ascii="Tahoma" w:eastAsiaTheme="minorEastAsia" w:hAnsi="Tahoma" w:cs="Tahoma"/>
      <w:sz w:val="16"/>
      <w:szCs w:val="16"/>
      <w:lang w:eastAsia="en-US" w:bidi="en-US"/>
    </w:rPr>
  </w:style>
  <w:style w:type="character" w:customStyle="1" w:styleId="Titre7Car">
    <w:name w:val="Titre 7 Car"/>
    <w:aliases w:val="réponses Car,Réponses Car"/>
    <w:basedOn w:val="Policepardfaut"/>
    <w:link w:val="Titre7"/>
    <w:uiPriority w:val="9"/>
    <w:rsid w:val="007E27B3"/>
    <w:rPr>
      <w:rFonts w:asciiTheme="minorHAnsi" w:eastAsiaTheme="minorEastAsia" w:hAnsiTheme="minorHAnsi" w:cstheme="minorBidi"/>
      <w:color w:val="006600"/>
      <w:sz w:val="22"/>
      <w:szCs w:val="22"/>
      <w:lang w:eastAsia="en-US" w:bidi="en-US"/>
    </w:rPr>
  </w:style>
  <w:style w:type="paragraph" w:styleId="Paragraphedeliste">
    <w:name w:val="List Paragraph"/>
    <w:basedOn w:val="Normal"/>
    <w:uiPriority w:val="34"/>
    <w:qFormat/>
    <w:rsid w:val="007E27B3"/>
    <w:pPr>
      <w:ind w:left="720"/>
      <w:contextualSpacing/>
    </w:pPr>
  </w:style>
  <w:style w:type="character" w:styleId="lev">
    <w:name w:val="Strong"/>
    <w:uiPriority w:val="22"/>
    <w:qFormat/>
    <w:rsid w:val="007E27B3"/>
    <w:rPr>
      <w:b/>
      <w:color w:val="C0504D" w:themeColor="accent2"/>
    </w:rPr>
  </w:style>
  <w:style w:type="character" w:customStyle="1" w:styleId="Titre3Car">
    <w:name w:val="Titre 3 Car"/>
    <w:aliases w:val="Paragraphe Car,Sous-Paragraphe Car"/>
    <w:basedOn w:val="Policepardfaut"/>
    <w:link w:val="Titre3"/>
    <w:uiPriority w:val="9"/>
    <w:rsid w:val="007E27B3"/>
    <w:rPr>
      <w:rFonts w:asciiTheme="minorHAnsi" w:eastAsiaTheme="minorEastAsia" w:hAnsiTheme="minorHAnsi" w:cstheme="minorBidi"/>
      <w:b/>
      <w:i/>
      <w:smallCaps/>
      <w:color w:val="C00000"/>
      <w:spacing w:val="5"/>
      <w:sz w:val="24"/>
      <w:szCs w:val="24"/>
      <w:lang w:eastAsia="en-US" w:bidi="en-US"/>
    </w:rPr>
  </w:style>
  <w:style w:type="character" w:customStyle="1" w:styleId="Titre4Car">
    <w:name w:val="Titre 4 Car"/>
    <w:aliases w:val="Sous Paragraphe Car"/>
    <w:basedOn w:val="Policepardfaut"/>
    <w:link w:val="Titre4"/>
    <w:rsid w:val="007E27B3"/>
    <w:rPr>
      <w:rFonts w:asciiTheme="minorHAnsi" w:eastAsiaTheme="minorEastAsia" w:hAnsiTheme="minorHAnsi" w:cstheme="minorBidi"/>
      <w:b/>
      <w:i/>
      <w:smallCaps/>
      <w:color w:val="00B050"/>
      <w:spacing w:val="10"/>
      <w:sz w:val="24"/>
      <w:szCs w:val="22"/>
      <w:lang w:eastAsia="en-US" w:bidi="en-US"/>
    </w:rPr>
  </w:style>
  <w:style w:type="character" w:customStyle="1" w:styleId="Titre5Car">
    <w:name w:val="Titre 5 Car"/>
    <w:aliases w:val="Alinea Car"/>
    <w:basedOn w:val="Policepardfaut"/>
    <w:link w:val="Titre5"/>
    <w:uiPriority w:val="9"/>
    <w:rsid w:val="007E27B3"/>
    <w:rPr>
      <w:rFonts w:asciiTheme="minorHAnsi" w:eastAsiaTheme="minorEastAsia" w:hAnsiTheme="minorHAnsi" w:cstheme="minorBidi"/>
      <w:i/>
      <w:smallCaps/>
      <w:color w:val="000000" w:themeColor="text1"/>
      <w:spacing w:val="10"/>
      <w:sz w:val="22"/>
      <w:szCs w:val="26"/>
      <w:u w:val="dotted"/>
      <w:lang w:eastAsia="en-US" w:bidi="en-US"/>
    </w:rPr>
  </w:style>
  <w:style w:type="character" w:customStyle="1" w:styleId="Titre6Car">
    <w:name w:val="Titre 6 Car"/>
    <w:aliases w:val="remarque Car,Questions Car,Theoreme Car,Titre 6 : remarque Car"/>
    <w:basedOn w:val="Policepardfaut"/>
    <w:link w:val="Titre6"/>
    <w:rsid w:val="007E27B3"/>
    <w:rPr>
      <w:rFonts w:asciiTheme="minorHAnsi" w:eastAsiaTheme="minorEastAsia" w:hAnsiTheme="minorHAnsi" w:cstheme="minorBidi"/>
      <w:color w:val="002060"/>
      <w:sz w:val="22"/>
      <w:shd w:val="clear" w:color="auto" w:fill="E5DFEC" w:themeFill="accent4" w:themeFillTint="33"/>
      <w:lang w:eastAsia="en-US" w:bidi="en-US"/>
    </w:rPr>
  </w:style>
  <w:style w:type="character" w:customStyle="1" w:styleId="Titre8Car">
    <w:name w:val="Titre 8 Car"/>
    <w:aliases w:val="Faux-titre Car,Réponses Masquées Car"/>
    <w:basedOn w:val="Policepardfaut"/>
    <w:link w:val="Titre8"/>
    <w:uiPriority w:val="9"/>
    <w:rsid w:val="007E27B3"/>
    <w:rPr>
      <w:rFonts w:asciiTheme="minorHAnsi" w:eastAsiaTheme="minorEastAsia" w:hAnsiTheme="minorHAnsi" w:cstheme="minorBidi"/>
      <w:color w:val="C00000"/>
      <w:spacing w:val="20"/>
      <w:sz w:val="24"/>
      <w:u w:val="dotted" w:color="000000" w:themeColor="text1"/>
      <w:lang w:eastAsia="en-US" w:bidi="en-US"/>
    </w:rPr>
  </w:style>
  <w:style w:type="character" w:customStyle="1" w:styleId="Titre9Car">
    <w:name w:val="Titre 9 Car"/>
    <w:aliases w:val="Faire ressortir Car"/>
    <w:basedOn w:val="Policepardfaut"/>
    <w:link w:val="Titre9"/>
    <w:uiPriority w:val="9"/>
    <w:rsid w:val="007E27B3"/>
    <w:rPr>
      <w:rFonts w:asciiTheme="minorHAnsi" w:eastAsiaTheme="minorEastAsia" w:hAnsiTheme="minorHAnsi" w:cstheme="minorBidi"/>
      <w:b/>
      <w:i/>
      <w:smallCaps/>
      <w:color w:val="C00000"/>
      <w:sz w:val="22"/>
      <w:shd w:val="clear" w:color="auto" w:fill="FFFF99"/>
      <w:lang w:eastAsia="en-US" w:bidi="en-US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7E27B3"/>
    <w:rPr>
      <w:b/>
      <w:bCs/>
      <w:caps/>
      <w:sz w:val="16"/>
      <w:szCs w:val="18"/>
    </w:rPr>
  </w:style>
  <w:style w:type="character" w:styleId="Accentuation">
    <w:name w:val="Emphasis"/>
    <w:uiPriority w:val="20"/>
    <w:qFormat/>
    <w:rsid w:val="007E27B3"/>
    <w:rPr>
      <w:b/>
      <w:i/>
      <w:spacing w:val="10"/>
    </w:rPr>
  </w:style>
  <w:style w:type="paragraph" w:styleId="Sansinterligne">
    <w:name w:val="No Spacing"/>
    <w:basedOn w:val="Normal"/>
    <w:link w:val="SansinterligneCar"/>
    <w:uiPriority w:val="1"/>
    <w:qFormat/>
    <w:rsid w:val="007E27B3"/>
  </w:style>
  <w:style w:type="paragraph" w:styleId="Citation">
    <w:name w:val="Quote"/>
    <w:basedOn w:val="Normal"/>
    <w:next w:val="Normal"/>
    <w:link w:val="CitationCar"/>
    <w:uiPriority w:val="29"/>
    <w:qFormat/>
    <w:rsid w:val="007E27B3"/>
    <w:rPr>
      <w:i/>
    </w:rPr>
  </w:style>
  <w:style w:type="character" w:customStyle="1" w:styleId="CitationCar">
    <w:name w:val="Citation Car"/>
    <w:basedOn w:val="Policepardfaut"/>
    <w:link w:val="Citation"/>
    <w:uiPriority w:val="29"/>
    <w:rsid w:val="007E27B3"/>
    <w:rPr>
      <w:rFonts w:asciiTheme="minorHAnsi" w:eastAsiaTheme="minorEastAsia" w:hAnsiTheme="minorHAnsi" w:cstheme="minorBidi"/>
      <w:i/>
      <w:sz w:val="22"/>
      <w:lang w:eastAsia="en-US" w:bidi="en-US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7E27B3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7E27B3"/>
    <w:rPr>
      <w:rFonts w:asciiTheme="minorHAnsi" w:eastAsiaTheme="minorEastAsia" w:hAnsiTheme="minorHAnsi" w:cstheme="minorBidi"/>
      <w:b/>
      <w:i/>
      <w:color w:val="FFFFFF" w:themeColor="background1"/>
      <w:sz w:val="22"/>
      <w:shd w:val="clear" w:color="auto" w:fill="C0504D" w:themeFill="accent2"/>
      <w:lang w:eastAsia="en-US" w:bidi="en-US"/>
    </w:rPr>
  </w:style>
  <w:style w:type="character" w:styleId="Emphaseple">
    <w:name w:val="Subtle Emphasis"/>
    <w:uiPriority w:val="19"/>
    <w:qFormat/>
    <w:rsid w:val="007E27B3"/>
    <w:rPr>
      <w:i/>
    </w:rPr>
  </w:style>
  <w:style w:type="character" w:styleId="Emphaseintense">
    <w:name w:val="Intense Emphasis"/>
    <w:uiPriority w:val="21"/>
    <w:qFormat/>
    <w:rsid w:val="007E27B3"/>
    <w:rPr>
      <w:b/>
      <w:i/>
      <w:color w:val="C0504D" w:themeColor="accent2"/>
      <w:spacing w:val="10"/>
    </w:rPr>
  </w:style>
  <w:style w:type="character" w:styleId="Rfrenceple">
    <w:name w:val="Subtle Reference"/>
    <w:uiPriority w:val="31"/>
    <w:qFormat/>
    <w:rsid w:val="007E27B3"/>
    <w:rPr>
      <w:b/>
    </w:rPr>
  </w:style>
  <w:style w:type="character" w:styleId="Rfrenceintense">
    <w:name w:val="Intense Reference"/>
    <w:uiPriority w:val="32"/>
    <w:qFormat/>
    <w:rsid w:val="007E27B3"/>
    <w:rPr>
      <w:b/>
      <w:bCs/>
      <w:smallCaps/>
      <w:spacing w:val="5"/>
      <w:sz w:val="22"/>
      <w:szCs w:val="22"/>
      <w:u w:val="single"/>
    </w:rPr>
  </w:style>
  <w:style w:type="character" w:styleId="Titredulivre">
    <w:name w:val="Book Title"/>
    <w:uiPriority w:val="33"/>
    <w:qFormat/>
    <w:rsid w:val="007E27B3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7E27B3"/>
    <w:pPr>
      <w:outlineLvl w:val="9"/>
    </w:pPr>
  </w:style>
  <w:style w:type="character" w:customStyle="1" w:styleId="SansinterligneCar">
    <w:name w:val="Sans interligne Car"/>
    <w:basedOn w:val="Policepardfaut"/>
    <w:link w:val="Sansinterligne"/>
    <w:uiPriority w:val="1"/>
    <w:rsid w:val="007E27B3"/>
    <w:rPr>
      <w:rFonts w:asciiTheme="minorHAnsi" w:eastAsiaTheme="minorEastAsia" w:hAnsiTheme="minorHAnsi" w:cstheme="minorBidi"/>
      <w:sz w:val="22"/>
      <w:lang w:eastAsia="en-US" w:bidi="en-US"/>
    </w:rPr>
  </w:style>
  <w:style w:type="character" w:styleId="Textedelespacerserv">
    <w:name w:val="Placeholder Text"/>
    <w:basedOn w:val="Policepardfaut"/>
    <w:uiPriority w:val="99"/>
    <w:semiHidden/>
    <w:rsid w:val="007E27B3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7E27B3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  <w:lang w:eastAsia="fr-FR" w:bidi="ar-SA"/>
    </w:rPr>
  </w:style>
  <w:style w:type="character" w:styleId="Lienhypertexte">
    <w:name w:val="Hyperlink"/>
    <w:basedOn w:val="Policepardfaut"/>
    <w:uiPriority w:val="99"/>
    <w:semiHidden/>
    <w:unhideWhenUsed/>
    <w:rsid w:val="007E27B3"/>
    <w:rPr>
      <w:color w:val="0000FF"/>
      <w:u w:val="single"/>
    </w:rPr>
  </w:style>
  <w:style w:type="paragraph" w:customStyle="1" w:styleId="textetsa">
    <w:name w:val="texte tsa"/>
    <w:basedOn w:val="Normal"/>
    <w:rsid w:val="007E27B3"/>
    <w:pPr>
      <w:autoSpaceDE w:val="0"/>
      <w:autoSpaceDN w:val="0"/>
      <w:spacing w:before="120"/>
      <w:ind w:right="-284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paragraph" w:customStyle="1" w:styleId="texte">
    <w:name w:val="texte"/>
    <w:basedOn w:val="Normal"/>
    <w:rsid w:val="007E27B3"/>
    <w:pPr>
      <w:autoSpaceDE w:val="0"/>
      <w:autoSpaceDN w:val="0"/>
      <w:spacing w:before="120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table" w:customStyle="1" w:styleId="Tramemoyenne11">
    <w:name w:val="Trame moyenne 11"/>
    <w:basedOn w:val="TableauNormal"/>
    <w:uiPriority w:val="63"/>
    <w:rsid w:val="007E27B3"/>
    <w:pPr>
      <w:jc w:val="both"/>
    </w:pPr>
    <w:rPr>
      <w:rFonts w:asciiTheme="minorHAnsi" w:eastAsiaTheme="minorEastAsia" w:hAnsiTheme="minorHAnsi" w:cstheme="minorBid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1">
    <w:name w:val="Liste claire - Accent 11"/>
    <w:basedOn w:val="TableauNormal"/>
    <w:uiPriority w:val="61"/>
    <w:rsid w:val="007E27B3"/>
    <w:pPr>
      <w:jc w:val="both"/>
    </w:pPr>
    <w:rPr>
      <w:rFonts w:asciiTheme="minorHAnsi" w:eastAsiaTheme="minorEastAsia" w:hAnsiTheme="minorHAnsi" w:cstheme="minorBid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Retraitnormal">
    <w:name w:val="Normal Indent"/>
    <w:basedOn w:val="Normal"/>
    <w:rsid w:val="007E27B3"/>
    <w:pPr>
      <w:ind w:left="708"/>
      <w:jc w:val="left"/>
    </w:pPr>
    <w:rPr>
      <w:rFonts w:ascii="Comic Sans MS" w:eastAsia="Times New Roman" w:hAnsi="Comic Sans MS" w:cs="Times New Roman"/>
      <w:sz w:val="24"/>
      <w:szCs w:val="18"/>
      <w:lang w:eastAsia="fr-FR" w:bidi="ar-SA"/>
    </w:rPr>
  </w:style>
  <w:style w:type="paragraph" w:customStyle="1" w:styleId="titre80">
    <w:name w:val="titre 8"/>
    <w:basedOn w:val="Titre4"/>
    <w:link w:val="titre8Car0"/>
    <w:qFormat/>
    <w:rsid w:val="007E27B3"/>
    <w:pPr>
      <w:widowControl w:val="0"/>
      <w:tabs>
        <w:tab w:val="num" w:pos="113"/>
        <w:tab w:val="left" w:pos="294"/>
      </w:tabs>
      <w:spacing w:after="120"/>
      <w:ind w:left="1014" w:hanging="1014"/>
      <w:outlineLvl w:val="9"/>
    </w:pPr>
    <w:rPr>
      <w:rFonts w:ascii="Arial" w:eastAsia="Times New Roman" w:hAnsi="Arial" w:cs="Times New Roman"/>
      <w:i w:val="0"/>
      <w:smallCaps w:val="0"/>
      <w:color w:val="FFFFFF" w:themeColor="background1"/>
      <w:szCs w:val="24"/>
      <w:lang w:eastAsia="fr-FR" w:bidi="ar-SA"/>
    </w:rPr>
  </w:style>
  <w:style w:type="character" w:customStyle="1" w:styleId="titre8Car0">
    <w:name w:val="titre 8 Car"/>
    <w:basedOn w:val="Titre4Car"/>
    <w:link w:val="titre80"/>
    <w:rsid w:val="007E27B3"/>
    <w:rPr>
      <w:rFonts w:ascii="Arial" w:hAnsi="Arial"/>
      <w:color w:val="FFFFFF" w:themeColor="background1"/>
      <w:szCs w:val="24"/>
    </w:rPr>
  </w:style>
  <w:style w:type="table" w:customStyle="1" w:styleId="Trameclaire-Accent11">
    <w:name w:val="Trame claire - Accent 11"/>
    <w:basedOn w:val="TableauNormal"/>
    <w:uiPriority w:val="60"/>
    <w:rsid w:val="007E27B3"/>
    <w:pPr>
      <w:jc w:val="both"/>
    </w:pPr>
    <w:rPr>
      <w:rFonts w:asciiTheme="minorHAnsi" w:eastAsiaTheme="minorEastAsia" w:hAnsiTheme="minorHAnsi" w:cstheme="minorBidi"/>
      <w:color w:val="365F91" w:themeColor="accent1" w:themeShade="BF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customStyle="1" w:styleId="Tramemoyenne12">
    <w:name w:val="Trame moyenne 12"/>
    <w:basedOn w:val="TableauNormal"/>
    <w:uiPriority w:val="63"/>
    <w:rsid w:val="00A436BF"/>
    <w:pPr>
      <w:jc w:val="both"/>
    </w:pPr>
    <w:rPr>
      <w:rFonts w:ascii="Calibri" w:hAnsi="Calibr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2">
    <w:name w:val="Liste claire - Accent 12"/>
    <w:basedOn w:val="TableauNormal"/>
    <w:next w:val="Listeclaire-Accent13"/>
    <w:uiPriority w:val="61"/>
    <w:rsid w:val="00A436BF"/>
    <w:pPr>
      <w:jc w:val="both"/>
    </w:pPr>
    <w:rPr>
      <w:rFonts w:ascii="Calibri" w:hAnsi="Calibr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Trameclaire-Accent12">
    <w:name w:val="Trame claire - Accent 12"/>
    <w:basedOn w:val="TableauNormal"/>
    <w:next w:val="Trameclaire-Accent13"/>
    <w:uiPriority w:val="60"/>
    <w:rsid w:val="00A436BF"/>
    <w:pPr>
      <w:jc w:val="both"/>
    </w:pPr>
    <w:rPr>
      <w:rFonts w:ascii="Calibri" w:hAnsi="Calibri"/>
      <w:color w:val="365F91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customStyle="1" w:styleId="Tramemoyenne13">
    <w:name w:val="Trame moyenne 13"/>
    <w:basedOn w:val="TableauNormal"/>
    <w:uiPriority w:val="63"/>
    <w:rsid w:val="00EC651A"/>
    <w:pPr>
      <w:jc w:val="both"/>
    </w:pPr>
    <w:rPr>
      <w:rFonts w:ascii="Calibri" w:hAnsi="Calibr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3">
    <w:name w:val="Liste claire - Accent 13"/>
    <w:basedOn w:val="TableauNormal"/>
    <w:next w:val="Listeclaire-Accent14"/>
    <w:uiPriority w:val="61"/>
    <w:rsid w:val="00EC651A"/>
    <w:pPr>
      <w:jc w:val="both"/>
    </w:pPr>
    <w:rPr>
      <w:rFonts w:ascii="Calibri" w:hAnsi="Calibr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Trameclaire-Accent13">
    <w:name w:val="Trame claire - Accent 13"/>
    <w:basedOn w:val="TableauNormal"/>
    <w:next w:val="Trameclaire-Accent14"/>
    <w:uiPriority w:val="60"/>
    <w:rsid w:val="00EC651A"/>
    <w:pPr>
      <w:jc w:val="both"/>
    </w:pPr>
    <w:rPr>
      <w:rFonts w:ascii="Calibri" w:hAnsi="Calibri"/>
      <w:color w:val="365F91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customStyle="1" w:styleId="Tramemoyenne14">
    <w:name w:val="Trame moyenne 14"/>
    <w:basedOn w:val="TableauNormal"/>
    <w:uiPriority w:val="63"/>
    <w:rsid w:val="00AD5767"/>
    <w:pPr>
      <w:jc w:val="both"/>
    </w:pPr>
    <w:rPr>
      <w:rFonts w:ascii="Calibri" w:hAnsi="Calibr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4">
    <w:name w:val="Liste claire - Accent 14"/>
    <w:basedOn w:val="TableauNormal"/>
    <w:next w:val="Listeclaire-Accent15"/>
    <w:uiPriority w:val="61"/>
    <w:rsid w:val="00AD5767"/>
    <w:pPr>
      <w:jc w:val="both"/>
    </w:pPr>
    <w:rPr>
      <w:rFonts w:ascii="Calibri" w:hAnsi="Calibr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Trameclaire-Accent14">
    <w:name w:val="Trame claire - Accent 14"/>
    <w:basedOn w:val="TableauNormal"/>
    <w:next w:val="Trameclaire-Accent15"/>
    <w:uiPriority w:val="60"/>
    <w:rsid w:val="00AD5767"/>
    <w:pPr>
      <w:jc w:val="both"/>
    </w:pPr>
    <w:rPr>
      <w:rFonts w:ascii="Calibri" w:hAnsi="Calibri"/>
      <w:color w:val="365F91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customStyle="1" w:styleId="Tramemoyenne15">
    <w:name w:val="Trame moyenne 15"/>
    <w:basedOn w:val="TableauNormal"/>
    <w:uiPriority w:val="63"/>
    <w:rsid w:val="00F5770E"/>
    <w:pPr>
      <w:jc w:val="both"/>
    </w:pPr>
    <w:rPr>
      <w:rFonts w:asciiTheme="minorHAnsi" w:eastAsiaTheme="minorEastAsia" w:hAnsiTheme="minorHAnsi" w:cstheme="minorBid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5">
    <w:name w:val="Liste claire - Accent 15"/>
    <w:basedOn w:val="TableauNormal"/>
    <w:next w:val="Listeclaire-Accent1"/>
    <w:uiPriority w:val="61"/>
    <w:rsid w:val="00F5770E"/>
    <w:pPr>
      <w:jc w:val="both"/>
    </w:pPr>
    <w:rPr>
      <w:rFonts w:asciiTheme="minorHAnsi" w:eastAsiaTheme="minorEastAsia" w:hAnsiTheme="minorHAnsi" w:cstheme="minorBid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customStyle="1" w:styleId="Trameclaire-Accent15">
    <w:name w:val="Trame claire - Accent 15"/>
    <w:basedOn w:val="TableauNormal"/>
    <w:next w:val="Trameclaire-Accent1"/>
    <w:uiPriority w:val="60"/>
    <w:rsid w:val="00F5770E"/>
    <w:pPr>
      <w:jc w:val="both"/>
    </w:pPr>
    <w:rPr>
      <w:rFonts w:asciiTheme="minorHAnsi" w:eastAsiaTheme="minorEastAsia" w:hAnsiTheme="minorHAnsi" w:cstheme="minorBidi"/>
      <w:color w:val="365F91" w:themeColor="accent1" w:themeShade="BF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customStyle="1" w:styleId="Style2">
    <w:name w:val="Style2"/>
    <w:basedOn w:val="Normal"/>
    <w:qFormat/>
    <w:rsid w:val="007E27B3"/>
    <w:pPr>
      <w:pBdr>
        <w:bottom w:val="single" w:sz="4" w:space="1" w:color="auto"/>
      </w:pBdr>
    </w:pPr>
  </w:style>
  <w:style w:type="table" w:styleId="Tramemoyenne1">
    <w:name w:val="Medium Shading 1"/>
    <w:basedOn w:val="TableauNormal"/>
    <w:uiPriority w:val="63"/>
    <w:rsid w:val="00FA0B9A"/>
    <w:pPr>
      <w:jc w:val="both"/>
    </w:pPr>
    <w:rPr>
      <w:rFonts w:asciiTheme="minorHAnsi" w:eastAsiaTheme="minorEastAsia" w:hAnsiTheme="minorHAnsi" w:cstheme="minorBid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eclaire-Accent1">
    <w:name w:val="Light List Accent 1"/>
    <w:basedOn w:val="TableauNormal"/>
    <w:uiPriority w:val="61"/>
    <w:rsid w:val="00FA0B9A"/>
    <w:pPr>
      <w:jc w:val="both"/>
    </w:pPr>
    <w:rPr>
      <w:rFonts w:asciiTheme="minorHAnsi" w:eastAsiaTheme="minorEastAsia" w:hAnsiTheme="minorHAnsi" w:cstheme="minorBid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Trameclaire-Accent1">
    <w:name w:val="Light Shading Accent 1"/>
    <w:basedOn w:val="TableauNormal"/>
    <w:uiPriority w:val="60"/>
    <w:rsid w:val="00FA0B9A"/>
    <w:pPr>
      <w:jc w:val="both"/>
    </w:pPr>
    <w:rPr>
      <w:rFonts w:asciiTheme="minorHAnsi" w:eastAsiaTheme="minorEastAsia" w:hAnsiTheme="minorHAnsi" w:cstheme="minorBidi"/>
      <w:color w:val="365F91" w:themeColor="accent1" w:themeShade="BF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7E27B3"/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7E27B3"/>
    <w:rPr>
      <w:rFonts w:ascii="Tahoma" w:eastAsiaTheme="minorEastAsia" w:hAnsi="Tahoma" w:cs="Tahoma"/>
      <w:sz w:val="16"/>
      <w:szCs w:val="16"/>
      <w:lang w:eastAsia="en-US" w:bidi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MODEL-DICO\Modele-TP-XP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Modele-TP-XP.dotx</Template>
  <TotalTime>139</TotalTime>
  <Pages>10</Pages>
  <Words>697</Words>
  <Characters>3834</Characters>
  <Application>Microsoft Office Word</Application>
  <DocSecurity>0</DocSecurity>
  <Lines>31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Devoir surveillé n° 2.</vt:lpstr>
    </vt:vector>
  </TitlesOfParts>
  <Company/>
  <LinksUpToDate>false</LinksUpToDate>
  <CharactersWithSpaces>4522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Devoir surveillé n° 2.</dc:title>
  <dc:creator>JEAN-PIERRE</dc:creator>
  <cp:lastModifiedBy>JPP</cp:lastModifiedBy>
  <cp:revision>21</cp:revision>
  <cp:lastPrinted>2013-05-19T13:55:00Z</cp:lastPrinted>
  <dcterms:created xsi:type="dcterms:W3CDTF">2013-05-17T09:35:00Z</dcterms:created>
  <dcterms:modified xsi:type="dcterms:W3CDTF">2013-05-19T13:56:00Z</dcterms:modified>
</cp:coreProperties>
</file>