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B14EA5D" w:rsidR="00B31131" w:rsidRPr="0036477E" w:rsidRDefault="009B15D7" w:rsidP="0036477E">
      <w:pPr>
        <w:pStyle w:val="Titre"/>
      </w:pPr>
      <w:bookmarkStart w:id="0" w:name="_Hlk125269990"/>
      <w:r>
        <w:t>Dimensionnement de la motorisation d</w:t>
      </w:r>
      <w:r w:rsidR="00730B25">
        <w:t xml:space="preserve">u robot collaboratif CoMAX </w:t>
      </w:r>
      <w:r w:rsidR="006222AB">
        <w:t>–</w:t>
      </w:r>
      <w:r w:rsidR="005D3723">
        <w:t xml:space="preserve"> </w:t>
      </w:r>
      <w:r w:rsidR="00E746B3">
        <w:t>90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6E1C3E89" w:rsidR="00B3798B" w:rsidRPr="00B3798B" w:rsidRDefault="00725446" w:rsidP="00E746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</w:t>
            </w:r>
            <w:r w:rsidR="00741F90">
              <w:rPr>
                <w:b/>
                <w:bCs/>
              </w:rPr>
              <w:t>a levée d’une charge par le robot CoMAX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038B4C65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7E162FA7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1FE64AF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67694492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4C787B51" w14:textId="3BF27EF5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Proposer une modélisation du </w:t>
            </w:r>
            <w:r w:rsidR="003D26B8">
              <w:t>CoMAX</w:t>
            </w:r>
            <w:r>
              <w:t xml:space="preserve"> (schéma cinématique paramétré et/ou graphe de liaisons).</w:t>
            </w:r>
          </w:p>
          <w:p w14:paraId="451FA9F1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Faire un bilan exhaustif des puissances intérieures. </w:t>
            </w:r>
          </w:p>
          <w:p w14:paraId="6AC76262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Faire un bilan exhaustif des puissances extérieures.</w:t>
            </w:r>
          </w:p>
        </w:tc>
      </w:tr>
    </w:tbl>
    <w:p w14:paraId="342F02CB" w14:textId="77777777" w:rsidR="00E8456B" w:rsidRDefault="00E8456B" w:rsidP="00E8456B"/>
    <w:p w14:paraId="7E5A86E6" w14:textId="36A6999C" w:rsidR="00762FDC" w:rsidRDefault="00762FDC" w:rsidP="00E8456B">
      <w:pPr>
        <w:rPr>
          <w:rFonts w:eastAsiaTheme="minorEastAsia"/>
        </w:rPr>
      </w:pPr>
      <w:r>
        <w:t xml:space="preserve">On note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=0,001×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la relation entre </w:t>
      </w:r>
      <w:r>
        <w:rPr>
          <w:rFonts w:eastAsiaTheme="minorEastAsia"/>
        </w:rPr>
        <w:t>la hauteur du bras (en m)</w:t>
      </w:r>
      <w:r>
        <w:t xml:space="preserve"> et </w:t>
      </w:r>
      <w:r>
        <w:rPr>
          <w:rFonts w:eastAsiaTheme="minorEastAsia"/>
        </w:rPr>
        <w:t>l’angle moteur (en radian).</w:t>
      </w:r>
    </w:p>
    <w:p w14:paraId="66C564F7" w14:textId="6FF7F90C" w:rsidR="00762FDC" w:rsidRDefault="00762FDC" w:rsidP="00E8456B">
      <w:r>
        <w:t xml:space="preserve">On estime à 5,5 kg la masse de l’ensemble vertical mobile. </w:t>
      </w:r>
    </w:p>
    <w:p w14:paraId="0B94AF55" w14:textId="77777777" w:rsidR="00762FDC" w:rsidRDefault="00762FDC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4B5A594F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A8AF998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095F983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35A5429E" w14:textId="77777777" w:rsidR="00DF3CEC" w:rsidRDefault="00E8456B" w:rsidP="00DA26AC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Estimer l’énergie cinétique du </w:t>
            </w:r>
            <w:r w:rsidR="003D26B8">
              <w:t>CoMAX</w:t>
            </w:r>
            <w:r>
              <w:t xml:space="preserve">. Justifier qu’on puisse ou qu’on ne puisse pas négliger certains composants dans cette étude. </w:t>
            </w:r>
          </w:p>
          <w:p w14:paraId="6491E064" w14:textId="4184B30F" w:rsidR="00DF3CEC" w:rsidRDefault="00DF3CEC" w:rsidP="00DF3CEC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Pour cela, on pourra exprimer la masse équivalente ramenée à l’axe de translation ou l’inertie équivalente ramenée à l’arbre moteur.</w:t>
            </w:r>
          </w:p>
        </w:tc>
      </w:tr>
    </w:tbl>
    <w:p w14:paraId="642104A3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39004AF6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61BBD25B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7D81D189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61225459" w14:textId="77777777" w:rsidR="00762FDC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Proposer un modèle de frottement</w:t>
            </w:r>
            <w:r w:rsidR="00762FDC">
              <w:t>.</w:t>
            </w:r>
          </w:p>
          <w:p w14:paraId="199F36F8" w14:textId="77777777" w:rsidR="00762FDC" w:rsidRDefault="00762FDC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Proposer un protocole expérimental pour estimer les paramètres du modèle de frottement. </w:t>
            </w:r>
          </w:p>
          <w:p w14:paraId="5D31AFFD" w14:textId="77777777" w:rsidR="00E8456B" w:rsidRDefault="00762FDC" w:rsidP="00762FDC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Mettre en œuvre ce protocole pour estimer ces coefficients</w:t>
            </w:r>
            <w:r w:rsidR="00E8456B">
              <w:t>.</w:t>
            </w:r>
          </w:p>
          <w:p w14:paraId="74DAD5F2" w14:textId="77777777" w:rsidR="00762FDC" w:rsidRDefault="00762FDC" w:rsidP="00762FDC">
            <w:pPr>
              <w:spacing w:line="240" w:lineRule="auto"/>
              <w:jc w:val="left"/>
            </w:pPr>
          </w:p>
          <w:p w14:paraId="3F3A41EF" w14:textId="17A7B555" w:rsidR="00762FDC" w:rsidRPr="00762FDC" w:rsidRDefault="00762FDC" w:rsidP="00762FDC">
            <w:pPr>
              <w:spacing w:line="240" w:lineRule="auto"/>
              <w:jc w:val="right"/>
              <w:rPr>
                <w:i/>
                <w:iCs/>
              </w:rPr>
            </w:pPr>
            <w:r w:rsidRPr="00762FDC">
              <w:rPr>
                <w:i/>
                <w:iCs/>
              </w:rPr>
              <w:t>Si vous ne trouvez pas de réponse à cette activité, on pourra modéliser les efforts de frottement par un effort résistant de 20 N dans la liaison entre le bras et le bâti ;</w:t>
            </w:r>
          </w:p>
        </w:tc>
      </w:tr>
    </w:tbl>
    <w:p w14:paraId="5B4890BD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285EA546" w14:textId="77777777" w:rsidTr="00E8456B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9E5868B" w14:textId="77777777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5673AD8" w14:textId="77777777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24493ABA" w14:textId="77777777" w:rsidR="00E8456B" w:rsidRDefault="00E8456B" w:rsidP="00E8456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Quantifier l’ensemble des puissances intérieures et extérieures recensées précédemment.</w:t>
            </w:r>
          </w:p>
        </w:tc>
      </w:tr>
    </w:tbl>
    <w:p w14:paraId="72D9F07F" w14:textId="77777777" w:rsidR="00BA322F" w:rsidRDefault="00BA322F" w:rsidP="00BA322F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BA322F" w14:paraId="776DE70F" w14:textId="77777777" w:rsidTr="005F4F34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2DEC309F" w14:textId="77777777" w:rsidR="00BA322F" w:rsidRDefault="00BA322F" w:rsidP="005F4F34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lastRenderedPageBreak/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9122099" w14:textId="77777777" w:rsidR="00BA322F" w:rsidRDefault="00BA322F" w:rsidP="005F4F34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5</w:t>
            </w:r>
          </w:p>
          <w:p w14:paraId="1A521F9C" w14:textId="1E5BF717" w:rsidR="00BA322F" w:rsidRDefault="00BA322F" w:rsidP="00BA322F">
            <w:pPr>
              <w:spacing w:line="240" w:lineRule="auto"/>
              <w:jc w:val="left"/>
            </w:pPr>
            <w:r>
              <w:t>Dans cette activité, on va utiliser le notebook Capytale pour modéliser la loi en trapèze</w:t>
            </w:r>
            <w:r w:rsidR="00E67CB6">
              <w:t> :</w:t>
            </w:r>
          </w:p>
          <w:p w14:paraId="13FD2AB2" w14:textId="5F6C6504" w:rsidR="00E67CB6" w:rsidRPr="00E67CB6" w:rsidRDefault="00E67CB6" w:rsidP="00E67CB6">
            <w:pPr>
              <w:spacing w:line="240" w:lineRule="auto"/>
              <w:jc w:val="center"/>
              <w:rPr>
                <w:b/>
                <w:bCs/>
                <w:sz w:val="24"/>
                <w:szCs w:val="28"/>
              </w:rPr>
            </w:pPr>
            <w:hyperlink r:id="rId7" w:history="1">
              <w:r w:rsidRPr="00E67CB6">
                <w:rPr>
                  <w:rStyle w:val="Lienhypertexte"/>
                  <w:b/>
                  <w:bCs/>
                  <w:sz w:val="24"/>
                  <w:szCs w:val="28"/>
                </w:rPr>
                <w:t>https://capytale2.ac-paris.fr/web/c/37ba-10654223</w:t>
              </w:r>
            </w:hyperlink>
          </w:p>
          <w:p w14:paraId="1B3E0471" w14:textId="77777777" w:rsidR="00BA322F" w:rsidRDefault="00BA322F" w:rsidP="00BA322F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>Déterminer, grâce à la documentation ou au logiciel, les vitesses maximale et accélérations maximales au niveau du bras.</w:t>
            </w:r>
          </w:p>
          <w:p w14:paraId="5477F296" w14:textId="77777777" w:rsidR="00BA322F" w:rsidRDefault="00BA322F" w:rsidP="00BA322F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 xml:space="preserve">En déduire les vitesses et accélérations maximales au niveau du moteur. </w:t>
            </w:r>
          </w:p>
          <w:p w14:paraId="5CE35026" w14:textId="77777777" w:rsidR="00BA322F" w:rsidRDefault="00BA322F" w:rsidP="00BA322F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>Tracer ensuite :</w:t>
            </w:r>
          </w:p>
          <w:p w14:paraId="670EE712" w14:textId="19EE0FDD" w:rsidR="00BA322F" w:rsidRDefault="00BA322F" w:rsidP="00BA322F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>les positions, vitesses et accélérations angulaires au niveau du moteur.</w:t>
            </w:r>
          </w:p>
          <w:p w14:paraId="3C29B8B3" w14:textId="77777777" w:rsidR="00BA322F" w:rsidRDefault="00BA322F" w:rsidP="00BA322F">
            <w:pPr>
              <w:pStyle w:val="Paragraphedeliste"/>
              <w:numPr>
                <w:ilvl w:val="1"/>
                <w:numId w:val="16"/>
              </w:numPr>
              <w:spacing w:line="240" w:lineRule="auto"/>
              <w:jc w:val="left"/>
            </w:pPr>
            <w:r>
              <w:t xml:space="preserve">les positions, vitesses et accélérations angulaires au niveau du </w:t>
            </w:r>
            <w:r>
              <w:t>bras.</w:t>
            </w:r>
          </w:p>
          <w:p w14:paraId="5FB0210D" w14:textId="62F61DF5" w:rsidR="00086EEB" w:rsidRDefault="00086EEB" w:rsidP="00086EEB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>Renseigner l’inertie équivalente Jeq.</w:t>
            </w:r>
          </w:p>
          <w:p w14:paraId="60A36531" w14:textId="54E1535C" w:rsidR="00086EEB" w:rsidRDefault="00086EEB" w:rsidP="00086EEB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</w:pPr>
            <w:r>
              <w:t xml:space="preserve">Renseigner le couple moteur cm et la puissance </w:t>
            </w:r>
            <w:r w:rsidR="00A4636C">
              <w:t>du moteur pm.</w:t>
            </w:r>
          </w:p>
        </w:tc>
      </w:tr>
    </w:tbl>
    <w:p w14:paraId="4E46179F" w14:textId="77777777" w:rsidR="00BA322F" w:rsidRDefault="00BA322F" w:rsidP="00BA322F"/>
    <w:p w14:paraId="51F72EA4" w14:textId="77777777" w:rsidR="00E8456B" w:rsidRDefault="00E8456B" w:rsidP="00E8456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456B" w14:paraId="43A526E2" w14:textId="77777777" w:rsidTr="00E8456B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2C53CF9" w14:textId="615B2B42" w:rsidR="00E8456B" w:rsidRDefault="00E8456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3C0C572" w14:textId="7928C54E" w:rsidR="00E8456B" w:rsidRDefault="00E8456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E67CB6">
              <w:rPr>
                <w:rFonts w:ascii="Tw Cen MT" w:hAnsi="Tw Cen MT"/>
                <w:b/>
                <w:bCs/>
                <w:sz w:val="22"/>
                <w:szCs w:val="24"/>
              </w:rPr>
              <w:t>6</w:t>
            </w:r>
          </w:p>
          <w:p w14:paraId="4C5C178A" w14:textId="4A546B5A" w:rsidR="00D116D2" w:rsidRDefault="00E8456B" w:rsidP="00D116D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Estimer sur un cycle de fonctionnement la puissance instantanée consommée par le moteur.</w:t>
            </w:r>
            <w:r w:rsidR="00D116D2">
              <w:t xml:space="preserve"> On pourra prendre les caractéristiques suivantes : </w:t>
            </w:r>
          </w:p>
          <w:p w14:paraId="6016E1F1" w14:textId="0BB13565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3 masses</w:t>
            </w:r>
          </w:p>
          <w:p w14:paraId="2673790D" w14:textId="79588D27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Profil de position</w:t>
            </w:r>
          </w:p>
          <w:p w14:paraId="15D44493" w14:textId="4D8951D7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Phase de montée</w:t>
            </w:r>
          </w:p>
          <w:p w14:paraId="2699E09B" w14:textId="0BFE1C9F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Déplacement de 50 mm</w:t>
            </w:r>
          </w:p>
          <w:p w14:paraId="2CBD0500" w14:textId="1843E4AD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Vitesse et accélération par défaut.</w:t>
            </w:r>
          </w:p>
          <w:p w14:paraId="61C5F4C1" w14:textId="61006FFF" w:rsidR="00D116D2" w:rsidRDefault="00D116D2" w:rsidP="00D116D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Tracer sur le même graphe en fonction du temps :</w:t>
            </w:r>
          </w:p>
          <w:p w14:paraId="024B8621" w14:textId="6B231C5B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la vitesse du moteur et le couple moteur issus de la modélisation</w:t>
            </w:r>
            <w:r w:rsidR="00AA2AE7">
              <w:t> ;</w:t>
            </w:r>
          </w:p>
          <w:p w14:paraId="7C5847C3" w14:textId="25DE0B31" w:rsidR="00D116D2" w:rsidRDefault="00D116D2" w:rsidP="00D116D2">
            <w:pPr>
              <w:pStyle w:val="Paragraphedeliste"/>
              <w:numPr>
                <w:ilvl w:val="1"/>
                <w:numId w:val="15"/>
              </w:numPr>
              <w:spacing w:line="240" w:lineRule="auto"/>
              <w:jc w:val="left"/>
            </w:pPr>
            <w:r>
              <w:t>la vitesse du moteur et le couple moteur issus de l’expérimentation.</w:t>
            </w:r>
          </w:p>
          <w:p w14:paraId="518A59D5" w14:textId="7FA87332" w:rsidR="00E8456B" w:rsidRDefault="00E8456B" w:rsidP="00D116D2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Valider le choix de moteur effectué par le concepteur du système.</w:t>
            </w:r>
          </w:p>
        </w:tc>
      </w:tr>
    </w:tbl>
    <w:p w14:paraId="31D17229" w14:textId="77777777" w:rsidR="00E8456B" w:rsidRDefault="00E8456B" w:rsidP="00E8456B"/>
    <w:p w14:paraId="460AA0B5" w14:textId="77777777" w:rsidR="00E8456B" w:rsidRDefault="00E8456B" w:rsidP="0036477E"/>
    <w:p w14:paraId="3DEB5CC5" w14:textId="77777777" w:rsidR="00E8456B" w:rsidRDefault="00E8456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Présenter les points clés de la modélisation analytique et de la simulation associée ; </w:t>
            </w:r>
          </w:p>
          <w:p w14:paraId="14008600" w14:textId="7BEE61F3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Comparer les résultats de la simulation et les résultats expérimentaux. </w:t>
            </w:r>
          </w:p>
          <w:p w14:paraId="0330A78F" w14:textId="19A3DE28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Conclure</w:t>
            </w:r>
            <w:r w:rsidR="00C90382" w:rsidRPr="00631C60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1A14F1E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  <w:p w14:paraId="58B19FDC" w14:textId="21E85A6E" w:rsidR="00645415" w:rsidRPr="00645415" w:rsidRDefault="00645415" w:rsidP="00645415"/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A361CA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7791" w14:textId="77777777" w:rsidR="00AC0C34" w:rsidRDefault="00AC0C34" w:rsidP="00B31131">
      <w:pPr>
        <w:spacing w:line="240" w:lineRule="auto"/>
      </w:pPr>
      <w:r>
        <w:separator/>
      </w:r>
    </w:p>
  </w:endnote>
  <w:endnote w:type="continuationSeparator" w:id="0">
    <w:p w14:paraId="51B25674" w14:textId="77777777" w:rsidR="00AC0C34" w:rsidRDefault="00AC0C34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E0CF348" w14:textId="77777777" w:rsidR="00645415" w:rsidRDefault="00645415" w:rsidP="0064541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Robot collaboratif CoMAX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98493C" w:rsidRDefault="009849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98493C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98493C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268FCFA0" w:rsidR="00B31131" w:rsidRDefault="00645415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Robot collaboratif CoMAX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98493C" w:rsidRDefault="009849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4546" w14:textId="77777777" w:rsidR="00AC0C34" w:rsidRDefault="00AC0C34" w:rsidP="00B31131">
      <w:pPr>
        <w:spacing w:line="240" w:lineRule="auto"/>
      </w:pPr>
      <w:r>
        <w:separator/>
      </w:r>
    </w:p>
  </w:footnote>
  <w:footnote w:type="continuationSeparator" w:id="0">
    <w:p w14:paraId="03BBC126" w14:textId="77777777" w:rsidR="00AC0C34" w:rsidRDefault="00AC0C34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98493C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98493C" w:rsidRDefault="0098493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98493C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98493C" w:rsidRDefault="0098493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98493C" w:rsidRDefault="0098493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98493C" w:rsidRDefault="0098493C">
          <w:pPr>
            <w:pStyle w:val="En-tte"/>
          </w:pPr>
        </w:p>
      </w:tc>
    </w:tr>
  </w:tbl>
  <w:p w14:paraId="46336DF4" w14:textId="77777777" w:rsidR="0098493C" w:rsidRDefault="009849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35DB8"/>
    <w:multiLevelType w:val="hybridMultilevel"/>
    <w:tmpl w:val="F73A28A6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8"/>
  </w:num>
  <w:num w:numId="2" w16cid:durableId="1298951346">
    <w:abstractNumId w:val="13"/>
  </w:num>
  <w:num w:numId="3" w16cid:durableId="1803646862">
    <w:abstractNumId w:val="2"/>
  </w:num>
  <w:num w:numId="4" w16cid:durableId="314649016">
    <w:abstractNumId w:val="0"/>
  </w:num>
  <w:num w:numId="5" w16cid:durableId="1329480987">
    <w:abstractNumId w:val="14"/>
  </w:num>
  <w:num w:numId="6" w16cid:durableId="371616686">
    <w:abstractNumId w:val="10"/>
  </w:num>
  <w:num w:numId="7" w16cid:durableId="1905219822">
    <w:abstractNumId w:val="7"/>
  </w:num>
  <w:num w:numId="8" w16cid:durableId="481241926">
    <w:abstractNumId w:val="5"/>
  </w:num>
  <w:num w:numId="9" w16cid:durableId="1275558044">
    <w:abstractNumId w:val="4"/>
  </w:num>
  <w:num w:numId="10" w16cid:durableId="750927501">
    <w:abstractNumId w:val="6"/>
  </w:num>
  <w:num w:numId="11" w16cid:durableId="1653944162">
    <w:abstractNumId w:val="9"/>
  </w:num>
  <w:num w:numId="12" w16cid:durableId="22942457">
    <w:abstractNumId w:val="12"/>
  </w:num>
  <w:num w:numId="13" w16cid:durableId="418210191">
    <w:abstractNumId w:val="3"/>
  </w:num>
  <w:num w:numId="14" w16cid:durableId="1854686225">
    <w:abstractNumId w:val="11"/>
  </w:num>
  <w:num w:numId="15" w16cid:durableId="1544832668">
    <w:abstractNumId w:val="6"/>
  </w:num>
  <w:num w:numId="16" w16cid:durableId="1195969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6EEB"/>
    <w:rsid w:val="000877D5"/>
    <w:rsid w:val="000A60CB"/>
    <w:rsid w:val="00131C4C"/>
    <w:rsid w:val="00154425"/>
    <w:rsid w:val="00173840"/>
    <w:rsid w:val="00174D27"/>
    <w:rsid w:val="001803C4"/>
    <w:rsid w:val="001C7634"/>
    <w:rsid w:val="001F43E2"/>
    <w:rsid w:val="001F75F9"/>
    <w:rsid w:val="002012D0"/>
    <w:rsid w:val="0020562D"/>
    <w:rsid w:val="0023306E"/>
    <w:rsid w:val="002565B4"/>
    <w:rsid w:val="0026006A"/>
    <w:rsid w:val="002B5879"/>
    <w:rsid w:val="0030165B"/>
    <w:rsid w:val="00306FA9"/>
    <w:rsid w:val="003079B7"/>
    <w:rsid w:val="0033406E"/>
    <w:rsid w:val="00334F92"/>
    <w:rsid w:val="003437C8"/>
    <w:rsid w:val="00353D45"/>
    <w:rsid w:val="0036477E"/>
    <w:rsid w:val="00397E41"/>
    <w:rsid w:val="003B2154"/>
    <w:rsid w:val="003C2741"/>
    <w:rsid w:val="003D26B8"/>
    <w:rsid w:val="003D4BED"/>
    <w:rsid w:val="004825AC"/>
    <w:rsid w:val="004862E4"/>
    <w:rsid w:val="004901DB"/>
    <w:rsid w:val="004A2AAA"/>
    <w:rsid w:val="005032A3"/>
    <w:rsid w:val="005279D4"/>
    <w:rsid w:val="0053059C"/>
    <w:rsid w:val="0055334E"/>
    <w:rsid w:val="0056578B"/>
    <w:rsid w:val="00583E8C"/>
    <w:rsid w:val="005B05C2"/>
    <w:rsid w:val="005D3723"/>
    <w:rsid w:val="006222AB"/>
    <w:rsid w:val="00631C60"/>
    <w:rsid w:val="00645415"/>
    <w:rsid w:val="00675F78"/>
    <w:rsid w:val="0068186F"/>
    <w:rsid w:val="006A648A"/>
    <w:rsid w:val="00725446"/>
    <w:rsid w:val="00730B25"/>
    <w:rsid w:val="00741F90"/>
    <w:rsid w:val="00762FDC"/>
    <w:rsid w:val="00774B6D"/>
    <w:rsid w:val="00780F75"/>
    <w:rsid w:val="007A0070"/>
    <w:rsid w:val="007C5F50"/>
    <w:rsid w:val="007D3C0E"/>
    <w:rsid w:val="008074CB"/>
    <w:rsid w:val="00843C0E"/>
    <w:rsid w:val="0089171D"/>
    <w:rsid w:val="008A24D0"/>
    <w:rsid w:val="008C2711"/>
    <w:rsid w:val="008C325E"/>
    <w:rsid w:val="008C75E0"/>
    <w:rsid w:val="00901D49"/>
    <w:rsid w:val="009567DF"/>
    <w:rsid w:val="009675B9"/>
    <w:rsid w:val="009816C4"/>
    <w:rsid w:val="00981FE9"/>
    <w:rsid w:val="0098493C"/>
    <w:rsid w:val="00997286"/>
    <w:rsid w:val="009B15D7"/>
    <w:rsid w:val="00A361CA"/>
    <w:rsid w:val="00A447C4"/>
    <w:rsid w:val="00A4636C"/>
    <w:rsid w:val="00A4642C"/>
    <w:rsid w:val="00A71DEA"/>
    <w:rsid w:val="00AA2AE7"/>
    <w:rsid w:val="00AB77D9"/>
    <w:rsid w:val="00AC0C34"/>
    <w:rsid w:val="00AE374D"/>
    <w:rsid w:val="00B023D8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BA322F"/>
    <w:rsid w:val="00BA54C9"/>
    <w:rsid w:val="00C06C2F"/>
    <w:rsid w:val="00C07CAC"/>
    <w:rsid w:val="00C11055"/>
    <w:rsid w:val="00C20C2B"/>
    <w:rsid w:val="00C42DFC"/>
    <w:rsid w:val="00C55B82"/>
    <w:rsid w:val="00C71165"/>
    <w:rsid w:val="00C90382"/>
    <w:rsid w:val="00CA4836"/>
    <w:rsid w:val="00CE4318"/>
    <w:rsid w:val="00D00DB7"/>
    <w:rsid w:val="00D116D2"/>
    <w:rsid w:val="00D71D81"/>
    <w:rsid w:val="00D814BF"/>
    <w:rsid w:val="00D857F6"/>
    <w:rsid w:val="00D94794"/>
    <w:rsid w:val="00D968E7"/>
    <w:rsid w:val="00DA26AC"/>
    <w:rsid w:val="00DC1EFE"/>
    <w:rsid w:val="00DC78E2"/>
    <w:rsid w:val="00DF3CEC"/>
    <w:rsid w:val="00E2045D"/>
    <w:rsid w:val="00E24E4B"/>
    <w:rsid w:val="00E60731"/>
    <w:rsid w:val="00E65914"/>
    <w:rsid w:val="00E67CB6"/>
    <w:rsid w:val="00E746B3"/>
    <w:rsid w:val="00E8456B"/>
    <w:rsid w:val="00E929AF"/>
    <w:rsid w:val="00EC0F7F"/>
    <w:rsid w:val="00EC1801"/>
    <w:rsid w:val="00EF5FAB"/>
    <w:rsid w:val="00F11BCB"/>
    <w:rsid w:val="00F228FA"/>
    <w:rsid w:val="00F446F5"/>
    <w:rsid w:val="00F46318"/>
    <w:rsid w:val="00F52FB7"/>
    <w:rsid w:val="00F6544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  <w:style w:type="character" w:styleId="Lienhypertexte">
    <w:name w:val="Hyperlink"/>
    <w:basedOn w:val="Policepardfaut"/>
    <w:uiPriority w:val="99"/>
    <w:unhideWhenUsed/>
    <w:rsid w:val="00E67CB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67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pytale2.ac-paris.fr/web/c/37ba-106542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83</cp:revision>
  <cp:lastPrinted>2024-05-28T19:40:00Z</cp:lastPrinted>
  <dcterms:created xsi:type="dcterms:W3CDTF">2022-12-17T10:14:00Z</dcterms:created>
  <dcterms:modified xsi:type="dcterms:W3CDTF">2026-04-17T16:03:00Z</dcterms:modified>
</cp:coreProperties>
</file>