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CE83FF" w14:textId="5C8051D8" w:rsidR="00B31131" w:rsidRPr="0036477E" w:rsidRDefault="00583E8C" w:rsidP="0036477E">
      <w:pPr>
        <w:pStyle w:val="Titre"/>
      </w:pPr>
      <w:r>
        <w:t>Modélisation d’un chaîne de solides</w:t>
      </w:r>
      <w:r w:rsidR="006222AB">
        <w:t xml:space="preserve"> – </w:t>
      </w:r>
      <w:r w:rsidR="005032A3">
        <w:t>15</w:t>
      </w:r>
      <w:r w:rsidR="006222AB">
        <w:t xml:space="preserve"> minutes</w:t>
      </w:r>
    </w:p>
    <w:p w14:paraId="6CBFB24F" w14:textId="102AF7F9" w:rsidR="00B31131" w:rsidRDefault="00B31131" w:rsidP="00B31131"/>
    <w:tbl>
      <w:tblPr>
        <w:tblStyle w:val="Grilledutableau"/>
        <w:tblW w:w="0" w:type="auto"/>
        <w:tblBorders>
          <w:top w:val="single" w:sz="4" w:space="0" w:color="C00000"/>
          <w:left w:val="single" w:sz="4" w:space="0" w:color="C00000"/>
          <w:bottom w:val="single" w:sz="4" w:space="0" w:color="C00000"/>
          <w:right w:val="single" w:sz="4" w:space="0" w:color="C00000"/>
          <w:insideH w:val="none" w:sz="0" w:space="0" w:color="auto"/>
          <w:insideV w:val="none" w:sz="0" w:space="0" w:color="auto"/>
        </w:tblBorders>
        <w:shd w:val="clear" w:color="auto" w:fill="FFD5D5"/>
        <w:tblLook w:val="04A0" w:firstRow="1" w:lastRow="0" w:firstColumn="1" w:lastColumn="0" w:noHBand="0" w:noVBand="1"/>
      </w:tblPr>
      <w:tblGrid>
        <w:gridCol w:w="506"/>
        <w:gridCol w:w="9688"/>
      </w:tblGrid>
      <w:tr w:rsidR="00B31131" w14:paraId="27B481F5" w14:textId="77777777" w:rsidTr="00B31131">
        <w:trPr>
          <w:cantSplit/>
          <w:trHeight w:val="1651"/>
        </w:trPr>
        <w:tc>
          <w:tcPr>
            <w:tcW w:w="447" w:type="dxa"/>
            <w:shd w:val="clear" w:color="auto" w:fill="FFD5D5"/>
            <w:textDirection w:val="btLr"/>
            <w:vAlign w:val="center"/>
          </w:tcPr>
          <w:p w14:paraId="3EE7675E" w14:textId="0C274690" w:rsidR="00B31131" w:rsidRPr="00317EAE" w:rsidRDefault="00B31131" w:rsidP="003B391F">
            <w:pPr>
              <w:ind w:left="113" w:right="113"/>
              <w:jc w:val="center"/>
              <w:rPr>
                <w:rFonts w:ascii="Tw Cen MT" w:hAnsi="Tw Cen MT"/>
                <w:b/>
                <w:lang w:eastAsia="fr-FR"/>
              </w:rPr>
            </w:pPr>
            <w:r w:rsidRPr="00B31131">
              <w:rPr>
                <w:rFonts w:ascii="Tw Cen MT" w:hAnsi="Tw Cen MT"/>
                <w:b/>
                <w:sz w:val="22"/>
                <w:szCs w:val="24"/>
                <w:lang w:eastAsia="fr-FR"/>
              </w:rPr>
              <w:t>0bjectifs</w:t>
            </w:r>
          </w:p>
        </w:tc>
        <w:tc>
          <w:tcPr>
            <w:tcW w:w="9866" w:type="dxa"/>
            <w:shd w:val="clear" w:color="auto" w:fill="FFD5D5"/>
            <w:vAlign w:val="center"/>
          </w:tcPr>
          <w:p w14:paraId="0F846384" w14:textId="77777777" w:rsidR="00E87499" w:rsidRDefault="00E87499" w:rsidP="00E87499">
            <w:pPr>
              <w:pStyle w:val="Paragraphedeliste"/>
              <w:numPr>
                <w:ilvl w:val="0"/>
                <w:numId w:val="10"/>
              </w:numPr>
              <w:spacing w:line="240" w:lineRule="auto"/>
              <w:jc w:val="left"/>
            </w:pPr>
            <w:r w:rsidRPr="00564E5A">
              <w:rPr>
                <w:b/>
                <w:bCs/>
              </w:rPr>
              <w:t xml:space="preserve">CHS-01 : </w:t>
            </w:r>
            <w:r w:rsidRPr="0056578B">
              <w:tab/>
            </w:r>
            <w:r>
              <w:t>Analyser un mécanisme en utilisant un graphe de liaisons</w:t>
            </w:r>
          </w:p>
          <w:p w14:paraId="64EA829D" w14:textId="77777777" w:rsidR="00E87499" w:rsidRDefault="00E87499" w:rsidP="00E87499">
            <w:pPr>
              <w:pStyle w:val="Paragraphedeliste"/>
              <w:numPr>
                <w:ilvl w:val="0"/>
                <w:numId w:val="10"/>
              </w:numPr>
              <w:spacing w:line="240" w:lineRule="auto"/>
              <w:jc w:val="left"/>
            </w:pPr>
            <w:r w:rsidRPr="00564E5A">
              <w:rPr>
                <w:b/>
                <w:bCs/>
              </w:rPr>
              <w:t xml:space="preserve">CHS-02 : </w:t>
            </w:r>
            <w:r w:rsidRPr="0056578B">
              <w:tab/>
            </w:r>
            <w:r>
              <w:t>Simplifier un mécanisme en utilisant une liaison équivalente</w:t>
            </w:r>
          </w:p>
          <w:p w14:paraId="13A19BB4" w14:textId="77777777" w:rsidR="00E87499" w:rsidRDefault="00E87499" w:rsidP="00E87499">
            <w:pPr>
              <w:pStyle w:val="Paragraphedeliste"/>
              <w:numPr>
                <w:ilvl w:val="0"/>
                <w:numId w:val="10"/>
              </w:numPr>
              <w:spacing w:line="240" w:lineRule="auto"/>
              <w:jc w:val="left"/>
            </w:pPr>
            <w:r w:rsidRPr="00564E5A">
              <w:rPr>
                <w:b/>
                <w:bCs/>
              </w:rPr>
              <w:t xml:space="preserve">CHS-03 : </w:t>
            </w:r>
            <w:r w:rsidRPr="0056578B">
              <w:tab/>
            </w:r>
            <w:r>
              <w:t>Évaluer l’hyperstatisme d’un mécanisme</w:t>
            </w:r>
          </w:p>
          <w:p w14:paraId="39DEF3A0" w14:textId="77777777" w:rsidR="00E87499" w:rsidRDefault="00E87499" w:rsidP="00E87499">
            <w:pPr>
              <w:pStyle w:val="Paragraphedeliste"/>
              <w:numPr>
                <w:ilvl w:val="0"/>
                <w:numId w:val="10"/>
              </w:numPr>
              <w:spacing w:line="240" w:lineRule="auto"/>
              <w:jc w:val="left"/>
            </w:pPr>
            <w:r w:rsidRPr="00564E5A">
              <w:rPr>
                <w:b/>
                <w:bCs/>
              </w:rPr>
              <w:t xml:space="preserve">CHS-04 : </w:t>
            </w:r>
            <w:r w:rsidRPr="0056578B">
              <w:tab/>
            </w:r>
            <w:r>
              <w:t>Simplifier un mécanisme pour le rendre isostatique</w:t>
            </w:r>
          </w:p>
          <w:p w14:paraId="4CD1CD0E" w14:textId="3935138C" w:rsidR="0056578B" w:rsidRPr="00FC7A85" w:rsidRDefault="00E87499" w:rsidP="00E87499">
            <w:pPr>
              <w:pStyle w:val="Paragraphedeliste"/>
              <w:numPr>
                <w:ilvl w:val="0"/>
                <w:numId w:val="10"/>
              </w:numPr>
              <w:spacing w:line="240" w:lineRule="auto"/>
              <w:jc w:val="left"/>
            </w:pPr>
            <w:r>
              <w:rPr>
                <w:b/>
                <w:bCs/>
              </w:rPr>
              <w:t xml:space="preserve">CHS-05 : </w:t>
            </w:r>
            <w:r w:rsidRPr="0056578B">
              <w:tab/>
            </w:r>
            <w:r>
              <w:t>Analyser les conséquences de l’hyperstatisme d’un mécanisme</w:t>
            </w:r>
          </w:p>
        </w:tc>
      </w:tr>
    </w:tbl>
    <w:p w14:paraId="67BB7AEC" w14:textId="62DB0643" w:rsidR="0036477E" w:rsidRDefault="0036477E" w:rsidP="0036477E"/>
    <w:tbl>
      <w:tblPr>
        <w:tblStyle w:val="Grilledutableau"/>
        <w:tblW w:w="0" w:type="auto"/>
        <w:tblBorders>
          <w:top w:val="single" w:sz="4" w:space="0" w:color="002060"/>
          <w:left w:val="single" w:sz="4" w:space="0" w:color="002060"/>
          <w:bottom w:val="single" w:sz="4" w:space="0" w:color="002060"/>
          <w:right w:val="single" w:sz="4" w:space="0" w:color="002060"/>
          <w:insideH w:val="none" w:sz="0" w:space="0" w:color="auto"/>
          <w:insideV w:val="none" w:sz="0" w:space="0" w:color="auto"/>
        </w:tblBorders>
        <w:shd w:val="clear" w:color="auto" w:fill="DDE8FF"/>
        <w:tblLook w:val="04A0" w:firstRow="1" w:lastRow="0" w:firstColumn="1" w:lastColumn="0" w:noHBand="0" w:noVBand="1"/>
      </w:tblPr>
      <w:tblGrid>
        <w:gridCol w:w="846"/>
        <w:gridCol w:w="9348"/>
      </w:tblGrid>
      <w:tr w:rsidR="0036477E" w14:paraId="49754C84" w14:textId="77777777" w:rsidTr="0036477E">
        <w:trPr>
          <w:cantSplit/>
          <w:trHeight w:val="1651"/>
        </w:trPr>
        <w:tc>
          <w:tcPr>
            <w:tcW w:w="846" w:type="dxa"/>
            <w:shd w:val="clear" w:color="auto" w:fill="DDE8FF"/>
            <w:textDirection w:val="btLr"/>
            <w:vAlign w:val="center"/>
          </w:tcPr>
          <w:p w14:paraId="1E679B7C" w14:textId="6062E9CC" w:rsidR="0036477E" w:rsidRPr="00317EAE" w:rsidRDefault="005032A3" w:rsidP="003B391F">
            <w:pPr>
              <w:ind w:left="113" w:right="113"/>
              <w:jc w:val="center"/>
              <w:rPr>
                <w:rFonts w:ascii="Tw Cen MT" w:hAnsi="Tw Cen MT"/>
                <w:b/>
                <w:lang w:eastAsia="fr-FR"/>
              </w:rPr>
            </w:pPr>
            <w:r>
              <w:rPr>
                <w:rFonts w:ascii="Tw Cen MT" w:hAnsi="Tw Cen MT"/>
                <w:b/>
                <w:sz w:val="22"/>
                <w:szCs w:val="24"/>
                <w:lang w:eastAsia="fr-FR"/>
              </w:rPr>
              <w:t>Analyser</w:t>
            </w:r>
            <w:r w:rsidR="0036477E">
              <w:rPr>
                <w:rFonts w:ascii="Tw Cen MT" w:hAnsi="Tw Cen MT"/>
                <w:b/>
                <w:sz w:val="22"/>
                <w:szCs w:val="24"/>
                <w:lang w:eastAsia="fr-FR"/>
              </w:rPr>
              <w:t xml:space="preserve"> et </w:t>
            </w:r>
            <w:r>
              <w:rPr>
                <w:rFonts w:ascii="Tw Cen MT" w:hAnsi="Tw Cen MT"/>
                <w:b/>
                <w:sz w:val="22"/>
                <w:szCs w:val="24"/>
                <w:lang w:eastAsia="fr-FR"/>
              </w:rPr>
              <w:t>modéliser</w:t>
            </w:r>
          </w:p>
        </w:tc>
        <w:tc>
          <w:tcPr>
            <w:tcW w:w="9348" w:type="dxa"/>
            <w:shd w:val="clear" w:color="auto" w:fill="DDE8FF"/>
            <w:vAlign w:val="center"/>
          </w:tcPr>
          <w:p w14:paraId="7B861EE7" w14:textId="069DACF4" w:rsidR="0036477E" w:rsidRPr="0036477E" w:rsidRDefault="0036477E" w:rsidP="0036477E">
            <w:pPr>
              <w:spacing w:line="240" w:lineRule="auto"/>
              <w:jc w:val="left"/>
              <w:rPr>
                <w:rFonts w:ascii="Tw Cen MT" w:hAnsi="Tw Cen MT"/>
                <w:b/>
                <w:bCs/>
                <w:sz w:val="22"/>
                <w:szCs w:val="24"/>
              </w:rPr>
            </w:pPr>
            <w:r w:rsidRPr="0036477E">
              <w:rPr>
                <w:rFonts w:ascii="Tw Cen MT" w:hAnsi="Tw Cen MT"/>
                <w:b/>
                <w:bCs/>
                <w:sz w:val="22"/>
                <w:szCs w:val="24"/>
              </w:rPr>
              <w:t>Activité 1</w:t>
            </w:r>
          </w:p>
          <w:p w14:paraId="2514AD84" w14:textId="14C2C459" w:rsidR="00C55B82" w:rsidRPr="00F2419E" w:rsidRDefault="00451C67" w:rsidP="006A648A">
            <w:pPr>
              <w:pStyle w:val="Paragraphedeliste"/>
              <w:numPr>
                <w:ilvl w:val="0"/>
                <w:numId w:val="10"/>
              </w:numPr>
              <w:spacing w:line="240" w:lineRule="auto"/>
              <w:jc w:val="left"/>
            </w:pPr>
            <w:r w:rsidRPr="00F2419E">
              <w:t>Proposer un graphe de structure modélisant l</w:t>
            </w:r>
            <w:r w:rsidR="005032A3" w:rsidRPr="00F2419E">
              <w:t xml:space="preserve">’architecture </w:t>
            </w:r>
            <w:r w:rsidRPr="00F2419E">
              <w:t>d</w:t>
            </w:r>
            <w:r w:rsidR="006A480C" w:rsidRPr="00F2419E">
              <w:t xml:space="preserve">es liaisons du </w:t>
            </w:r>
            <w:r w:rsidRPr="00F2419E">
              <w:t>système</w:t>
            </w:r>
            <w:r w:rsidR="004F6D05" w:rsidRPr="00F2419E">
              <w:t>.</w:t>
            </w:r>
            <w:r w:rsidR="00F45CDB">
              <w:t xml:space="preserve"> Pour cela, vous vous appuierez sur l’observation du système et des documents proposés.</w:t>
            </w:r>
          </w:p>
          <w:p w14:paraId="670A3CE0" w14:textId="0C9DA168" w:rsidR="005032A3" w:rsidRPr="00F2419E" w:rsidRDefault="005032A3" w:rsidP="006A648A">
            <w:pPr>
              <w:pStyle w:val="Paragraphedeliste"/>
              <w:numPr>
                <w:ilvl w:val="0"/>
                <w:numId w:val="10"/>
              </w:numPr>
              <w:spacing w:line="240" w:lineRule="auto"/>
              <w:jc w:val="left"/>
            </w:pPr>
            <w:r w:rsidRPr="00F2419E">
              <w:t>Donner le degré d’hyperstatisme de modèle</w:t>
            </w:r>
            <w:r w:rsidR="00451C67" w:rsidRPr="00F2419E">
              <w:t xml:space="preserve"> proposé</w:t>
            </w:r>
            <w:r w:rsidRPr="00F2419E">
              <w:t xml:space="preserve">. </w:t>
            </w:r>
          </w:p>
          <w:p w14:paraId="78A0BCBB" w14:textId="7382F365" w:rsidR="005032A3" w:rsidRPr="0036477E" w:rsidRDefault="005032A3" w:rsidP="006A648A">
            <w:pPr>
              <w:pStyle w:val="Paragraphedeliste"/>
              <w:numPr>
                <w:ilvl w:val="0"/>
                <w:numId w:val="10"/>
              </w:numPr>
              <w:spacing w:line="240" w:lineRule="auto"/>
              <w:jc w:val="left"/>
            </w:pPr>
            <w:r w:rsidRPr="00F2419E">
              <w:t>Justifier les choix technologiques qui ont été réalisés.</w:t>
            </w:r>
            <w:r>
              <w:t xml:space="preserve"> </w:t>
            </w:r>
          </w:p>
        </w:tc>
      </w:tr>
    </w:tbl>
    <w:p w14:paraId="5B6F7743" w14:textId="5C6AF96B" w:rsidR="0036477E" w:rsidRDefault="0036477E" w:rsidP="0036477E"/>
    <w:tbl>
      <w:tblPr>
        <w:tblStyle w:val="Grilledutableau"/>
        <w:tblW w:w="0" w:type="auto"/>
        <w:tblBorders>
          <w:top w:val="single" w:sz="4" w:space="0" w:color="C00000"/>
          <w:left w:val="single" w:sz="4" w:space="0" w:color="C00000"/>
          <w:bottom w:val="single" w:sz="4" w:space="0" w:color="C00000"/>
          <w:right w:val="single" w:sz="4" w:space="0" w:color="C00000"/>
          <w:insideH w:val="none" w:sz="0" w:space="0" w:color="auto"/>
          <w:insideV w:val="none" w:sz="0" w:space="0" w:color="auto"/>
        </w:tblBorders>
        <w:shd w:val="clear" w:color="auto" w:fill="FFD5D5"/>
        <w:tblLook w:val="04A0" w:firstRow="1" w:lastRow="0" w:firstColumn="1" w:lastColumn="0" w:noHBand="0" w:noVBand="1"/>
      </w:tblPr>
      <w:tblGrid>
        <w:gridCol w:w="506"/>
        <w:gridCol w:w="9688"/>
      </w:tblGrid>
      <w:tr w:rsidR="009675B9" w14:paraId="314EA4CC" w14:textId="77777777" w:rsidTr="009675B9">
        <w:trPr>
          <w:cantSplit/>
          <w:trHeight w:val="1651"/>
        </w:trPr>
        <w:tc>
          <w:tcPr>
            <w:tcW w:w="506" w:type="dxa"/>
            <w:shd w:val="clear" w:color="auto" w:fill="FFD5D5"/>
            <w:textDirection w:val="btLr"/>
            <w:vAlign w:val="center"/>
          </w:tcPr>
          <w:p w14:paraId="2B1CC21D" w14:textId="2AC7DAAC" w:rsidR="009675B9" w:rsidRPr="00317EAE" w:rsidRDefault="009675B9" w:rsidP="003B391F">
            <w:pPr>
              <w:ind w:left="113" w:right="113"/>
              <w:jc w:val="center"/>
              <w:rPr>
                <w:rFonts w:ascii="Tw Cen MT" w:hAnsi="Tw Cen MT"/>
                <w:b/>
                <w:lang w:eastAsia="fr-FR"/>
              </w:rPr>
            </w:pPr>
            <w:r>
              <w:rPr>
                <w:rFonts w:ascii="Tw Cen MT" w:hAnsi="Tw Cen MT"/>
                <w:b/>
                <w:sz w:val="22"/>
                <w:szCs w:val="24"/>
                <w:lang w:eastAsia="fr-FR"/>
              </w:rPr>
              <w:t>Synthèse</w:t>
            </w:r>
          </w:p>
        </w:tc>
        <w:tc>
          <w:tcPr>
            <w:tcW w:w="9688" w:type="dxa"/>
            <w:shd w:val="clear" w:color="auto" w:fill="FFD5D5"/>
            <w:vAlign w:val="center"/>
          </w:tcPr>
          <w:p w14:paraId="2276520E" w14:textId="7DBB2746" w:rsidR="009675B9" w:rsidRPr="009675B9" w:rsidRDefault="009675B9" w:rsidP="003B391F">
            <w:pPr>
              <w:pStyle w:val="Paragraphedeliste"/>
              <w:numPr>
                <w:ilvl w:val="0"/>
                <w:numId w:val="10"/>
              </w:numPr>
              <w:spacing w:line="240" w:lineRule="auto"/>
              <w:jc w:val="left"/>
            </w:pPr>
            <w:r>
              <w:rPr>
                <w:b/>
                <w:bCs/>
              </w:rPr>
              <w:t>Réaliser une synthèse dans le but d’une préparation orale :</w:t>
            </w:r>
          </w:p>
          <w:p w14:paraId="4C41D249" w14:textId="1D22AA05" w:rsidR="006A648A" w:rsidRPr="00F2419E" w:rsidRDefault="006A648A" w:rsidP="005032A3">
            <w:pPr>
              <w:pStyle w:val="Paragraphedeliste"/>
              <w:numPr>
                <w:ilvl w:val="1"/>
                <w:numId w:val="10"/>
              </w:numPr>
              <w:spacing w:line="240" w:lineRule="auto"/>
              <w:jc w:val="left"/>
            </w:pPr>
            <w:r w:rsidRPr="00F2419E">
              <w:t xml:space="preserve">Présenter </w:t>
            </w:r>
            <w:r w:rsidR="005032A3" w:rsidRPr="00F2419E">
              <w:t>l’architecture de la liaison avec un schéma cinématique</w:t>
            </w:r>
            <w:r w:rsidR="00F2419E">
              <w:t xml:space="preserve"> et ou un graphe de structure</w:t>
            </w:r>
            <w:r w:rsidRPr="00F2419E">
              <w:rPr>
                <w:b/>
                <w:bCs/>
              </w:rPr>
              <w:t>.</w:t>
            </w:r>
          </w:p>
          <w:p w14:paraId="68DB470C" w14:textId="4685D2E5" w:rsidR="005032A3" w:rsidRDefault="005032A3" w:rsidP="005032A3">
            <w:pPr>
              <w:pStyle w:val="Paragraphedeliste"/>
              <w:numPr>
                <w:ilvl w:val="1"/>
                <w:numId w:val="10"/>
              </w:numPr>
              <w:spacing w:line="240" w:lineRule="auto"/>
              <w:jc w:val="left"/>
            </w:pPr>
            <w:r>
              <w:t>Justifier le degré d’hyperstatisme de cette architecture.</w:t>
            </w:r>
          </w:p>
          <w:p w14:paraId="3C24EDDB" w14:textId="5E71C45D" w:rsidR="009675B9" w:rsidRDefault="009675B9" w:rsidP="00B51F23">
            <w:pPr>
              <w:spacing w:line="240" w:lineRule="auto"/>
              <w:jc w:val="left"/>
            </w:pPr>
          </w:p>
          <w:p w14:paraId="0B141C59" w14:textId="41838F72" w:rsidR="008C2711" w:rsidRDefault="008C2711" w:rsidP="00B51F23">
            <w:pPr>
              <w:spacing w:line="240" w:lineRule="auto"/>
              <w:jc w:val="left"/>
            </w:pPr>
            <w:r>
              <w:sym w:font="Wingdings" w:char="F020"/>
            </w:r>
            <w:r>
              <w:sym w:font="Wingdings" w:char="F04F"/>
            </w:r>
            <w:r>
              <w:t xml:space="preserve"> </w:t>
            </w:r>
            <w:r w:rsidR="00B51F23">
              <w:t>Pour XENS</w:t>
            </w:r>
            <w:r>
              <w:t xml:space="preserve"> – </w:t>
            </w:r>
            <w:r w:rsidR="00B51F23">
              <w:t>CCINP</w:t>
            </w:r>
            <w:r>
              <w:t xml:space="preserve"> – </w:t>
            </w:r>
            <w:r w:rsidR="00B51F23">
              <w:t>Centrale</w:t>
            </w:r>
            <w:r w:rsidR="00C11055">
              <w:t xml:space="preserve"> – CCMP </w:t>
            </w:r>
            <w:r w:rsidR="00B51F23">
              <w:t xml:space="preserve">: </w:t>
            </w:r>
          </w:p>
          <w:p w14:paraId="74F3FBBD" w14:textId="1645D35F" w:rsidR="008C2711" w:rsidRDefault="00C11055" w:rsidP="008C2711">
            <w:pPr>
              <w:pStyle w:val="Paragraphedeliste"/>
              <w:numPr>
                <w:ilvl w:val="0"/>
                <w:numId w:val="11"/>
              </w:numPr>
              <w:spacing w:line="240" w:lineRule="auto"/>
              <w:jc w:val="left"/>
            </w:pPr>
            <w:r>
              <w:t>Donner l’objectif de l’activité.</w:t>
            </w:r>
          </w:p>
          <w:p w14:paraId="02F3D8CB" w14:textId="77777777" w:rsidR="00C11055" w:rsidRDefault="00C11055" w:rsidP="008C2711">
            <w:pPr>
              <w:pStyle w:val="Paragraphedeliste"/>
              <w:numPr>
                <w:ilvl w:val="0"/>
                <w:numId w:val="11"/>
              </w:numPr>
              <w:spacing w:line="240" w:lineRule="auto"/>
              <w:jc w:val="left"/>
            </w:pPr>
            <w:r>
              <w:t xml:space="preserve">Réaliser un schéma cinématique </w:t>
            </w:r>
            <w:r w:rsidRPr="00C11055">
              <w:rPr>
                <w:b/>
                <w:bCs/>
              </w:rPr>
              <w:t>en couleur</w:t>
            </w:r>
            <w:r>
              <w:t xml:space="preserve"> et le graphe de liaison associé.</w:t>
            </w:r>
          </w:p>
          <w:p w14:paraId="43F2A037" w14:textId="77777777" w:rsidR="00C11055" w:rsidRDefault="00C11055" w:rsidP="008C2711">
            <w:pPr>
              <w:pStyle w:val="Paragraphedeliste"/>
              <w:numPr>
                <w:ilvl w:val="0"/>
                <w:numId w:val="11"/>
              </w:numPr>
              <w:spacing w:line="240" w:lineRule="auto"/>
              <w:jc w:val="left"/>
            </w:pPr>
            <w:r>
              <w:t xml:space="preserve">Déterminer en justifiant l’hyperstatisme. </w:t>
            </w:r>
          </w:p>
          <w:p w14:paraId="58B19FDC" w14:textId="3CAD331F" w:rsidR="00C11055" w:rsidRPr="00FC7A85" w:rsidRDefault="00C11055" w:rsidP="008C2711">
            <w:pPr>
              <w:pStyle w:val="Paragraphedeliste"/>
              <w:numPr>
                <w:ilvl w:val="0"/>
                <w:numId w:val="11"/>
              </w:numPr>
              <w:spacing w:line="240" w:lineRule="auto"/>
              <w:jc w:val="left"/>
            </w:pPr>
            <w:r>
              <w:t xml:space="preserve">Conclure (justification du besoin d’avoir un système hyperstatique, préciser les conditions d’assemblage ou de réglage de la liaison). </w:t>
            </w:r>
          </w:p>
        </w:tc>
      </w:tr>
    </w:tbl>
    <w:p w14:paraId="1B9A111F" w14:textId="1D079577" w:rsidR="002B5879" w:rsidRPr="002B5879" w:rsidRDefault="002B5879" w:rsidP="002B5879">
      <w:pPr>
        <w:tabs>
          <w:tab w:val="left" w:pos="5660"/>
        </w:tabs>
      </w:pPr>
    </w:p>
    <w:sectPr w:rsidR="002B5879" w:rsidRPr="002B5879" w:rsidSect="00DE4ACC">
      <w:headerReference w:type="default" r:id="rId7"/>
      <w:footerReference w:type="default" r:id="rId8"/>
      <w:headerReference w:type="first" r:id="rId9"/>
      <w:footerReference w:type="first" r:id="rId10"/>
      <w:type w:val="continuous"/>
      <w:pgSz w:w="11906" w:h="16838"/>
      <w:pgMar w:top="1276" w:right="851" w:bottom="992" w:left="851" w:header="709" w:footer="26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87069E" w14:textId="77777777" w:rsidR="0043332E" w:rsidRDefault="0043332E" w:rsidP="00B31131">
      <w:pPr>
        <w:spacing w:line="240" w:lineRule="auto"/>
      </w:pPr>
      <w:r>
        <w:separator/>
      </w:r>
    </w:p>
  </w:endnote>
  <w:endnote w:type="continuationSeparator" w:id="0">
    <w:p w14:paraId="56E1B3EF" w14:textId="77777777" w:rsidR="0043332E" w:rsidRDefault="0043332E" w:rsidP="00B3113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w Cen MT">
    <w:altName w:val="Tw Cen MT"/>
    <w:panose1 w:val="020B0602020104020603"/>
    <w:charset w:val="00"/>
    <w:family w:val="swiss"/>
    <w:pitch w:val="variable"/>
    <w:sig w:usb0="00000007" w:usb1="00000000" w:usb2="00000000" w:usb3="00000000" w:csb0="0000000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lledutableau"/>
      <w:tblW w:w="0" w:type="auto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401"/>
      <w:gridCol w:w="3401"/>
      <w:gridCol w:w="3402"/>
    </w:tblGrid>
    <w:tr w:rsidR="00DE4ACC" w14:paraId="11F36CD2" w14:textId="77777777" w:rsidTr="00FF3724">
      <w:tc>
        <w:tcPr>
          <w:tcW w:w="3401" w:type="dxa"/>
          <w:vAlign w:val="center"/>
        </w:tcPr>
        <w:p w14:paraId="38588F9E" w14:textId="77777777" w:rsidR="00DE4ACC" w:rsidRPr="00CF549E" w:rsidRDefault="00DE4ACC" w:rsidP="00DE4ACC">
          <w:pPr>
            <w:pStyle w:val="Pieddepage"/>
            <w:jc w:val="left"/>
            <w:rPr>
              <w:rFonts w:ascii="Tw Cen MT" w:hAnsi="Tw Cen MT"/>
              <w:i/>
              <w:sz w:val="18"/>
            </w:rPr>
          </w:pPr>
          <w:r>
            <w:rPr>
              <w:rFonts w:ascii="Tw Cen MT" w:hAnsi="Tw Cen MT"/>
              <w:i/>
              <w:sz w:val="18"/>
            </w:rPr>
            <w:t>Xavier Pessoles</w:t>
          </w:r>
        </w:p>
      </w:tc>
      <w:tc>
        <w:tcPr>
          <w:tcW w:w="3401" w:type="dxa"/>
          <w:vAlign w:val="center"/>
        </w:tcPr>
        <w:p w14:paraId="388A6ABA" w14:textId="77777777" w:rsidR="00DE4ACC" w:rsidRPr="00A4601C" w:rsidRDefault="00DE4ACC" w:rsidP="00DE4ACC">
          <w:pPr>
            <w:pStyle w:val="Pieddepage"/>
            <w:jc w:val="center"/>
            <w:rPr>
              <w:b/>
            </w:rPr>
          </w:pPr>
          <w:r w:rsidRPr="00A4601C">
            <w:rPr>
              <w:b/>
            </w:rPr>
            <w:fldChar w:fldCharType="begin"/>
          </w:r>
          <w:r w:rsidRPr="00A4601C">
            <w:rPr>
              <w:b/>
            </w:rPr>
            <w:instrText>PAGE   \* MERGEFORMAT</w:instrText>
          </w:r>
          <w:r w:rsidRPr="00A4601C">
            <w:rPr>
              <w:b/>
            </w:rPr>
            <w:fldChar w:fldCharType="separate"/>
          </w:r>
          <w:r>
            <w:rPr>
              <w:b/>
              <w:noProof/>
            </w:rPr>
            <w:t>1</w:t>
          </w:r>
          <w:r w:rsidRPr="00A4601C">
            <w:rPr>
              <w:b/>
            </w:rPr>
            <w:fldChar w:fldCharType="end"/>
          </w:r>
        </w:p>
      </w:tc>
      <w:tc>
        <w:tcPr>
          <w:tcW w:w="3402" w:type="dxa"/>
        </w:tcPr>
        <w:p w14:paraId="312D429B" w14:textId="66DA2225" w:rsidR="00DE4ACC" w:rsidRDefault="00451C67" w:rsidP="00DE4ACC">
          <w:pPr>
            <w:pStyle w:val="Pieddepage"/>
            <w:jc w:val="right"/>
            <w:rPr>
              <w:i/>
              <w:sz w:val="18"/>
            </w:rPr>
          </w:pPr>
          <w:r>
            <w:rPr>
              <w:i/>
              <w:sz w:val="18"/>
            </w:rPr>
            <w:t>Bras Beta</w:t>
          </w:r>
        </w:p>
        <w:p w14:paraId="3060F067" w14:textId="77777777" w:rsidR="00DE4ACC" w:rsidRPr="00CF549E" w:rsidRDefault="00DE4ACC" w:rsidP="00DE4ACC">
          <w:pPr>
            <w:pStyle w:val="Pieddepage"/>
            <w:jc w:val="right"/>
            <w:rPr>
              <w:i/>
              <w:sz w:val="18"/>
            </w:rPr>
          </w:pPr>
          <w:r>
            <w:rPr>
              <w:i/>
              <w:sz w:val="18"/>
            </w:rPr>
            <w:t>Chaine de solides</w:t>
          </w:r>
        </w:p>
      </w:tc>
    </w:tr>
  </w:tbl>
  <w:p w14:paraId="4546137F" w14:textId="77777777" w:rsidR="00080FA0" w:rsidRDefault="00080FA0">
    <w:pPr>
      <w:pStyle w:val="Pieddepag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lledutableau"/>
      <w:tblW w:w="0" w:type="auto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401"/>
      <w:gridCol w:w="3401"/>
      <w:gridCol w:w="3402"/>
    </w:tblGrid>
    <w:tr w:rsidR="005B723C" w14:paraId="59270B90" w14:textId="77777777" w:rsidTr="005279D4">
      <w:tc>
        <w:tcPr>
          <w:tcW w:w="3401" w:type="dxa"/>
          <w:vAlign w:val="center"/>
        </w:tcPr>
        <w:p w14:paraId="22E5EA0C" w14:textId="77777777" w:rsidR="00080FA0" w:rsidRPr="00CF549E" w:rsidRDefault="00000000" w:rsidP="003061E7">
          <w:pPr>
            <w:pStyle w:val="Pieddepage"/>
            <w:jc w:val="left"/>
            <w:rPr>
              <w:rFonts w:ascii="Tw Cen MT" w:hAnsi="Tw Cen MT"/>
              <w:i/>
              <w:sz w:val="18"/>
            </w:rPr>
          </w:pPr>
          <w:r>
            <w:rPr>
              <w:rFonts w:ascii="Tw Cen MT" w:hAnsi="Tw Cen MT"/>
              <w:i/>
              <w:sz w:val="18"/>
            </w:rPr>
            <w:t>Xavier Pessoles</w:t>
          </w:r>
        </w:p>
      </w:tc>
      <w:tc>
        <w:tcPr>
          <w:tcW w:w="3401" w:type="dxa"/>
          <w:vAlign w:val="center"/>
        </w:tcPr>
        <w:p w14:paraId="6950A1E7" w14:textId="77777777" w:rsidR="00080FA0" w:rsidRPr="00A4601C" w:rsidRDefault="00000000" w:rsidP="003061E7">
          <w:pPr>
            <w:pStyle w:val="Pieddepage"/>
            <w:jc w:val="center"/>
            <w:rPr>
              <w:b/>
            </w:rPr>
          </w:pPr>
          <w:r w:rsidRPr="00A4601C">
            <w:rPr>
              <w:b/>
            </w:rPr>
            <w:fldChar w:fldCharType="begin"/>
          </w:r>
          <w:r w:rsidRPr="00A4601C">
            <w:rPr>
              <w:b/>
            </w:rPr>
            <w:instrText>PAGE   \* MERGEFORMAT</w:instrText>
          </w:r>
          <w:r w:rsidRPr="00A4601C">
            <w:rPr>
              <w:b/>
            </w:rPr>
            <w:fldChar w:fldCharType="separate"/>
          </w:r>
          <w:r>
            <w:rPr>
              <w:b/>
              <w:noProof/>
            </w:rPr>
            <w:t>1</w:t>
          </w:r>
          <w:r w:rsidRPr="00A4601C">
            <w:rPr>
              <w:b/>
            </w:rPr>
            <w:fldChar w:fldCharType="end"/>
          </w:r>
        </w:p>
      </w:tc>
      <w:tc>
        <w:tcPr>
          <w:tcW w:w="3402" w:type="dxa"/>
        </w:tcPr>
        <w:p w14:paraId="77A17EE0" w14:textId="3DB40A04" w:rsidR="00B31131" w:rsidRDefault="0061138A" w:rsidP="00B31131">
          <w:pPr>
            <w:pStyle w:val="Pieddepage"/>
            <w:jc w:val="right"/>
            <w:rPr>
              <w:i/>
              <w:sz w:val="18"/>
            </w:rPr>
          </w:pPr>
          <w:r w:rsidRPr="00DE4ACC">
            <w:rPr>
              <w:i/>
              <w:sz w:val="18"/>
              <w:highlight w:val="yellow"/>
            </w:rPr>
            <w:t>Cordeuse de raquette</w:t>
          </w:r>
        </w:p>
        <w:p w14:paraId="60488519" w14:textId="0569594B" w:rsidR="00B31131" w:rsidRPr="00CF549E" w:rsidRDefault="00692153" w:rsidP="00B31131">
          <w:pPr>
            <w:pStyle w:val="Pieddepage"/>
            <w:jc w:val="right"/>
            <w:rPr>
              <w:i/>
              <w:sz w:val="18"/>
            </w:rPr>
          </w:pPr>
          <w:r>
            <w:rPr>
              <w:i/>
              <w:sz w:val="18"/>
            </w:rPr>
            <w:t>Chaine de solides</w:t>
          </w:r>
        </w:p>
      </w:tc>
    </w:tr>
  </w:tbl>
  <w:p w14:paraId="49F37A57" w14:textId="77777777" w:rsidR="00080FA0" w:rsidRDefault="00080FA0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28E834B" w14:textId="77777777" w:rsidR="0043332E" w:rsidRDefault="0043332E" w:rsidP="00B31131">
      <w:pPr>
        <w:spacing w:line="240" w:lineRule="auto"/>
      </w:pPr>
      <w:r>
        <w:separator/>
      </w:r>
    </w:p>
  </w:footnote>
  <w:footnote w:type="continuationSeparator" w:id="0">
    <w:p w14:paraId="288C198F" w14:textId="77777777" w:rsidR="0043332E" w:rsidRDefault="0043332E" w:rsidP="00B31131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lledutableau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230"/>
      <w:gridCol w:w="6862"/>
      <w:gridCol w:w="2112"/>
    </w:tblGrid>
    <w:tr w:rsidR="005B723C" w14:paraId="79EFBB55" w14:textId="77777777" w:rsidTr="005D0395">
      <w:tc>
        <w:tcPr>
          <w:tcW w:w="1242" w:type="dxa"/>
        </w:tcPr>
        <w:p w14:paraId="693362D7" w14:textId="77777777" w:rsidR="00080FA0" w:rsidRDefault="00000000">
          <w:pPr>
            <w:pStyle w:val="En-tte"/>
          </w:pPr>
          <w:r>
            <w:rPr>
              <w:rFonts w:ascii="Tw Cen MT" w:hAnsi="Tw Cen MT"/>
              <w:b/>
              <w:smallCaps/>
              <w:noProof/>
              <w:color w:val="1F4E79" w:themeColor="accent5" w:themeShade="80"/>
              <w:sz w:val="32"/>
              <w:lang w:eastAsia="fr-FR"/>
            </w:rPr>
            <w:drawing>
              <wp:anchor distT="0" distB="0" distL="114300" distR="114300" simplePos="0" relativeHeight="251659264" behindDoc="0" locked="0" layoutInCell="1" allowOverlap="1" wp14:anchorId="210CD841" wp14:editId="04D0F90D">
                <wp:simplePos x="0" y="0"/>
                <wp:positionH relativeFrom="column">
                  <wp:posOffset>-71120</wp:posOffset>
                </wp:positionH>
                <wp:positionV relativeFrom="paragraph">
                  <wp:posOffset>-164465</wp:posOffset>
                </wp:positionV>
                <wp:extent cx="720000" cy="590400"/>
                <wp:effectExtent l="0" t="0" r="4445" b="635"/>
                <wp:wrapNone/>
                <wp:docPr id="3" name="Image 3" descr="C:\Users\Xavier\Desktop\Cours_OK\png\logo_lycee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C:\Users\Xavier\Desktop\Cours_OK\png\logo_lycee.pn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20000" cy="590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</w:tc>
      <w:tc>
        <w:tcPr>
          <w:tcW w:w="6946" w:type="dxa"/>
          <w:tcBorders>
            <w:bottom w:val="single" w:sz="4" w:space="0" w:color="auto"/>
          </w:tcBorders>
        </w:tcPr>
        <w:p w14:paraId="7363CEA2" w14:textId="77777777" w:rsidR="00080FA0" w:rsidRDefault="00080FA0">
          <w:pPr>
            <w:pStyle w:val="En-tte"/>
          </w:pPr>
        </w:p>
      </w:tc>
      <w:tc>
        <w:tcPr>
          <w:tcW w:w="2126" w:type="dxa"/>
          <w:vMerge w:val="restart"/>
        </w:tcPr>
        <w:p w14:paraId="56FB18B5" w14:textId="77777777" w:rsidR="00080FA0" w:rsidRPr="00CF549E" w:rsidRDefault="00000000" w:rsidP="00A87297">
          <w:pPr>
            <w:pStyle w:val="En-tte"/>
            <w:jc w:val="right"/>
            <w:rPr>
              <w:rFonts w:ascii="Tw Cen MT" w:hAnsi="Tw Cen MT"/>
              <w:i/>
              <w:sz w:val="18"/>
            </w:rPr>
          </w:pPr>
          <w:r w:rsidRPr="00CF549E">
            <w:rPr>
              <w:rFonts w:ascii="Tw Cen MT" w:hAnsi="Tw Cen MT"/>
              <w:i/>
              <w:sz w:val="18"/>
            </w:rPr>
            <w:t>Sciences Industrielles de l’ingénieur</w:t>
          </w:r>
        </w:p>
      </w:tc>
    </w:tr>
    <w:tr w:rsidR="005B723C" w14:paraId="3A28B1A2" w14:textId="77777777" w:rsidTr="005D0395">
      <w:tc>
        <w:tcPr>
          <w:tcW w:w="1242" w:type="dxa"/>
        </w:tcPr>
        <w:p w14:paraId="7CF29513" w14:textId="77777777" w:rsidR="00080FA0" w:rsidRDefault="00080FA0">
          <w:pPr>
            <w:pStyle w:val="En-tte"/>
          </w:pPr>
        </w:p>
      </w:tc>
      <w:tc>
        <w:tcPr>
          <w:tcW w:w="6946" w:type="dxa"/>
          <w:tcBorders>
            <w:top w:val="single" w:sz="4" w:space="0" w:color="auto"/>
          </w:tcBorders>
        </w:tcPr>
        <w:p w14:paraId="014DFB02" w14:textId="77777777" w:rsidR="00080FA0" w:rsidRDefault="00080FA0">
          <w:pPr>
            <w:pStyle w:val="En-tte"/>
          </w:pPr>
        </w:p>
      </w:tc>
      <w:tc>
        <w:tcPr>
          <w:tcW w:w="2126" w:type="dxa"/>
          <w:vMerge/>
        </w:tcPr>
        <w:p w14:paraId="27A32E01" w14:textId="77777777" w:rsidR="00080FA0" w:rsidRDefault="00080FA0">
          <w:pPr>
            <w:pStyle w:val="En-tte"/>
          </w:pPr>
        </w:p>
      </w:tc>
    </w:tr>
  </w:tbl>
  <w:p w14:paraId="46336DF4" w14:textId="77777777" w:rsidR="00080FA0" w:rsidRDefault="00080FA0">
    <w:pPr>
      <w:pStyle w:val="En-tt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lledutableau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230"/>
      <w:gridCol w:w="6862"/>
      <w:gridCol w:w="2112"/>
    </w:tblGrid>
    <w:tr w:rsidR="00B31131" w14:paraId="79A622C7" w14:textId="77777777" w:rsidTr="003B391F">
      <w:tc>
        <w:tcPr>
          <w:tcW w:w="1242" w:type="dxa"/>
        </w:tcPr>
        <w:p w14:paraId="20A85563" w14:textId="77777777" w:rsidR="00B31131" w:rsidRDefault="00B31131" w:rsidP="00B31131">
          <w:pPr>
            <w:pStyle w:val="En-tte"/>
          </w:pPr>
          <w:r>
            <w:rPr>
              <w:rFonts w:ascii="Tw Cen MT" w:hAnsi="Tw Cen MT"/>
              <w:b/>
              <w:smallCaps/>
              <w:noProof/>
              <w:color w:val="1F4E79" w:themeColor="accent5" w:themeShade="80"/>
              <w:sz w:val="32"/>
              <w:lang w:eastAsia="fr-FR"/>
            </w:rPr>
            <w:drawing>
              <wp:anchor distT="0" distB="0" distL="114300" distR="114300" simplePos="0" relativeHeight="251661312" behindDoc="0" locked="0" layoutInCell="1" allowOverlap="1" wp14:anchorId="6E4EC78C" wp14:editId="5F4A380C">
                <wp:simplePos x="0" y="0"/>
                <wp:positionH relativeFrom="column">
                  <wp:posOffset>-71120</wp:posOffset>
                </wp:positionH>
                <wp:positionV relativeFrom="paragraph">
                  <wp:posOffset>-164465</wp:posOffset>
                </wp:positionV>
                <wp:extent cx="720000" cy="590400"/>
                <wp:effectExtent l="0" t="0" r="4445" b="635"/>
                <wp:wrapNone/>
                <wp:docPr id="2" name="Image 2" descr="C:\Users\Xavier\Desktop\Cours_OK\png\logo_lycee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C:\Users\Xavier\Desktop\Cours_OK\png\logo_lycee.pn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20000" cy="590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</w:tc>
      <w:tc>
        <w:tcPr>
          <w:tcW w:w="6946" w:type="dxa"/>
          <w:tcBorders>
            <w:bottom w:val="single" w:sz="4" w:space="0" w:color="auto"/>
          </w:tcBorders>
        </w:tcPr>
        <w:p w14:paraId="74E06A5D" w14:textId="77777777" w:rsidR="00B31131" w:rsidRDefault="00B31131" w:rsidP="00B31131">
          <w:pPr>
            <w:pStyle w:val="En-tte"/>
          </w:pPr>
        </w:p>
      </w:tc>
      <w:tc>
        <w:tcPr>
          <w:tcW w:w="2126" w:type="dxa"/>
          <w:vMerge w:val="restart"/>
        </w:tcPr>
        <w:p w14:paraId="605D62DA" w14:textId="77777777" w:rsidR="00B31131" w:rsidRPr="00CF549E" w:rsidRDefault="00B31131" w:rsidP="00B31131">
          <w:pPr>
            <w:pStyle w:val="En-tte"/>
            <w:jc w:val="right"/>
            <w:rPr>
              <w:rFonts w:ascii="Tw Cen MT" w:hAnsi="Tw Cen MT"/>
              <w:i/>
              <w:sz w:val="18"/>
            </w:rPr>
          </w:pPr>
          <w:r w:rsidRPr="00CF549E">
            <w:rPr>
              <w:rFonts w:ascii="Tw Cen MT" w:hAnsi="Tw Cen MT"/>
              <w:i/>
              <w:sz w:val="18"/>
            </w:rPr>
            <w:t>Sciences Industrielles de l’ingénieur</w:t>
          </w:r>
        </w:p>
      </w:tc>
    </w:tr>
    <w:tr w:rsidR="00B31131" w14:paraId="507D345E" w14:textId="77777777" w:rsidTr="003B391F">
      <w:tc>
        <w:tcPr>
          <w:tcW w:w="1242" w:type="dxa"/>
        </w:tcPr>
        <w:p w14:paraId="75912779" w14:textId="77777777" w:rsidR="00B31131" w:rsidRDefault="00B31131" w:rsidP="00B31131">
          <w:pPr>
            <w:pStyle w:val="En-tte"/>
          </w:pPr>
        </w:p>
      </w:tc>
      <w:tc>
        <w:tcPr>
          <w:tcW w:w="6946" w:type="dxa"/>
          <w:tcBorders>
            <w:top w:val="single" w:sz="4" w:space="0" w:color="auto"/>
          </w:tcBorders>
        </w:tcPr>
        <w:p w14:paraId="5CA43E79" w14:textId="77777777" w:rsidR="00B31131" w:rsidRDefault="00B31131" w:rsidP="00B31131">
          <w:pPr>
            <w:pStyle w:val="En-tte"/>
          </w:pPr>
        </w:p>
      </w:tc>
      <w:tc>
        <w:tcPr>
          <w:tcW w:w="2126" w:type="dxa"/>
          <w:vMerge/>
        </w:tcPr>
        <w:p w14:paraId="23FD88FE" w14:textId="77777777" w:rsidR="00B31131" w:rsidRDefault="00B31131" w:rsidP="00B31131">
          <w:pPr>
            <w:pStyle w:val="En-tte"/>
          </w:pPr>
        </w:p>
      </w:tc>
    </w:tr>
  </w:tbl>
  <w:p w14:paraId="45FEC752" w14:textId="77777777" w:rsidR="00B31131" w:rsidRDefault="00B31131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C303B"/>
    <w:multiLevelType w:val="hybridMultilevel"/>
    <w:tmpl w:val="71D6BA98"/>
    <w:lvl w:ilvl="0" w:tplc="0C78ADCA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1F4E79" w:themeColor="accent5" w:themeShade="80"/>
        <w:sz w:val="18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AD87D15"/>
    <w:multiLevelType w:val="hybridMultilevel"/>
    <w:tmpl w:val="C7A48B5C"/>
    <w:lvl w:ilvl="0" w:tplc="0C78ADCA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1F4E79" w:themeColor="accent5" w:themeShade="80"/>
        <w:sz w:val="18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7E53287"/>
    <w:multiLevelType w:val="hybridMultilevel"/>
    <w:tmpl w:val="4100F5D0"/>
    <w:lvl w:ilvl="0" w:tplc="12F0ED68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auto"/>
        <w:sz w:val="18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28C670C"/>
    <w:multiLevelType w:val="hybridMultilevel"/>
    <w:tmpl w:val="02D0687A"/>
    <w:lvl w:ilvl="0" w:tplc="12F0ED68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auto"/>
        <w:sz w:val="18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29C3DFA"/>
    <w:multiLevelType w:val="hybridMultilevel"/>
    <w:tmpl w:val="3DC05866"/>
    <w:lvl w:ilvl="0" w:tplc="12F0ED68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auto"/>
        <w:sz w:val="18"/>
      </w:rPr>
    </w:lvl>
    <w:lvl w:ilvl="1" w:tplc="23EECDC6">
      <w:start w:val="1"/>
      <w:numFmt w:val="bullet"/>
      <w:lvlText w:val="∎"/>
      <w:lvlJc w:val="left"/>
      <w:pPr>
        <w:ind w:left="1440" w:hanging="360"/>
      </w:pPr>
      <w:rPr>
        <w:rFonts w:ascii="Cambria" w:hAnsi="Cambria" w:hint="default"/>
        <w:color w:val="002060"/>
        <w:sz w:val="16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1B03D46"/>
    <w:multiLevelType w:val="hybridMultilevel"/>
    <w:tmpl w:val="0D385EA0"/>
    <w:lvl w:ilvl="0" w:tplc="CD560A28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1B46256"/>
    <w:multiLevelType w:val="multilevel"/>
    <w:tmpl w:val="2AC2DE68"/>
    <w:lvl w:ilvl="0">
      <w:start w:val="1"/>
      <w:numFmt w:val="decimal"/>
      <w:pStyle w:val="Titre1"/>
      <w:lvlText w:val="%1"/>
      <w:lvlJc w:val="left"/>
      <w:pPr>
        <w:ind w:left="432" w:hanging="432"/>
      </w:pPr>
    </w:lvl>
    <w:lvl w:ilvl="1">
      <w:start w:val="1"/>
      <w:numFmt w:val="decimal"/>
      <w:pStyle w:val="Titre2"/>
      <w:lvlText w:val="%1.%2"/>
      <w:lvlJc w:val="left"/>
      <w:pPr>
        <w:ind w:left="576" w:hanging="576"/>
      </w:pPr>
    </w:lvl>
    <w:lvl w:ilvl="2">
      <w:start w:val="1"/>
      <w:numFmt w:val="decimal"/>
      <w:pStyle w:val="Titre3"/>
      <w:lvlText w:val="%1.%2.%3"/>
      <w:lvlJc w:val="left"/>
      <w:pPr>
        <w:ind w:left="720" w:hanging="720"/>
      </w:pPr>
    </w:lvl>
    <w:lvl w:ilvl="3">
      <w:start w:val="1"/>
      <w:numFmt w:val="decimal"/>
      <w:pStyle w:val="Titre4"/>
      <w:lvlText w:val="%1.%2.%3.%4"/>
      <w:lvlJc w:val="left"/>
      <w:pPr>
        <w:ind w:left="864" w:hanging="864"/>
      </w:pPr>
    </w:lvl>
    <w:lvl w:ilvl="4">
      <w:start w:val="1"/>
      <w:numFmt w:val="decimal"/>
      <w:pStyle w:val="Titre5"/>
      <w:lvlText w:val="%1.%2.%3.%4.%5"/>
      <w:lvlJc w:val="left"/>
      <w:pPr>
        <w:ind w:left="1008" w:hanging="1008"/>
      </w:pPr>
    </w:lvl>
    <w:lvl w:ilvl="5">
      <w:start w:val="1"/>
      <w:numFmt w:val="decimal"/>
      <w:pStyle w:val="Titre6"/>
      <w:lvlText w:val="%1.%2.%3.%4.%5.%6"/>
      <w:lvlJc w:val="left"/>
      <w:pPr>
        <w:ind w:left="1152" w:hanging="1152"/>
      </w:pPr>
    </w:lvl>
    <w:lvl w:ilvl="6">
      <w:start w:val="1"/>
      <w:numFmt w:val="decimal"/>
      <w:pStyle w:val="Titre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itre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itre9"/>
      <w:lvlText w:val="%1.%2.%3.%4.%5.%6.%7.%8.%9"/>
      <w:lvlJc w:val="left"/>
      <w:pPr>
        <w:ind w:left="1584" w:hanging="1584"/>
      </w:pPr>
    </w:lvl>
  </w:abstractNum>
  <w:abstractNum w:abstractNumId="7" w15:restartNumberingAfterBreak="0">
    <w:nsid w:val="522631C9"/>
    <w:multiLevelType w:val="hybridMultilevel"/>
    <w:tmpl w:val="68B0ACD2"/>
    <w:lvl w:ilvl="0" w:tplc="23EECDC6">
      <w:start w:val="1"/>
      <w:numFmt w:val="bullet"/>
      <w:lvlText w:val="∎"/>
      <w:lvlJc w:val="left"/>
      <w:pPr>
        <w:ind w:left="720" w:hanging="360"/>
      </w:pPr>
      <w:rPr>
        <w:rFonts w:ascii="Cambria" w:hAnsi="Cambria" w:hint="default"/>
        <w:color w:val="002060"/>
        <w:sz w:val="16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CF33102"/>
    <w:multiLevelType w:val="hybridMultilevel"/>
    <w:tmpl w:val="A4501324"/>
    <w:lvl w:ilvl="0" w:tplc="12F0ED68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auto"/>
        <w:sz w:val="18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F7A7DAA"/>
    <w:multiLevelType w:val="hybridMultilevel"/>
    <w:tmpl w:val="8FFAED64"/>
    <w:lvl w:ilvl="0" w:tplc="0C78ADCA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1F4E79" w:themeColor="accent5" w:themeShade="80"/>
        <w:sz w:val="18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24752FE"/>
    <w:multiLevelType w:val="hybridMultilevel"/>
    <w:tmpl w:val="9056B8A4"/>
    <w:lvl w:ilvl="0" w:tplc="98A0B288">
      <w:start w:val="1"/>
      <w:numFmt w:val="decimal"/>
      <w:pStyle w:val="Citation"/>
      <w:lvlText w:val="Activité %1."/>
      <w:lvlJc w:val="left"/>
      <w:pPr>
        <w:ind w:left="720" w:hanging="360"/>
      </w:pPr>
      <w:rPr>
        <w:rFonts w:hint="default"/>
        <w:b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09463215">
    <w:abstractNumId w:val="6"/>
  </w:num>
  <w:num w:numId="2" w16cid:durableId="349140701">
    <w:abstractNumId w:val="9"/>
  </w:num>
  <w:num w:numId="3" w16cid:durableId="1068115225">
    <w:abstractNumId w:val="1"/>
  </w:num>
  <w:num w:numId="4" w16cid:durableId="1758943235">
    <w:abstractNumId w:val="0"/>
  </w:num>
  <w:num w:numId="5" w16cid:durableId="621351689">
    <w:abstractNumId w:val="10"/>
  </w:num>
  <w:num w:numId="6" w16cid:durableId="1875771740">
    <w:abstractNumId w:val="8"/>
  </w:num>
  <w:num w:numId="7" w16cid:durableId="1585987490">
    <w:abstractNumId w:val="5"/>
  </w:num>
  <w:num w:numId="8" w16cid:durableId="1716468734">
    <w:abstractNumId w:val="3"/>
  </w:num>
  <w:num w:numId="9" w16cid:durableId="1127285352">
    <w:abstractNumId w:val="2"/>
  </w:num>
  <w:num w:numId="10" w16cid:durableId="2004896472">
    <w:abstractNumId w:val="4"/>
  </w:num>
  <w:num w:numId="11" w16cid:durableId="197416712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B05C2"/>
    <w:rsid w:val="00080FA0"/>
    <w:rsid w:val="00244060"/>
    <w:rsid w:val="00283E30"/>
    <w:rsid w:val="002B5879"/>
    <w:rsid w:val="0030165B"/>
    <w:rsid w:val="0036477E"/>
    <w:rsid w:val="0043332E"/>
    <w:rsid w:val="00451C67"/>
    <w:rsid w:val="004F6D05"/>
    <w:rsid w:val="005032A3"/>
    <w:rsid w:val="005279D4"/>
    <w:rsid w:val="00541949"/>
    <w:rsid w:val="0056578B"/>
    <w:rsid w:val="00583E8C"/>
    <w:rsid w:val="005B05C2"/>
    <w:rsid w:val="005D110A"/>
    <w:rsid w:val="0061138A"/>
    <w:rsid w:val="006222AB"/>
    <w:rsid w:val="00624057"/>
    <w:rsid w:val="00692153"/>
    <w:rsid w:val="006A480C"/>
    <w:rsid w:val="006A648A"/>
    <w:rsid w:val="007A0070"/>
    <w:rsid w:val="008C2711"/>
    <w:rsid w:val="009675B9"/>
    <w:rsid w:val="009816C4"/>
    <w:rsid w:val="00A447C4"/>
    <w:rsid w:val="00B31131"/>
    <w:rsid w:val="00B50938"/>
    <w:rsid w:val="00B51F23"/>
    <w:rsid w:val="00B86CD7"/>
    <w:rsid w:val="00BA20BE"/>
    <w:rsid w:val="00C11055"/>
    <w:rsid w:val="00C2320D"/>
    <w:rsid w:val="00C55B82"/>
    <w:rsid w:val="00D71D81"/>
    <w:rsid w:val="00D968E7"/>
    <w:rsid w:val="00DC1EFE"/>
    <w:rsid w:val="00DE4ACC"/>
    <w:rsid w:val="00E2045D"/>
    <w:rsid w:val="00E87499"/>
    <w:rsid w:val="00E929AF"/>
    <w:rsid w:val="00EF49BB"/>
    <w:rsid w:val="00F2419E"/>
    <w:rsid w:val="00F45C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7049340"/>
  <w15:chartTrackingRefBased/>
  <w15:docId w15:val="{B5B4EFEC-F01C-4D8B-B59D-1393A91AD0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31131"/>
    <w:pPr>
      <w:spacing w:after="0" w:line="276" w:lineRule="auto"/>
      <w:jc w:val="both"/>
    </w:pPr>
    <w:rPr>
      <w:sz w:val="20"/>
    </w:rPr>
  </w:style>
  <w:style w:type="paragraph" w:styleId="Titre1">
    <w:name w:val="heading 1"/>
    <w:basedOn w:val="Normal"/>
    <w:next w:val="Normal"/>
    <w:link w:val="Titre1Car"/>
    <w:uiPriority w:val="9"/>
    <w:qFormat/>
    <w:rsid w:val="00B31131"/>
    <w:pPr>
      <w:keepNext/>
      <w:keepLines/>
      <w:numPr>
        <w:numId w:val="1"/>
      </w:numPr>
      <w:spacing w:before="120"/>
      <w:ind w:left="0"/>
      <w:outlineLvl w:val="0"/>
    </w:pPr>
    <w:rPr>
      <w:rFonts w:ascii="Tw Cen MT" w:eastAsiaTheme="majorEastAsia" w:hAnsi="Tw Cen MT" w:cstheme="majorBidi"/>
      <w:b/>
      <w:bCs/>
      <w:smallCaps/>
      <w:color w:val="000000" w:themeColor="text1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B31131"/>
    <w:pPr>
      <w:keepNext/>
      <w:keepLines/>
      <w:numPr>
        <w:ilvl w:val="1"/>
        <w:numId w:val="1"/>
      </w:numPr>
      <w:spacing w:before="60"/>
      <w:ind w:left="0"/>
      <w:outlineLvl w:val="1"/>
    </w:pPr>
    <w:rPr>
      <w:rFonts w:ascii="Tw Cen MT" w:eastAsia="Times New Roman" w:hAnsi="Tw Cen MT" w:cstheme="majorBidi"/>
      <w:b/>
      <w:bCs/>
      <w:color w:val="1F4E79" w:themeColor="accent5" w:themeShade="80"/>
      <w:sz w:val="24"/>
      <w:szCs w:val="26"/>
      <w:lang w:eastAsia="fr-FR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B31131"/>
    <w:pPr>
      <w:keepNext/>
      <w:keepLines/>
      <w:numPr>
        <w:ilvl w:val="2"/>
        <w:numId w:val="1"/>
      </w:numPr>
      <w:spacing w:before="200"/>
      <w:ind w:left="0"/>
      <w:outlineLvl w:val="2"/>
    </w:pPr>
    <w:rPr>
      <w:rFonts w:ascii="Tw Cen MT" w:eastAsiaTheme="majorEastAsia" w:hAnsi="Tw Cen MT" w:cstheme="majorBidi"/>
      <w:b/>
      <w:bCs/>
      <w:color w:val="1F4E79" w:themeColor="accent5" w:themeShade="80"/>
      <w:sz w:val="22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B31131"/>
    <w:pPr>
      <w:keepNext/>
      <w:keepLines/>
      <w:numPr>
        <w:ilvl w:val="3"/>
        <w:numId w:val="1"/>
      </w:numPr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472C4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B31131"/>
    <w:pPr>
      <w:keepNext/>
      <w:keepLines/>
      <w:numPr>
        <w:ilvl w:val="4"/>
        <w:numId w:val="1"/>
      </w:numPr>
      <w:spacing w:before="200"/>
      <w:outlineLvl w:val="4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B31131"/>
    <w:pPr>
      <w:keepNext/>
      <w:keepLines/>
      <w:numPr>
        <w:ilvl w:val="5"/>
        <w:numId w:val="1"/>
      </w:numPr>
      <w:spacing w:before="200"/>
      <w:outlineLvl w:val="5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B31131"/>
    <w:pPr>
      <w:keepNext/>
      <w:keepLines/>
      <w:numPr>
        <w:ilvl w:val="6"/>
        <w:numId w:val="1"/>
      </w:numPr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B31131"/>
    <w:pPr>
      <w:keepNext/>
      <w:keepLines/>
      <w:numPr>
        <w:ilvl w:val="7"/>
        <w:numId w:val="1"/>
      </w:numPr>
      <w:spacing w:before="200"/>
      <w:outlineLvl w:val="7"/>
    </w:pPr>
    <w:rPr>
      <w:rFonts w:asciiTheme="majorHAnsi" w:eastAsiaTheme="majorEastAsia" w:hAnsiTheme="majorHAnsi" w:cstheme="majorBidi"/>
      <w:color w:val="404040" w:themeColor="text1" w:themeTint="BF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B31131"/>
    <w:pPr>
      <w:keepNext/>
      <w:keepLines/>
      <w:numPr>
        <w:ilvl w:val="8"/>
        <w:numId w:val="1"/>
      </w:numPr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B31131"/>
    <w:rPr>
      <w:rFonts w:ascii="Tw Cen MT" w:eastAsiaTheme="majorEastAsia" w:hAnsi="Tw Cen MT" w:cstheme="majorBidi"/>
      <w:b/>
      <w:bCs/>
      <w:smallCaps/>
      <w:color w:val="000000" w:themeColor="text1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B31131"/>
    <w:rPr>
      <w:rFonts w:ascii="Tw Cen MT" w:eastAsia="Times New Roman" w:hAnsi="Tw Cen MT" w:cstheme="majorBidi"/>
      <w:b/>
      <w:bCs/>
      <w:color w:val="1F4E79" w:themeColor="accent5" w:themeShade="80"/>
      <w:sz w:val="24"/>
      <w:szCs w:val="26"/>
      <w:lang w:eastAsia="fr-FR"/>
    </w:rPr>
  </w:style>
  <w:style w:type="character" w:customStyle="1" w:styleId="Titre3Car">
    <w:name w:val="Titre 3 Car"/>
    <w:basedOn w:val="Policepardfaut"/>
    <w:link w:val="Titre3"/>
    <w:uiPriority w:val="9"/>
    <w:rsid w:val="00B31131"/>
    <w:rPr>
      <w:rFonts w:ascii="Tw Cen MT" w:eastAsiaTheme="majorEastAsia" w:hAnsi="Tw Cen MT" w:cstheme="majorBidi"/>
      <w:b/>
      <w:bCs/>
      <w:color w:val="1F4E79" w:themeColor="accent5" w:themeShade="80"/>
    </w:rPr>
  </w:style>
  <w:style w:type="character" w:customStyle="1" w:styleId="Titre4Car">
    <w:name w:val="Titre 4 Car"/>
    <w:basedOn w:val="Policepardfaut"/>
    <w:link w:val="Titre4"/>
    <w:uiPriority w:val="9"/>
    <w:semiHidden/>
    <w:rsid w:val="00B31131"/>
    <w:rPr>
      <w:rFonts w:asciiTheme="majorHAnsi" w:eastAsiaTheme="majorEastAsia" w:hAnsiTheme="majorHAnsi" w:cstheme="majorBidi"/>
      <w:b/>
      <w:bCs/>
      <w:i/>
      <w:iCs/>
      <w:color w:val="4472C4" w:themeColor="accent1"/>
      <w:sz w:val="20"/>
    </w:rPr>
  </w:style>
  <w:style w:type="character" w:customStyle="1" w:styleId="Titre5Car">
    <w:name w:val="Titre 5 Car"/>
    <w:basedOn w:val="Policepardfaut"/>
    <w:link w:val="Titre5"/>
    <w:uiPriority w:val="9"/>
    <w:semiHidden/>
    <w:rsid w:val="00B31131"/>
    <w:rPr>
      <w:rFonts w:asciiTheme="majorHAnsi" w:eastAsiaTheme="majorEastAsia" w:hAnsiTheme="majorHAnsi" w:cstheme="majorBidi"/>
      <w:color w:val="1F3763" w:themeColor="accent1" w:themeShade="7F"/>
      <w:sz w:val="20"/>
    </w:rPr>
  </w:style>
  <w:style w:type="character" w:customStyle="1" w:styleId="Titre6Car">
    <w:name w:val="Titre 6 Car"/>
    <w:basedOn w:val="Policepardfaut"/>
    <w:link w:val="Titre6"/>
    <w:uiPriority w:val="9"/>
    <w:semiHidden/>
    <w:rsid w:val="00B31131"/>
    <w:rPr>
      <w:rFonts w:asciiTheme="majorHAnsi" w:eastAsiaTheme="majorEastAsia" w:hAnsiTheme="majorHAnsi" w:cstheme="majorBidi"/>
      <w:i/>
      <w:iCs/>
      <w:color w:val="1F3763" w:themeColor="accent1" w:themeShade="7F"/>
      <w:sz w:val="20"/>
    </w:rPr>
  </w:style>
  <w:style w:type="character" w:customStyle="1" w:styleId="Titre7Car">
    <w:name w:val="Titre 7 Car"/>
    <w:basedOn w:val="Policepardfaut"/>
    <w:link w:val="Titre7"/>
    <w:uiPriority w:val="9"/>
    <w:semiHidden/>
    <w:rsid w:val="00B31131"/>
    <w:rPr>
      <w:rFonts w:asciiTheme="majorHAnsi" w:eastAsiaTheme="majorEastAsia" w:hAnsiTheme="majorHAnsi" w:cstheme="majorBidi"/>
      <w:i/>
      <w:iCs/>
      <w:color w:val="404040" w:themeColor="text1" w:themeTint="BF"/>
      <w:sz w:val="20"/>
    </w:rPr>
  </w:style>
  <w:style w:type="character" w:customStyle="1" w:styleId="Titre8Car">
    <w:name w:val="Titre 8 Car"/>
    <w:basedOn w:val="Policepardfaut"/>
    <w:link w:val="Titre8"/>
    <w:uiPriority w:val="9"/>
    <w:semiHidden/>
    <w:rsid w:val="00B31131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B31131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En-tte">
    <w:name w:val="header"/>
    <w:basedOn w:val="Normal"/>
    <w:link w:val="En-tteCar"/>
    <w:uiPriority w:val="99"/>
    <w:unhideWhenUsed/>
    <w:rsid w:val="00B31131"/>
    <w:pPr>
      <w:tabs>
        <w:tab w:val="center" w:pos="4536"/>
        <w:tab w:val="right" w:pos="9072"/>
      </w:tabs>
      <w:spacing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B31131"/>
    <w:rPr>
      <w:sz w:val="20"/>
    </w:rPr>
  </w:style>
  <w:style w:type="paragraph" w:styleId="Pieddepage">
    <w:name w:val="footer"/>
    <w:basedOn w:val="Normal"/>
    <w:link w:val="PieddepageCar"/>
    <w:uiPriority w:val="99"/>
    <w:unhideWhenUsed/>
    <w:rsid w:val="00B31131"/>
    <w:pPr>
      <w:tabs>
        <w:tab w:val="center" w:pos="4536"/>
        <w:tab w:val="right" w:pos="9072"/>
      </w:tabs>
      <w:spacing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B31131"/>
    <w:rPr>
      <w:sz w:val="20"/>
    </w:rPr>
  </w:style>
  <w:style w:type="paragraph" w:styleId="Paragraphedeliste">
    <w:name w:val="List Paragraph"/>
    <w:basedOn w:val="Normal"/>
    <w:uiPriority w:val="34"/>
    <w:qFormat/>
    <w:rsid w:val="00B31131"/>
    <w:pPr>
      <w:ind w:left="720"/>
      <w:contextualSpacing/>
    </w:pPr>
  </w:style>
  <w:style w:type="table" w:styleId="Grilledutableau">
    <w:name w:val="Table Grid"/>
    <w:basedOn w:val="TableauNormal"/>
    <w:rsid w:val="00B3113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itation">
    <w:name w:val="Quote"/>
    <w:basedOn w:val="Paragraphedeliste"/>
    <w:next w:val="Normal"/>
    <w:link w:val="CitationCar"/>
    <w:uiPriority w:val="29"/>
    <w:qFormat/>
    <w:rsid w:val="00B31131"/>
    <w:pPr>
      <w:numPr>
        <w:numId w:val="5"/>
      </w:numPr>
    </w:pPr>
    <w:rPr>
      <w:b/>
      <w:lang w:eastAsia="fr-FR"/>
    </w:rPr>
  </w:style>
  <w:style w:type="character" w:customStyle="1" w:styleId="CitationCar">
    <w:name w:val="Citation Car"/>
    <w:basedOn w:val="Policepardfaut"/>
    <w:link w:val="Citation"/>
    <w:uiPriority w:val="29"/>
    <w:rsid w:val="00B31131"/>
    <w:rPr>
      <w:b/>
      <w:sz w:val="20"/>
      <w:lang w:eastAsia="fr-FR"/>
    </w:rPr>
  </w:style>
  <w:style w:type="paragraph" w:styleId="Titre">
    <w:name w:val="Title"/>
    <w:basedOn w:val="Normal"/>
    <w:next w:val="Normal"/>
    <w:link w:val="TitreCar"/>
    <w:uiPriority w:val="10"/>
    <w:qFormat/>
    <w:rsid w:val="0036477E"/>
    <w:pPr>
      <w:pBdr>
        <w:bottom w:val="single" w:sz="12" w:space="1" w:color="002060"/>
      </w:pBdr>
      <w:spacing w:line="240" w:lineRule="auto"/>
      <w:contextualSpacing/>
      <w:jc w:val="left"/>
    </w:pPr>
    <w:rPr>
      <w:rFonts w:ascii="Tw Cen MT" w:eastAsiaTheme="majorEastAsia" w:hAnsi="Tw Cen MT" w:cstheme="majorBidi"/>
      <w:b/>
      <w:bCs/>
      <w:color w:val="002060"/>
      <w:spacing w:val="-10"/>
      <w:kern w:val="28"/>
      <w:sz w:val="44"/>
      <w:szCs w:val="44"/>
    </w:rPr>
  </w:style>
  <w:style w:type="character" w:customStyle="1" w:styleId="TitreCar">
    <w:name w:val="Titre Car"/>
    <w:basedOn w:val="Policepardfaut"/>
    <w:link w:val="Titre"/>
    <w:uiPriority w:val="10"/>
    <w:rsid w:val="0036477E"/>
    <w:rPr>
      <w:rFonts w:ascii="Tw Cen MT" w:eastAsiaTheme="majorEastAsia" w:hAnsi="Tw Cen MT" w:cstheme="majorBidi"/>
      <w:b/>
      <w:bCs/>
      <w:color w:val="002060"/>
      <w:spacing w:val="-10"/>
      <w:kern w:val="28"/>
      <w:sz w:val="44"/>
      <w:szCs w:val="4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192</Words>
  <Characters>1058</Characters>
  <Application>Microsoft Office Word</Application>
  <DocSecurity>0</DocSecurity>
  <Lines>8</Lines>
  <Paragraphs>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Xavier Pessoles</dc:creator>
  <cp:keywords/>
  <dc:description/>
  <cp:lastModifiedBy>Xavier Pessoles</cp:lastModifiedBy>
  <cp:revision>26</cp:revision>
  <dcterms:created xsi:type="dcterms:W3CDTF">2022-12-17T10:14:00Z</dcterms:created>
  <dcterms:modified xsi:type="dcterms:W3CDTF">2026-04-15T12:38:00Z</dcterms:modified>
</cp:coreProperties>
</file>