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74BF14A8" w:rsidR="009675B9" w:rsidRPr="00FC3CBD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</w:t>
            </w:r>
            <w:r w:rsidRPr="00FC3CBD">
              <w:t xml:space="preserve">fonctionnelle du </w:t>
            </w:r>
            <w:r w:rsidR="00FC3CBD" w:rsidRPr="00FC3CBD">
              <w:t>BGR-300</w:t>
            </w:r>
            <w:r w:rsidRPr="00FC3CBD">
              <w:t>.</w:t>
            </w:r>
          </w:p>
          <w:p w14:paraId="30DF0BED" w14:textId="77777777" w:rsidR="006A648A" w:rsidRPr="00FC3CBD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FC3CBD">
              <w:t xml:space="preserve">Expliquer le fonctionnement d’un codeur incrémental. </w:t>
            </w:r>
          </w:p>
          <w:p w14:paraId="78A0BCBB" w14:textId="52F064C6" w:rsidR="00C55B82" w:rsidRPr="0036477E" w:rsidRDefault="003B1BB2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mesurables sur la fiche 3. </w:t>
            </w:r>
            <w:r w:rsidR="00C55B82" w:rsidRPr="00FC3CBD">
              <w:t>Donner les grandeurs nécessaires au fonctionnement du système réel. Donner les grandeurs mesurées et celles qui sont calculées.</w:t>
            </w:r>
            <w:r w:rsidR="00C55B82">
              <w:t xml:space="preserve">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D1EB7" w14:textId="77777777" w:rsidR="00126179" w:rsidRDefault="00126179" w:rsidP="00B31131">
      <w:pPr>
        <w:spacing w:line="240" w:lineRule="auto"/>
      </w:pPr>
      <w:r>
        <w:separator/>
      </w:r>
    </w:p>
  </w:endnote>
  <w:endnote w:type="continuationSeparator" w:id="0">
    <w:p w14:paraId="773BC38B" w14:textId="77777777" w:rsidR="00126179" w:rsidRDefault="00126179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289D6839" w:rsidR="00B31131" w:rsidRDefault="00FC3CB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8C706" w14:textId="77777777" w:rsidR="00126179" w:rsidRDefault="00126179" w:rsidP="00B31131">
      <w:pPr>
        <w:spacing w:line="240" w:lineRule="auto"/>
      </w:pPr>
      <w:r>
        <w:separator/>
      </w:r>
    </w:p>
  </w:footnote>
  <w:footnote w:type="continuationSeparator" w:id="0">
    <w:p w14:paraId="201EE256" w14:textId="77777777" w:rsidR="00126179" w:rsidRDefault="00126179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26179"/>
    <w:rsid w:val="002B5879"/>
    <w:rsid w:val="0030165B"/>
    <w:rsid w:val="0036477E"/>
    <w:rsid w:val="003B1BB2"/>
    <w:rsid w:val="005279D4"/>
    <w:rsid w:val="005B05C2"/>
    <w:rsid w:val="006222AB"/>
    <w:rsid w:val="00691F1D"/>
    <w:rsid w:val="006A648A"/>
    <w:rsid w:val="008C2711"/>
    <w:rsid w:val="009675B9"/>
    <w:rsid w:val="00A15616"/>
    <w:rsid w:val="00A447C4"/>
    <w:rsid w:val="00B31131"/>
    <w:rsid w:val="00B51F23"/>
    <w:rsid w:val="00B86CD7"/>
    <w:rsid w:val="00BA20BE"/>
    <w:rsid w:val="00C55B82"/>
    <w:rsid w:val="00D71D81"/>
    <w:rsid w:val="00DC1EFE"/>
    <w:rsid w:val="00E929AF"/>
    <w:rsid w:val="00FC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BGR300 - Chaine fonctionnelle</dc:title>
  <dc:subject/>
  <dc:creator>Xavier Pessoles</dc:creator>
  <cp:keywords/>
  <dc:description/>
  <cp:lastModifiedBy>Xavier Pessoles</cp:lastModifiedBy>
  <cp:revision>13</cp:revision>
  <dcterms:created xsi:type="dcterms:W3CDTF">2022-12-17T10:14:00Z</dcterms:created>
  <dcterms:modified xsi:type="dcterms:W3CDTF">2023-01-11T08:42:00Z</dcterms:modified>
</cp:coreProperties>
</file>