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67BF61E5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443C5C">
              <w:t xml:space="preserve"> du CoMAX.</w:t>
            </w:r>
          </w:p>
          <w:p w14:paraId="3A43EF98" w14:textId="77777777" w:rsidR="00443C5C" w:rsidRDefault="006A648A" w:rsidP="00443C5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le fonctionnement</w:t>
            </w:r>
            <w:r w:rsidR="00443C5C">
              <w:t xml:space="preserve"> d’un codeur incrémental. Expliquer à quoi peut servir le retour de l’axe en butée basse. </w:t>
            </w:r>
          </w:p>
          <w:p w14:paraId="78A0BCBB" w14:textId="51220155" w:rsidR="00C55B82" w:rsidRPr="0036477E" w:rsidRDefault="00716A69" w:rsidP="006028B6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La fiche 3 préciser l’ensemble des grandeurs mesurables. </w:t>
            </w:r>
            <w:r w:rsidR="00443C5C">
              <w:t>Préciser</w:t>
            </w:r>
            <w:r w:rsidR="00C55B82">
              <w:t xml:space="preserve"> les grandeurs nécessaires au</w:t>
            </w:r>
            <w:bookmarkStart w:id="0" w:name="_GoBack"/>
            <w:bookmarkEnd w:id="0"/>
            <w:r w:rsidR="00C55B82">
              <w:t xml:space="preserve">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proofErr w:type="gramStart"/>
            <w:r>
              <w:t>garder</w:t>
            </w:r>
            <w:proofErr w:type="gramEnd"/>
            <w:r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1720E" w14:textId="77777777" w:rsidR="00F4756E" w:rsidRDefault="00F4756E" w:rsidP="00B31131">
      <w:pPr>
        <w:spacing w:line="240" w:lineRule="auto"/>
      </w:pPr>
      <w:r>
        <w:separator/>
      </w:r>
    </w:p>
  </w:endnote>
  <w:endnote w:type="continuationSeparator" w:id="0">
    <w:p w14:paraId="4718791F" w14:textId="77777777" w:rsidR="00F4756E" w:rsidRDefault="00F4756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F4756E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F4756E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F4756E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F4756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F4756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F475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F4756E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804B74D" w:rsidR="005B723C" w:rsidRPr="00A4601C" w:rsidRDefault="00F4756E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6028B6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4C35C49" w:rsidR="00B31131" w:rsidRDefault="00443C5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F475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97C62" w14:textId="77777777" w:rsidR="00F4756E" w:rsidRDefault="00F4756E" w:rsidP="00B31131">
      <w:pPr>
        <w:spacing w:line="240" w:lineRule="auto"/>
      </w:pPr>
      <w:r>
        <w:separator/>
      </w:r>
    </w:p>
  </w:footnote>
  <w:footnote w:type="continuationSeparator" w:id="0">
    <w:p w14:paraId="3010DFA8" w14:textId="77777777" w:rsidR="00F4756E" w:rsidRDefault="00F4756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F4756E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F4756E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F4756E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F4756E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F4756E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F4756E">
          <w:pPr>
            <w:pStyle w:val="En-tte"/>
          </w:pPr>
        </w:p>
      </w:tc>
    </w:tr>
  </w:tbl>
  <w:p w14:paraId="46336DF4" w14:textId="77777777" w:rsidR="005B723C" w:rsidRDefault="00F475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10BF9"/>
    <w:rsid w:val="002B5879"/>
    <w:rsid w:val="0030165B"/>
    <w:rsid w:val="0036477E"/>
    <w:rsid w:val="00443C5C"/>
    <w:rsid w:val="005279D4"/>
    <w:rsid w:val="005B05C2"/>
    <w:rsid w:val="006028B6"/>
    <w:rsid w:val="006222AB"/>
    <w:rsid w:val="006A648A"/>
    <w:rsid w:val="00716A69"/>
    <w:rsid w:val="008C2711"/>
    <w:rsid w:val="009675B9"/>
    <w:rsid w:val="00A447C4"/>
    <w:rsid w:val="00B31131"/>
    <w:rsid w:val="00B51F23"/>
    <w:rsid w:val="00B86CD7"/>
    <w:rsid w:val="00BA20BE"/>
    <w:rsid w:val="00C55B82"/>
    <w:rsid w:val="00D71D81"/>
    <w:rsid w:val="00DC1EFE"/>
    <w:rsid w:val="00E929AF"/>
    <w:rsid w:val="00F20A15"/>
    <w:rsid w:val="00F4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14</cp:revision>
  <dcterms:created xsi:type="dcterms:W3CDTF">2022-12-17T10:14:00Z</dcterms:created>
  <dcterms:modified xsi:type="dcterms:W3CDTF">2024-04-11T11:53:00Z</dcterms:modified>
</cp:coreProperties>
</file>