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886D59D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E72B3A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B1D17DE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</w:t>
            </w:r>
            <w:r w:rsidR="00A63EC3">
              <w:t>e du ControlX.</w:t>
            </w:r>
          </w:p>
          <w:p w14:paraId="30DF0BED" w14:textId="348FD907" w:rsidR="006A648A" w:rsidRPr="00A63EC3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A63EC3">
              <w:t>d’un codeur incrémental</w:t>
            </w:r>
            <w:r w:rsidR="00A63EC3">
              <w:t xml:space="preserve"> et d’une génératrice tachymétrique</w:t>
            </w:r>
            <w:r w:rsidRPr="00A63EC3">
              <w:t xml:space="preserve">. </w:t>
            </w:r>
          </w:p>
          <w:p w14:paraId="78A0BCBB" w14:textId="5FBCE543" w:rsidR="00C55B82" w:rsidRPr="0036477E" w:rsidRDefault="008C3198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en utilisant la fiche 3.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4D958C5F" w14:textId="77777777" w:rsidR="00E72B3A" w:rsidRDefault="00E72B3A" w:rsidP="00E72B3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72B3A" w14:paraId="46EEF78A" w14:textId="77777777" w:rsidTr="00521A2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36ED54" w14:textId="7E85F26E" w:rsidR="00E72B3A" w:rsidRPr="00317EAE" w:rsidRDefault="00E72B3A" w:rsidP="00521A2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3BA108" w14:textId="59656976" w:rsidR="00E72B3A" w:rsidRPr="0036477E" w:rsidRDefault="00E72B3A" w:rsidP="00521A26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D9D90F0" w14:textId="6A07A86A" w:rsidR="00E72B3A" w:rsidRDefault="00E72B3A" w:rsidP="00521A2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boucle ouverte avec un échelon de tension de 5V. </w:t>
            </w:r>
          </w:p>
          <w:p w14:paraId="43069769" w14:textId="77777777" w:rsidR="00E72B3A" w:rsidRDefault="00E72B3A" w:rsidP="00E72B3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Etablir, expérimentalement, la relation géométrique ou cinématique entre le mouvement de l’axe et le mouvement du moteur.</w:t>
            </w:r>
          </w:p>
          <w:p w14:paraId="10206C7F" w14:textId="455477C7" w:rsidR="00E72B3A" w:rsidRPr="0036477E" w:rsidRDefault="00E72B3A" w:rsidP="00E72B3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valeurs issues de la documentation.</w:t>
            </w:r>
          </w:p>
        </w:tc>
      </w:tr>
    </w:tbl>
    <w:p w14:paraId="31B5E06F" w14:textId="77777777" w:rsidR="00E72B3A" w:rsidRDefault="00E72B3A" w:rsidP="00E72B3A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72B3A" w14:paraId="75D00035" w14:textId="77777777" w:rsidTr="00521A2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96FD319" w14:textId="47740FA0" w:rsidR="00E72B3A" w:rsidRPr="00317EAE" w:rsidRDefault="00035A95" w:rsidP="00521A2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Anlauser</w:t>
            </w:r>
            <w:r w:rsidR="00E72B3A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2023894" w14:textId="7BD90D4C" w:rsidR="00E72B3A" w:rsidRPr="0036477E" w:rsidRDefault="00E72B3A" w:rsidP="00521A26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00A59928" w14:textId="77777777" w:rsidR="00E72B3A" w:rsidRDefault="00E72B3A" w:rsidP="00521A2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résolution sur la mesure de la position du chariot.</w:t>
            </w:r>
          </w:p>
          <w:p w14:paraId="5E762756" w14:textId="7E724AAD" w:rsidR="00E72B3A" w:rsidRPr="0036477E" w:rsidRDefault="00E72B3A" w:rsidP="00521A2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l’impact de l’élasticité de la courroie et des différents jeux dans la précision du positionnement du chariot. </w:t>
            </w:r>
            <w:r>
              <w:t>.</w:t>
            </w:r>
          </w:p>
        </w:tc>
      </w:tr>
    </w:tbl>
    <w:p w14:paraId="255BCB5E" w14:textId="77777777" w:rsidR="00E72B3A" w:rsidRDefault="00E72B3A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DC16" w14:textId="77777777" w:rsidR="00E84CE6" w:rsidRDefault="00E84CE6" w:rsidP="00B31131">
      <w:pPr>
        <w:spacing w:line="240" w:lineRule="auto"/>
      </w:pPr>
      <w:r>
        <w:separator/>
      </w:r>
    </w:p>
  </w:endnote>
  <w:endnote w:type="continuationSeparator" w:id="0">
    <w:p w14:paraId="49BD2A5E" w14:textId="77777777" w:rsidR="00E84CE6" w:rsidRDefault="00E84CE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02108A" w:rsidR="00B31131" w:rsidRDefault="00A63EC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2C23" w14:textId="77777777" w:rsidR="00E84CE6" w:rsidRDefault="00E84CE6" w:rsidP="00B31131">
      <w:pPr>
        <w:spacing w:line="240" w:lineRule="auto"/>
      </w:pPr>
      <w:r>
        <w:separator/>
      </w:r>
    </w:p>
  </w:footnote>
  <w:footnote w:type="continuationSeparator" w:id="0">
    <w:p w14:paraId="209C4145" w14:textId="77777777" w:rsidR="00E84CE6" w:rsidRDefault="00E84CE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5A95"/>
    <w:rsid w:val="000D7267"/>
    <w:rsid w:val="002B5879"/>
    <w:rsid w:val="0030165B"/>
    <w:rsid w:val="0036477E"/>
    <w:rsid w:val="005279D4"/>
    <w:rsid w:val="005B05C2"/>
    <w:rsid w:val="006222AB"/>
    <w:rsid w:val="006A648A"/>
    <w:rsid w:val="008C2711"/>
    <w:rsid w:val="008C3198"/>
    <w:rsid w:val="009675B9"/>
    <w:rsid w:val="00A447C4"/>
    <w:rsid w:val="00A63EC3"/>
    <w:rsid w:val="00B31131"/>
    <w:rsid w:val="00B51F23"/>
    <w:rsid w:val="00B86CD7"/>
    <w:rsid w:val="00BA20BE"/>
    <w:rsid w:val="00C55B82"/>
    <w:rsid w:val="00CC28C7"/>
    <w:rsid w:val="00D71D81"/>
    <w:rsid w:val="00DC1EFE"/>
    <w:rsid w:val="00E72B3A"/>
    <w:rsid w:val="00E84CE6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2023-06-20T09:15:00Z</dcterms:modified>
</cp:coreProperties>
</file>