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83FF" w14:textId="5C8051D8" w:rsidR="00B31131" w:rsidRPr="0036477E" w:rsidRDefault="00583E8C" w:rsidP="0036477E">
      <w:pPr>
        <w:pStyle w:val="Titre"/>
      </w:pPr>
      <w:r>
        <w:t>Modélisation d’un chaîne de solides</w:t>
      </w:r>
      <w:r w:rsidR="006222AB">
        <w:t xml:space="preserve"> – </w:t>
      </w:r>
      <w:r w:rsidR="005032A3">
        <w:t>15</w:t>
      </w:r>
      <w:r w:rsidR="006222AB">
        <w:t xml:space="preserve"> minutes</w:t>
      </w:r>
    </w:p>
    <w:p w14:paraId="6CBFB24F" w14:textId="102AF7F9" w:rsidR="00B31131" w:rsidRDefault="00B31131" w:rsidP="00B31131"/>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61"/>
        <w:gridCol w:w="9633"/>
      </w:tblGrid>
      <w:tr w:rsidR="00B31131" w14:paraId="27B481F5" w14:textId="77777777" w:rsidTr="00B31131">
        <w:trPr>
          <w:cantSplit/>
          <w:trHeight w:val="1651"/>
        </w:trPr>
        <w:tc>
          <w:tcPr>
            <w:tcW w:w="447" w:type="dxa"/>
            <w:shd w:val="clear" w:color="auto" w:fill="FFD5D5"/>
            <w:textDirection w:val="btLr"/>
            <w:vAlign w:val="center"/>
          </w:tcPr>
          <w:p w14:paraId="3EE7675E" w14:textId="0C274690" w:rsidR="00B31131" w:rsidRPr="00317EAE" w:rsidRDefault="00B31131" w:rsidP="003B391F">
            <w:pPr>
              <w:ind w:left="113" w:right="113"/>
              <w:jc w:val="center"/>
              <w:rPr>
                <w:rFonts w:ascii="Tw Cen MT" w:hAnsi="Tw Cen MT"/>
                <w:b/>
                <w:lang w:eastAsia="fr-FR"/>
              </w:rPr>
            </w:pPr>
            <w:r w:rsidRPr="00B31131">
              <w:rPr>
                <w:rFonts w:ascii="Tw Cen MT" w:hAnsi="Tw Cen MT"/>
                <w:b/>
                <w:sz w:val="22"/>
                <w:szCs w:val="24"/>
                <w:lang w:eastAsia="fr-FR"/>
              </w:rPr>
              <w:t>0bjectifs</w:t>
            </w:r>
          </w:p>
        </w:tc>
        <w:tc>
          <w:tcPr>
            <w:tcW w:w="9866" w:type="dxa"/>
            <w:shd w:val="clear" w:color="auto" w:fill="FFD5D5"/>
            <w:vAlign w:val="center"/>
          </w:tcPr>
          <w:p w14:paraId="39384AE8" w14:textId="041AFB76" w:rsidR="0056578B" w:rsidRPr="0056578B" w:rsidRDefault="0056578B" w:rsidP="0056578B">
            <w:pPr>
              <w:pStyle w:val="Paragraphedeliste"/>
              <w:numPr>
                <w:ilvl w:val="0"/>
                <w:numId w:val="10"/>
              </w:numPr>
              <w:spacing w:line="240" w:lineRule="auto"/>
              <w:jc w:val="left"/>
            </w:pPr>
            <w:r w:rsidRPr="0056578B">
              <w:rPr>
                <w:b/>
                <w:bCs/>
              </w:rPr>
              <w:t>B2-12</w:t>
            </w:r>
            <w:r w:rsidRPr="0056578B">
              <w:tab/>
              <w:t>Proposer un modèle cinématique à partir d'un système réel ou d'une maquette numérique.</w:t>
            </w:r>
          </w:p>
          <w:p w14:paraId="1883926A" w14:textId="0266B4F2" w:rsidR="0056578B" w:rsidRDefault="0056578B" w:rsidP="0056578B">
            <w:pPr>
              <w:pStyle w:val="Paragraphedeliste"/>
              <w:numPr>
                <w:ilvl w:val="0"/>
                <w:numId w:val="10"/>
              </w:numPr>
              <w:spacing w:line="240" w:lineRule="auto"/>
              <w:jc w:val="left"/>
            </w:pPr>
            <w:r w:rsidRPr="0056578B">
              <w:rPr>
                <w:b/>
                <w:bCs/>
              </w:rPr>
              <w:t>B2-15</w:t>
            </w:r>
            <w:r>
              <w:tab/>
              <w:t>Simplifier un modèle de mécanisme.</w:t>
            </w:r>
          </w:p>
          <w:p w14:paraId="7F5BFF15" w14:textId="77777777" w:rsidR="00A447C4" w:rsidRDefault="0056578B" w:rsidP="0056578B">
            <w:pPr>
              <w:pStyle w:val="Paragraphedeliste"/>
              <w:numPr>
                <w:ilvl w:val="0"/>
                <w:numId w:val="10"/>
              </w:numPr>
              <w:spacing w:line="240" w:lineRule="auto"/>
              <w:jc w:val="left"/>
            </w:pPr>
            <w:r w:rsidRPr="0056578B">
              <w:rPr>
                <w:b/>
                <w:bCs/>
              </w:rPr>
              <w:t>B2-16</w:t>
            </w:r>
            <w:r>
              <w:tab/>
              <w:t>Modifier un modèle pour le rendre isostatique.</w:t>
            </w:r>
          </w:p>
          <w:p w14:paraId="4CD1CD0E" w14:textId="3BCEAA44" w:rsidR="0056578B" w:rsidRPr="00FC7A85" w:rsidRDefault="0056578B" w:rsidP="0056578B">
            <w:pPr>
              <w:pStyle w:val="Paragraphedeliste"/>
              <w:numPr>
                <w:ilvl w:val="0"/>
                <w:numId w:val="10"/>
              </w:numPr>
              <w:spacing w:line="240" w:lineRule="auto"/>
              <w:jc w:val="left"/>
            </w:pPr>
            <w:r w:rsidRPr="0056578B">
              <w:rPr>
                <w:b/>
                <w:bCs/>
              </w:rPr>
              <w:t>E2-05</w:t>
            </w:r>
            <w:r w:rsidRPr="0056578B">
              <w:tab/>
              <w:t>Produire des documents techniques adaptés à l'objectif de la communication.</w:t>
            </w:r>
          </w:p>
        </w:tc>
      </w:tr>
    </w:tbl>
    <w:p w14:paraId="67BB7AEC" w14:textId="62DB0643" w:rsidR="0036477E" w:rsidRDefault="0036477E"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6477E" w14:paraId="49754C84" w14:textId="77777777" w:rsidTr="0036477E">
        <w:trPr>
          <w:cantSplit/>
          <w:trHeight w:val="1651"/>
        </w:trPr>
        <w:tc>
          <w:tcPr>
            <w:tcW w:w="846" w:type="dxa"/>
            <w:shd w:val="clear" w:color="auto" w:fill="DDE8FF"/>
            <w:textDirection w:val="btLr"/>
            <w:vAlign w:val="center"/>
          </w:tcPr>
          <w:p w14:paraId="1E679B7C" w14:textId="6062E9CC" w:rsidR="0036477E" w:rsidRPr="00317EAE" w:rsidRDefault="005032A3" w:rsidP="003B391F">
            <w:pPr>
              <w:ind w:left="113" w:right="113"/>
              <w:jc w:val="center"/>
              <w:rPr>
                <w:rFonts w:ascii="Tw Cen MT" w:hAnsi="Tw Cen MT"/>
                <w:b/>
                <w:lang w:eastAsia="fr-FR"/>
              </w:rPr>
            </w:pPr>
            <w:r>
              <w:rPr>
                <w:rFonts w:ascii="Tw Cen MT" w:hAnsi="Tw Cen MT"/>
                <w:b/>
                <w:sz w:val="22"/>
                <w:szCs w:val="24"/>
                <w:lang w:eastAsia="fr-FR"/>
              </w:rPr>
              <w:t>Analyser</w:t>
            </w:r>
            <w:r w:rsidR="0036477E">
              <w:rPr>
                <w:rFonts w:ascii="Tw Cen MT" w:hAnsi="Tw Cen MT"/>
                <w:b/>
                <w:sz w:val="22"/>
                <w:szCs w:val="24"/>
                <w:lang w:eastAsia="fr-FR"/>
              </w:rPr>
              <w:t xml:space="preserve"> et </w:t>
            </w:r>
            <w:r>
              <w:rPr>
                <w:rFonts w:ascii="Tw Cen MT" w:hAnsi="Tw Cen MT"/>
                <w:b/>
                <w:sz w:val="22"/>
                <w:szCs w:val="24"/>
                <w:lang w:eastAsia="fr-FR"/>
              </w:rPr>
              <w:t>modéliser</w:t>
            </w:r>
          </w:p>
        </w:tc>
        <w:tc>
          <w:tcPr>
            <w:tcW w:w="9348" w:type="dxa"/>
            <w:shd w:val="clear" w:color="auto" w:fill="DDE8FF"/>
            <w:vAlign w:val="center"/>
          </w:tcPr>
          <w:p w14:paraId="7B861EE7" w14:textId="2CF5C6C5" w:rsidR="0036477E" w:rsidRPr="0036477E" w:rsidRDefault="0036477E" w:rsidP="0036477E">
            <w:pPr>
              <w:spacing w:line="240" w:lineRule="auto"/>
              <w:jc w:val="left"/>
              <w:rPr>
                <w:rFonts w:ascii="Tw Cen MT" w:hAnsi="Tw Cen MT"/>
                <w:b/>
                <w:bCs/>
                <w:sz w:val="22"/>
                <w:szCs w:val="24"/>
              </w:rPr>
            </w:pPr>
            <w:r w:rsidRPr="0036477E">
              <w:rPr>
                <w:rFonts w:ascii="Tw Cen MT" w:hAnsi="Tw Cen MT"/>
                <w:b/>
                <w:bCs/>
                <w:sz w:val="22"/>
                <w:szCs w:val="24"/>
              </w:rPr>
              <w:t>Activité 1</w:t>
            </w:r>
          </w:p>
          <w:p w14:paraId="2ACBD5D9" w14:textId="77777777" w:rsidR="00D878E4" w:rsidRDefault="00D878E4" w:rsidP="006A648A">
            <w:pPr>
              <w:pStyle w:val="Paragraphedeliste"/>
              <w:numPr>
                <w:ilvl w:val="0"/>
                <w:numId w:val="10"/>
              </w:numPr>
              <w:spacing w:line="240" w:lineRule="auto"/>
              <w:jc w:val="left"/>
            </w:pPr>
            <w:r>
              <w:t>Réaliser le graphe de liaisons du système. L’architecture de la liaison entre le bâti et l’axe boule ainsi que l’architecture de la liaison entre l’axe boule et l’axe fin devront être décrites.</w:t>
            </w:r>
          </w:p>
          <w:p w14:paraId="581F3055" w14:textId="75BC8835" w:rsidR="007967B4" w:rsidRDefault="007967B4" w:rsidP="006A648A">
            <w:pPr>
              <w:pStyle w:val="Paragraphedeliste"/>
              <w:numPr>
                <w:ilvl w:val="0"/>
                <w:numId w:val="10"/>
              </w:numPr>
              <w:spacing w:line="240" w:lineRule="auto"/>
              <w:jc w:val="left"/>
            </w:pPr>
            <w:r>
              <w:t xml:space="preserve">Réaliser </w:t>
            </w:r>
            <w:r w:rsidR="00F9563B">
              <w:t xml:space="preserve">le </w:t>
            </w:r>
            <w:r>
              <w:t xml:space="preserve">schéma </w:t>
            </w:r>
            <w:r w:rsidR="00F9563B">
              <w:t xml:space="preserve">cinématique </w:t>
            </w:r>
            <w:r>
              <w:t>associé au graphe.</w:t>
            </w:r>
          </w:p>
          <w:p w14:paraId="66635FF0" w14:textId="77777777" w:rsidR="005032A3" w:rsidRDefault="00D878E4" w:rsidP="006A648A">
            <w:pPr>
              <w:pStyle w:val="Paragraphedeliste"/>
              <w:numPr>
                <w:ilvl w:val="0"/>
                <w:numId w:val="10"/>
              </w:numPr>
              <w:spacing w:line="240" w:lineRule="auto"/>
              <w:jc w:val="left"/>
            </w:pPr>
            <w:r>
              <w:t>Donner le degré d’hyperstatisme associé au modèle proposé.</w:t>
            </w:r>
          </w:p>
          <w:p w14:paraId="15F46B80" w14:textId="6C4A51E6" w:rsidR="00826EA7" w:rsidRDefault="00826EA7" w:rsidP="006A648A">
            <w:pPr>
              <w:pStyle w:val="Paragraphedeliste"/>
              <w:numPr>
                <w:ilvl w:val="0"/>
                <w:numId w:val="10"/>
              </w:numPr>
              <w:spacing w:line="240" w:lineRule="auto"/>
              <w:jc w:val="left"/>
            </w:pPr>
            <w:r>
              <w:t xml:space="preserve">Si le modèle est hyperstatique, proposer on modèle isostatique en conservant le même nombre de </w:t>
            </w:r>
            <w:r w:rsidR="007967B4">
              <w:t xml:space="preserve">pièces et de </w:t>
            </w:r>
            <w:r>
              <w:t>liaisons.</w:t>
            </w:r>
          </w:p>
          <w:p w14:paraId="78A0BCBB" w14:textId="698AAEAA" w:rsidR="00D878E4" w:rsidRPr="0036477E" w:rsidRDefault="00D878E4" w:rsidP="006A648A">
            <w:pPr>
              <w:pStyle w:val="Paragraphedeliste"/>
              <w:numPr>
                <w:ilvl w:val="0"/>
                <w:numId w:val="10"/>
              </w:numPr>
              <w:spacing w:line="240" w:lineRule="auto"/>
              <w:jc w:val="left"/>
            </w:pPr>
            <w:r>
              <w:t>Commenter.</w:t>
            </w:r>
          </w:p>
        </w:tc>
      </w:tr>
    </w:tbl>
    <w:p w14:paraId="5B6F7743" w14:textId="5C6AF96B" w:rsidR="0036477E" w:rsidRDefault="0036477E" w:rsidP="0036477E"/>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61"/>
        <w:gridCol w:w="9633"/>
      </w:tblGrid>
      <w:tr w:rsidR="009675B9" w14:paraId="314EA4CC" w14:textId="77777777" w:rsidTr="009675B9">
        <w:trPr>
          <w:cantSplit/>
          <w:trHeight w:val="1651"/>
        </w:trPr>
        <w:tc>
          <w:tcPr>
            <w:tcW w:w="506" w:type="dxa"/>
            <w:shd w:val="clear" w:color="auto" w:fill="FFD5D5"/>
            <w:textDirection w:val="btLr"/>
            <w:vAlign w:val="center"/>
          </w:tcPr>
          <w:p w14:paraId="2B1CC21D" w14:textId="2AC7DAAC" w:rsidR="009675B9" w:rsidRPr="00317EAE" w:rsidRDefault="009675B9" w:rsidP="003B391F">
            <w:pPr>
              <w:ind w:left="113" w:right="113"/>
              <w:jc w:val="center"/>
              <w:rPr>
                <w:rFonts w:ascii="Tw Cen MT" w:hAnsi="Tw Cen MT"/>
                <w:b/>
                <w:lang w:eastAsia="fr-FR"/>
              </w:rPr>
            </w:pPr>
            <w:r>
              <w:rPr>
                <w:rFonts w:ascii="Tw Cen MT" w:hAnsi="Tw Cen MT"/>
                <w:b/>
                <w:sz w:val="22"/>
                <w:szCs w:val="24"/>
                <w:lang w:eastAsia="fr-FR"/>
              </w:rPr>
              <w:t>Synthèse</w:t>
            </w:r>
          </w:p>
        </w:tc>
        <w:tc>
          <w:tcPr>
            <w:tcW w:w="9688" w:type="dxa"/>
            <w:shd w:val="clear" w:color="auto" w:fill="FFD5D5"/>
            <w:vAlign w:val="center"/>
          </w:tcPr>
          <w:p w14:paraId="2276520E" w14:textId="7DBB2746" w:rsidR="009675B9" w:rsidRPr="009675B9" w:rsidRDefault="009675B9" w:rsidP="003B391F">
            <w:pPr>
              <w:pStyle w:val="Paragraphedeliste"/>
              <w:numPr>
                <w:ilvl w:val="0"/>
                <w:numId w:val="10"/>
              </w:numPr>
              <w:spacing w:line="240" w:lineRule="auto"/>
              <w:jc w:val="left"/>
            </w:pPr>
            <w:r>
              <w:rPr>
                <w:b/>
                <w:bCs/>
              </w:rPr>
              <w:t>Réaliser une synthèse dans le but d’une préparation orale :</w:t>
            </w:r>
          </w:p>
          <w:p w14:paraId="4C41D249" w14:textId="59457053" w:rsidR="006A648A" w:rsidRPr="005032A3" w:rsidRDefault="006A648A" w:rsidP="005032A3">
            <w:pPr>
              <w:pStyle w:val="Paragraphedeliste"/>
              <w:numPr>
                <w:ilvl w:val="1"/>
                <w:numId w:val="10"/>
              </w:numPr>
              <w:spacing w:line="240" w:lineRule="auto"/>
              <w:jc w:val="left"/>
            </w:pPr>
            <w:r>
              <w:t xml:space="preserve">Présenter </w:t>
            </w:r>
            <w:r w:rsidR="005032A3">
              <w:t>l’architecture d</w:t>
            </w:r>
            <w:r w:rsidR="00D878E4">
              <w:t>u mécanisme</w:t>
            </w:r>
            <w:r>
              <w:rPr>
                <w:b/>
                <w:bCs/>
              </w:rPr>
              <w:t>.</w:t>
            </w:r>
          </w:p>
          <w:p w14:paraId="68DB470C" w14:textId="4685D2E5" w:rsidR="005032A3" w:rsidRDefault="005032A3" w:rsidP="005032A3">
            <w:pPr>
              <w:pStyle w:val="Paragraphedeliste"/>
              <w:numPr>
                <w:ilvl w:val="1"/>
                <w:numId w:val="10"/>
              </w:numPr>
              <w:spacing w:line="240" w:lineRule="auto"/>
              <w:jc w:val="left"/>
            </w:pPr>
            <w:r>
              <w:t>Justifier le degré d’hyperstatisme de cette architecture.</w:t>
            </w:r>
          </w:p>
          <w:p w14:paraId="3C24EDDB" w14:textId="5E71C45D" w:rsidR="009675B9" w:rsidRDefault="009675B9" w:rsidP="00B51F23">
            <w:pPr>
              <w:spacing w:line="240" w:lineRule="auto"/>
              <w:jc w:val="left"/>
            </w:pPr>
          </w:p>
          <w:p w14:paraId="0B141C59" w14:textId="41838F72" w:rsidR="008C2711" w:rsidRDefault="008C2711" w:rsidP="00B51F23">
            <w:pPr>
              <w:spacing w:line="240" w:lineRule="auto"/>
              <w:jc w:val="left"/>
            </w:pPr>
            <w:r>
              <w:sym w:font="Wingdings" w:char="F020"/>
            </w:r>
            <w:r>
              <w:sym w:font="Wingdings" w:char="F04F"/>
            </w:r>
            <w:r>
              <w:t xml:space="preserve"> </w:t>
            </w:r>
            <w:r w:rsidR="00B51F23">
              <w:t>Pour XENS</w:t>
            </w:r>
            <w:r>
              <w:t xml:space="preserve"> – </w:t>
            </w:r>
            <w:r w:rsidR="00B51F23">
              <w:t>CCINP</w:t>
            </w:r>
            <w:r>
              <w:t xml:space="preserve"> – </w:t>
            </w:r>
            <w:r w:rsidR="00B51F23">
              <w:t>Centrale</w:t>
            </w:r>
            <w:r w:rsidR="00C11055">
              <w:t xml:space="preserve"> – CCMP </w:t>
            </w:r>
            <w:r w:rsidR="00B51F23">
              <w:t xml:space="preserve">: </w:t>
            </w:r>
          </w:p>
          <w:p w14:paraId="74F3FBBD" w14:textId="77777777" w:rsidR="008C2711" w:rsidRDefault="00C11055" w:rsidP="008C2711">
            <w:pPr>
              <w:pStyle w:val="Paragraphedeliste"/>
              <w:numPr>
                <w:ilvl w:val="0"/>
                <w:numId w:val="11"/>
              </w:numPr>
              <w:spacing w:line="240" w:lineRule="auto"/>
              <w:jc w:val="left"/>
            </w:pPr>
            <w:r>
              <w:t>Donner l’objectif de l’activités.</w:t>
            </w:r>
          </w:p>
          <w:p w14:paraId="02F3D8CB" w14:textId="77777777" w:rsidR="00C11055" w:rsidRDefault="00C11055" w:rsidP="008C2711">
            <w:pPr>
              <w:pStyle w:val="Paragraphedeliste"/>
              <w:numPr>
                <w:ilvl w:val="0"/>
                <w:numId w:val="11"/>
              </w:numPr>
              <w:spacing w:line="240" w:lineRule="auto"/>
              <w:jc w:val="left"/>
            </w:pPr>
            <w:r>
              <w:t xml:space="preserve">Réaliser un schéma cinématique </w:t>
            </w:r>
            <w:r w:rsidRPr="00C11055">
              <w:rPr>
                <w:b/>
                <w:bCs/>
              </w:rPr>
              <w:t>en couleur</w:t>
            </w:r>
            <w:r>
              <w:t xml:space="preserve"> et le graphe de liaison associé.</w:t>
            </w:r>
          </w:p>
          <w:p w14:paraId="43F2A037" w14:textId="77777777" w:rsidR="00C11055" w:rsidRDefault="00C11055" w:rsidP="008C2711">
            <w:pPr>
              <w:pStyle w:val="Paragraphedeliste"/>
              <w:numPr>
                <w:ilvl w:val="0"/>
                <w:numId w:val="11"/>
              </w:numPr>
              <w:spacing w:line="240" w:lineRule="auto"/>
              <w:jc w:val="left"/>
            </w:pPr>
            <w:r>
              <w:t xml:space="preserve">Déterminer en justifiant l’hyperstatisme. </w:t>
            </w:r>
          </w:p>
          <w:p w14:paraId="58B19FDC" w14:textId="3CAD331F" w:rsidR="00C11055" w:rsidRPr="00FC7A85" w:rsidRDefault="00C11055" w:rsidP="008C2711">
            <w:pPr>
              <w:pStyle w:val="Paragraphedeliste"/>
              <w:numPr>
                <w:ilvl w:val="0"/>
                <w:numId w:val="11"/>
              </w:numPr>
              <w:spacing w:line="240" w:lineRule="auto"/>
              <w:jc w:val="left"/>
            </w:pPr>
            <w:r>
              <w:t xml:space="preserve">Conclure (justification du besoin d’avoir un système hyperstatique, préciser les conditions d’assemblage ou de réglage de la liaison). </w:t>
            </w:r>
          </w:p>
        </w:tc>
      </w:tr>
    </w:tbl>
    <w:p w14:paraId="1B9A111F" w14:textId="1D079577" w:rsidR="002B5879" w:rsidRPr="002B5879" w:rsidRDefault="002B5879" w:rsidP="002B5879">
      <w:pPr>
        <w:tabs>
          <w:tab w:val="left" w:pos="5660"/>
        </w:tabs>
      </w:pPr>
    </w:p>
    <w:sectPr w:rsidR="002B5879" w:rsidRPr="002B5879" w:rsidSect="005D0395">
      <w:headerReference w:type="even" r:id="rId7"/>
      <w:headerReference w:type="default" r:id="rId8"/>
      <w:footerReference w:type="even" r:id="rId9"/>
      <w:footerReference w:type="default" r:id="rId10"/>
      <w:headerReference w:type="first" r:id="rId11"/>
      <w:footerReference w:type="first" r:id="rId12"/>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24CFC" w14:textId="77777777" w:rsidR="0075694B" w:rsidRDefault="0075694B" w:rsidP="00B31131">
      <w:pPr>
        <w:spacing w:line="240" w:lineRule="auto"/>
      </w:pPr>
      <w:r>
        <w:separator/>
      </w:r>
    </w:p>
  </w:endnote>
  <w:endnote w:type="continuationSeparator" w:id="0">
    <w:p w14:paraId="5FB466DF" w14:textId="77777777" w:rsidR="0075694B" w:rsidRDefault="0075694B" w:rsidP="00B31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w Cen MT">
    <w:altName w:val="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6D1F" w14:textId="77777777" w:rsidR="00692153" w:rsidRDefault="0069215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45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245"/>
    </w:tblGrid>
    <w:tr w:rsidR="005B723C" w14:paraId="30C3093C" w14:textId="77777777" w:rsidTr="005D0395">
      <w:tc>
        <w:tcPr>
          <w:tcW w:w="4077" w:type="dxa"/>
          <w:vAlign w:val="center"/>
        </w:tcPr>
        <w:p w14:paraId="3A383C66" w14:textId="77777777" w:rsidR="00E62145" w:rsidRDefault="00000000" w:rsidP="00255173">
          <w:pPr>
            <w:pStyle w:val="Pieddepage"/>
            <w:jc w:val="left"/>
            <w:rPr>
              <w:rFonts w:ascii="Tw Cen MT" w:hAnsi="Tw Cen MT"/>
              <w:i/>
              <w:sz w:val="18"/>
            </w:rPr>
          </w:pPr>
          <w:r>
            <w:rPr>
              <w:rFonts w:ascii="Tw Cen MT" w:hAnsi="Tw Cen MT"/>
              <w:i/>
              <w:sz w:val="18"/>
            </w:rPr>
            <w:t>Documents DMS</w:t>
          </w:r>
        </w:p>
        <w:p w14:paraId="1A71F5B7" w14:textId="77777777" w:rsidR="00E62145" w:rsidRPr="00CF549E" w:rsidRDefault="00000000" w:rsidP="00255173">
          <w:pPr>
            <w:pStyle w:val="Pieddepage"/>
            <w:jc w:val="left"/>
            <w:rPr>
              <w:rFonts w:ascii="Tw Cen MT" w:hAnsi="Tw Cen MT"/>
              <w:i/>
              <w:sz w:val="18"/>
            </w:rPr>
          </w:pPr>
          <w:r>
            <w:rPr>
              <w:rFonts w:ascii="Tw Cen MT" w:hAnsi="Tw Cen MT"/>
              <w:i/>
              <w:sz w:val="18"/>
            </w:rPr>
            <w:t>Xavier Pessoles</w:t>
          </w:r>
        </w:p>
      </w:tc>
      <w:tc>
        <w:tcPr>
          <w:tcW w:w="1134" w:type="dxa"/>
          <w:vAlign w:val="center"/>
        </w:tcPr>
        <w:p w14:paraId="20EC2D19" w14:textId="77777777" w:rsidR="00E62145" w:rsidRPr="00A4601C" w:rsidRDefault="00000000" w:rsidP="003061E7">
          <w:pPr>
            <w:pStyle w:val="Pieddepage"/>
            <w:jc w:val="center"/>
            <w:rPr>
              <w:b/>
            </w:rPr>
          </w:pPr>
          <w:r w:rsidRPr="00A4601C">
            <w:rPr>
              <w:b/>
            </w:rPr>
            <w:fldChar w:fldCharType="begin"/>
          </w:r>
          <w:r w:rsidRPr="00A4601C">
            <w:rPr>
              <w:b/>
            </w:rPr>
            <w:instrText>PAGE   \* MERGEFORMAT</w:instrText>
          </w:r>
          <w:r w:rsidRPr="00A4601C">
            <w:rPr>
              <w:b/>
            </w:rPr>
            <w:fldChar w:fldCharType="separate"/>
          </w:r>
          <w:r>
            <w:rPr>
              <w:b/>
              <w:noProof/>
            </w:rPr>
            <w:t>4</w:t>
          </w:r>
          <w:r w:rsidRPr="00A4601C">
            <w:rPr>
              <w:b/>
            </w:rPr>
            <w:fldChar w:fldCharType="end"/>
          </w:r>
        </w:p>
      </w:tc>
      <w:tc>
        <w:tcPr>
          <w:tcW w:w="5245" w:type="dxa"/>
        </w:tcPr>
        <w:p w14:paraId="1F8AD3BA" w14:textId="77777777" w:rsidR="00E62145" w:rsidRPr="00CF549E" w:rsidRDefault="00000000" w:rsidP="00A76727">
          <w:pPr>
            <w:pStyle w:val="Pieddepage"/>
            <w:jc w:val="right"/>
            <w:rPr>
              <w:i/>
              <w:sz w:val="18"/>
            </w:rPr>
          </w:pPr>
          <w:r>
            <w:rPr>
              <w:i/>
              <w:sz w:val="18"/>
            </w:rPr>
            <w:t>Cycle 4</w:t>
          </w:r>
        </w:p>
        <w:p w14:paraId="2BE95087" w14:textId="77777777" w:rsidR="00E62145" w:rsidRPr="00CF549E" w:rsidRDefault="00000000" w:rsidP="00A76727">
          <w:pPr>
            <w:pStyle w:val="Pieddepage"/>
            <w:jc w:val="right"/>
            <w:rPr>
              <w:i/>
              <w:sz w:val="18"/>
            </w:rPr>
          </w:pPr>
          <w:r>
            <w:rPr>
              <w:i/>
              <w:sz w:val="18"/>
            </w:rPr>
            <w:t>Drone D2C</w:t>
          </w:r>
        </w:p>
      </w:tc>
    </w:tr>
  </w:tbl>
  <w:p w14:paraId="4546137F" w14:textId="77777777" w:rsidR="00E62145" w:rsidRDefault="00E621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5B723C" w14:paraId="59270B90" w14:textId="77777777" w:rsidTr="005279D4">
      <w:tc>
        <w:tcPr>
          <w:tcW w:w="3401" w:type="dxa"/>
          <w:vAlign w:val="center"/>
        </w:tcPr>
        <w:p w14:paraId="22E5EA0C" w14:textId="77777777" w:rsidR="00E62145" w:rsidRPr="00CF549E" w:rsidRDefault="00000000" w:rsidP="003061E7">
          <w:pPr>
            <w:pStyle w:val="Pieddepage"/>
            <w:jc w:val="left"/>
            <w:rPr>
              <w:rFonts w:ascii="Tw Cen MT" w:hAnsi="Tw Cen MT"/>
              <w:i/>
              <w:sz w:val="18"/>
            </w:rPr>
          </w:pPr>
          <w:r>
            <w:rPr>
              <w:rFonts w:ascii="Tw Cen MT" w:hAnsi="Tw Cen MT"/>
              <w:i/>
              <w:sz w:val="18"/>
            </w:rPr>
            <w:t>Xavier Pessoles</w:t>
          </w:r>
        </w:p>
      </w:tc>
      <w:tc>
        <w:tcPr>
          <w:tcW w:w="3401" w:type="dxa"/>
          <w:vAlign w:val="center"/>
        </w:tcPr>
        <w:p w14:paraId="6950A1E7" w14:textId="77777777" w:rsidR="00E62145" w:rsidRPr="00A4601C" w:rsidRDefault="00000000" w:rsidP="003061E7">
          <w:pPr>
            <w:pStyle w:val="Pieddepage"/>
            <w:jc w:val="center"/>
            <w:rPr>
              <w:b/>
            </w:rPr>
          </w:pPr>
          <w:r w:rsidRPr="00A4601C">
            <w:rPr>
              <w:b/>
            </w:rPr>
            <w:fldChar w:fldCharType="begin"/>
          </w:r>
          <w:r w:rsidRPr="00A4601C">
            <w:rPr>
              <w:b/>
            </w:rPr>
            <w:instrText>PAGE   \* MERGEFORMAT</w:instrText>
          </w:r>
          <w:r w:rsidRPr="00A4601C">
            <w:rPr>
              <w:b/>
            </w:rPr>
            <w:fldChar w:fldCharType="separate"/>
          </w:r>
          <w:r>
            <w:rPr>
              <w:b/>
              <w:noProof/>
            </w:rPr>
            <w:t>1</w:t>
          </w:r>
          <w:r w:rsidRPr="00A4601C">
            <w:rPr>
              <w:b/>
            </w:rPr>
            <w:fldChar w:fldCharType="end"/>
          </w:r>
        </w:p>
      </w:tc>
      <w:tc>
        <w:tcPr>
          <w:tcW w:w="3402" w:type="dxa"/>
        </w:tcPr>
        <w:p w14:paraId="77A17EE0" w14:textId="3DB40A04" w:rsidR="00B31131" w:rsidRDefault="0061138A" w:rsidP="00B31131">
          <w:pPr>
            <w:pStyle w:val="Pieddepage"/>
            <w:jc w:val="right"/>
            <w:rPr>
              <w:i/>
              <w:sz w:val="18"/>
            </w:rPr>
          </w:pPr>
          <w:r>
            <w:rPr>
              <w:i/>
              <w:sz w:val="18"/>
            </w:rPr>
            <w:t>Cordeuse de raquette</w:t>
          </w:r>
        </w:p>
        <w:p w14:paraId="60488519" w14:textId="0569594B" w:rsidR="00B31131" w:rsidRPr="00CF549E" w:rsidRDefault="00692153" w:rsidP="00B31131">
          <w:pPr>
            <w:pStyle w:val="Pieddepage"/>
            <w:jc w:val="right"/>
            <w:rPr>
              <w:i/>
              <w:sz w:val="18"/>
            </w:rPr>
          </w:pPr>
          <w:r>
            <w:rPr>
              <w:i/>
              <w:sz w:val="18"/>
            </w:rPr>
            <w:t>Chaine de solides</w:t>
          </w:r>
        </w:p>
      </w:tc>
    </w:tr>
  </w:tbl>
  <w:p w14:paraId="49F37A57" w14:textId="77777777" w:rsidR="00E62145" w:rsidRDefault="00E621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8BFC9" w14:textId="77777777" w:rsidR="0075694B" w:rsidRDefault="0075694B" w:rsidP="00B31131">
      <w:pPr>
        <w:spacing w:line="240" w:lineRule="auto"/>
      </w:pPr>
      <w:r>
        <w:separator/>
      </w:r>
    </w:p>
  </w:footnote>
  <w:footnote w:type="continuationSeparator" w:id="0">
    <w:p w14:paraId="1C1114B7" w14:textId="77777777" w:rsidR="0075694B" w:rsidRDefault="0075694B" w:rsidP="00B31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75D6" w14:textId="77777777" w:rsidR="00692153" w:rsidRDefault="006921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5B723C" w14:paraId="79EFBB55" w14:textId="77777777" w:rsidTr="005D0395">
      <w:tc>
        <w:tcPr>
          <w:tcW w:w="1242" w:type="dxa"/>
        </w:tcPr>
        <w:p w14:paraId="693362D7" w14:textId="77777777" w:rsidR="00E62145" w:rsidRDefault="00000000">
          <w:pPr>
            <w:pStyle w:val="En-tte"/>
          </w:pPr>
          <w:r>
            <w:rPr>
              <w:rFonts w:ascii="Tw Cen MT" w:hAnsi="Tw Cen MT"/>
              <w:b/>
              <w:smallCaps/>
              <w:noProof/>
              <w:color w:val="1F4E79" w:themeColor="accent5" w:themeShade="80"/>
              <w:sz w:val="32"/>
              <w:lang w:eastAsia="fr-FR"/>
            </w:rPr>
            <w:drawing>
              <wp:anchor distT="0" distB="0" distL="114300" distR="114300" simplePos="0" relativeHeight="251659264" behindDoc="0" locked="0" layoutInCell="1" allowOverlap="1" wp14:anchorId="210CD841" wp14:editId="04D0F90D">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363CEA2" w14:textId="77777777" w:rsidR="00E62145" w:rsidRDefault="00E62145">
          <w:pPr>
            <w:pStyle w:val="En-tte"/>
          </w:pPr>
        </w:p>
      </w:tc>
      <w:tc>
        <w:tcPr>
          <w:tcW w:w="2126" w:type="dxa"/>
          <w:vMerge w:val="restart"/>
        </w:tcPr>
        <w:p w14:paraId="56FB18B5" w14:textId="77777777" w:rsidR="00E62145" w:rsidRPr="00CF549E" w:rsidRDefault="00000000" w:rsidP="00A87297">
          <w:pPr>
            <w:pStyle w:val="En-tte"/>
            <w:jc w:val="right"/>
            <w:rPr>
              <w:rFonts w:ascii="Tw Cen MT" w:hAnsi="Tw Cen MT"/>
              <w:i/>
              <w:sz w:val="18"/>
            </w:rPr>
          </w:pPr>
          <w:r w:rsidRPr="00CF549E">
            <w:rPr>
              <w:rFonts w:ascii="Tw Cen MT" w:hAnsi="Tw Cen MT"/>
              <w:i/>
              <w:sz w:val="18"/>
            </w:rPr>
            <w:t>Sciences Industrielles de l’ingénieur</w:t>
          </w:r>
        </w:p>
      </w:tc>
    </w:tr>
    <w:tr w:rsidR="005B723C" w14:paraId="3A28B1A2" w14:textId="77777777" w:rsidTr="005D0395">
      <w:tc>
        <w:tcPr>
          <w:tcW w:w="1242" w:type="dxa"/>
        </w:tcPr>
        <w:p w14:paraId="7CF29513" w14:textId="77777777" w:rsidR="00E62145" w:rsidRDefault="00E62145">
          <w:pPr>
            <w:pStyle w:val="En-tte"/>
          </w:pPr>
        </w:p>
      </w:tc>
      <w:tc>
        <w:tcPr>
          <w:tcW w:w="6946" w:type="dxa"/>
          <w:tcBorders>
            <w:top w:val="single" w:sz="4" w:space="0" w:color="auto"/>
          </w:tcBorders>
        </w:tcPr>
        <w:p w14:paraId="014DFB02" w14:textId="77777777" w:rsidR="00E62145" w:rsidRDefault="00E62145">
          <w:pPr>
            <w:pStyle w:val="En-tte"/>
          </w:pPr>
        </w:p>
      </w:tc>
      <w:tc>
        <w:tcPr>
          <w:tcW w:w="2126" w:type="dxa"/>
          <w:vMerge/>
        </w:tcPr>
        <w:p w14:paraId="27A32E01" w14:textId="77777777" w:rsidR="00E62145" w:rsidRDefault="00E62145">
          <w:pPr>
            <w:pStyle w:val="En-tte"/>
          </w:pPr>
        </w:p>
      </w:tc>
    </w:tr>
  </w:tbl>
  <w:p w14:paraId="46336DF4" w14:textId="77777777" w:rsidR="00E62145" w:rsidRDefault="00E6214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B31131" w14:paraId="79A622C7" w14:textId="77777777" w:rsidTr="003B391F">
      <w:tc>
        <w:tcPr>
          <w:tcW w:w="1242" w:type="dxa"/>
        </w:tcPr>
        <w:p w14:paraId="20A85563" w14:textId="77777777" w:rsidR="00B31131" w:rsidRDefault="00B31131" w:rsidP="00B31131">
          <w:pPr>
            <w:pStyle w:val="En-tte"/>
          </w:pPr>
          <w:r>
            <w:rPr>
              <w:rFonts w:ascii="Tw Cen MT" w:hAnsi="Tw Cen MT"/>
              <w:b/>
              <w:smallCaps/>
              <w:noProof/>
              <w:color w:val="1F4E79" w:themeColor="accent5" w:themeShade="80"/>
              <w:sz w:val="32"/>
              <w:lang w:eastAsia="fr-FR"/>
            </w:rPr>
            <w:drawing>
              <wp:anchor distT="0" distB="0" distL="114300" distR="114300" simplePos="0" relativeHeight="251661312" behindDoc="0" locked="0" layoutInCell="1" allowOverlap="1" wp14:anchorId="6E4EC78C" wp14:editId="5F4A380C">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4E06A5D" w14:textId="77777777" w:rsidR="00B31131" w:rsidRDefault="00B31131" w:rsidP="00B31131">
          <w:pPr>
            <w:pStyle w:val="En-tte"/>
          </w:pPr>
        </w:p>
      </w:tc>
      <w:tc>
        <w:tcPr>
          <w:tcW w:w="2126" w:type="dxa"/>
          <w:vMerge w:val="restart"/>
        </w:tcPr>
        <w:p w14:paraId="605D62DA" w14:textId="77777777" w:rsidR="00B31131" w:rsidRPr="00CF549E" w:rsidRDefault="00B31131" w:rsidP="00B31131">
          <w:pPr>
            <w:pStyle w:val="En-tte"/>
            <w:jc w:val="right"/>
            <w:rPr>
              <w:rFonts w:ascii="Tw Cen MT" w:hAnsi="Tw Cen MT"/>
              <w:i/>
              <w:sz w:val="18"/>
            </w:rPr>
          </w:pPr>
          <w:r w:rsidRPr="00CF549E">
            <w:rPr>
              <w:rFonts w:ascii="Tw Cen MT" w:hAnsi="Tw Cen MT"/>
              <w:i/>
              <w:sz w:val="18"/>
            </w:rPr>
            <w:t>Sciences Industrielles de l’ingénieur</w:t>
          </w:r>
        </w:p>
      </w:tc>
    </w:tr>
    <w:tr w:rsidR="00B31131" w14:paraId="507D345E" w14:textId="77777777" w:rsidTr="003B391F">
      <w:tc>
        <w:tcPr>
          <w:tcW w:w="1242" w:type="dxa"/>
        </w:tcPr>
        <w:p w14:paraId="75912779" w14:textId="77777777" w:rsidR="00B31131" w:rsidRDefault="00B31131" w:rsidP="00B31131">
          <w:pPr>
            <w:pStyle w:val="En-tte"/>
          </w:pPr>
        </w:p>
      </w:tc>
      <w:tc>
        <w:tcPr>
          <w:tcW w:w="6946" w:type="dxa"/>
          <w:tcBorders>
            <w:top w:val="single" w:sz="4" w:space="0" w:color="auto"/>
          </w:tcBorders>
        </w:tcPr>
        <w:p w14:paraId="5CA43E79" w14:textId="77777777" w:rsidR="00B31131" w:rsidRDefault="00B31131" w:rsidP="00B31131">
          <w:pPr>
            <w:pStyle w:val="En-tte"/>
          </w:pPr>
        </w:p>
      </w:tc>
      <w:tc>
        <w:tcPr>
          <w:tcW w:w="2126" w:type="dxa"/>
          <w:vMerge/>
        </w:tcPr>
        <w:p w14:paraId="23FD88FE" w14:textId="77777777" w:rsidR="00B31131" w:rsidRDefault="00B31131" w:rsidP="00B31131">
          <w:pPr>
            <w:pStyle w:val="En-tte"/>
          </w:pPr>
        </w:p>
      </w:tc>
    </w:tr>
  </w:tbl>
  <w:p w14:paraId="45FEC752" w14:textId="77777777" w:rsidR="00B31131" w:rsidRDefault="00B311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1F4E79"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E53287"/>
    <w:multiLevelType w:val="hybridMultilevel"/>
    <w:tmpl w:val="4100F5D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C670C"/>
    <w:multiLevelType w:val="hybridMultilevel"/>
    <w:tmpl w:val="02D0687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9C3DFA"/>
    <w:multiLevelType w:val="hybridMultilevel"/>
    <w:tmpl w:val="3DC05866"/>
    <w:lvl w:ilvl="0" w:tplc="12F0ED68">
      <w:start w:val="1"/>
      <w:numFmt w:val="bullet"/>
      <w:lvlText w:val=""/>
      <w:lvlJc w:val="left"/>
      <w:pPr>
        <w:ind w:left="720" w:hanging="360"/>
      </w:pPr>
      <w:rPr>
        <w:rFonts w:ascii="Wingdings" w:hAnsi="Wingdings" w:hint="default"/>
        <w:color w:val="auto"/>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B03D46"/>
    <w:multiLevelType w:val="hybridMultilevel"/>
    <w:tmpl w:val="0D385EA0"/>
    <w:lvl w:ilvl="0" w:tplc="CD560A2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22631C9"/>
    <w:multiLevelType w:val="hybridMultilevel"/>
    <w:tmpl w:val="68B0ACD2"/>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F33102"/>
    <w:multiLevelType w:val="hybridMultilevel"/>
    <w:tmpl w:val="A450132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09463215">
    <w:abstractNumId w:val="6"/>
  </w:num>
  <w:num w:numId="2" w16cid:durableId="349140701">
    <w:abstractNumId w:val="9"/>
  </w:num>
  <w:num w:numId="3" w16cid:durableId="1068115225">
    <w:abstractNumId w:val="1"/>
  </w:num>
  <w:num w:numId="4" w16cid:durableId="1758943235">
    <w:abstractNumId w:val="0"/>
  </w:num>
  <w:num w:numId="5" w16cid:durableId="621351689">
    <w:abstractNumId w:val="10"/>
  </w:num>
  <w:num w:numId="6" w16cid:durableId="1875771740">
    <w:abstractNumId w:val="8"/>
  </w:num>
  <w:num w:numId="7" w16cid:durableId="1585987490">
    <w:abstractNumId w:val="5"/>
  </w:num>
  <w:num w:numId="8" w16cid:durableId="1716468734">
    <w:abstractNumId w:val="3"/>
  </w:num>
  <w:num w:numId="9" w16cid:durableId="1127285352">
    <w:abstractNumId w:val="2"/>
  </w:num>
  <w:num w:numId="10" w16cid:durableId="2004896472">
    <w:abstractNumId w:val="4"/>
  </w:num>
  <w:num w:numId="11" w16cid:durableId="19741671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C2"/>
    <w:rsid w:val="002B5879"/>
    <w:rsid w:val="0030165B"/>
    <w:rsid w:val="0036477E"/>
    <w:rsid w:val="005032A3"/>
    <w:rsid w:val="005279D4"/>
    <w:rsid w:val="0056578B"/>
    <w:rsid w:val="00583E8C"/>
    <w:rsid w:val="005B05C2"/>
    <w:rsid w:val="0061138A"/>
    <w:rsid w:val="006222AB"/>
    <w:rsid w:val="006572F0"/>
    <w:rsid w:val="00692153"/>
    <w:rsid w:val="006A648A"/>
    <w:rsid w:val="0075694B"/>
    <w:rsid w:val="007903FC"/>
    <w:rsid w:val="007967B4"/>
    <w:rsid w:val="007A0070"/>
    <w:rsid w:val="00826EA7"/>
    <w:rsid w:val="008C2711"/>
    <w:rsid w:val="009675B9"/>
    <w:rsid w:val="009816C4"/>
    <w:rsid w:val="00A447C4"/>
    <w:rsid w:val="00B31131"/>
    <w:rsid w:val="00B50938"/>
    <w:rsid w:val="00B51F23"/>
    <w:rsid w:val="00B86CD7"/>
    <w:rsid w:val="00BA20BE"/>
    <w:rsid w:val="00C11055"/>
    <w:rsid w:val="00C55B82"/>
    <w:rsid w:val="00D71D81"/>
    <w:rsid w:val="00D878E4"/>
    <w:rsid w:val="00D968E7"/>
    <w:rsid w:val="00DC1EFE"/>
    <w:rsid w:val="00E2045D"/>
    <w:rsid w:val="00E62145"/>
    <w:rsid w:val="00E929AF"/>
    <w:rsid w:val="00EB3445"/>
    <w:rsid w:val="00F956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49340"/>
  <w15:chartTrackingRefBased/>
  <w15:docId w15:val="{B5B4EFEC-F01C-4D8B-B59D-1393A91A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31"/>
    <w:pPr>
      <w:spacing w:after="0" w:line="276" w:lineRule="auto"/>
      <w:jc w:val="both"/>
    </w:pPr>
    <w:rPr>
      <w:sz w:val="20"/>
    </w:rPr>
  </w:style>
  <w:style w:type="paragraph" w:styleId="Titre1">
    <w:name w:val="heading 1"/>
    <w:basedOn w:val="Normal"/>
    <w:next w:val="Normal"/>
    <w:link w:val="Titre1Car"/>
    <w:uiPriority w:val="9"/>
    <w:qFormat/>
    <w:rsid w:val="00B31131"/>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31131"/>
    <w:pPr>
      <w:keepNext/>
      <w:keepLines/>
      <w:numPr>
        <w:ilvl w:val="1"/>
        <w:numId w:val="1"/>
      </w:numPr>
      <w:spacing w:before="60"/>
      <w:ind w:left="0"/>
      <w:outlineLvl w:val="1"/>
    </w:pPr>
    <w:rPr>
      <w:rFonts w:ascii="Tw Cen MT" w:eastAsia="Times New Roman" w:hAnsi="Tw Cen MT" w:cstheme="majorBidi"/>
      <w:b/>
      <w:bCs/>
      <w:color w:val="1F4E79" w:themeColor="accent5" w:themeShade="80"/>
      <w:sz w:val="24"/>
      <w:szCs w:val="26"/>
      <w:lang w:eastAsia="fr-FR"/>
    </w:rPr>
  </w:style>
  <w:style w:type="paragraph" w:styleId="Titre3">
    <w:name w:val="heading 3"/>
    <w:basedOn w:val="Normal"/>
    <w:next w:val="Normal"/>
    <w:link w:val="Titre3Car"/>
    <w:uiPriority w:val="9"/>
    <w:unhideWhenUsed/>
    <w:qFormat/>
    <w:rsid w:val="00B31131"/>
    <w:pPr>
      <w:keepNext/>
      <w:keepLines/>
      <w:numPr>
        <w:ilvl w:val="2"/>
        <w:numId w:val="1"/>
      </w:numPr>
      <w:spacing w:before="200"/>
      <w:ind w:left="0"/>
      <w:outlineLvl w:val="2"/>
    </w:pPr>
    <w:rPr>
      <w:rFonts w:ascii="Tw Cen MT" w:eastAsiaTheme="majorEastAsia" w:hAnsi="Tw Cen MT" w:cstheme="majorBidi"/>
      <w:b/>
      <w:bCs/>
      <w:color w:val="1F4E79" w:themeColor="accent5" w:themeShade="80"/>
      <w:sz w:val="22"/>
    </w:rPr>
  </w:style>
  <w:style w:type="paragraph" w:styleId="Titre4">
    <w:name w:val="heading 4"/>
    <w:basedOn w:val="Normal"/>
    <w:next w:val="Normal"/>
    <w:link w:val="Titre4Car"/>
    <w:uiPriority w:val="9"/>
    <w:semiHidden/>
    <w:unhideWhenUsed/>
    <w:qFormat/>
    <w:rsid w:val="00B31131"/>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B31131"/>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B31131"/>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B3113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113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3113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1131"/>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31131"/>
    <w:rPr>
      <w:rFonts w:ascii="Tw Cen MT" w:eastAsia="Times New Roman" w:hAnsi="Tw Cen MT" w:cstheme="majorBidi"/>
      <w:b/>
      <w:bCs/>
      <w:color w:val="1F4E79" w:themeColor="accent5" w:themeShade="80"/>
      <w:sz w:val="24"/>
      <w:szCs w:val="26"/>
      <w:lang w:eastAsia="fr-FR"/>
    </w:rPr>
  </w:style>
  <w:style w:type="character" w:customStyle="1" w:styleId="Titre3Car">
    <w:name w:val="Titre 3 Car"/>
    <w:basedOn w:val="Policepardfaut"/>
    <w:link w:val="Titre3"/>
    <w:uiPriority w:val="9"/>
    <w:rsid w:val="00B31131"/>
    <w:rPr>
      <w:rFonts w:ascii="Tw Cen MT" w:eastAsiaTheme="majorEastAsia" w:hAnsi="Tw Cen MT" w:cstheme="majorBidi"/>
      <w:b/>
      <w:bCs/>
      <w:color w:val="1F4E79" w:themeColor="accent5" w:themeShade="80"/>
    </w:rPr>
  </w:style>
  <w:style w:type="character" w:customStyle="1" w:styleId="Titre4Car">
    <w:name w:val="Titre 4 Car"/>
    <w:basedOn w:val="Policepardfaut"/>
    <w:link w:val="Titre4"/>
    <w:uiPriority w:val="9"/>
    <w:semiHidden/>
    <w:rsid w:val="00B31131"/>
    <w:rPr>
      <w:rFonts w:asciiTheme="majorHAnsi" w:eastAsiaTheme="majorEastAsia" w:hAnsiTheme="majorHAnsi" w:cstheme="majorBidi"/>
      <w:b/>
      <w:bCs/>
      <w:i/>
      <w:iCs/>
      <w:color w:val="4472C4" w:themeColor="accent1"/>
      <w:sz w:val="20"/>
    </w:rPr>
  </w:style>
  <w:style w:type="character" w:customStyle="1" w:styleId="Titre5Car">
    <w:name w:val="Titre 5 Car"/>
    <w:basedOn w:val="Policepardfaut"/>
    <w:link w:val="Titre5"/>
    <w:uiPriority w:val="9"/>
    <w:semiHidden/>
    <w:rsid w:val="00B31131"/>
    <w:rPr>
      <w:rFonts w:asciiTheme="majorHAnsi" w:eastAsiaTheme="majorEastAsia" w:hAnsiTheme="majorHAnsi" w:cstheme="majorBidi"/>
      <w:color w:val="1F3763" w:themeColor="accent1" w:themeShade="7F"/>
      <w:sz w:val="20"/>
    </w:rPr>
  </w:style>
  <w:style w:type="character" w:customStyle="1" w:styleId="Titre6Car">
    <w:name w:val="Titre 6 Car"/>
    <w:basedOn w:val="Policepardfaut"/>
    <w:link w:val="Titre6"/>
    <w:uiPriority w:val="9"/>
    <w:semiHidden/>
    <w:rsid w:val="00B31131"/>
    <w:rPr>
      <w:rFonts w:asciiTheme="majorHAnsi" w:eastAsiaTheme="majorEastAsia" w:hAnsiTheme="majorHAnsi" w:cstheme="majorBidi"/>
      <w:i/>
      <w:iCs/>
      <w:color w:val="1F3763" w:themeColor="accent1" w:themeShade="7F"/>
      <w:sz w:val="20"/>
    </w:rPr>
  </w:style>
  <w:style w:type="character" w:customStyle="1" w:styleId="Titre7Car">
    <w:name w:val="Titre 7 Car"/>
    <w:basedOn w:val="Policepardfaut"/>
    <w:link w:val="Titre7"/>
    <w:uiPriority w:val="9"/>
    <w:semiHidden/>
    <w:rsid w:val="00B31131"/>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311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1131"/>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31131"/>
    <w:pPr>
      <w:tabs>
        <w:tab w:val="center" w:pos="4536"/>
        <w:tab w:val="right" w:pos="9072"/>
      </w:tabs>
      <w:spacing w:line="240" w:lineRule="auto"/>
    </w:pPr>
  </w:style>
  <w:style w:type="character" w:customStyle="1" w:styleId="En-tteCar">
    <w:name w:val="En-tête Car"/>
    <w:basedOn w:val="Policepardfaut"/>
    <w:link w:val="En-tte"/>
    <w:uiPriority w:val="99"/>
    <w:rsid w:val="00B31131"/>
    <w:rPr>
      <w:sz w:val="20"/>
    </w:rPr>
  </w:style>
  <w:style w:type="paragraph" w:styleId="Pieddepage">
    <w:name w:val="footer"/>
    <w:basedOn w:val="Normal"/>
    <w:link w:val="PieddepageCar"/>
    <w:uiPriority w:val="99"/>
    <w:unhideWhenUsed/>
    <w:rsid w:val="00B31131"/>
    <w:pPr>
      <w:tabs>
        <w:tab w:val="center" w:pos="4536"/>
        <w:tab w:val="right" w:pos="9072"/>
      </w:tabs>
      <w:spacing w:line="240" w:lineRule="auto"/>
    </w:pPr>
  </w:style>
  <w:style w:type="character" w:customStyle="1" w:styleId="PieddepageCar">
    <w:name w:val="Pied de page Car"/>
    <w:basedOn w:val="Policepardfaut"/>
    <w:link w:val="Pieddepage"/>
    <w:uiPriority w:val="99"/>
    <w:rsid w:val="00B31131"/>
    <w:rPr>
      <w:sz w:val="20"/>
    </w:rPr>
  </w:style>
  <w:style w:type="paragraph" w:styleId="Paragraphedeliste">
    <w:name w:val="List Paragraph"/>
    <w:basedOn w:val="Normal"/>
    <w:uiPriority w:val="34"/>
    <w:qFormat/>
    <w:rsid w:val="00B31131"/>
    <w:pPr>
      <w:ind w:left="720"/>
      <w:contextualSpacing/>
    </w:pPr>
  </w:style>
  <w:style w:type="table" w:styleId="Grilledutableau">
    <w:name w:val="Table Grid"/>
    <w:basedOn w:val="TableauNormal"/>
    <w:rsid w:val="00B31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Paragraphedeliste"/>
    <w:next w:val="Normal"/>
    <w:link w:val="CitationCar"/>
    <w:uiPriority w:val="29"/>
    <w:qFormat/>
    <w:rsid w:val="00B31131"/>
    <w:pPr>
      <w:numPr>
        <w:numId w:val="5"/>
      </w:numPr>
    </w:pPr>
    <w:rPr>
      <w:b/>
      <w:lang w:eastAsia="fr-FR"/>
    </w:rPr>
  </w:style>
  <w:style w:type="character" w:customStyle="1" w:styleId="CitationCar">
    <w:name w:val="Citation Car"/>
    <w:basedOn w:val="Policepardfaut"/>
    <w:link w:val="Citation"/>
    <w:uiPriority w:val="29"/>
    <w:rsid w:val="00B31131"/>
    <w:rPr>
      <w:b/>
      <w:sz w:val="20"/>
      <w:lang w:eastAsia="fr-FR"/>
    </w:rPr>
  </w:style>
  <w:style w:type="paragraph" w:styleId="Titre">
    <w:name w:val="Title"/>
    <w:basedOn w:val="Normal"/>
    <w:next w:val="Normal"/>
    <w:link w:val="TitreCar"/>
    <w:uiPriority w:val="10"/>
    <w:qFormat/>
    <w:rsid w:val="0036477E"/>
    <w:pPr>
      <w:pBdr>
        <w:bottom w:val="single" w:sz="12" w:space="1" w:color="002060"/>
      </w:pBdr>
      <w:spacing w:line="240" w:lineRule="auto"/>
      <w:contextualSpacing/>
      <w:jc w:val="left"/>
    </w:pPr>
    <w:rPr>
      <w:rFonts w:ascii="Tw Cen MT" w:eastAsiaTheme="majorEastAsia" w:hAnsi="Tw Cen MT" w:cstheme="majorBidi"/>
      <w:b/>
      <w:bCs/>
      <w:color w:val="002060"/>
      <w:spacing w:val="-10"/>
      <w:kern w:val="28"/>
      <w:sz w:val="44"/>
      <w:szCs w:val="44"/>
    </w:rPr>
  </w:style>
  <w:style w:type="character" w:customStyle="1" w:styleId="TitreCar">
    <w:name w:val="Titre Car"/>
    <w:basedOn w:val="Policepardfaut"/>
    <w:link w:val="Titre"/>
    <w:uiPriority w:val="10"/>
    <w:rsid w:val="0036477E"/>
    <w:rPr>
      <w:rFonts w:ascii="Tw Cen MT" w:eastAsiaTheme="majorEastAsia" w:hAnsi="Tw Cen MT" w:cstheme="majorBidi"/>
      <w:b/>
      <w:bCs/>
      <w:color w:val="002060"/>
      <w:spacing w:val="-10"/>
      <w:kern w:val="28"/>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1098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22</cp:revision>
  <dcterms:created xsi:type="dcterms:W3CDTF">2022-12-17T10:14:00Z</dcterms:created>
  <dcterms:modified xsi:type="dcterms:W3CDTF">2023-10-07T13:53:00Z</dcterms:modified>
</cp:coreProperties>
</file>