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6735BB5F" w:rsidR="00B31131" w:rsidRPr="0036477E" w:rsidRDefault="00985AA8" w:rsidP="0036477E">
      <w:pPr>
        <w:pStyle w:val="Titre"/>
      </w:pPr>
      <w:r>
        <w:t xml:space="preserve">Identification des caractéristiques </w:t>
      </w:r>
      <w:r w:rsidR="00F34A4C">
        <w:t xml:space="preserve">des composants du </w:t>
      </w:r>
      <w:r>
        <w:t>Moteur CC</w:t>
      </w:r>
      <w:r w:rsidR="0026006A">
        <w:t xml:space="preserve"> </w:t>
      </w:r>
      <w:r w:rsidR="006222AB">
        <w:t xml:space="preserve">– </w:t>
      </w:r>
      <w:r w:rsidR="00943653">
        <w:t>60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190F8681" w14:textId="5FE0FA56" w:rsidR="000A60CB" w:rsidRPr="008074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trike/>
              </w:rPr>
            </w:pPr>
            <w:r w:rsidRPr="008074CB">
              <w:rPr>
                <w:b/>
                <w:bCs/>
                <w:strike/>
              </w:rPr>
              <w:t>B3-01</w:t>
            </w:r>
            <w:r w:rsidRPr="008074CB">
              <w:rPr>
                <w:strike/>
              </w:rPr>
              <w:tab/>
              <w:t>Vérifier la cohérence du modèle choisi en confrontant les résultats analytiques et/ou numériques aux résultats expérimentaux.</w:t>
            </w:r>
          </w:p>
          <w:p w14:paraId="4CD1CD0E" w14:textId="58A4CEEB" w:rsidR="000A60CB" w:rsidRPr="00FC7A85" w:rsidRDefault="000A60CB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074CB">
              <w:rPr>
                <w:b/>
                <w:bCs/>
                <w:strike/>
              </w:rPr>
              <w:t>C1-04</w:t>
            </w:r>
            <w:r w:rsidRPr="008074CB">
              <w:rPr>
                <w:strike/>
              </w:rPr>
              <w:tab/>
              <w:t>Proposer une démarche permettant d'obtenir une loi entrée-sortie géométrique.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A6200">
        <w:trPr>
          <w:cantSplit/>
          <w:trHeight w:val="1088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3F78394B" w14:textId="3A699BE5" w:rsidR="00B3798B" w:rsidRPr="00B3798B" w:rsidRDefault="00B3798B" w:rsidP="00B3798B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En vue de </w:t>
            </w:r>
            <w:r w:rsidR="0001269D">
              <w:rPr>
                <w:b/>
                <w:bCs/>
              </w:rPr>
              <w:t xml:space="preserve">pouvoir </w:t>
            </w:r>
            <w:r w:rsidR="0026006A">
              <w:rPr>
                <w:b/>
                <w:bCs/>
              </w:rPr>
              <w:t>modéliser</w:t>
            </w:r>
            <w:r w:rsidR="0001269D">
              <w:rPr>
                <w:b/>
                <w:bCs/>
              </w:rPr>
              <w:t xml:space="preserve"> le comportement du système, </w:t>
            </w:r>
            <w:r w:rsidR="0026006A">
              <w:rPr>
                <w:b/>
                <w:bCs/>
              </w:rPr>
              <w:t xml:space="preserve">on souhaite modéliser et quantifier </w:t>
            </w:r>
            <w:r w:rsidR="00BA6200">
              <w:rPr>
                <w:b/>
                <w:bCs/>
              </w:rPr>
              <w:t>les constituants du moteur à courant continu.</w:t>
            </w:r>
          </w:p>
        </w:tc>
      </w:tr>
    </w:tbl>
    <w:p w14:paraId="3E9AABB2" w14:textId="77777777" w:rsidR="00BA6200" w:rsidRDefault="00BA6200" w:rsidP="00BA6200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BA6200" w14:paraId="6BF62FDD" w14:textId="77777777" w:rsidTr="002A553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EB9AD98" w14:textId="77777777" w:rsidR="00BA6200" w:rsidRPr="00317EAE" w:rsidRDefault="00BA6200" w:rsidP="002A553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4458991" w14:textId="77777777" w:rsidR="00BA6200" w:rsidRPr="0036477E" w:rsidRDefault="00BA6200" w:rsidP="002A553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3ABB685A" w14:textId="360596A4" w:rsidR="00BA6200" w:rsidRDefault="00BA6200" w:rsidP="002A553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protocole expérimental permettant de vérifier le gain du codeur.</w:t>
            </w:r>
          </w:p>
          <w:p w14:paraId="429F1505" w14:textId="77777777" w:rsidR="00BA6200" w:rsidRPr="0036477E" w:rsidRDefault="00BA6200" w:rsidP="002A553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Mettre en œuvre ce protocole expérimental.</w:t>
            </w:r>
          </w:p>
        </w:tc>
      </w:tr>
    </w:tbl>
    <w:p w14:paraId="2D60436D" w14:textId="77777777" w:rsidR="00BA6200" w:rsidRDefault="00BA6200" w:rsidP="00BA6200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BA6200" w14:paraId="13B68573" w14:textId="77777777" w:rsidTr="002A553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61077880" w14:textId="77777777" w:rsidR="00BA6200" w:rsidRPr="00317EAE" w:rsidRDefault="00BA6200" w:rsidP="002A553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6A6A069" w14:textId="282AAEB0" w:rsidR="00BA6200" w:rsidRPr="0036477E" w:rsidRDefault="00BA6200" w:rsidP="002A553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164DB25" w14:textId="7DE34133" w:rsidR="00BA6200" w:rsidRDefault="00BA6200" w:rsidP="002A553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protocole expérimental permettant de vérifier la constante électrique du moteur.</w:t>
            </w:r>
          </w:p>
          <w:p w14:paraId="45381626" w14:textId="77777777" w:rsidR="00BA6200" w:rsidRPr="0036477E" w:rsidRDefault="00BA6200" w:rsidP="002A553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Mettre en œuvre ce protocole expérimental.</w:t>
            </w:r>
          </w:p>
        </w:tc>
      </w:tr>
    </w:tbl>
    <w:p w14:paraId="4A944878" w14:textId="77777777" w:rsidR="00BA6200" w:rsidRDefault="00BA6200" w:rsidP="00BA6200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BA6200" w14:paraId="59054884" w14:textId="77777777" w:rsidTr="002A553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35ACF4BE" w14:textId="77777777" w:rsidR="00BA6200" w:rsidRPr="00317EAE" w:rsidRDefault="00BA6200" w:rsidP="002A553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735EBFF" w14:textId="62E0E216" w:rsidR="00BA6200" w:rsidRPr="0036477E" w:rsidRDefault="00BA6200" w:rsidP="002A553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AAB80B5" w14:textId="20EAAC8B" w:rsidR="00BA6200" w:rsidRDefault="00BA6200" w:rsidP="002A553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protocole expérimental permettant de vérifier l’inertie du moteur.</w:t>
            </w:r>
          </w:p>
          <w:p w14:paraId="20758F40" w14:textId="77777777" w:rsidR="00BA6200" w:rsidRPr="0036477E" w:rsidRDefault="00BA6200" w:rsidP="002A553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Mettre en œuvre ce protocole expérimental.</w:t>
            </w:r>
          </w:p>
        </w:tc>
      </w:tr>
    </w:tbl>
    <w:p w14:paraId="2C794D35" w14:textId="77777777" w:rsidR="003079B7" w:rsidRDefault="003079B7" w:rsidP="003079B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079B7" w14:paraId="19FE0CA7" w14:textId="77777777" w:rsidTr="00292CE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93B3E9" w14:textId="37E391E5" w:rsidR="003079B7" w:rsidRPr="00317EAE" w:rsidRDefault="00BA6200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169BA53" w14:textId="1E0A7382" w:rsidR="003079B7" w:rsidRPr="0036477E" w:rsidRDefault="003079B7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BA6200"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</w:p>
          <w:p w14:paraId="3C7E4F23" w14:textId="750FA2AE" w:rsidR="00136496" w:rsidRDefault="00BA6200" w:rsidP="0026006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Proposer un protocole expérimental permettant de vérifier </w:t>
            </w:r>
            <w:r w:rsidR="00B71712">
              <w:t>la résistance du moteur.</w:t>
            </w:r>
          </w:p>
          <w:p w14:paraId="167823B1" w14:textId="7916A919" w:rsidR="00BA6200" w:rsidRPr="0036477E" w:rsidRDefault="00BA6200" w:rsidP="0026006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Mettre en œuvre ce protocole expérimental.</w:t>
            </w:r>
          </w:p>
        </w:tc>
      </w:tr>
    </w:tbl>
    <w:p w14:paraId="45184FB0" w14:textId="77777777" w:rsidR="00B71712" w:rsidRDefault="00B71712" w:rsidP="00B71712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B71712" w14:paraId="5C3C5005" w14:textId="77777777" w:rsidTr="002A553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0B5DE51" w14:textId="77777777" w:rsidR="00B71712" w:rsidRPr="00317EAE" w:rsidRDefault="00B71712" w:rsidP="002A553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C1E98EC" w14:textId="4BE8F4C6" w:rsidR="00B71712" w:rsidRPr="0036477E" w:rsidRDefault="00B71712" w:rsidP="002A553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5</w:t>
            </w:r>
          </w:p>
          <w:p w14:paraId="6CDD8B38" w14:textId="17E0CBDA" w:rsidR="00B71712" w:rsidRDefault="00B71712" w:rsidP="00B7171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protocole expérimental permettant de vérifier l’inductance du moteur.</w:t>
            </w:r>
          </w:p>
          <w:p w14:paraId="0A32DC5B" w14:textId="77777777" w:rsidR="00B71712" w:rsidRPr="0036477E" w:rsidRDefault="00B71712" w:rsidP="002A553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Mettre en œuvre ce protocole expérimental.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E62B90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E62B90">
              <w:rPr>
                <w:b/>
                <w:bCs/>
              </w:rPr>
              <w:t>Réaliser une synthèse dans le but d’une préparation orale :</w:t>
            </w:r>
          </w:p>
          <w:p w14:paraId="3C24EDDB" w14:textId="4DC0637C" w:rsidR="009675B9" w:rsidRDefault="00BA6200" w:rsidP="00B51F2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 </w:t>
            </w: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20E538B3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modélisation</w:t>
            </w:r>
            <w:r w:rsidR="00E62B90">
              <w:t xml:space="preserve"> cinématique.</w:t>
            </w:r>
          </w:p>
          <w:p w14:paraId="0C734B1D" w14:textId="496FF07A" w:rsidR="00B3798B" w:rsidRDefault="00E62B90" w:rsidP="00E62B90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</w:t>
            </w:r>
            <w:r w:rsidR="00616A60">
              <w:t>permettant d’estimer l’inertie des composants.</w:t>
            </w:r>
          </w:p>
          <w:p w14:paraId="06488D5C" w14:textId="221604DC" w:rsidR="00B3798B" w:rsidRDefault="00616A60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calcul et/ou les courbes de l’énergie cinétique</w:t>
            </w:r>
            <w:r w:rsidR="00B3798B">
              <w:t>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58B19FDC" w14:textId="423E242E" w:rsidR="00B3798B" w:rsidRPr="00FC7A85" w:rsidRDefault="00B3798B" w:rsidP="00616A60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</w:tc>
      </w:tr>
    </w:tbl>
    <w:p w14:paraId="1B9A111F" w14:textId="1774FC4A" w:rsidR="002B5879" w:rsidRPr="002B5879" w:rsidRDefault="002B5879" w:rsidP="00616A60">
      <w:pPr>
        <w:tabs>
          <w:tab w:val="left" w:pos="5660"/>
        </w:tabs>
      </w:pPr>
    </w:p>
    <w:sectPr w:rsidR="002B5879" w:rsidRPr="002B5879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6B083C" w14:textId="77777777" w:rsidR="0094784F" w:rsidRDefault="0094784F" w:rsidP="00B31131">
      <w:pPr>
        <w:spacing w:line="240" w:lineRule="auto"/>
      </w:pPr>
      <w:r>
        <w:separator/>
      </w:r>
    </w:p>
  </w:endnote>
  <w:endnote w:type="continuationSeparator" w:id="0">
    <w:p w14:paraId="63EEF3D8" w14:textId="77777777" w:rsidR="0094784F" w:rsidRDefault="0094784F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50F071" w14:textId="77777777" w:rsidR="00985AA8" w:rsidRDefault="00985AA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6F1E8250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0D25D6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17286974" w14:textId="77777777" w:rsidR="00985AA8" w:rsidRDefault="00985AA8" w:rsidP="00985AA8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Moteur à courant continu</w:t>
          </w:r>
        </w:p>
        <w:p w14:paraId="4F98F2CD" w14:textId="04625765" w:rsidR="00A71DEA" w:rsidRPr="00CF549E" w:rsidRDefault="00985AA8" w:rsidP="00985AA8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Identification des caractéristiques</w:t>
          </w:r>
        </w:p>
      </w:tc>
    </w:tr>
  </w:tbl>
  <w:p w14:paraId="4546137F" w14:textId="77777777" w:rsidR="00D776CB" w:rsidRDefault="00D776C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D776CB" w:rsidRPr="00CF549E" w:rsidRDefault="001F257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B0AA4AA" w:rsidR="00D776CB" w:rsidRPr="00A4601C" w:rsidRDefault="001F257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0D25D6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6427A6ED" w:rsidR="00B31131" w:rsidRDefault="00985AA8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Moteur à courant continu</w:t>
          </w:r>
        </w:p>
        <w:p w14:paraId="60488519" w14:textId="14F00E7C" w:rsidR="00B31131" w:rsidRPr="00CF549E" w:rsidRDefault="00F34A4C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Identification </w:t>
          </w:r>
          <w:r w:rsidR="00985AA8">
            <w:rPr>
              <w:i/>
              <w:sz w:val="18"/>
            </w:rPr>
            <w:t>des caractéristiques</w:t>
          </w:r>
        </w:p>
      </w:tc>
    </w:tr>
  </w:tbl>
  <w:p w14:paraId="49F37A57" w14:textId="77777777" w:rsidR="00D776CB" w:rsidRDefault="00D776C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3ADD83" w14:textId="77777777" w:rsidR="0094784F" w:rsidRDefault="0094784F" w:rsidP="00B31131">
      <w:pPr>
        <w:spacing w:line="240" w:lineRule="auto"/>
      </w:pPr>
      <w:r>
        <w:separator/>
      </w:r>
    </w:p>
  </w:footnote>
  <w:footnote w:type="continuationSeparator" w:id="0">
    <w:p w14:paraId="43E87D7F" w14:textId="77777777" w:rsidR="0094784F" w:rsidRDefault="0094784F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7A3137" w14:textId="77777777" w:rsidR="00985AA8" w:rsidRDefault="00985AA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D776CB" w:rsidRDefault="001F257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D776CB" w:rsidRDefault="00D776CB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D776CB" w:rsidRPr="00CF549E" w:rsidRDefault="001F257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D776CB" w:rsidRDefault="00D776CB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D776CB" w:rsidRDefault="00D776CB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D776CB" w:rsidRDefault="00D776CB">
          <w:pPr>
            <w:pStyle w:val="En-tte"/>
          </w:pPr>
        </w:p>
      </w:tc>
    </w:tr>
  </w:tbl>
  <w:p w14:paraId="46336DF4" w14:textId="77777777" w:rsidR="00D776CB" w:rsidRDefault="00D776C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01B6992"/>
    <w:multiLevelType w:val="hybridMultilevel"/>
    <w:tmpl w:val="A32419F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63403B"/>
    <w:multiLevelType w:val="hybridMultilevel"/>
    <w:tmpl w:val="D2FE0E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106319">
    <w:abstractNumId w:val="7"/>
  </w:num>
  <w:num w:numId="2" w16cid:durableId="822696656">
    <w:abstractNumId w:val="14"/>
  </w:num>
  <w:num w:numId="3" w16cid:durableId="140659191">
    <w:abstractNumId w:val="1"/>
  </w:num>
  <w:num w:numId="4" w16cid:durableId="241261253">
    <w:abstractNumId w:val="0"/>
  </w:num>
  <w:num w:numId="5" w16cid:durableId="290477079">
    <w:abstractNumId w:val="15"/>
  </w:num>
  <w:num w:numId="6" w16cid:durableId="831527839">
    <w:abstractNumId w:val="10"/>
  </w:num>
  <w:num w:numId="7" w16cid:durableId="2034187312">
    <w:abstractNumId w:val="6"/>
  </w:num>
  <w:num w:numId="8" w16cid:durableId="1229614604">
    <w:abstractNumId w:val="4"/>
  </w:num>
  <w:num w:numId="9" w16cid:durableId="708992717">
    <w:abstractNumId w:val="3"/>
  </w:num>
  <w:num w:numId="10" w16cid:durableId="1079209151">
    <w:abstractNumId w:val="5"/>
  </w:num>
  <w:num w:numId="11" w16cid:durableId="1371959737">
    <w:abstractNumId w:val="9"/>
  </w:num>
  <w:num w:numId="12" w16cid:durableId="2072339261">
    <w:abstractNumId w:val="12"/>
  </w:num>
  <w:num w:numId="13" w16cid:durableId="566038330">
    <w:abstractNumId w:val="2"/>
  </w:num>
  <w:num w:numId="14" w16cid:durableId="1483615928">
    <w:abstractNumId w:val="11"/>
  </w:num>
  <w:num w:numId="15" w16cid:durableId="50153846">
    <w:abstractNumId w:val="13"/>
  </w:num>
  <w:num w:numId="16" w16cid:durableId="6343376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11279"/>
    <w:rsid w:val="0001269D"/>
    <w:rsid w:val="000324E3"/>
    <w:rsid w:val="000A60CB"/>
    <w:rsid w:val="000D25D6"/>
    <w:rsid w:val="00131C4C"/>
    <w:rsid w:val="00136496"/>
    <w:rsid w:val="001F2570"/>
    <w:rsid w:val="001F43E2"/>
    <w:rsid w:val="001F75F9"/>
    <w:rsid w:val="002565B4"/>
    <w:rsid w:val="0026006A"/>
    <w:rsid w:val="002B5879"/>
    <w:rsid w:val="0030165B"/>
    <w:rsid w:val="003079B7"/>
    <w:rsid w:val="00310EA3"/>
    <w:rsid w:val="0032240A"/>
    <w:rsid w:val="00332E20"/>
    <w:rsid w:val="003437C8"/>
    <w:rsid w:val="0036477E"/>
    <w:rsid w:val="004612C5"/>
    <w:rsid w:val="004825AC"/>
    <w:rsid w:val="004862E4"/>
    <w:rsid w:val="004901DB"/>
    <w:rsid w:val="005032A3"/>
    <w:rsid w:val="005279D4"/>
    <w:rsid w:val="0055334E"/>
    <w:rsid w:val="0056578B"/>
    <w:rsid w:val="00583E8C"/>
    <w:rsid w:val="005B05C2"/>
    <w:rsid w:val="00616A60"/>
    <w:rsid w:val="006222AB"/>
    <w:rsid w:val="0068186F"/>
    <w:rsid w:val="006A648A"/>
    <w:rsid w:val="00780F75"/>
    <w:rsid w:val="007A0070"/>
    <w:rsid w:val="007C5F50"/>
    <w:rsid w:val="008074CB"/>
    <w:rsid w:val="008768F2"/>
    <w:rsid w:val="0089171D"/>
    <w:rsid w:val="008C2711"/>
    <w:rsid w:val="008C325E"/>
    <w:rsid w:val="00925679"/>
    <w:rsid w:val="00943653"/>
    <w:rsid w:val="0094784F"/>
    <w:rsid w:val="009675B9"/>
    <w:rsid w:val="009816C4"/>
    <w:rsid w:val="00985AA8"/>
    <w:rsid w:val="00A447C4"/>
    <w:rsid w:val="00A4642C"/>
    <w:rsid w:val="00A466DD"/>
    <w:rsid w:val="00A71DEA"/>
    <w:rsid w:val="00AB4A82"/>
    <w:rsid w:val="00AE374D"/>
    <w:rsid w:val="00B31131"/>
    <w:rsid w:val="00B359A7"/>
    <w:rsid w:val="00B3798B"/>
    <w:rsid w:val="00B46960"/>
    <w:rsid w:val="00B51F23"/>
    <w:rsid w:val="00B71712"/>
    <w:rsid w:val="00B86CD7"/>
    <w:rsid w:val="00BA20BE"/>
    <w:rsid w:val="00BA6200"/>
    <w:rsid w:val="00BD7C6D"/>
    <w:rsid w:val="00C11055"/>
    <w:rsid w:val="00C42DFC"/>
    <w:rsid w:val="00C55B82"/>
    <w:rsid w:val="00C663CF"/>
    <w:rsid w:val="00C71165"/>
    <w:rsid w:val="00C90382"/>
    <w:rsid w:val="00CA4836"/>
    <w:rsid w:val="00D00DB7"/>
    <w:rsid w:val="00D71D81"/>
    <w:rsid w:val="00D776CB"/>
    <w:rsid w:val="00D84CCA"/>
    <w:rsid w:val="00D857F6"/>
    <w:rsid w:val="00D968E7"/>
    <w:rsid w:val="00DC1EFE"/>
    <w:rsid w:val="00DC78E2"/>
    <w:rsid w:val="00E2045D"/>
    <w:rsid w:val="00E62B90"/>
    <w:rsid w:val="00E929AF"/>
    <w:rsid w:val="00EC1801"/>
    <w:rsid w:val="00F228FA"/>
    <w:rsid w:val="00F34A4C"/>
    <w:rsid w:val="00F446F5"/>
    <w:rsid w:val="00F45831"/>
    <w:rsid w:val="00F46318"/>
    <w:rsid w:val="00F47C8F"/>
    <w:rsid w:val="00F52FB7"/>
    <w:rsid w:val="00F85F72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55</cp:revision>
  <cp:lastPrinted>2023-01-20T06:16:00Z</cp:lastPrinted>
  <dcterms:created xsi:type="dcterms:W3CDTF">2022-12-17T10:14:00Z</dcterms:created>
  <dcterms:modified xsi:type="dcterms:W3CDTF">2024-09-29T19:16:00Z</dcterms:modified>
</cp:coreProperties>
</file>