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0BB10EE8" w:rsidR="00B31131" w:rsidRPr="0036477E" w:rsidRDefault="00583E8C" w:rsidP="0036477E">
      <w:pPr>
        <w:pStyle w:val="Titre"/>
      </w:pPr>
      <w:r>
        <w:t xml:space="preserve">Modélisation </w:t>
      </w:r>
      <w:r w:rsidR="00764054">
        <w:t xml:space="preserve">du ressort de la Sympact </w:t>
      </w:r>
      <w:r w:rsidR="006222AB">
        <w:t xml:space="preserve">– </w:t>
      </w:r>
      <w:r w:rsidR="00F34A4C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2EE7B4A6" w14:textId="77777777" w:rsidR="00345B2B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B2-10</w:t>
            </w:r>
            <w:r w:rsidRPr="00345B2B">
              <w:tab/>
              <w:t>Déterminer les caractéristiques d'un solide ou d'un ensemble de solides indéformables.</w:t>
            </w:r>
          </w:p>
          <w:p w14:paraId="4CD1CD0E" w14:textId="04663CE1" w:rsidR="00345B2B" w:rsidRPr="00FC7A85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C1-05</w:t>
            </w:r>
            <w:r w:rsidRPr="00345B2B">
              <w:tab/>
              <w:t>Proposer une démarche permettant la détermination d’une action mécanique inconnue ou d'une loi de mouvement.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8565C1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63752278" w:rsidR="00B3798B" w:rsidRPr="00B3798B" w:rsidRDefault="00B3798B" w:rsidP="009D590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9D5904">
              <w:rPr>
                <w:b/>
                <w:bCs/>
              </w:rPr>
              <w:t xml:space="preserve">il est nécessaire de </w:t>
            </w:r>
            <w:r w:rsidR="00943174">
              <w:rPr>
                <w:b/>
                <w:bCs/>
              </w:rPr>
              <w:t>valider le modèle d’action mécanique du ressort</w:t>
            </w:r>
            <w:r w:rsidR="0026006A">
              <w:rPr>
                <w:b/>
                <w:bCs/>
              </w:rPr>
              <w:t>.</w:t>
            </w:r>
            <w:r w:rsidR="00F77BDF">
              <w:rPr>
                <w:b/>
                <w:bCs/>
              </w:rPr>
              <w:t xml:space="preserve"> Pour cela on cherche à déterminer la précharge et la raideur</w:t>
            </w:r>
            <w:r w:rsidR="00A33F88">
              <w:rPr>
                <w:b/>
                <w:bCs/>
              </w:rPr>
              <w:t xml:space="preserve"> du ressort</w:t>
            </w:r>
            <w:r w:rsidR="00F77BDF">
              <w:rPr>
                <w:b/>
                <w:bCs/>
              </w:rPr>
              <w:t xml:space="preserve">. </w:t>
            </w:r>
          </w:p>
        </w:tc>
      </w:tr>
    </w:tbl>
    <w:p w14:paraId="3684E262" w14:textId="77777777" w:rsidR="008565C1" w:rsidRDefault="008565C1" w:rsidP="008565C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565C1" w14:paraId="35C758CE" w14:textId="77777777" w:rsidTr="001E20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2ED89AB" w14:textId="6671D5DC" w:rsidR="008565C1" w:rsidRPr="00317EAE" w:rsidRDefault="008565C1" w:rsidP="001E20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Analyser</w:t>
            </w:r>
            <w:r>
              <w:rPr>
                <w:rFonts w:ascii="Tw Cen MT" w:hAnsi="Tw Cen MT"/>
                <w:b/>
                <w:lang w:eastAsia="fr-FR"/>
              </w:rPr>
              <w:t>,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DC72437" w14:textId="77777777" w:rsidR="008565C1" w:rsidRPr="0036477E" w:rsidRDefault="008565C1" w:rsidP="001E20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2BC50336" w14:textId="77777777" w:rsidR="008565C1" w:rsidRDefault="008565C1" w:rsidP="001E20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considère une phase d’ouverture de la barrière. </w:t>
            </w:r>
          </w:p>
          <w:p w14:paraId="4018EF0E" w14:textId="77777777" w:rsidR="008565C1" w:rsidRDefault="008565C1" w:rsidP="001E206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tenant compte la géométrie de la barrière, tracer la courbe de couple de la pesanteur en fonction de l’angle d’ouverture (Excel ou Python).</w:t>
            </w:r>
          </w:p>
          <w:p w14:paraId="363FFE37" w14:textId="77777777" w:rsidR="008565C1" w:rsidRPr="008565C1" w:rsidRDefault="008565C1" w:rsidP="001E20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>En tenant compte des caractéristiques du ressort, tracer le couple de rappel du ressort en fonction de l’angle d’ouverture. Modifier éventuellement l’angle de précharge.</w:t>
            </w:r>
          </w:p>
          <w:p w14:paraId="1797CE05" w14:textId="0EAD818D" w:rsidR="008565C1" w:rsidRPr="0036477E" w:rsidRDefault="008565C1" w:rsidP="001E20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>Analyser les courbes. Commenter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043F474F" w:rsidR="003079B7" w:rsidRPr="00317EAE" w:rsidRDefault="008565C1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Expérimenter, </w:t>
            </w:r>
            <w:r w:rsidR="00F34A4C">
              <w:rPr>
                <w:rFonts w:ascii="Tw Cen MT" w:hAnsi="Tw Cen MT"/>
                <w:b/>
                <w:lang w:eastAsia="fr-FR"/>
              </w:rPr>
              <w:t>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54D2DC5" w14:textId="2BDA1C0A" w:rsidR="00185C8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8565C1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20938B" w14:textId="77777777" w:rsidR="008565C1" w:rsidRDefault="008565C1" w:rsidP="008565C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varier la position de la masse mobile. Pour 6 à 8 positions de la masse mobile, rechercher des positions d’équilibre de la barrière.</w:t>
            </w:r>
          </w:p>
          <w:p w14:paraId="167823B1" w14:textId="5AD203D4" w:rsidR="008565C1" w:rsidRPr="0036477E" w:rsidRDefault="008565C1" w:rsidP="008565C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l’existence de 2 positions d’équilibre pour une position donnée. </w:t>
            </w:r>
          </w:p>
        </w:tc>
      </w:tr>
    </w:tbl>
    <w:p w14:paraId="0DEC61F3" w14:textId="77777777" w:rsidR="008565C1" w:rsidRDefault="008565C1" w:rsidP="008565C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565C1" w14:paraId="7423A48F" w14:textId="77777777" w:rsidTr="001E20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0766CE3" w14:textId="7DA5CEAF" w:rsidR="008565C1" w:rsidRPr="00317EAE" w:rsidRDefault="008565C1" w:rsidP="001E20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Conclure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A3C107E" w14:textId="43A347B4" w:rsidR="008565C1" w:rsidRPr="0036477E" w:rsidRDefault="008565C1" w:rsidP="001E20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8363982" w14:textId="77777777" w:rsidR="008565C1" w:rsidRDefault="008565C1" w:rsidP="001E20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les modèles et les expériences réalisées, conclure sur la raideur et la précharge du ressort. </w:t>
            </w:r>
          </w:p>
          <w:p w14:paraId="069A9A71" w14:textId="046E76BE" w:rsidR="008565C1" w:rsidRPr="0036477E" w:rsidRDefault="008565C1" w:rsidP="008565C1">
            <w:pPr>
              <w:spacing w:line="240" w:lineRule="auto"/>
              <w:jc w:val="left"/>
            </w:pPr>
          </w:p>
        </w:tc>
      </w:tr>
    </w:tbl>
    <w:p w14:paraId="6E13F008" w14:textId="77777777" w:rsidR="008565C1" w:rsidRDefault="008565C1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E62B9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62B90">
              <w:rPr>
                <w:b/>
                <w:bCs/>
              </w:rPr>
              <w:t>Réaliser une synthèse dans le but d’une préparation orale :</w:t>
            </w:r>
          </w:p>
          <w:p w14:paraId="14008600" w14:textId="56F1E510" w:rsidR="00FF6A51" w:rsidRPr="00E62B90" w:rsidRDefault="003F5CCD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chaîne de transmission et vos résultats</w:t>
            </w:r>
          </w:p>
          <w:p w14:paraId="3C24EDDB" w14:textId="79CC57CB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E62B90">
              <w:t>Conclure</w:t>
            </w:r>
            <w:r w:rsidR="00C90382" w:rsidRPr="00E62B90">
              <w:t>.</w:t>
            </w: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06488D5C" w14:textId="773D0D0D" w:rsidR="00B3798B" w:rsidRDefault="003F5CCD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méthodes vous permettant de trouver les valeurs numériques</w:t>
            </w:r>
            <w:r w:rsidR="00B3798B">
              <w:t>.</w:t>
            </w:r>
          </w:p>
          <w:p w14:paraId="7C2AB0F1" w14:textId="1A6E0148" w:rsidR="003F5CCD" w:rsidRDefault="003F5CCD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validation expérimentale de vos valeurs.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423E242E" w:rsidR="00B3798B" w:rsidRPr="00FC7A85" w:rsidRDefault="00B3798B" w:rsidP="00616A60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</w:tc>
      </w:tr>
    </w:tbl>
    <w:p w14:paraId="1B9A111F" w14:textId="1774FC4A" w:rsidR="002B5879" w:rsidRPr="002B5879" w:rsidRDefault="002B5879" w:rsidP="00616A60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C514F" w14:textId="77777777" w:rsidR="00D44ABC" w:rsidRDefault="00D44ABC" w:rsidP="00B31131">
      <w:pPr>
        <w:spacing w:line="240" w:lineRule="auto"/>
      </w:pPr>
      <w:r>
        <w:separator/>
      </w:r>
    </w:p>
  </w:endnote>
  <w:endnote w:type="continuationSeparator" w:id="0">
    <w:p w14:paraId="481642DB" w14:textId="77777777" w:rsidR="00D44ABC" w:rsidRDefault="00D44AB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6B59" w14:textId="77777777" w:rsidR="00FF3284" w:rsidRDefault="00FF328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13E19E5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F5CCD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F0D1F4D" w14:textId="77777777" w:rsidR="00F34A4C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75769D38" w:rsidR="00A71DEA" w:rsidRPr="00CF549E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Inertie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332533D" w:rsidR="00000000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F5CC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7C83F5EF" w:rsidR="00B31131" w:rsidRPr="00CF549E" w:rsidRDefault="00FF328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798FF" w14:textId="77777777" w:rsidR="00D44ABC" w:rsidRDefault="00D44ABC" w:rsidP="00B31131">
      <w:pPr>
        <w:spacing w:line="240" w:lineRule="auto"/>
      </w:pPr>
      <w:r>
        <w:separator/>
      </w:r>
    </w:p>
  </w:footnote>
  <w:footnote w:type="continuationSeparator" w:id="0">
    <w:p w14:paraId="16FF23EF" w14:textId="77777777" w:rsidR="00D44ABC" w:rsidRDefault="00D44AB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45022" w14:textId="77777777" w:rsidR="00FF3284" w:rsidRDefault="00FF328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104642">
    <w:abstractNumId w:val="7"/>
  </w:num>
  <w:num w:numId="2" w16cid:durableId="932783637">
    <w:abstractNumId w:val="14"/>
  </w:num>
  <w:num w:numId="3" w16cid:durableId="635645949">
    <w:abstractNumId w:val="1"/>
  </w:num>
  <w:num w:numId="4" w16cid:durableId="1462074201">
    <w:abstractNumId w:val="0"/>
  </w:num>
  <w:num w:numId="5" w16cid:durableId="429476418">
    <w:abstractNumId w:val="15"/>
  </w:num>
  <w:num w:numId="6" w16cid:durableId="977144648">
    <w:abstractNumId w:val="10"/>
  </w:num>
  <w:num w:numId="7" w16cid:durableId="2023969752">
    <w:abstractNumId w:val="6"/>
  </w:num>
  <w:num w:numId="8" w16cid:durableId="1256091766">
    <w:abstractNumId w:val="4"/>
  </w:num>
  <w:num w:numId="9" w16cid:durableId="635449868">
    <w:abstractNumId w:val="3"/>
  </w:num>
  <w:num w:numId="10" w16cid:durableId="986085965">
    <w:abstractNumId w:val="5"/>
  </w:num>
  <w:num w:numId="11" w16cid:durableId="2005040437">
    <w:abstractNumId w:val="9"/>
  </w:num>
  <w:num w:numId="12" w16cid:durableId="305743450">
    <w:abstractNumId w:val="12"/>
  </w:num>
  <w:num w:numId="13" w16cid:durableId="1420757432">
    <w:abstractNumId w:val="2"/>
  </w:num>
  <w:num w:numId="14" w16cid:durableId="1248614929">
    <w:abstractNumId w:val="11"/>
  </w:num>
  <w:num w:numId="15" w16cid:durableId="238490774">
    <w:abstractNumId w:val="13"/>
  </w:num>
  <w:num w:numId="16" w16cid:durableId="1388338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103EEB"/>
    <w:rsid w:val="00131C4C"/>
    <w:rsid w:val="00136496"/>
    <w:rsid w:val="00185C87"/>
    <w:rsid w:val="001F2570"/>
    <w:rsid w:val="001F43E2"/>
    <w:rsid w:val="001F75F9"/>
    <w:rsid w:val="002565B4"/>
    <w:rsid w:val="0026006A"/>
    <w:rsid w:val="002B5879"/>
    <w:rsid w:val="0030165B"/>
    <w:rsid w:val="003079B7"/>
    <w:rsid w:val="00310EA3"/>
    <w:rsid w:val="0032240A"/>
    <w:rsid w:val="00332E20"/>
    <w:rsid w:val="00335992"/>
    <w:rsid w:val="003437C8"/>
    <w:rsid w:val="00345B2B"/>
    <w:rsid w:val="0036477E"/>
    <w:rsid w:val="003F5CCD"/>
    <w:rsid w:val="004612C5"/>
    <w:rsid w:val="004825AC"/>
    <w:rsid w:val="004862E4"/>
    <w:rsid w:val="004901DB"/>
    <w:rsid w:val="005032A3"/>
    <w:rsid w:val="005279D4"/>
    <w:rsid w:val="00551869"/>
    <w:rsid w:val="0055334E"/>
    <w:rsid w:val="0056578B"/>
    <w:rsid w:val="00583E8C"/>
    <w:rsid w:val="005B05C2"/>
    <w:rsid w:val="00616A60"/>
    <w:rsid w:val="006222AB"/>
    <w:rsid w:val="00675CB0"/>
    <w:rsid w:val="0068186F"/>
    <w:rsid w:val="006A648A"/>
    <w:rsid w:val="006C15EC"/>
    <w:rsid w:val="0073110E"/>
    <w:rsid w:val="00764054"/>
    <w:rsid w:val="00780F75"/>
    <w:rsid w:val="007A0070"/>
    <w:rsid w:val="007C5F50"/>
    <w:rsid w:val="008074CB"/>
    <w:rsid w:val="008565C1"/>
    <w:rsid w:val="008768F2"/>
    <w:rsid w:val="0089171D"/>
    <w:rsid w:val="008C2711"/>
    <w:rsid w:val="008C325E"/>
    <w:rsid w:val="00932B2F"/>
    <w:rsid w:val="00943174"/>
    <w:rsid w:val="009675B9"/>
    <w:rsid w:val="009816C4"/>
    <w:rsid w:val="009D5904"/>
    <w:rsid w:val="00A33F88"/>
    <w:rsid w:val="00A447C4"/>
    <w:rsid w:val="00A4642C"/>
    <w:rsid w:val="00A466DD"/>
    <w:rsid w:val="00A71DEA"/>
    <w:rsid w:val="00AE374D"/>
    <w:rsid w:val="00AE67AA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44ABC"/>
    <w:rsid w:val="00D71D81"/>
    <w:rsid w:val="00D857F6"/>
    <w:rsid w:val="00D968E7"/>
    <w:rsid w:val="00DC1EFE"/>
    <w:rsid w:val="00DC78E2"/>
    <w:rsid w:val="00DF7CAB"/>
    <w:rsid w:val="00E2045D"/>
    <w:rsid w:val="00E62B90"/>
    <w:rsid w:val="00E929AF"/>
    <w:rsid w:val="00EC1801"/>
    <w:rsid w:val="00F228FA"/>
    <w:rsid w:val="00F34A4C"/>
    <w:rsid w:val="00F446F5"/>
    <w:rsid w:val="00F45831"/>
    <w:rsid w:val="00F46318"/>
    <w:rsid w:val="00F47C8F"/>
    <w:rsid w:val="00F47F1F"/>
    <w:rsid w:val="00F52FB7"/>
    <w:rsid w:val="00F77BDF"/>
    <w:rsid w:val="00F85F72"/>
    <w:rsid w:val="00F94BE8"/>
    <w:rsid w:val="00FF328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59</cp:revision>
  <cp:lastPrinted>2023-01-20T06:16:00Z</cp:lastPrinted>
  <dcterms:created xsi:type="dcterms:W3CDTF">2022-12-17T10:14:00Z</dcterms:created>
  <dcterms:modified xsi:type="dcterms:W3CDTF">2024-05-21T21:40:00Z</dcterms:modified>
</cp:coreProperties>
</file>