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F8F67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4D17EB" wp14:editId="669B7846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D4E36" w14:textId="77777777"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 xml:space="preserve">Modéliser le comportement des systèmes mécaniques dans le but d'établir une loi de comportement ou de déterminer des actions mécaniques en utilisant le </w:t>
                            </w:r>
                            <w:proofErr w:type="spellStart"/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PFD</w:t>
                            </w:r>
                            <w:proofErr w:type="spellEnd"/>
                          </w:p>
                          <w:p w14:paraId="2D7E3A92" w14:textId="77777777"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D17EB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14:paraId="240D4E36" w14:textId="77777777"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 xml:space="preserve">Modéliser le comportement des systèmes mécaniques dans le but d'établir une loi de comportement ou de déterminer des actions mécaniques en utilisant le </w:t>
                      </w:r>
                      <w:proofErr w:type="spellStart"/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PFD</w:t>
                      </w:r>
                      <w:proofErr w:type="spellEnd"/>
                    </w:p>
                    <w:p w14:paraId="2D7E3A92" w14:textId="77777777"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61F077" wp14:editId="4952F9AB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7E38B" w14:textId="77777777"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F077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14:paraId="4AB7E38B" w14:textId="77777777"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0F974" wp14:editId="4AAE92EF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C04C0" w14:textId="77777777"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14:paraId="598F1469" w14:textId="77777777"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974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14:paraId="403C04C0" w14:textId="77777777"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14:paraId="598F1469" w14:textId="77777777"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7B2B8" wp14:editId="279FF2CB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181A4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322732" wp14:editId="25166DA7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75729" id="Connecteur droit 1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7953E4" wp14:editId="119442D3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0F63C" w14:textId="77777777"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7953E4" id="Rectangle à coins arrondis 8" o:spid="_x0000_s1029" style="position:absolute;left:0;text-align:left;margin-left:-126.05pt;margin-top:55.85pt;width:756.4pt;height:85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1650F63C" w14:textId="77777777"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D448D4" wp14:editId="0DFAE55B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E4F08" w14:textId="77777777"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48D4" id="Zone de texte 17" o:spid="_x0000_s1030" type="#_x0000_t202" style="position:absolute;left:0;text-align:left;margin-left:392pt;margin-top:68.85pt;width:132.25pt;height:5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7E4E4F08" w14:textId="77777777"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D3D7CBE" wp14:editId="6AE7771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4D32D7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59FD4D90" w14:textId="77777777" w:rsidR="007E3C16" w:rsidRPr="00405A6C" w:rsidRDefault="007E3C16" w:rsidP="00F6412E"/>
    <w:p w14:paraId="659583EC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33F2E32E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022B83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14:paraId="459D065E" w14:textId="77777777" w:rsidTr="00255173">
        <w:tc>
          <w:tcPr>
            <w:tcW w:w="10173" w:type="dxa"/>
            <w:shd w:val="clear" w:color="auto" w:fill="F2DBDB" w:themeFill="accent2" w:themeFillTint="33"/>
          </w:tcPr>
          <w:p w14:paraId="564C0539" w14:textId="77777777"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D71443C" w14:textId="77777777"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14:paraId="3D53742F" w14:textId="77777777"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14:paraId="340A0F14" w14:textId="77777777" w:rsidR="00BA0E10" w:rsidRPr="00BA0E10" w:rsidRDefault="00BA0E10" w:rsidP="00BA0E10">
      <w:pPr>
        <w:rPr>
          <w:lang w:eastAsia="fr-FR"/>
        </w:rPr>
      </w:pPr>
    </w:p>
    <w:p w14:paraId="00F13E52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77578303" w14:textId="77777777" w:rsidTr="00414073">
        <w:tc>
          <w:tcPr>
            <w:tcW w:w="4361" w:type="dxa"/>
            <w:vAlign w:val="center"/>
          </w:tcPr>
          <w:p w14:paraId="41F09147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4CCF8C56" wp14:editId="51478BE5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45022131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DC03647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51EF4E0F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649270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60F239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47942E3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1ABE3B4B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0EF56605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734A08F1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14:paraId="2166AD41" w14:textId="77777777" w:rsidTr="00414073">
        <w:tc>
          <w:tcPr>
            <w:tcW w:w="5353" w:type="dxa"/>
            <w:vAlign w:val="center"/>
          </w:tcPr>
          <w:p w14:paraId="7A45F351" w14:textId="77777777"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CEA310" wp14:editId="5252729B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8946EAC" w14:textId="77777777"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 xml:space="preserve">est de vérifier si les performances du drone </w:t>
            </w:r>
            <w:proofErr w:type="gramStart"/>
            <w:r w:rsidR="00DC4366">
              <w:rPr>
                <w:b/>
                <w:lang w:eastAsia="fr-FR"/>
              </w:rPr>
              <w:t>en terme</w:t>
            </w:r>
            <w:proofErr w:type="gramEnd"/>
            <w:r w:rsidR="00DC4366">
              <w:rPr>
                <w:b/>
                <w:lang w:eastAsia="fr-FR"/>
              </w:rPr>
              <w:t xml:space="preserve">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14:paraId="7B11583F" w14:textId="77777777"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14:paraId="63736D95" w14:textId="77777777"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9"/>
        <w:gridCol w:w="3975"/>
      </w:tblGrid>
      <w:tr w:rsidR="00863AF1" w14:paraId="35B147AB" w14:textId="77777777" w:rsidTr="00863AF1">
        <w:tc>
          <w:tcPr>
            <w:tcW w:w="6345" w:type="dxa"/>
          </w:tcPr>
          <w:p w14:paraId="5E3FE157" w14:textId="77777777"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14:paraId="53B4BC3E" w14:textId="77777777" w:rsidR="00863AF1" w:rsidRDefault="00863AF1" w:rsidP="00863AF1"/>
          <w:p w14:paraId="57A6771B" w14:textId="77777777"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14:paraId="283425D2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40037D53" wp14:editId="60EBAAE6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BA90D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14:paraId="1488F32A" w14:textId="77777777" w:rsidTr="00863AF1">
        <w:tc>
          <w:tcPr>
            <w:tcW w:w="6345" w:type="dxa"/>
          </w:tcPr>
          <w:p w14:paraId="6D172CFB" w14:textId="77777777"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14:paraId="2D258C6D" w14:textId="77777777"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 wp14:anchorId="4C0819E9" wp14:editId="6DD6F01C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54342" w14:textId="77777777" w:rsidR="00113F54" w:rsidRDefault="00113F54" w:rsidP="00863AF1"/>
    <w:p w14:paraId="4A52333C" w14:textId="77777777"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69C654A9" wp14:editId="78AAC636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14:paraId="4E847317" w14:textId="77777777"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14:paraId="4A402195" w14:textId="77777777" w:rsidR="005B723C" w:rsidRDefault="005B723C" w:rsidP="00863AF1"/>
    <w:p w14:paraId="19551E02" w14:textId="77777777" w:rsidR="001B6588" w:rsidRDefault="00DE1089" w:rsidP="00DE1089">
      <w:pPr>
        <w:pStyle w:val="Titre2"/>
      </w:pPr>
      <w:r>
        <w:t>Mise en place de l’équation dynamique de tangage</w:t>
      </w:r>
    </w:p>
    <w:p w14:paraId="716CF423" w14:textId="77777777"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14:paraId="7BDED281" w14:textId="77777777" w:rsidR="00DE1089" w:rsidRDefault="00B26141" w:rsidP="00DE1089">
      <w:pPr>
        <w:rPr>
          <w:lang w:eastAsia="fr-FR"/>
        </w:rPr>
      </w:pPr>
      <w:r>
        <w:rPr>
          <w:noProof/>
        </w:rPr>
        <w:object w:dxaOrig="1440" w:dyaOrig="1440" w14:anchorId="4A82F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49pt;margin-top:32.3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72207523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</w:t>
      </w:r>
      <w:proofErr w:type="gramStart"/>
      <w:r w:rsidR="00DE1089" w:rsidRPr="00391C4C">
        <w:rPr>
          <w:b/>
          <w:lang w:eastAsia="fr-FR"/>
        </w:rPr>
        <w:t>2}+</w:t>
      </w:r>
      <w:proofErr w:type="gramEnd"/>
      <w:r w:rsidR="00DE1089" w:rsidRPr="00391C4C">
        <w:rPr>
          <w:b/>
          <w:lang w:eastAsia="fr-FR"/>
        </w:rPr>
        <w:t>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14:paraId="2E3E9F5E" w14:textId="77777777"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14:paraId="3374A068" w14:textId="77777777" w:rsidR="00D82C62" w:rsidRDefault="00D82C62" w:rsidP="00DE1089">
      <w:pPr>
        <w:rPr>
          <w:lang w:eastAsia="fr-FR"/>
        </w:rPr>
      </w:pPr>
    </w:p>
    <w:p w14:paraId="1C3A85A8" w14:textId="77777777" w:rsidR="00D82C62" w:rsidRDefault="00D82C62" w:rsidP="00D82C62">
      <w:r>
        <w:t>Les différentes bases et les paramètres angulaires sont récapitulés figure ci-</w:t>
      </w:r>
      <w:proofErr w:type="gramStart"/>
      <w:r>
        <w:t>contre </w:t>
      </w:r>
      <w:r w:rsidR="00BC4814">
        <w:t>.</w:t>
      </w:r>
      <w:proofErr w:type="gramEnd"/>
    </w:p>
    <w:p w14:paraId="0C2649A3" w14:textId="77777777" w:rsidR="00D82C62" w:rsidRDefault="00D82C62" w:rsidP="00D82C62">
      <w:proofErr w:type="gramStart"/>
      <w:r>
        <w:t>β</w:t>
      </w:r>
      <w:proofErr w:type="gramEnd"/>
      <w:r>
        <w:t xml:space="preserve">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14:paraId="33E3B042" w14:textId="77777777"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14:paraId="40ED96BD" w14:textId="77777777"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14:paraId="75BCA46D" w14:textId="77777777"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10580" w14:paraId="682CF249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0FCECA5" w14:textId="77777777"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20F6A4E" w14:textId="77777777"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14:paraId="046E0F8D" w14:textId="77777777"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14:paraId="0D574634" w14:textId="77777777"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14:paraId="1F57B99B" w14:textId="77777777" w:rsidR="00810580" w:rsidRDefault="00810580" w:rsidP="0081058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6A4794" w14:paraId="087FC9A2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0378360C" w14:textId="77777777"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35BE0975" w14:textId="77777777"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</w:t>
            </w:r>
            <w:proofErr w:type="spellStart"/>
            <w:r>
              <w:rPr>
                <w:lang w:eastAsia="fr-FR"/>
              </w:rPr>
              <w:t>PFD</w:t>
            </w:r>
            <w:proofErr w:type="spellEnd"/>
          </w:p>
          <w:p w14:paraId="567D8F97" w14:textId="77777777"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14:paraId="29FA75A3" w14:textId="16B90A17"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+IS1</m:t>
                  </m:r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14:paraId="2966F00B" w14:textId="77777777" w:rsidR="006A4794" w:rsidRDefault="006A4794" w:rsidP="006A4794"/>
    <w:p w14:paraId="6D13A591" w14:textId="77777777" w:rsidR="00810580" w:rsidRDefault="00534123" w:rsidP="00534123">
      <w:pPr>
        <w:pStyle w:val="Titre2"/>
      </w:pPr>
      <w:r>
        <w:t>Etude expérimentale du comportement statique de la motorisation</w:t>
      </w:r>
    </w:p>
    <w:p w14:paraId="25C3A822" w14:textId="77777777" w:rsidR="00C17701" w:rsidRDefault="00A32089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D7AD285" wp14:editId="0BEB0A4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1"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14:paraId="5E15EEF3" w14:textId="069FA941" w:rsidR="00C17701" w:rsidRPr="0073754C" w:rsidRDefault="00C17701" w:rsidP="009F047C">
      <w:r>
        <w:t>On fait alors varier la c</w:t>
      </w:r>
      <w:r w:rsidR="00AF291F">
        <w:t xml:space="preserve">onsigne de tangage de -5 à +5 et on mesure l’effort </w:t>
      </w:r>
    </w:p>
    <w:p w14:paraId="0A7CCEE0" w14:textId="77777777" w:rsidR="00C17701" w:rsidRDefault="00C54646" w:rsidP="009F047C">
      <w:pPr>
        <w:rPr>
          <w:b/>
        </w:rPr>
      </w:pPr>
      <w:r>
        <w:rPr>
          <w:b/>
        </w:rPr>
        <w:t>On obtient le fichier Mesure1.xlsx.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A32089" w14:paraId="2DD91C38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1191EBF" w14:textId="77777777"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BBD6824" w14:textId="77777777"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14:paraId="5C511680" w14:textId="77777777"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</w:t>
            </w:r>
            <w:proofErr w:type="gramStart"/>
            <w:r w:rsidRPr="003061E7">
              <w:rPr>
                <w:b/>
              </w:rPr>
              <w:t>5</w:t>
            </w:r>
            <w:r>
              <w:t xml:space="preserve"> ,</w:t>
            </w:r>
            <w:proofErr w:type="gramEnd"/>
            <w:r>
              <w:t xml:space="preserve"> en boucle ouverte.</w:t>
            </w:r>
          </w:p>
        </w:tc>
      </w:tr>
    </w:tbl>
    <w:p w14:paraId="7D1C6383" w14:textId="77777777" w:rsidR="009F047C" w:rsidRDefault="009F047C" w:rsidP="009F047C"/>
    <w:p w14:paraId="45228A42" w14:textId="77777777" w:rsidR="00857589" w:rsidRDefault="00857589" w:rsidP="00857589">
      <w:pPr>
        <w:pStyle w:val="Titre2"/>
      </w:pPr>
      <w:r>
        <w:t>Calcul de la valeur théorique de l’accélération angulaire</w:t>
      </w:r>
    </w:p>
    <w:p w14:paraId="591ECE95" w14:textId="77777777"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52F687C8" wp14:editId="56C3E7C2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14:paraId="0DE80459" w14:textId="77777777"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8FB721F" w14:textId="77777777"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14:paraId="0155D40D" w14:textId="77777777"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942B14" w14:paraId="23AC7874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54B4A075" w14:textId="77777777"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307C8904" w14:textId="77777777"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34A11B98" w14:textId="77777777"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14:paraId="2A95B2A3" w14:textId="77777777" w:rsidR="00857589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14:paraId="4BF2EF68" w14:textId="77777777" w:rsidR="00E56CF7" w:rsidRDefault="00E56CF7" w:rsidP="00E56CF7">
      <w:pPr>
        <w:rPr>
          <w:lang w:eastAsia="fr-FR"/>
        </w:rPr>
      </w:pPr>
      <w:r>
        <w:rPr>
          <w:lang w:eastAsia="fr-FR"/>
        </w:rPr>
        <w:t xml:space="preserve">On réalise une mesure de l’angle ainsi que la valeur du gyromètre lorsque le balancier passer d’une position à l’autre. </w:t>
      </w:r>
    </w:p>
    <w:p w14:paraId="41D73A9A" w14:textId="77777777" w:rsidR="00E56CF7" w:rsidRPr="00E56CF7" w:rsidRDefault="00E56CF7" w:rsidP="00E56CF7">
      <w:pPr>
        <w:rPr>
          <w:lang w:eastAsia="fr-FR"/>
        </w:rPr>
      </w:pPr>
      <w:r>
        <w:rPr>
          <w:lang w:eastAsia="fr-FR"/>
        </w:rPr>
        <w:t xml:space="preserve">Le fichier Mesure_02.xlsx contient les résultats de l’essai.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5B723C" w14:paraId="225C1D6B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8F00D45" w14:textId="77777777"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2C39FC6A" w14:textId="77777777"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47953B29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14:paraId="430B66C4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14:paraId="277242FF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14:paraId="658109A6" w14:textId="77777777"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14:paraId="42E14BDE" w14:textId="77777777" w:rsidR="00857589" w:rsidRDefault="00857589" w:rsidP="00857589"/>
    <w:p w14:paraId="58284DC0" w14:textId="77777777" w:rsidR="00857589" w:rsidRPr="00F504D2" w:rsidRDefault="00544FAD" w:rsidP="00213F4A">
      <w:pPr>
        <w:pStyle w:val="Titre1"/>
      </w:pPr>
      <w:r>
        <w:t>E</w:t>
      </w:r>
      <w:r w:rsidR="00213F4A">
        <w:t>tude du phénomène de couple gyroscopique</w:t>
      </w:r>
    </w:p>
    <w:p w14:paraId="1D3BB13E" w14:textId="77777777"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3ABD91CF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160B5FFB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D6DEC76" w14:textId="77777777"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14:paraId="0D154143" w14:textId="77777777"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14:paraId="03756B61" w14:textId="77777777"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proofErr w:type="gramStart"/>
            <w:r>
              <w:t>utilisation</w:t>
            </w:r>
            <w:proofErr w:type="gramEnd"/>
            <w:r>
              <w:t xml:space="preserve"> des hélices à inertie augmentée ;</w:t>
            </w:r>
          </w:p>
          <w:p w14:paraId="4AA51904" w14:textId="77777777"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proofErr w:type="gramStart"/>
            <w:r>
              <w:t>utilisation</w:t>
            </w:r>
            <w:proofErr w:type="gramEnd"/>
            <w:r>
              <w:t xml:space="preserve">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14:paraId="158F867F" w14:textId="77777777"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5765C3EA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3E2776E0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0B0846D2" w14:textId="77777777"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579198CA" w14:textId="77777777"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14:paraId="079F678F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proofErr w:type="gramStart"/>
            <w:r>
              <w:t>le</w:t>
            </w:r>
            <w:proofErr w:type="gramEnd"/>
            <w:r>
              <w:t xml:space="preserve"> vecteur rotation de l’hélice par rapport au balancier du drone didactique ;</w:t>
            </w:r>
          </w:p>
          <w:p w14:paraId="09549B31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proofErr w:type="gramStart"/>
            <w:r>
              <w:t>le</w:t>
            </w:r>
            <w:proofErr w:type="gramEnd"/>
            <w:r>
              <w:t xml:space="preserve"> vecteur rotation imposée du balancier par rapport au repère terrestre ;</w:t>
            </w:r>
          </w:p>
          <w:p w14:paraId="0DD249CC" w14:textId="77777777"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proofErr w:type="gramStart"/>
            <w:r>
              <w:t>le</w:t>
            </w:r>
            <w:proofErr w:type="gramEnd"/>
            <w:r>
              <w:t xml:space="preserve"> vecteur couple gyroscopique qui résulte des observations réalisées en simulation sur la maquette numérique du drone didactique.</w:t>
            </w:r>
          </w:p>
        </w:tc>
      </w:tr>
    </w:tbl>
    <w:p w14:paraId="7619D9AC" w14:textId="77777777" w:rsidR="00BE2324" w:rsidRDefault="00BE2324" w:rsidP="00BE2324"/>
    <w:p w14:paraId="58C08A61" w14:textId="77777777" w:rsidR="00857589" w:rsidRDefault="00857589" w:rsidP="00C3281C">
      <w:pPr>
        <w:pStyle w:val="Titre2"/>
      </w:pPr>
      <w:r w:rsidRPr="009777B0">
        <w:t>Quantification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C1285" w14:paraId="7CFE8936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D897E7B" w14:textId="77777777"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EC62D51" w14:textId="77777777"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23C5675A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Identifier dans l’expression du moment dynamique</w:t>
            </w:r>
            <w:r w:rsidR="0073754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  <w:r>
              <w:t xml:space="preserve"> utilisée </w:t>
            </w:r>
            <w:r w:rsidR="0073754C">
              <w:t>précédemment</w:t>
            </w:r>
            <w:r>
              <w:t>, la contribution au phénomène de couple gyroscopique.</w:t>
            </w:r>
          </w:p>
          <w:p w14:paraId="671AA2E3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14:paraId="03E7CB57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349EF118" wp14:editId="5093E39C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t>vitesse</w:t>
            </w:r>
            <w:proofErr w:type="gramEnd"/>
            <w:r>
              <w:t xml:space="preserve"> des moteurs 2500 tr/min ;</w:t>
            </w:r>
          </w:p>
          <w:p w14:paraId="6E707928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proofErr w:type="gramStart"/>
            <w:r>
              <w:t>vitesse</w:t>
            </w:r>
            <w:proofErr w:type="gramEnd"/>
            <w:r>
              <w:t xml:space="preserve"> de rotation du balancier 23 tr/min ;</w:t>
            </w:r>
          </w:p>
          <w:p w14:paraId="6BE4E858" w14:textId="77777777"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 xml:space="preserve">Inertie </w:t>
            </w:r>
            <w:proofErr w:type="spellStart"/>
            <w:r>
              <w:t>Izz</w:t>
            </w:r>
            <w:proofErr w:type="spellEnd"/>
            <w:r>
              <w:t> : cas hélice normale : (moteur + hélice)</w:t>
            </w:r>
            <w:r w:rsidR="000769FC">
              <w:t>.</w:t>
            </w:r>
          </w:p>
          <w:p w14:paraId="47B258B3" w14:textId="77777777"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14:paraId="2001B80D" w14:textId="77777777"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14:paraId="4BE2C930" w14:textId="77777777" w:rsidR="00857589" w:rsidRDefault="00857589" w:rsidP="0073754C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2ABB3" w14:textId="77777777" w:rsidR="00B26141" w:rsidRDefault="00B26141" w:rsidP="00D917A8">
      <w:pPr>
        <w:spacing w:line="240" w:lineRule="auto"/>
      </w:pPr>
      <w:r>
        <w:separator/>
      </w:r>
    </w:p>
  </w:endnote>
  <w:endnote w:type="continuationSeparator" w:id="0">
    <w:p w14:paraId="26121AA4" w14:textId="77777777" w:rsidR="00B26141" w:rsidRDefault="00B2614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14:paraId="60BF42F0" w14:textId="77777777" w:rsidTr="005D0395">
      <w:tc>
        <w:tcPr>
          <w:tcW w:w="4077" w:type="dxa"/>
          <w:vAlign w:val="center"/>
        </w:tcPr>
        <w:p w14:paraId="5944F704" w14:textId="77777777"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Documents </w:t>
          </w:r>
          <w:proofErr w:type="spellStart"/>
          <w:r>
            <w:rPr>
              <w:rFonts w:ascii="Tw Cen MT" w:hAnsi="Tw Cen MT"/>
              <w:i/>
              <w:sz w:val="18"/>
            </w:rPr>
            <w:t>DMS</w:t>
          </w:r>
          <w:proofErr w:type="spellEnd"/>
        </w:p>
        <w:p w14:paraId="45C52FB7" w14:textId="77777777"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38C46276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14:paraId="610220AE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14:paraId="29ACAEEB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2477DBAA" w14:textId="77777777"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5B723C" w14:paraId="0982F2EA" w14:textId="77777777" w:rsidTr="005D0395">
      <w:tc>
        <w:tcPr>
          <w:tcW w:w="4077" w:type="dxa"/>
          <w:vAlign w:val="center"/>
        </w:tcPr>
        <w:p w14:paraId="270FF419" w14:textId="77777777"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Documents </w:t>
          </w:r>
          <w:proofErr w:type="spellStart"/>
          <w:r>
            <w:rPr>
              <w:rFonts w:ascii="Tw Cen MT" w:hAnsi="Tw Cen MT"/>
              <w:i/>
              <w:sz w:val="18"/>
            </w:rPr>
            <w:t>DMS</w:t>
          </w:r>
          <w:proofErr w:type="spellEnd"/>
        </w:p>
        <w:p w14:paraId="2A1437C1" w14:textId="77777777"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64ABA454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27CC13B7" w14:textId="77777777"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14:paraId="5B1D2E38" w14:textId="77777777"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7FADA2F1" w14:textId="77777777"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A0385" w14:textId="77777777" w:rsidR="00B26141" w:rsidRDefault="00B26141" w:rsidP="00D917A8">
      <w:pPr>
        <w:spacing w:line="240" w:lineRule="auto"/>
      </w:pPr>
      <w:r>
        <w:separator/>
      </w:r>
    </w:p>
  </w:footnote>
  <w:footnote w:type="continuationSeparator" w:id="0">
    <w:p w14:paraId="1C5471D7" w14:textId="77777777" w:rsidR="00B26141" w:rsidRDefault="00B2614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0C5F4C5B" w14:textId="77777777" w:rsidTr="005D0395">
      <w:tc>
        <w:tcPr>
          <w:tcW w:w="1242" w:type="dxa"/>
        </w:tcPr>
        <w:p w14:paraId="278F6874" w14:textId="77777777"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92E44CC" wp14:editId="6F12171B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43A6E170" w14:textId="77777777"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14:paraId="74236179" w14:textId="77777777"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6B67548D" w14:textId="77777777" w:rsidTr="005D0395">
      <w:tc>
        <w:tcPr>
          <w:tcW w:w="1242" w:type="dxa"/>
        </w:tcPr>
        <w:p w14:paraId="3F00FA07" w14:textId="77777777"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2384B683" w14:textId="77777777" w:rsidR="005B723C" w:rsidRDefault="005B723C">
          <w:pPr>
            <w:pStyle w:val="En-tte"/>
          </w:pPr>
        </w:p>
      </w:tc>
      <w:tc>
        <w:tcPr>
          <w:tcW w:w="2126" w:type="dxa"/>
          <w:vMerge/>
        </w:tcPr>
        <w:p w14:paraId="355A7C82" w14:textId="77777777" w:rsidR="005B723C" w:rsidRDefault="005B723C">
          <w:pPr>
            <w:pStyle w:val="En-tte"/>
          </w:pPr>
        </w:p>
      </w:tc>
    </w:tr>
  </w:tbl>
  <w:p w14:paraId="76239071" w14:textId="77777777"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226AD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44FAD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4CB3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54C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32089"/>
    <w:rsid w:val="00A42A47"/>
    <w:rsid w:val="00A4601C"/>
    <w:rsid w:val="00A50494"/>
    <w:rsid w:val="00A60DA1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141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4814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27D81"/>
    <w:rsid w:val="00C3281C"/>
    <w:rsid w:val="00C45566"/>
    <w:rsid w:val="00C517BA"/>
    <w:rsid w:val="00C54476"/>
    <w:rsid w:val="00C54646"/>
    <w:rsid w:val="00C55319"/>
    <w:rsid w:val="00C56F61"/>
    <w:rsid w:val="00C726CA"/>
    <w:rsid w:val="00C80114"/>
    <w:rsid w:val="00C8244E"/>
    <w:rsid w:val="00C86876"/>
    <w:rsid w:val="00C91B4D"/>
    <w:rsid w:val="00C950E8"/>
    <w:rsid w:val="00CA3EEE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56CF7"/>
    <w:rsid w:val="00E7022A"/>
    <w:rsid w:val="00E70F92"/>
    <w:rsid w:val="00E73019"/>
    <w:rsid w:val="00E802DC"/>
    <w:rsid w:val="00E973F6"/>
    <w:rsid w:val="00E97D1B"/>
    <w:rsid w:val="00EA6E01"/>
    <w:rsid w:val="00EB182B"/>
    <w:rsid w:val="00EB5A9B"/>
    <w:rsid w:val="00EB699D"/>
    <w:rsid w:val="00EB7795"/>
    <w:rsid w:val="00EC4E99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CEE93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E908A-A001-46A1-8A76-2287DD34E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1307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165</cp:revision>
  <cp:lastPrinted>2021-01-15T08:17:00Z</cp:lastPrinted>
  <dcterms:created xsi:type="dcterms:W3CDTF">2015-11-20T10:43:00Z</dcterms:created>
  <dcterms:modified xsi:type="dcterms:W3CDTF">2021-01-15T08:19:00Z</dcterms:modified>
</cp:coreProperties>
</file>