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46436EF0" w:rsidR="00B31131" w:rsidRPr="0036477E" w:rsidRDefault="006D40A6" w:rsidP="0036477E">
      <w:pPr>
        <w:pStyle w:val="Titre"/>
      </w:pPr>
      <w:r w:rsidRPr="006D40A6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B9D5D17" wp14:editId="3074623E">
            <wp:simplePos x="0" y="0"/>
            <wp:positionH relativeFrom="column">
              <wp:posOffset>5034915</wp:posOffset>
            </wp:positionH>
            <wp:positionV relativeFrom="paragraph">
              <wp:posOffset>-89535</wp:posOffset>
            </wp:positionV>
            <wp:extent cx="1504950" cy="704850"/>
            <wp:effectExtent l="0" t="0" r="0" b="0"/>
            <wp:wrapNone/>
            <wp:docPr id="15282186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" t="6834" r="5002" b="8875"/>
                    <a:stretch/>
                  </pic:blipFill>
                  <pic:spPr bwMode="auto">
                    <a:xfrm>
                      <a:off x="0" y="0"/>
                      <a:ext cx="1504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t>Control’X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58D1C576" w14:textId="1ED80008" w:rsidR="006D40A6" w:rsidRDefault="006D40A6" w:rsidP="006D40A6">
      <w:pPr>
        <w:jc w:val="center"/>
      </w:pPr>
      <w:r w:rsidRPr="006D40A6">
        <w:drawing>
          <wp:inline distT="0" distB="0" distL="0" distR="0" wp14:anchorId="5F85F524" wp14:editId="4C1FBEDA">
            <wp:extent cx="6054090" cy="4565486"/>
            <wp:effectExtent l="0" t="0" r="3810" b="6985"/>
            <wp:docPr id="1947362692" name="Image 1" descr="Une image contenant texte, capture d’écran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2692" name="Image 1" descr="Une image contenant texte, capture d’écran, diagramm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869" cy="45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76030326" w14:textId="77777777" w:rsidR="00E03784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Default="00E03784" w:rsidP="00E03784"/>
    <w:p w14:paraId="714477EC" w14:textId="79FB1D7B" w:rsidR="00490AE8" w:rsidRDefault="00D7450C" w:rsidP="00D7450C">
      <w:pPr>
        <w:pStyle w:val="Titre1"/>
      </w:pPr>
      <w:r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02BD323E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Réaliser le schéma bloc de l’asservissement en position </w:t>
            </w:r>
            <w:r w:rsidR="006D40A6">
              <w:rPr>
                <w:b/>
                <w:bCs/>
              </w:rPr>
              <w:t>linéaire du Control</w:t>
            </w:r>
            <w:r w:rsidR="00E539E3">
              <w:rPr>
                <w:b/>
                <w:bCs/>
              </w:rPr>
              <w:t>’</w:t>
            </w:r>
            <w:r w:rsidR="006D40A6">
              <w:rPr>
                <w:b/>
                <w:bCs/>
              </w:rPr>
              <w:t>X</w:t>
            </w:r>
            <w:r>
              <w:rPr>
                <w:b/>
                <w:bCs/>
              </w:rPr>
              <w:t>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42641927" w14:textId="77777777" w:rsidR="00CC7C53" w:rsidRDefault="00CC7C53" w:rsidP="00CC7C53">
      <w:bookmarkStart w:id="0" w:name="_Hlk197592143"/>
    </w:p>
    <w:p w14:paraId="1525B374" w14:textId="1B372D42" w:rsidR="00CC7C53" w:rsidRDefault="00CC7C53" w:rsidP="00CC7C53">
      <w:pPr>
        <w:pStyle w:val="Titre1"/>
      </w:pPr>
      <w:r>
        <w:t xml:space="preserve">Loi Entrée </w:t>
      </w:r>
      <w:r w:rsidR="00E539E3">
        <w:t>–</w:t>
      </w:r>
      <w:r>
        <w:t xml:space="preserve"> Sortie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9"/>
        <w:gridCol w:w="7845"/>
      </w:tblGrid>
      <w:tr w:rsidR="006636F0" w14:paraId="67E8048F" w14:textId="77777777" w:rsidTr="006636F0">
        <w:trPr>
          <w:trHeight w:val="1644"/>
          <w:jc w:val="center"/>
        </w:trPr>
        <w:tc>
          <w:tcPr>
            <w:tcW w:w="2349" w:type="dxa"/>
            <w:vAlign w:val="center"/>
          </w:tcPr>
          <w:p w14:paraId="5CDBAA06" w14:textId="41E52478" w:rsidR="006636F0" w:rsidRDefault="006636F0" w:rsidP="006636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B4EC22" wp14:editId="2DDE2DBD">
                  <wp:extent cx="1180099" cy="1008000"/>
                  <wp:effectExtent l="0" t="0" r="1270" b="1905"/>
                  <wp:docPr id="4479606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9606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099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5" w:type="dxa"/>
            <w:vAlign w:val="center"/>
          </w:tcPr>
          <w:p w14:paraId="72169892" w14:textId="57A52A9F" w:rsidR="006636F0" w:rsidRDefault="006636F0" w:rsidP="006636F0">
            <w:pPr>
              <w:jc w:val="center"/>
            </w:pPr>
            <w:r w:rsidRPr="006636F0">
              <w:drawing>
                <wp:inline distT="0" distB="0" distL="0" distR="0" wp14:anchorId="73B0F20D" wp14:editId="0C855454">
                  <wp:extent cx="4320000" cy="907268"/>
                  <wp:effectExtent l="0" t="0" r="4445" b="7620"/>
                  <wp:docPr id="6659000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9000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90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6F0" w14:paraId="46DD75B7" w14:textId="77777777" w:rsidTr="006636F0">
        <w:trPr>
          <w:trHeight w:val="1644"/>
          <w:jc w:val="center"/>
        </w:trPr>
        <w:tc>
          <w:tcPr>
            <w:tcW w:w="2349" w:type="dxa"/>
            <w:vAlign w:val="center"/>
          </w:tcPr>
          <w:p w14:paraId="2D244285" w14:textId="49DC426C" w:rsidR="006636F0" w:rsidRDefault="006636F0" w:rsidP="006636F0">
            <w:pPr>
              <w:jc w:val="center"/>
              <w:rPr>
                <w:noProof/>
              </w:rPr>
            </w:pPr>
            <w:r w:rsidRPr="006636F0">
              <w:rPr>
                <w:noProof/>
              </w:rPr>
              <w:drawing>
                <wp:inline distT="0" distB="0" distL="0" distR="0" wp14:anchorId="3D7FD15D" wp14:editId="2A93034F">
                  <wp:extent cx="1177489" cy="1044000"/>
                  <wp:effectExtent l="0" t="0" r="3810" b="3810"/>
                  <wp:docPr id="174865505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489" cy="10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5" w:type="dxa"/>
            <w:vAlign w:val="center"/>
          </w:tcPr>
          <w:p w14:paraId="6318BB7C" w14:textId="5C0F3119" w:rsidR="006636F0" w:rsidRPr="006636F0" w:rsidRDefault="006636F0" w:rsidP="006636F0">
            <w:pPr>
              <w:jc w:val="center"/>
            </w:pPr>
            <w:r w:rsidRPr="006636F0">
              <w:drawing>
                <wp:inline distT="0" distB="0" distL="0" distR="0" wp14:anchorId="4DDB7296" wp14:editId="6AE235A4">
                  <wp:extent cx="4320000" cy="843762"/>
                  <wp:effectExtent l="0" t="0" r="4445" b="0"/>
                  <wp:docPr id="9869400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9400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4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6F0" w14:paraId="3AE8507F" w14:textId="77777777" w:rsidTr="006636F0">
        <w:trPr>
          <w:trHeight w:val="1644"/>
          <w:jc w:val="center"/>
        </w:trPr>
        <w:tc>
          <w:tcPr>
            <w:tcW w:w="2349" w:type="dxa"/>
            <w:vAlign w:val="center"/>
          </w:tcPr>
          <w:p w14:paraId="0E0CFCEB" w14:textId="321930DF" w:rsidR="006636F0" w:rsidRPr="006636F0" w:rsidRDefault="006636F0" w:rsidP="006636F0">
            <w:pPr>
              <w:jc w:val="center"/>
              <w:rPr>
                <w:noProof/>
              </w:rPr>
            </w:pPr>
            <w:r w:rsidRPr="006636F0">
              <w:rPr>
                <w:noProof/>
              </w:rPr>
              <w:drawing>
                <wp:inline distT="0" distB="0" distL="0" distR="0" wp14:anchorId="1962E71A" wp14:editId="49715E3A">
                  <wp:extent cx="1354484" cy="800100"/>
                  <wp:effectExtent l="0" t="0" r="0" b="0"/>
                  <wp:docPr id="112299792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027" cy="80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5" w:type="dxa"/>
            <w:vAlign w:val="center"/>
          </w:tcPr>
          <w:p w14:paraId="234F792C" w14:textId="39DC4CC8" w:rsidR="006636F0" w:rsidRPr="006636F0" w:rsidRDefault="006636F0" w:rsidP="006636F0">
            <w:pPr>
              <w:jc w:val="center"/>
            </w:pPr>
            <w:r w:rsidRPr="006636F0">
              <w:drawing>
                <wp:inline distT="0" distB="0" distL="0" distR="0" wp14:anchorId="537A5625" wp14:editId="3615A4E6">
                  <wp:extent cx="4320000" cy="1018612"/>
                  <wp:effectExtent l="0" t="0" r="4445" b="0"/>
                  <wp:docPr id="17753291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3291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01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14E07" w14:textId="77777777" w:rsidR="00E539E3" w:rsidRPr="00E539E3" w:rsidRDefault="00E539E3" w:rsidP="00E539E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1DB26DA5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Déterminer la relation entre la position </w:t>
            </w:r>
            <w:r w:rsidR="00E539E3">
              <w:rPr>
                <w:b/>
                <w:bCs/>
              </w:rPr>
              <w:t>du bras et l’angle moteur.</w:t>
            </w:r>
          </w:p>
        </w:tc>
      </w:tr>
    </w:tbl>
    <w:p w14:paraId="24975326" w14:textId="77777777" w:rsidR="00CC7C53" w:rsidRPr="006F46FF" w:rsidRDefault="00CC7C53" w:rsidP="00CC7C5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DC421D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5C5D9904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l’accélération mesurées par accéléromètre et les accélérations radiales et tangentielles du bras.</w:t>
            </w:r>
          </w:p>
        </w:tc>
      </w:tr>
    </w:tbl>
    <w:p w14:paraId="38532AD2" w14:textId="77777777" w:rsidR="00CC7C53" w:rsidRDefault="00CC7C53" w:rsidP="00CC7C53"/>
    <w:bookmarkEnd w:id="0"/>
    <w:p w14:paraId="2C9099AC" w14:textId="77777777" w:rsidR="00CC7C53" w:rsidRDefault="00CC7C53" w:rsidP="00D7450C"/>
    <w:p w14:paraId="386065B4" w14:textId="338D8490" w:rsidR="002A1C84" w:rsidRDefault="002A1C84" w:rsidP="00F116E9">
      <w:pPr>
        <w:pStyle w:val="Titre1"/>
      </w:pPr>
      <w:r>
        <w:t>Théorème de l’énergie cinétique</w:t>
      </w:r>
    </w:p>
    <w:p w14:paraId="07EA4E5B" w14:textId="77777777" w:rsidR="002A1C84" w:rsidRPr="006F46FF" w:rsidRDefault="002A1C84" w:rsidP="002A1C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2A1C84" w:rsidRPr="006F46FF" w14:paraId="567FFA2E" w14:textId="77777777" w:rsidTr="007E6BF9">
        <w:tc>
          <w:tcPr>
            <w:tcW w:w="10194" w:type="dxa"/>
            <w:shd w:val="clear" w:color="auto" w:fill="FFF2CC" w:themeFill="accent4" w:themeFillTint="33"/>
          </w:tcPr>
          <w:p w14:paraId="42CCA92A" w14:textId="77777777" w:rsidR="002A1C84" w:rsidRPr="00370263" w:rsidRDefault="002A1C84" w:rsidP="007E6BF9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40827B43" w14:textId="77777777" w:rsidR="002A1C84" w:rsidRDefault="002A1C84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702DC5C8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Graphe de liaisons</w:t>
            </w:r>
          </w:p>
          <w:p w14:paraId="36475ADD" w14:textId="1E343EDB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intérieure</w:t>
            </w:r>
          </w:p>
          <w:p w14:paraId="37C36B05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extérieur</w:t>
            </w:r>
          </w:p>
          <w:p w14:paraId="746CABCE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Calcul de l’énergie cinétique</w:t>
            </w:r>
          </w:p>
          <w:p w14:paraId="24EC2C24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Modélisation des frottements</w:t>
            </w:r>
          </w:p>
          <w:p w14:paraId="6CA379AE" w14:textId="557FFCF0" w:rsidR="002A1C84" w:rsidRPr="006F46FF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Identification des puissances nulles</w:t>
            </w:r>
          </w:p>
        </w:tc>
      </w:tr>
    </w:tbl>
    <w:p w14:paraId="06AD8BC2" w14:textId="77777777" w:rsidR="002A1C84" w:rsidRPr="006F46FF" w:rsidRDefault="002A1C84" w:rsidP="002A1C84"/>
    <w:p w14:paraId="7FC1CEA5" w14:textId="77777777" w:rsidR="002A1C84" w:rsidRPr="002A1C84" w:rsidRDefault="002A1C84" w:rsidP="002A1C84"/>
    <w:p w14:paraId="7BBCE4EE" w14:textId="17BC9302" w:rsidR="00F116E9" w:rsidRDefault="00F116E9" w:rsidP="00F116E9">
      <w:pPr>
        <w:pStyle w:val="Titre1"/>
      </w:pPr>
      <w:r>
        <w:t>Résolution codeur</w:t>
      </w:r>
    </w:p>
    <w:p w14:paraId="3B66F071" w14:textId="0E45970D" w:rsidR="00F116E9" w:rsidRDefault="00F116E9" w:rsidP="00F116E9">
      <w:r>
        <w:t>On donne la documentation du codeur sur le moteur permettant de positionner l’axe optique.</w:t>
      </w:r>
    </w:p>
    <w:p w14:paraId="1EC07F07" w14:textId="02D62A3C" w:rsidR="00F116E9" w:rsidRDefault="00F116E9" w:rsidP="00F116E9">
      <w:pPr>
        <w:jc w:val="center"/>
      </w:pPr>
      <w:r w:rsidRPr="00F116E9">
        <w:rPr>
          <w:noProof/>
        </w:rPr>
        <w:lastRenderedPageBreak/>
        <w:drawing>
          <wp:inline distT="0" distB="0" distL="0" distR="0" wp14:anchorId="3A17E0BB" wp14:editId="3CB7F653">
            <wp:extent cx="4714874" cy="21587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657" cy="2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EA7" w14:textId="77777777" w:rsidR="00F116E9" w:rsidRDefault="00F116E9" w:rsidP="00F116E9">
      <w:pPr>
        <w:jc w:val="center"/>
      </w:pPr>
    </w:p>
    <w:p w14:paraId="208DDDDA" w14:textId="77777777" w:rsidR="00F116E9" w:rsidRPr="006F46FF" w:rsidRDefault="00F116E9" w:rsidP="00F116E9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71C0C489" w:rsidR="00F116E9" w:rsidRDefault="00F116E9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résolution de mesure de l’angle optique</w:t>
            </w:r>
            <w:r w:rsidR="00DF611E">
              <w:rPr>
                <w:b/>
                <w:bCs/>
              </w:rPr>
              <w:t xml:space="preserve"> (attention il y a plein de pièges).</w:t>
            </w:r>
          </w:p>
          <w:p w14:paraId="662C9720" w14:textId="4CAB5291" w:rsidR="00F116E9" w:rsidRPr="00F116E9" w:rsidRDefault="009C0138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Utiliser</w:t>
            </w:r>
            <w:r w:rsidR="00F116E9">
              <w:rPr>
                <w:b/>
                <w:bCs/>
              </w:rPr>
              <w:t xml:space="preserve"> les 3 chr</w:t>
            </w:r>
            <w:r>
              <w:rPr>
                <w:b/>
                <w:bCs/>
              </w:rPr>
              <w:t>onogrammes pour expliquer le fonctionnement du codeur.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default" r:id="rId16"/>
      <w:footerReference w:type="default" r:id="rId17"/>
      <w:headerReference w:type="first" r:id="rId18"/>
      <w:footerReference w:type="first" r:id="rId19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BFCA4" w14:textId="77777777" w:rsidR="00391A7E" w:rsidRDefault="00391A7E" w:rsidP="00B31131">
      <w:pPr>
        <w:spacing w:line="240" w:lineRule="auto"/>
      </w:pPr>
      <w:r>
        <w:separator/>
      </w:r>
    </w:p>
  </w:endnote>
  <w:endnote w:type="continuationSeparator" w:id="0">
    <w:p w14:paraId="12C08182" w14:textId="77777777" w:rsidR="00391A7E" w:rsidRDefault="00391A7E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5BAA3BF" w:rsidR="00A71DEA" w:rsidRPr="00CF549E" w:rsidRDefault="006D40A6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Control’X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68BFBD6B" w:rsidR="00B31131" w:rsidRPr="00CF549E" w:rsidRDefault="006D40A6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Control’X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4C9B1" w14:textId="77777777" w:rsidR="00391A7E" w:rsidRDefault="00391A7E" w:rsidP="00B31131">
      <w:pPr>
        <w:spacing w:line="240" w:lineRule="auto"/>
      </w:pPr>
      <w:r>
        <w:separator/>
      </w:r>
    </w:p>
  </w:footnote>
  <w:footnote w:type="continuationSeparator" w:id="0">
    <w:p w14:paraId="028A4868" w14:textId="77777777" w:rsidR="00391A7E" w:rsidRDefault="00391A7E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91A7E"/>
    <w:rsid w:val="003E745A"/>
    <w:rsid w:val="004148A9"/>
    <w:rsid w:val="004825AC"/>
    <w:rsid w:val="004862E4"/>
    <w:rsid w:val="00490AE8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636F0"/>
    <w:rsid w:val="00680F61"/>
    <w:rsid w:val="0068186F"/>
    <w:rsid w:val="00686C08"/>
    <w:rsid w:val="00695374"/>
    <w:rsid w:val="006A648A"/>
    <w:rsid w:val="006A722D"/>
    <w:rsid w:val="006B432B"/>
    <w:rsid w:val="006C599D"/>
    <w:rsid w:val="006D40A6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0440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39E3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110</cp:revision>
  <dcterms:created xsi:type="dcterms:W3CDTF">2022-12-17T10:14:00Z</dcterms:created>
  <dcterms:modified xsi:type="dcterms:W3CDTF">2025-05-08T08:38:00Z</dcterms:modified>
</cp:coreProperties>
</file>