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E83FF" w14:textId="72E5AB39" w:rsidR="00B31131" w:rsidRPr="0036477E" w:rsidRDefault="00B267F7" w:rsidP="0036477E">
      <w:pPr>
        <w:pStyle w:val="Titr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BC70F5" wp14:editId="79C25606">
            <wp:simplePos x="0" y="0"/>
            <wp:positionH relativeFrom="margin">
              <wp:posOffset>3637915</wp:posOffset>
            </wp:positionH>
            <wp:positionV relativeFrom="paragraph">
              <wp:posOffset>-749935</wp:posOffset>
            </wp:positionV>
            <wp:extent cx="1643856" cy="1037590"/>
            <wp:effectExtent l="0" t="0" r="0" b="0"/>
            <wp:wrapNone/>
            <wp:docPr id="200" name="Image 200" descr="Une image contenant jouet, machine, Jeu de construction, Modèle réduit&#10;&#10;Le contenu généré par l’IA peut êtr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 200" descr="Une image contenant jouet, machine, Jeu de construction, Modèle réduit&#10;&#10;Le contenu généré par l’IA peut êtr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3856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t>Drone D2C</w:t>
      </w:r>
    </w:p>
    <w:p w14:paraId="3FE7C955" w14:textId="1B8344DD" w:rsidR="00D24F8F" w:rsidRDefault="000F4540" w:rsidP="000F4540">
      <w:pPr>
        <w:pStyle w:val="Titre1"/>
      </w:pPr>
      <w:r>
        <w:t>Chaîne fonctionnelle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9B1C81" w14:paraId="749BA5C6" w14:textId="77777777" w:rsidTr="00143CA2">
        <w:tc>
          <w:tcPr>
            <w:tcW w:w="3398" w:type="dxa"/>
            <w:vAlign w:val="center"/>
          </w:tcPr>
          <w:p w14:paraId="4161978C" w14:textId="77777777" w:rsidR="009B1C81" w:rsidRDefault="009B1C81" w:rsidP="009B1C81">
            <w:pPr>
              <w:jc w:val="center"/>
            </w:pPr>
            <w:r w:rsidRPr="001B43D8">
              <w:drawing>
                <wp:inline distT="0" distB="0" distL="0" distR="0" wp14:anchorId="18C794CD" wp14:editId="0A638C4E">
                  <wp:extent cx="1318895" cy="1288456"/>
                  <wp:effectExtent l="0" t="0" r="0" b="6985"/>
                  <wp:docPr id="1930403627" name="Image 1" descr="Une image contenant objets en métal, verrouiller, levier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0403627" name="Image 1" descr="Une image contenant objets en métal, verrouiller, levier&#10;&#10;Le contenu généré par l’IA peut être incorrect."/>
                          <pic:cNvPicPr/>
                        </pic:nvPicPr>
                        <pic:blipFill rotWithShape="1">
                          <a:blip r:embed="rId8"/>
                          <a:srcRect t="8149"/>
                          <a:stretch/>
                        </pic:blipFill>
                        <pic:spPr bwMode="auto">
                          <a:xfrm>
                            <a:off x="0" y="0"/>
                            <a:ext cx="1329966" cy="12992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F14F962" w14:textId="07D32E64" w:rsidR="009B1C81" w:rsidRDefault="009B1C81" w:rsidP="009B1C81">
            <w:pPr>
              <w:jc w:val="center"/>
            </w:pPr>
            <w:r>
              <w:t>Moteur (triphasé)</w:t>
            </w:r>
          </w:p>
        </w:tc>
        <w:tc>
          <w:tcPr>
            <w:tcW w:w="3398" w:type="dxa"/>
            <w:vAlign w:val="center"/>
          </w:tcPr>
          <w:p w14:paraId="41070FBD" w14:textId="77777777" w:rsidR="009B1C81" w:rsidRDefault="00143CA2" w:rsidP="009B1C81">
            <w:pPr>
              <w:jc w:val="center"/>
            </w:pPr>
            <w:r w:rsidRPr="00D74B5B">
              <w:rPr>
                <w:noProof/>
                <w:lang w:eastAsia="fr-FR"/>
              </w:rPr>
              <w:drawing>
                <wp:inline distT="0" distB="0" distL="0" distR="0" wp14:anchorId="68C3B7BC" wp14:editId="376C8B07">
                  <wp:extent cx="1569247" cy="1219200"/>
                  <wp:effectExtent l="0" t="0" r="0" b="0"/>
                  <wp:docPr id="40" name="Imag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6624" cy="12249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B22939" w14:textId="77777777" w:rsidR="00143CA2" w:rsidRDefault="00143CA2" w:rsidP="009B1C81">
            <w:pPr>
              <w:jc w:val="center"/>
            </w:pPr>
          </w:p>
          <w:p w14:paraId="42B00F73" w14:textId="11E43E4F" w:rsidR="00143CA2" w:rsidRDefault="00143CA2" w:rsidP="009B1C81">
            <w:pPr>
              <w:jc w:val="center"/>
            </w:pPr>
            <w:r>
              <w:t>Accéléromètre</w:t>
            </w:r>
          </w:p>
        </w:tc>
        <w:tc>
          <w:tcPr>
            <w:tcW w:w="3398" w:type="dxa"/>
            <w:vAlign w:val="center"/>
          </w:tcPr>
          <w:p w14:paraId="774D895D" w14:textId="77777777" w:rsidR="009B1C81" w:rsidRDefault="009B1C81" w:rsidP="009B1C81">
            <w:pPr>
              <w:jc w:val="center"/>
            </w:pPr>
          </w:p>
        </w:tc>
      </w:tr>
    </w:tbl>
    <w:p w14:paraId="50B8009E" w14:textId="75F1E4F0" w:rsidR="00E03784" w:rsidRPr="006F46FF" w:rsidRDefault="00E03784" w:rsidP="00E03784"/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E03784" w:rsidRPr="006F46FF" w14:paraId="2FA55D8F" w14:textId="77777777" w:rsidTr="00E03784">
        <w:tc>
          <w:tcPr>
            <w:tcW w:w="10194" w:type="dxa"/>
            <w:shd w:val="clear" w:color="auto" w:fill="DEEAF6" w:themeFill="accent5" w:themeFillTint="33"/>
          </w:tcPr>
          <w:p w14:paraId="456E32F3" w14:textId="72B1954D" w:rsidR="00E03784" w:rsidRPr="00E03784" w:rsidRDefault="00E03784" w:rsidP="00E03784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 w:rsidRPr="00E03784">
              <w:rPr>
                <w:b/>
                <w:bCs/>
              </w:rPr>
              <w:t>Réaliser la chaîne fonctionne</w:t>
            </w:r>
            <w:r w:rsidR="000F4540">
              <w:rPr>
                <w:b/>
                <w:bCs/>
              </w:rPr>
              <w:t>lle</w:t>
            </w:r>
            <w:r>
              <w:rPr>
                <w:b/>
                <w:bCs/>
              </w:rPr>
              <w:t>.</w:t>
            </w:r>
          </w:p>
        </w:tc>
      </w:tr>
    </w:tbl>
    <w:p w14:paraId="5ECE6AE8" w14:textId="77777777" w:rsidR="00E03784" w:rsidRPr="006F46FF" w:rsidRDefault="00E03784" w:rsidP="00E03784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E03784" w:rsidRPr="006F46FF" w14:paraId="6C800C53" w14:textId="77777777" w:rsidTr="00E03633">
        <w:tc>
          <w:tcPr>
            <w:tcW w:w="10194" w:type="dxa"/>
            <w:shd w:val="clear" w:color="auto" w:fill="FFF2CC" w:themeFill="accent4" w:themeFillTint="33"/>
          </w:tcPr>
          <w:p w14:paraId="1D5DE92A" w14:textId="573A52CC" w:rsidR="00E03784" w:rsidRPr="00370263" w:rsidRDefault="00E03784" w:rsidP="00E03784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54489560" w14:textId="751AB101" w:rsidR="00E03784" w:rsidRDefault="00024EFF" w:rsidP="003702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159A312C" w14:textId="1D996501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Distinguer chaîne d’info et chaîne d’information</w:t>
            </w:r>
          </w:p>
          <w:p w14:paraId="2F8AC638" w14:textId="771DC838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Ecrire les bonnes fonctions et les bons composants</w:t>
            </w:r>
          </w:p>
          <w:p w14:paraId="57620448" w14:textId="6DF5B50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Indiquer les grandeur</w:t>
            </w:r>
            <w:r w:rsidR="00AD0033">
              <w:t>s</w:t>
            </w:r>
            <w:r>
              <w:t xml:space="preserve"> de flux (Vitesse, intensité, débit, flux chaleur) et d’effort (couple/effort, tension, pression, température) dans les liens</w:t>
            </w:r>
          </w:p>
          <w:p w14:paraId="0320EB9E" w14:textId="01B5001F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Indiquer </w:t>
            </w:r>
            <w:r w:rsidRPr="00024EFF">
              <w:rPr>
                <w:b/>
                <w:bCs/>
              </w:rPr>
              <w:t>exactement</w:t>
            </w:r>
            <w:r>
              <w:t xml:space="preserve"> les liens entre CE et CI </w:t>
            </w:r>
          </w:p>
          <w:p w14:paraId="7D1BAB64" w14:textId="0A46AA1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Indiquer matière d’œuvre entrante et sortante dans l</w:t>
            </w:r>
            <w:r w:rsidR="00AD0033">
              <w:t>a</w:t>
            </w:r>
            <w:r>
              <w:t xml:space="preserve"> fonction </w:t>
            </w:r>
            <w:r w:rsidR="00AD0033">
              <w:t>« </w:t>
            </w:r>
            <w:r>
              <w:t>agir</w:t>
            </w:r>
            <w:r w:rsidR="00AD0033">
              <w:t> »</w:t>
            </w:r>
            <w:r>
              <w:t>.</w:t>
            </w:r>
          </w:p>
          <w:p w14:paraId="61790D05" w14:textId="77EDA79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Connaître le fonctionnement des capteurs. </w:t>
            </w:r>
          </w:p>
          <w:p w14:paraId="143D793B" w14:textId="653EEB42" w:rsidR="00024EFF" w:rsidRDefault="00024EFF" w:rsidP="00024EFF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>Sur la forme :</w:t>
            </w:r>
          </w:p>
          <w:p w14:paraId="1B67B852" w14:textId="2483A7B4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Chaîne grande et propre</w:t>
            </w:r>
          </w:p>
          <w:p w14:paraId="5675B525" w14:textId="7354B7C5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Cases propres</w:t>
            </w:r>
          </w:p>
          <w:p w14:paraId="55AE4FF4" w14:textId="5C888580" w:rsidR="00024EFF" w:rsidRDefault="00024EFF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Couleurs</w:t>
            </w:r>
          </w:p>
          <w:p w14:paraId="7C765EBB" w14:textId="167A5AA1" w:rsidR="00490AE8" w:rsidRPr="006F46FF" w:rsidRDefault="00490AE8" w:rsidP="00024EFF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Quand on est face à l’examinateur, se lever et montrer les composants s’ils sont visibles.</w:t>
            </w:r>
          </w:p>
          <w:p w14:paraId="7F975AB7" w14:textId="77777777" w:rsidR="00E03784" w:rsidRPr="006F46FF" w:rsidRDefault="00E03784" w:rsidP="00E03633"/>
        </w:tc>
      </w:tr>
    </w:tbl>
    <w:p w14:paraId="0765B116" w14:textId="77777777" w:rsidR="00E03784" w:rsidRPr="006F46FF" w:rsidRDefault="00E03784" w:rsidP="00E03784"/>
    <w:p w14:paraId="21D21C2E" w14:textId="0CD9529C" w:rsidR="00AD0033" w:rsidRDefault="000F4540" w:rsidP="00826F8C">
      <w:pPr>
        <w:pStyle w:val="Titre1"/>
      </w:pPr>
      <w:r>
        <w:t>Schéma cinématique</w:t>
      </w:r>
    </w:p>
    <w:p w14:paraId="2389C8E4" w14:textId="77777777" w:rsidR="00AD0033" w:rsidRPr="006F46FF" w:rsidRDefault="00AD0033" w:rsidP="00AD0033"/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AD0033" w:rsidRPr="006F46FF" w14:paraId="4BC043C7" w14:textId="77777777" w:rsidTr="00F64363">
        <w:tc>
          <w:tcPr>
            <w:tcW w:w="10194" w:type="dxa"/>
            <w:shd w:val="clear" w:color="auto" w:fill="DEEAF6" w:themeFill="accent5" w:themeFillTint="33"/>
          </w:tcPr>
          <w:p w14:paraId="7011C76F" w14:textId="77777777" w:rsidR="00AD0033" w:rsidRDefault="00AD0033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 w:rsidRPr="00E03784">
              <w:rPr>
                <w:b/>
                <w:bCs/>
              </w:rPr>
              <w:t>Réaliser l</w:t>
            </w:r>
            <w:r>
              <w:rPr>
                <w:b/>
                <w:bCs/>
              </w:rPr>
              <w:t>e schéma cinématique (minimal) du système.</w:t>
            </w:r>
          </w:p>
          <w:p w14:paraId="77EC9FED" w14:textId="1F63E181" w:rsidR="00FC7B1D" w:rsidRPr="00E03784" w:rsidRDefault="00FC7B1D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Donner le paramétrage.</w:t>
            </w:r>
          </w:p>
        </w:tc>
      </w:tr>
    </w:tbl>
    <w:p w14:paraId="51285E6F" w14:textId="77777777" w:rsidR="0058793F" w:rsidRPr="006F46FF" w:rsidRDefault="0058793F" w:rsidP="0058793F"/>
    <w:tbl>
      <w:tblPr>
        <w:tblStyle w:val="Grilledutableau"/>
        <w:tblW w:w="0" w:type="auto"/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0194"/>
      </w:tblGrid>
      <w:tr w:rsidR="0058793F" w:rsidRPr="006F46FF" w14:paraId="0FA884D3" w14:textId="77777777" w:rsidTr="00F64363">
        <w:tc>
          <w:tcPr>
            <w:tcW w:w="10194" w:type="dxa"/>
            <w:shd w:val="clear" w:color="auto" w:fill="FFF2CC" w:themeFill="accent4" w:themeFillTint="33"/>
          </w:tcPr>
          <w:p w14:paraId="14BBA59D" w14:textId="77777777" w:rsidR="0058793F" w:rsidRPr="00370263" w:rsidRDefault="0058793F" w:rsidP="00F64363">
            <w:pPr>
              <w:spacing w:line="240" w:lineRule="auto"/>
              <w:rPr>
                <w:b/>
                <w:bCs/>
              </w:rPr>
            </w:pPr>
            <w:r w:rsidRPr="00370263">
              <w:rPr>
                <w:b/>
                <w:bCs/>
              </w:rPr>
              <w:t>Critères d’évaluation</w:t>
            </w:r>
          </w:p>
          <w:p w14:paraId="7DCD30FA" w14:textId="77777777" w:rsidR="0058793F" w:rsidRDefault="0058793F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 xml:space="preserve">Sur le fond : </w:t>
            </w:r>
          </w:p>
          <w:p w14:paraId="46D15AAF" w14:textId="5AD886A2" w:rsidR="0058793F" w:rsidRDefault="0058793F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Connaître la représentation des liaisons</w:t>
            </w:r>
          </w:p>
          <w:p w14:paraId="3FB1CB78" w14:textId="3320C82D" w:rsidR="0058793F" w:rsidRDefault="0058793F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Choisir judicieusement le plan de représentation du schéma</w:t>
            </w:r>
          </w:p>
          <w:p w14:paraId="0BAC31CE" w14:textId="38C6BB94" w:rsidR="0058793F" w:rsidRDefault="0058793F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Respecter le positionnement relatif des solides</w:t>
            </w:r>
          </w:p>
          <w:p w14:paraId="3B16EAFE" w14:textId="47D15A5B" w:rsidR="0058793F" w:rsidRDefault="0058793F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Pour le paramétrage, réaliser les figures de changement de base (et les mouvements de translation s’ils existent)</w:t>
            </w:r>
          </w:p>
          <w:p w14:paraId="6890BE85" w14:textId="77777777" w:rsidR="0058793F" w:rsidRDefault="0058793F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</w:pPr>
            <w:r>
              <w:t>Sur la forme :</w:t>
            </w:r>
          </w:p>
          <w:p w14:paraId="13E9D115" w14:textId="39B7FAF3" w:rsidR="0058793F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Schéma cinématique suffisamment grand</w:t>
            </w:r>
          </w:p>
          <w:p w14:paraId="0C06C12A" w14:textId="22D92EAB" w:rsidR="0058793F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>Une couleur par liaison</w:t>
            </w:r>
          </w:p>
          <w:p w14:paraId="2E65BA4A" w14:textId="4680FCFC" w:rsidR="0058793F" w:rsidRPr="006F46FF" w:rsidRDefault="00490AE8" w:rsidP="00F64363">
            <w:pPr>
              <w:pStyle w:val="Paragraphedeliste"/>
              <w:numPr>
                <w:ilvl w:val="1"/>
                <w:numId w:val="30"/>
              </w:numPr>
              <w:spacing w:line="240" w:lineRule="auto"/>
            </w:pPr>
            <w:r>
              <w:t xml:space="preserve">Tracé soigné. </w:t>
            </w:r>
          </w:p>
        </w:tc>
      </w:tr>
    </w:tbl>
    <w:p w14:paraId="531F1C97" w14:textId="77777777" w:rsidR="00490AE8" w:rsidRPr="006F46FF" w:rsidRDefault="00490AE8" w:rsidP="00490AE8"/>
    <w:p w14:paraId="714477EC" w14:textId="79FB1D7B" w:rsidR="00490AE8" w:rsidRDefault="00D7450C" w:rsidP="00D7450C">
      <w:pPr>
        <w:pStyle w:val="Titre1"/>
      </w:pPr>
      <w:r>
        <w:t>Schéma bloc fonctionnel</w:t>
      </w:r>
    </w:p>
    <w:tbl>
      <w:tblPr>
        <w:tblStyle w:val="Grilledutableau"/>
        <w:tblW w:w="0" w:type="auto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10194"/>
      </w:tblGrid>
      <w:tr w:rsidR="00D7450C" w:rsidRPr="006F46FF" w14:paraId="68700DC7" w14:textId="77777777" w:rsidTr="00F64363">
        <w:tc>
          <w:tcPr>
            <w:tcW w:w="10194" w:type="dxa"/>
            <w:shd w:val="clear" w:color="auto" w:fill="DEEAF6" w:themeFill="accent5" w:themeFillTint="33"/>
          </w:tcPr>
          <w:p w14:paraId="007FAF77" w14:textId="04BDE455" w:rsidR="00D7450C" w:rsidRDefault="00D7450C" w:rsidP="00F64363">
            <w:pPr>
              <w:pStyle w:val="Paragraphedeliste"/>
              <w:numPr>
                <w:ilvl w:val="0"/>
                <w:numId w:val="30"/>
              </w:num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Réaliser le schéma bloc de l’asservissement en position angulaire d</w:t>
            </w:r>
            <w:r w:rsidR="00826F8C">
              <w:rPr>
                <w:b/>
                <w:bCs/>
              </w:rPr>
              <w:t>u drone</w:t>
            </w:r>
            <w:r>
              <w:rPr>
                <w:b/>
                <w:bCs/>
              </w:rPr>
              <w:t>.</w:t>
            </w:r>
          </w:p>
          <w:p w14:paraId="6FAD5A59" w14:textId="48A7853D" w:rsidR="00D7450C" w:rsidRPr="00E03784" w:rsidRDefault="00D7450C" w:rsidP="00D7450C">
            <w:pPr>
              <w:pStyle w:val="Paragraphedeliste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On fera figurer les constituants, les sommateurs, et les grandeurs physiques. Les fonctions de transfert ne sont pas à déterminer.</w:t>
            </w:r>
          </w:p>
        </w:tc>
      </w:tr>
    </w:tbl>
    <w:p w14:paraId="3A35793B" w14:textId="77777777" w:rsidR="00F116E9" w:rsidRPr="00F116E9" w:rsidRDefault="00F116E9" w:rsidP="0033052E"/>
    <w:sectPr w:rsidR="00F116E9" w:rsidRPr="00F116E9" w:rsidSect="005D0395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5E1210" w14:textId="77777777" w:rsidR="00D57C0B" w:rsidRDefault="00D57C0B" w:rsidP="00B31131">
      <w:pPr>
        <w:spacing w:line="240" w:lineRule="auto"/>
      </w:pPr>
      <w:r>
        <w:separator/>
      </w:r>
    </w:p>
  </w:endnote>
  <w:endnote w:type="continuationSeparator" w:id="0">
    <w:p w14:paraId="7671CEDA" w14:textId="77777777" w:rsidR="00D57C0B" w:rsidRDefault="00D57C0B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33C63A87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F98F2CD" w14:textId="522D42C6" w:rsidR="00A71DEA" w:rsidRPr="00CF549E" w:rsidRDefault="00B267F7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AC5542" w:rsidRDefault="00AC554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AC5542" w:rsidRPr="00CF549E" w:rsidRDefault="00A12351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075D2FB" w:rsidR="00AC5542" w:rsidRPr="00A4601C" w:rsidRDefault="00A12351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60488519" w14:textId="1649C0B2" w:rsidR="00B31131" w:rsidRPr="00CF549E" w:rsidRDefault="00B267F7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9F37A57" w14:textId="77777777" w:rsidR="00AC5542" w:rsidRDefault="00AC554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14A907" w14:textId="77777777" w:rsidR="00D57C0B" w:rsidRDefault="00D57C0B" w:rsidP="00B31131">
      <w:pPr>
        <w:spacing w:line="240" w:lineRule="auto"/>
      </w:pPr>
      <w:r>
        <w:separator/>
      </w:r>
    </w:p>
  </w:footnote>
  <w:footnote w:type="continuationSeparator" w:id="0">
    <w:p w14:paraId="5EB5A314" w14:textId="77777777" w:rsidR="00D57C0B" w:rsidRDefault="00D57C0B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AC5542" w:rsidRDefault="00A1235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888272275" name="Image 888272275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AC5542" w:rsidRDefault="00AC5542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AC5542" w:rsidRPr="00CF549E" w:rsidRDefault="00A1235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AC5542" w:rsidRDefault="00AC5542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AC5542" w:rsidRDefault="00AC5542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AC5542" w:rsidRDefault="00AC5542">
          <w:pPr>
            <w:pStyle w:val="En-tte"/>
          </w:pPr>
        </w:p>
      </w:tc>
    </w:tr>
  </w:tbl>
  <w:p w14:paraId="46336DF4" w14:textId="77777777" w:rsidR="00AC5542" w:rsidRDefault="00AC554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545890507" name="Image 545890507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55BDD"/>
    <w:multiLevelType w:val="hybridMultilevel"/>
    <w:tmpl w:val="C91001FA"/>
    <w:lvl w:ilvl="0" w:tplc="23EECDC6">
      <w:start w:val="1"/>
      <w:numFmt w:val="bullet"/>
      <w:lvlText w:val="∎"/>
      <w:lvlJc w:val="left"/>
      <w:pPr>
        <w:ind w:left="767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4" w15:restartNumberingAfterBreak="0">
    <w:nsid w:val="0D622D1C"/>
    <w:multiLevelType w:val="hybridMultilevel"/>
    <w:tmpl w:val="56928A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77AD6"/>
    <w:multiLevelType w:val="hybridMultilevel"/>
    <w:tmpl w:val="7DD27C34"/>
    <w:lvl w:ilvl="0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F93630"/>
    <w:multiLevelType w:val="hybridMultilevel"/>
    <w:tmpl w:val="38EE4B4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73652"/>
    <w:multiLevelType w:val="hybridMultilevel"/>
    <w:tmpl w:val="2EB681B4"/>
    <w:lvl w:ilvl="0" w:tplc="3E28E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2EA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07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C9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5AE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A84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F81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A61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C81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A124CA5"/>
    <w:multiLevelType w:val="hybridMultilevel"/>
    <w:tmpl w:val="48D0E1C0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2A7F60"/>
    <w:multiLevelType w:val="hybridMultilevel"/>
    <w:tmpl w:val="D0CC98E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6C7810"/>
    <w:multiLevelType w:val="hybridMultilevel"/>
    <w:tmpl w:val="A8A8D9B6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393FD9"/>
    <w:multiLevelType w:val="hybridMultilevel"/>
    <w:tmpl w:val="38C2CEE0"/>
    <w:lvl w:ilvl="0" w:tplc="23B8B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82DA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989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C02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0A3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26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2CD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6F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462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E46D9"/>
    <w:multiLevelType w:val="hybridMultilevel"/>
    <w:tmpl w:val="580E66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9F276A"/>
    <w:multiLevelType w:val="hybridMultilevel"/>
    <w:tmpl w:val="6678A380"/>
    <w:lvl w:ilvl="0" w:tplc="EA66E1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FFC000" w:themeColor="accent4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911DEB"/>
    <w:multiLevelType w:val="hybridMultilevel"/>
    <w:tmpl w:val="D3029526"/>
    <w:lvl w:ilvl="0" w:tplc="7146F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C20D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766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08A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C08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8E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A8D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47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F8C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226649"/>
    <w:multiLevelType w:val="hybridMultilevel"/>
    <w:tmpl w:val="AC2EFF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FB591B"/>
    <w:multiLevelType w:val="hybridMultilevel"/>
    <w:tmpl w:val="3E76A630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B2032A"/>
    <w:multiLevelType w:val="hybridMultilevel"/>
    <w:tmpl w:val="EEAA6F88"/>
    <w:lvl w:ilvl="0" w:tplc="C9D0DD3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BE27F7"/>
    <w:multiLevelType w:val="hybridMultilevel"/>
    <w:tmpl w:val="069AC4F8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654655">
    <w:abstractNumId w:val="20"/>
  </w:num>
  <w:num w:numId="2" w16cid:durableId="1943758947">
    <w:abstractNumId w:val="28"/>
  </w:num>
  <w:num w:numId="3" w16cid:durableId="2010135338">
    <w:abstractNumId w:val="10"/>
  </w:num>
  <w:num w:numId="4" w16cid:durableId="217782772">
    <w:abstractNumId w:val="0"/>
  </w:num>
  <w:num w:numId="5" w16cid:durableId="1796630859">
    <w:abstractNumId w:val="29"/>
  </w:num>
  <w:num w:numId="6" w16cid:durableId="584530614">
    <w:abstractNumId w:val="26"/>
  </w:num>
  <w:num w:numId="7" w16cid:durableId="2046253585">
    <w:abstractNumId w:val="19"/>
  </w:num>
  <w:num w:numId="8" w16cid:durableId="2136101824">
    <w:abstractNumId w:val="14"/>
  </w:num>
  <w:num w:numId="9" w16cid:durableId="2003001600">
    <w:abstractNumId w:val="13"/>
  </w:num>
  <w:num w:numId="10" w16cid:durableId="1379819135">
    <w:abstractNumId w:val="15"/>
  </w:num>
  <w:num w:numId="11" w16cid:durableId="1416853175">
    <w:abstractNumId w:val="21"/>
  </w:num>
  <w:num w:numId="12" w16cid:durableId="1506826794">
    <w:abstractNumId w:val="27"/>
  </w:num>
  <w:num w:numId="13" w16cid:durableId="2002270228">
    <w:abstractNumId w:val="16"/>
  </w:num>
  <w:num w:numId="14" w16cid:durableId="1431856347">
    <w:abstractNumId w:val="5"/>
  </w:num>
  <w:num w:numId="15" w16cid:durableId="229468060">
    <w:abstractNumId w:val="3"/>
  </w:num>
  <w:num w:numId="16" w16cid:durableId="1232427862">
    <w:abstractNumId w:val="7"/>
  </w:num>
  <w:num w:numId="17" w16cid:durableId="831868395">
    <w:abstractNumId w:val="23"/>
  </w:num>
  <w:num w:numId="18" w16cid:durableId="2099792078">
    <w:abstractNumId w:val="12"/>
  </w:num>
  <w:num w:numId="19" w16cid:durableId="311755586">
    <w:abstractNumId w:val="22"/>
  </w:num>
  <w:num w:numId="20" w16cid:durableId="793133494">
    <w:abstractNumId w:val="9"/>
  </w:num>
  <w:num w:numId="21" w16cid:durableId="815610958">
    <w:abstractNumId w:val="18"/>
  </w:num>
  <w:num w:numId="22" w16cid:durableId="852305687">
    <w:abstractNumId w:val="1"/>
  </w:num>
  <w:num w:numId="23" w16cid:durableId="1812822009">
    <w:abstractNumId w:val="2"/>
  </w:num>
  <w:num w:numId="24" w16cid:durableId="1342007662">
    <w:abstractNumId w:val="25"/>
  </w:num>
  <w:num w:numId="25" w16cid:durableId="1244298357">
    <w:abstractNumId w:val="8"/>
  </w:num>
  <w:num w:numId="26" w16cid:durableId="1997029264">
    <w:abstractNumId w:val="11"/>
  </w:num>
  <w:num w:numId="27" w16cid:durableId="571237765">
    <w:abstractNumId w:val="6"/>
  </w:num>
  <w:num w:numId="28" w16cid:durableId="811218052">
    <w:abstractNumId w:val="17"/>
  </w:num>
  <w:num w:numId="29" w16cid:durableId="106391493">
    <w:abstractNumId w:val="4"/>
  </w:num>
  <w:num w:numId="30" w16cid:durableId="93941042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24EFF"/>
    <w:rsid w:val="000324E3"/>
    <w:rsid w:val="00041373"/>
    <w:rsid w:val="00053338"/>
    <w:rsid w:val="00061FE3"/>
    <w:rsid w:val="0006358C"/>
    <w:rsid w:val="00077B42"/>
    <w:rsid w:val="00097A64"/>
    <w:rsid w:val="000A126F"/>
    <w:rsid w:val="000A60CB"/>
    <w:rsid w:val="000A74C2"/>
    <w:rsid w:val="000B3AA1"/>
    <w:rsid w:val="000B3C15"/>
    <w:rsid w:val="000B4A49"/>
    <w:rsid w:val="000B7AD5"/>
    <w:rsid w:val="000E35DC"/>
    <w:rsid w:val="000F4540"/>
    <w:rsid w:val="000F7167"/>
    <w:rsid w:val="00130129"/>
    <w:rsid w:val="00143CA2"/>
    <w:rsid w:val="00154FC8"/>
    <w:rsid w:val="00162042"/>
    <w:rsid w:val="001A0123"/>
    <w:rsid w:val="001B43D8"/>
    <w:rsid w:val="001F43E2"/>
    <w:rsid w:val="001F75F9"/>
    <w:rsid w:val="0020248E"/>
    <w:rsid w:val="0021302B"/>
    <w:rsid w:val="002257E2"/>
    <w:rsid w:val="002520BC"/>
    <w:rsid w:val="00275792"/>
    <w:rsid w:val="00283C85"/>
    <w:rsid w:val="0028628F"/>
    <w:rsid w:val="0028637A"/>
    <w:rsid w:val="002A1C84"/>
    <w:rsid w:val="002B5879"/>
    <w:rsid w:val="002C4E36"/>
    <w:rsid w:val="002F56E4"/>
    <w:rsid w:val="002F6908"/>
    <w:rsid w:val="0030165B"/>
    <w:rsid w:val="00313E53"/>
    <w:rsid w:val="00325442"/>
    <w:rsid w:val="0033052E"/>
    <w:rsid w:val="0036477E"/>
    <w:rsid w:val="00370263"/>
    <w:rsid w:val="00383650"/>
    <w:rsid w:val="003E745A"/>
    <w:rsid w:val="004148A9"/>
    <w:rsid w:val="004825AC"/>
    <w:rsid w:val="004862E4"/>
    <w:rsid w:val="00490AE8"/>
    <w:rsid w:val="0049271E"/>
    <w:rsid w:val="004B0B13"/>
    <w:rsid w:val="004F19B0"/>
    <w:rsid w:val="005032A3"/>
    <w:rsid w:val="005141FF"/>
    <w:rsid w:val="005279D4"/>
    <w:rsid w:val="00564C16"/>
    <w:rsid w:val="0056578B"/>
    <w:rsid w:val="00581F47"/>
    <w:rsid w:val="00583E8C"/>
    <w:rsid w:val="0058793F"/>
    <w:rsid w:val="0059013D"/>
    <w:rsid w:val="005B05C2"/>
    <w:rsid w:val="005B1B64"/>
    <w:rsid w:val="005C19AC"/>
    <w:rsid w:val="005D0591"/>
    <w:rsid w:val="005E5103"/>
    <w:rsid w:val="00620848"/>
    <w:rsid w:val="00620D8C"/>
    <w:rsid w:val="006222AB"/>
    <w:rsid w:val="00625CB8"/>
    <w:rsid w:val="00643A0F"/>
    <w:rsid w:val="0065456C"/>
    <w:rsid w:val="00680F61"/>
    <w:rsid w:val="0068186F"/>
    <w:rsid w:val="00686C08"/>
    <w:rsid w:val="006A648A"/>
    <w:rsid w:val="006A722D"/>
    <w:rsid w:val="006B432B"/>
    <w:rsid w:val="006C599D"/>
    <w:rsid w:val="006F5B15"/>
    <w:rsid w:val="00704E93"/>
    <w:rsid w:val="007220F1"/>
    <w:rsid w:val="00726CCC"/>
    <w:rsid w:val="00741689"/>
    <w:rsid w:val="00767CF8"/>
    <w:rsid w:val="00776C00"/>
    <w:rsid w:val="00780F75"/>
    <w:rsid w:val="00781138"/>
    <w:rsid w:val="007A0070"/>
    <w:rsid w:val="007B0F3B"/>
    <w:rsid w:val="007B5636"/>
    <w:rsid w:val="007C5F50"/>
    <w:rsid w:val="007F7322"/>
    <w:rsid w:val="008020F2"/>
    <w:rsid w:val="00816FE4"/>
    <w:rsid w:val="008216C4"/>
    <w:rsid w:val="00826F8C"/>
    <w:rsid w:val="008540D3"/>
    <w:rsid w:val="00862766"/>
    <w:rsid w:val="00862D01"/>
    <w:rsid w:val="008858E2"/>
    <w:rsid w:val="0089171D"/>
    <w:rsid w:val="008C2711"/>
    <w:rsid w:val="008C325E"/>
    <w:rsid w:val="008D7A61"/>
    <w:rsid w:val="008E0E64"/>
    <w:rsid w:val="00910FA8"/>
    <w:rsid w:val="00912D1D"/>
    <w:rsid w:val="0093449F"/>
    <w:rsid w:val="00953088"/>
    <w:rsid w:val="009675B9"/>
    <w:rsid w:val="009816C4"/>
    <w:rsid w:val="009B1C81"/>
    <w:rsid w:val="009B5689"/>
    <w:rsid w:val="009C0138"/>
    <w:rsid w:val="009C1AA0"/>
    <w:rsid w:val="009D3FE2"/>
    <w:rsid w:val="009E1068"/>
    <w:rsid w:val="00A1184B"/>
    <w:rsid w:val="00A12351"/>
    <w:rsid w:val="00A15FA6"/>
    <w:rsid w:val="00A16EEC"/>
    <w:rsid w:val="00A406D8"/>
    <w:rsid w:val="00A447C4"/>
    <w:rsid w:val="00A4642C"/>
    <w:rsid w:val="00A50B32"/>
    <w:rsid w:val="00A5715F"/>
    <w:rsid w:val="00A71DEA"/>
    <w:rsid w:val="00A72D43"/>
    <w:rsid w:val="00A94499"/>
    <w:rsid w:val="00AC5542"/>
    <w:rsid w:val="00AD0033"/>
    <w:rsid w:val="00B04DC3"/>
    <w:rsid w:val="00B15D48"/>
    <w:rsid w:val="00B267F7"/>
    <w:rsid w:val="00B26872"/>
    <w:rsid w:val="00B302BF"/>
    <w:rsid w:val="00B31131"/>
    <w:rsid w:val="00B3798B"/>
    <w:rsid w:val="00B401EB"/>
    <w:rsid w:val="00B46960"/>
    <w:rsid w:val="00B51F23"/>
    <w:rsid w:val="00B86CD7"/>
    <w:rsid w:val="00B8787F"/>
    <w:rsid w:val="00BA20BE"/>
    <w:rsid w:val="00BA38E5"/>
    <w:rsid w:val="00BC25E7"/>
    <w:rsid w:val="00BD7A74"/>
    <w:rsid w:val="00BF786A"/>
    <w:rsid w:val="00C11055"/>
    <w:rsid w:val="00C31BFF"/>
    <w:rsid w:val="00C4523D"/>
    <w:rsid w:val="00C55B82"/>
    <w:rsid w:val="00C90382"/>
    <w:rsid w:val="00C9512F"/>
    <w:rsid w:val="00CA2D7F"/>
    <w:rsid w:val="00CA4836"/>
    <w:rsid w:val="00CC7C53"/>
    <w:rsid w:val="00CD63B7"/>
    <w:rsid w:val="00CE59A7"/>
    <w:rsid w:val="00D03F30"/>
    <w:rsid w:val="00D115E4"/>
    <w:rsid w:val="00D170BC"/>
    <w:rsid w:val="00D24F8F"/>
    <w:rsid w:val="00D57C0B"/>
    <w:rsid w:val="00D61BF3"/>
    <w:rsid w:val="00D71D81"/>
    <w:rsid w:val="00D7450C"/>
    <w:rsid w:val="00D857F6"/>
    <w:rsid w:val="00D968E7"/>
    <w:rsid w:val="00DB673A"/>
    <w:rsid w:val="00DC1EFE"/>
    <w:rsid w:val="00DE5E12"/>
    <w:rsid w:val="00DF3E05"/>
    <w:rsid w:val="00DF5DB9"/>
    <w:rsid w:val="00DF611E"/>
    <w:rsid w:val="00E001D6"/>
    <w:rsid w:val="00E03784"/>
    <w:rsid w:val="00E2045D"/>
    <w:rsid w:val="00E5475C"/>
    <w:rsid w:val="00E57473"/>
    <w:rsid w:val="00E624CD"/>
    <w:rsid w:val="00E85513"/>
    <w:rsid w:val="00E929AF"/>
    <w:rsid w:val="00EC1801"/>
    <w:rsid w:val="00ED3089"/>
    <w:rsid w:val="00F017AF"/>
    <w:rsid w:val="00F116E9"/>
    <w:rsid w:val="00F228FA"/>
    <w:rsid w:val="00F446F5"/>
    <w:rsid w:val="00F74189"/>
    <w:rsid w:val="00F823F3"/>
    <w:rsid w:val="00FB40D1"/>
    <w:rsid w:val="00FB6385"/>
    <w:rsid w:val="00FC2C9C"/>
    <w:rsid w:val="00FC7B1D"/>
    <w:rsid w:val="00FE5054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uiPriority w:val="59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paragraph" w:customStyle="1" w:styleId="Activits">
    <w:name w:val="Activités"/>
    <w:basedOn w:val="Normal"/>
    <w:link w:val="ActivitsCar"/>
    <w:qFormat/>
    <w:rsid w:val="00F74189"/>
    <w:pPr>
      <w:numPr>
        <w:numId w:val="23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customStyle="1" w:styleId="ActivitsCar">
    <w:name w:val="Activités Car"/>
    <w:basedOn w:val="Policepardfaut"/>
    <w:link w:val="Activits"/>
    <w:rsid w:val="00F74189"/>
    <w:rPr>
      <w:rFonts w:ascii="Tw Cen MT" w:hAnsi="Tw Cen MT"/>
      <w:b/>
      <w:bCs/>
      <w:szCs w:val="24"/>
    </w:rPr>
  </w:style>
  <w:style w:type="character" w:styleId="Lienhypertexte">
    <w:name w:val="Hyperlink"/>
    <w:basedOn w:val="Policepardfaut"/>
    <w:uiPriority w:val="99"/>
    <w:unhideWhenUsed/>
    <w:rsid w:val="005141FF"/>
    <w:rPr>
      <w:color w:val="0563C1" w:themeColor="hyperlink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E03784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6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4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7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114</cp:revision>
  <dcterms:created xsi:type="dcterms:W3CDTF">2022-12-17T10:14:00Z</dcterms:created>
  <dcterms:modified xsi:type="dcterms:W3CDTF">2025-05-10T14:48:00Z</dcterms:modified>
</cp:coreProperties>
</file>