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DD" w:rsidRDefault="00271CDD" w:rsidP="00622415">
      <w:pPr>
        <w:pStyle w:val="Heading1"/>
      </w:pPr>
      <w:r>
        <w:rPr>
          <w:rFonts w:hint="eastAsia"/>
        </w:rPr>
        <w:t>一、载入</w:t>
      </w:r>
      <w:r w:rsidR="000949EC">
        <w:rPr>
          <w:rFonts w:hint="eastAsia"/>
        </w:rPr>
        <w:t>安装套件、</w:t>
      </w:r>
      <w:r>
        <w:rPr>
          <w:rFonts w:hint="eastAsia"/>
        </w:rPr>
        <w:t>安装包、产品和组件</w:t>
      </w:r>
    </w:p>
    <w:p w:rsidR="00536AA8" w:rsidRDefault="00DE7599" w:rsidP="00FB7A89">
      <w:pPr>
        <w:ind w:firstLine="720"/>
      </w:pPr>
      <w:r>
        <w:rPr>
          <w:rFonts w:hint="eastAsia"/>
        </w:rPr>
        <w:t>安装程序从配置文件中载入安装套件，安装套件</w:t>
      </w:r>
      <w:r w:rsidR="000949EC">
        <w:rPr>
          <w:rFonts w:hint="eastAsia"/>
        </w:rPr>
        <w:t>中配置了</w:t>
      </w:r>
      <w:r>
        <w:rPr>
          <w:rFonts w:hint="eastAsia"/>
        </w:rPr>
        <w:t>多个可选的安装包，每个安装包中包含了可以安装的产品</w:t>
      </w:r>
      <w:r w:rsidR="00FB7A89">
        <w:rPr>
          <w:rFonts w:hint="eastAsia"/>
        </w:rPr>
        <w:t>，每个产品可以包含多个可选的组件，而组件又可以包含多个可选的组件。</w:t>
      </w:r>
    </w:p>
    <w:p w:rsidR="009A6501" w:rsidRDefault="009A6501" w:rsidP="00FB7A89">
      <w:pPr>
        <w:ind w:firstLine="720"/>
      </w:pPr>
      <w:r>
        <w:rPr>
          <w:rFonts w:hint="eastAsia"/>
        </w:rPr>
        <w:t>安装套件包含以下数据：</w:t>
      </w:r>
    </w:p>
    <w:p w:rsidR="009A6501" w:rsidRDefault="00BE7E9D" w:rsidP="00466F4A">
      <w:pPr>
        <w:pStyle w:val="ListParagraph"/>
        <w:numPr>
          <w:ilvl w:val="0"/>
          <w:numId w:val="2"/>
        </w:numPr>
      </w:pPr>
      <w:r>
        <w:rPr>
          <w:rFonts w:hint="eastAsia"/>
        </w:rPr>
        <w:t>名称</w:t>
      </w:r>
      <w:r w:rsidR="00C50AFE">
        <w:rPr>
          <w:rFonts w:hint="eastAsia"/>
        </w:rPr>
        <w:t>【必须】</w:t>
      </w:r>
    </w:p>
    <w:p w:rsidR="00AD1D6A" w:rsidRDefault="00AD1D6A" w:rsidP="00466F4A">
      <w:pPr>
        <w:pStyle w:val="ListParagraph"/>
        <w:numPr>
          <w:ilvl w:val="0"/>
          <w:numId w:val="2"/>
        </w:numPr>
      </w:pPr>
      <w:r>
        <w:rPr>
          <w:rFonts w:hint="eastAsia"/>
        </w:rPr>
        <w:t>描述</w:t>
      </w:r>
      <w:r w:rsidR="00C50AFE">
        <w:rPr>
          <w:rFonts w:hint="eastAsia"/>
        </w:rPr>
        <w:t>【必须】</w:t>
      </w:r>
    </w:p>
    <w:p w:rsidR="00AD1D6A" w:rsidRDefault="00AD1D6A" w:rsidP="00466F4A">
      <w:pPr>
        <w:pStyle w:val="ListParagraph"/>
        <w:numPr>
          <w:ilvl w:val="0"/>
          <w:numId w:val="2"/>
        </w:numPr>
      </w:pPr>
      <w:r>
        <w:rPr>
          <w:rFonts w:hint="eastAsia"/>
        </w:rPr>
        <w:t>版本</w:t>
      </w:r>
      <w:r w:rsidR="00C50AFE">
        <w:rPr>
          <w:rFonts w:hint="eastAsia"/>
        </w:rPr>
        <w:t>【必须】</w:t>
      </w:r>
    </w:p>
    <w:p w:rsidR="00197E5F" w:rsidRDefault="00197E5F" w:rsidP="00197E5F">
      <w:pPr>
        <w:pStyle w:val="ListParagraph"/>
        <w:numPr>
          <w:ilvl w:val="0"/>
          <w:numId w:val="2"/>
        </w:numPr>
      </w:pPr>
      <w:r>
        <w:rPr>
          <w:rFonts w:hint="eastAsia"/>
        </w:rPr>
        <w:t>安装包列表</w:t>
      </w:r>
      <w:r w:rsidR="00C50AFE">
        <w:rPr>
          <w:rFonts w:hint="eastAsia"/>
        </w:rPr>
        <w:t>【必须】</w:t>
      </w:r>
    </w:p>
    <w:p w:rsidR="00197E5F" w:rsidRDefault="00544B40" w:rsidP="00A079A2">
      <w:pPr>
        <w:ind w:firstLine="720"/>
      </w:pPr>
      <w:r>
        <w:rPr>
          <w:rFonts w:hint="eastAsia"/>
        </w:rPr>
        <w:t>安装包包含以下</w:t>
      </w:r>
      <w:r w:rsidR="00A079A2">
        <w:rPr>
          <w:rFonts w:hint="eastAsia"/>
        </w:rPr>
        <w:t>数据：</w:t>
      </w:r>
    </w:p>
    <w:p w:rsidR="00813697" w:rsidRDefault="001457A1" w:rsidP="00813697">
      <w:pPr>
        <w:pStyle w:val="ListParagraph"/>
        <w:numPr>
          <w:ilvl w:val="0"/>
          <w:numId w:val="3"/>
        </w:numPr>
      </w:pPr>
      <w:r>
        <w:rPr>
          <w:rFonts w:hint="eastAsia"/>
        </w:rPr>
        <w:t>ID</w:t>
      </w:r>
      <w:r w:rsidR="005454BF">
        <w:rPr>
          <w:rFonts w:hint="eastAsia"/>
        </w:rPr>
        <w:t>【必须】</w:t>
      </w:r>
    </w:p>
    <w:p w:rsidR="001457A1" w:rsidRDefault="001457A1" w:rsidP="00813697">
      <w:pPr>
        <w:pStyle w:val="ListParagraph"/>
        <w:numPr>
          <w:ilvl w:val="0"/>
          <w:numId w:val="3"/>
        </w:numPr>
      </w:pPr>
      <w:r>
        <w:rPr>
          <w:rFonts w:hint="eastAsia"/>
        </w:rPr>
        <w:t>名称【必须】</w:t>
      </w:r>
    </w:p>
    <w:p w:rsidR="00646BE0" w:rsidRDefault="00646BE0" w:rsidP="00813697">
      <w:pPr>
        <w:pStyle w:val="ListParagraph"/>
        <w:numPr>
          <w:ilvl w:val="0"/>
          <w:numId w:val="3"/>
        </w:numPr>
      </w:pPr>
      <w:r>
        <w:rPr>
          <w:rFonts w:hint="eastAsia"/>
        </w:rPr>
        <w:t>描述</w:t>
      </w:r>
      <w:r w:rsidR="005454BF">
        <w:rPr>
          <w:rFonts w:hint="eastAsia"/>
        </w:rPr>
        <w:t>【必须】</w:t>
      </w:r>
    </w:p>
    <w:p w:rsidR="00646BE0" w:rsidRDefault="00646BE0" w:rsidP="00813697">
      <w:pPr>
        <w:pStyle w:val="ListParagraph"/>
        <w:numPr>
          <w:ilvl w:val="0"/>
          <w:numId w:val="3"/>
        </w:numPr>
      </w:pPr>
      <w:r>
        <w:rPr>
          <w:rFonts w:hint="eastAsia"/>
        </w:rPr>
        <w:t>安装路径</w:t>
      </w:r>
      <w:r w:rsidR="005454BF">
        <w:rPr>
          <w:rFonts w:hint="eastAsia"/>
        </w:rPr>
        <w:t>【必须】</w:t>
      </w:r>
    </w:p>
    <w:p w:rsidR="00646BE0" w:rsidRDefault="00646BE0" w:rsidP="00813697">
      <w:pPr>
        <w:pStyle w:val="ListParagraph"/>
        <w:numPr>
          <w:ilvl w:val="0"/>
          <w:numId w:val="3"/>
        </w:numPr>
      </w:pPr>
      <w:r>
        <w:rPr>
          <w:rFonts w:hint="eastAsia"/>
        </w:rPr>
        <w:t>是否默认</w:t>
      </w:r>
    </w:p>
    <w:p w:rsidR="00D1764A" w:rsidRDefault="00D1764A" w:rsidP="00813697">
      <w:pPr>
        <w:pStyle w:val="ListParagraph"/>
        <w:numPr>
          <w:ilvl w:val="0"/>
          <w:numId w:val="3"/>
        </w:numPr>
      </w:pPr>
      <w:r>
        <w:rPr>
          <w:rFonts w:hint="eastAsia"/>
        </w:rPr>
        <w:t>产品列表</w:t>
      </w:r>
      <w:r w:rsidR="005454BF">
        <w:rPr>
          <w:rFonts w:hint="eastAsia"/>
        </w:rPr>
        <w:t>【必须】</w:t>
      </w:r>
    </w:p>
    <w:p w:rsidR="00544B40" w:rsidRDefault="00544B40" w:rsidP="003543AA">
      <w:pPr>
        <w:ind w:firstLine="720"/>
      </w:pPr>
      <w:r>
        <w:rPr>
          <w:rFonts w:hint="eastAsia"/>
        </w:rPr>
        <w:t>产品包含以下数据：</w:t>
      </w:r>
    </w:p>
    <w:p w:rsidR="003543AA" w:rsidRDefault="00471B19" w:rsidP="003543AA">
      <w:pPr>
        <w:pStyle w:val="ListParagraph"/>
        <w:numPr>
          <w:ilvl w:val="0"/>
          <w:numId w:val="4"/>
        </w:numPr>
      </w:pPr>
      <w:r>
        <w:t>ID</w:t>
      </w:r>
      <w:r w:rsidR="00932AE1">
        <w:rPr>
          <w:rFonts w:hint="eastAsia"/>
        </w:rPr>
        <w:t>【必须】</w:t>
      </w:r>
    </w:p>
    <w:p w:rsidR="00471B19" w:rsidRDefault="00471B19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名称</w:t>
      </w:r>
      <w:r w:rsidR="001A70A4">
        <w:rPr>
          <w:rFonts w:hint="eastAsia"/>
        </w:rPr>
        <w:t>【必须】</w:t>
      </w:r>
    </w:p>
    <w:p w:rsidR="00E97AFE" w:rsidRDefault="00471B19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描述</w:t>
      </w:r>
      <w:r w:rsidR="001A70A4">
        <w:rPr>
          <w:rFonts w:hint="eastAsia"/>
        </w:rPr>
        <w:t>【必须】</w:t>
      </w:r>
    </w:p>
    <w:p w:rsidR="00B3501F" w:rsidRDefault="00B3501F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版本</w:t>
      </w:r>
      <w:r w:rsidR="001A70A4">
        <w:rPr>
          <w:rFonts w:hint="eastAsia"/>
        </w:rPr>
        <w:t>【必须】</w:t>
      </w:r>
    </w:p>
    <w:p w:rsidR="00471B19" w:rsidRDefault="00471B19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是否必须</w:t>
      </w:r>
    </w:p>
    <w:p w:rsidR="00D83E5C" w:rsidRDefault="00D83E5C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产品代码</w:t>
      </w:r>
      <w:r w:rsidR="001174C0">
        <w:rPr>
          <w:rFonts w:hint="eastAsia"/>
        </w:rPr>
        <w:t>【必须】</w:t>
      </w:r>
    </w:p>
    <w:p w:rsidR="00D83E5C" w:rsidRDefault="00D83E5C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升级代码</w:t>
      </w:r>
      <w:r w:rsidR="001174C0">
        <w:rPr>
          <w:rFonts w:hint="eastAsia"/>
        </w:rPr>
        <w:t>【必须】</w:t>
      </w:r>
    </w:p>
    <w:p w:rsidR="00E410E0" w:rsidRDefault="00FB6A81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安装文件</w:t>
      </w:r>
      <w:r w:rsidR="001174C0">
        <w:rPr>
          <w:rFonts w:hint="eastAsia"/>
        </w:rPr>
        <w:t>【必须】</w:t>
      </w:r>
    </w:p>
    <w:p w:rsidR="009977B0" w:rsidRDefault="009977B0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依赖产品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6948AF" w:rsidRDefault="006948AF" w:rsidP="003543AA">
      <w:pPr>
        <w:pStyle w:val="ListParagraph"/>
        <w:numPr>
          <w:ilvl w:val="0"/>
          <w:numId w:val="4"/>
        </w:numPr>
      </w:pPr>
      <w:r>
        <w:rPr>
          <w:rFonts w:hint="eastAsia"/>
        </w:rPr>
        <w:t>组件列表</w:t>
      </w:r>
    </w:p>
    <w:p w:rsidR="00341E28" w:rsidRDefault="00341E28" w:rsidP="00341E28">
      <w:pPr>
        <w:ind w:firstLine="720"/>
      </w:pPr>
      <w:r>
        <w:rPr>
          <w:rFonts w:hint="eastAsia"/>
        </w:rPr>
        <w:t>组件包含以下数据：</w:t>
      </w:r>
    </w:p>
    <w:p w:rsidR="00341E28" w:rsidRDefault="00B2065C" w:rsidP="00341E28">
      <w:pPr>
        <w:pStyle w:val="ListParagraph"/>
        <w:numPr>
          <w:ilvl w:val="0"/>
          <w:numId w:val="5"/>
        </w:numPr>
      </w:pPr>
      <w:r>
        <w:rPr>
          <w:rFonts w:hint="eastAsia"/>
        </w:rPr>
        <w:t>ID</w:t>
      </w:r>
    </w:p>
    <w:p w:rsidR="00B2065C" w:rsidRDefault="00B2065C" w:rsidP="00341E28">
      <w:pPr>
        <w:pStyle w:val="ListParagraph"/>
        <w:numPr>
          <w:ilvl w:val="0"/>
          <w:numId w:val="5"/>
        </w:numPr>
      </w:pPr>
      <w:r>
        <w:rPr>
          <w:rFonts w:hint="eastAsia"/>
        </w:rPr>
        <w:t>名称</w:t>
      </w:r>
      <w:r w:rsidR="001E50E2">
        <w:rPr>
          <w:rFonts w:hint="eastAsia"/>
        </w:rPr>
        <w:t>【必须】</w:t>
      </w:r>
    </w:p>
    <w:p w:rsidR="00B72113" w:rsidRDefault="00B72113" w:rsidP="00341E28">
      <w:pPr>
        <w:pStyle w:val="ListParagraph"/>
        <w:numPr>
          <w:ilvl w:val="0"/>
          <w:numId w:val="5"/>
        </w:numPr>
      </w:pPr>
      <w:r>
        <w:rPr>
          <w:rFonts w:hint="eastAsia"/>
        </w:rPr>
        <w:t>描述</w:t>
      </w:r>
      <w:r w:rsidR="001E50E2">
        <w:rPr>
          <w:rFonts w:hint="eastAsia"/>
        </w:rPr>
        <w:t>【必须】</w:t>
      </w:r>
    </w:p>
    <w:p w:rsidR="00B72113" w:rsidRDefault="00B72113" w:rsidP="00341E28">
      <w:pPr>
        <w:pStyle w:val="ListParagraph"/>
        <w:numPr>
          <w:ilvl w:val="0"/>
          <w:numId w:val="5"/>
        </w:numPr>
      </w:pPr>
      <w:r>
        <w:rPr>
          <w:rFonts w:hint="eastAsia"/>
        </w:rPr>
        <w:t>是否必须</w:t>
      </w:r>
    </w:p>
    <w:p w:rsidR="003671E9" w:rsidRPr="009A6501" w:rsidRDefault="003671E9" w:rsidP="00341E28">
      <w:pPr>
        <w:pStyle w:val="ListParagraph"/>
        <w:numPr>
          <w:ilvl w:val="0"/>
          <w:numId w:val="5"/>
        </w:numPr>
      </w:pPr>
      <w:r>
        <w:rPr>
          <w:rFonts w:hint="eastAsia"/>
        </w:rPr>
        <w:t>组件列表</w:t>
      </w:r>
    </w:p>
    <w:p w:rsidR="008C7823" w:rsidRDefault="001A79B3" w:rsidP="001A79B3">
      <w:pPr>
        <w:pStyle w:val="Heading1"/>
      </w:pPr>
      <w:r>
        <w:rPr>
          <w:rFonts w:hint="eastAsia"/>
        </w:rPr>
        <w:lastRenderedPageBreak/>
        <w:t>二、验证安装包</w:t>
      </w:r>
    </w:p>
    <w:p w:rsidR="0004342E" w:rsidRPr="0004342E" w:rsidRDefault="0004342E" w:rsidP="0004342E">
      <w:pPr>
        <w:ind w:firstLine="720"/>
      </w:pPr>
      <w:r>
        <w:rPr>
          <w:rFonts w:hint="eastAsia"/>
        </w:rPr>
        <w:t>安装程序检查</w:t>
      </w:r>
      <w:r w:rsidR="004B1D2D">
        <w:rPr>
          <w:rFonts w:hint="eastAsia"/>
        </w:rPr>
        <w:t>所有</w:t>
      </w:r>
      <w:r>
        <w:rPr>
          <w:rFonts w:hint="eastAsia"/>
        </w:rPr>
        <w:t>安装包内产品对应的安装文件是否存在，若都存在则表示此安装套件</w:t>
      </w:r>
      <w:r w:rsidR="004B1D2D">
        <w:rPr>
          <w:rFonts w:hint="eastAsia"/>
        </w:rPr>
        <w:t>有效，否则此安装套件</w:t>
      </w:r>
      <w:r>
        <w:rPr>
          <w:rFonts w:hint="eastAsia"/>
        </w:rPr>
        <w:t>无效，提示用户错误，退出安装程序。</w:t>
      </w:r>
    </w:p>
    <w:p w:rsidR="001D4938" w:rsidRDefault="001D4938" w:rsidP="001D4938">
      <w:pPr>
        <w:pStyle w:val="Heading1"/>
      </w:pPr>
      <w:r>
        <w:rPr>
          <w:rFonts w:hint="eastAsia"/>
        </w:rPr>
        <w:t>三、</w:t>
      </w:r>
      <w:r w:rsidR="0016484C">
        <w:rPr>
          <w:rFonts w:hint="eastAsia"/>
        </w:rPr>
        <w:t>检查</w:t>
      </w:r>
      <w:r w:rsidR="00047B88">
        <w:rPr>
          <w:rFonts w:hint="eastAsia"/>
        </w:rPr>
        <w:t>产品</w:t>
      </w:r>
      <w:r w:rsidR="009528AB">
        <w:rPr>
          <w:rFonts w:hint="eastAsia"/>
        </w:rPr>
        <w:t>版本</w:t>
      </w:r>
    </w:p>
    <w:p w:rsidR="000F628F" w:rsidRDefault="00B2065C" w:rsidP="007B2EC0">
      <w:pPr>
        <w:ind w:firstLine="720"/>
      </w:pPr>
      <w:r>
        <w:rPr>
          <w:rFonts w:hint="eastAsia"/>
        </w:rPr>
        <w:t>安装程序检查所有安装包内的产品是否安装，若已安装则提取已安装产品的版本和已安装的组件</w:t>
      </w:r>
      <w:r w:rsidR="007B2EC0">
        <w:rPr>
          <w:rFonts w:hint="eastAsia"/>
        </w:rPr>
        <w:t>。</w:t>
      </w:r>
    </w:p>
    <w:p w:rsidR="001F57B9" w:rsidRDefault="001F57B9" w:rsidP="007B2EC0">
      <w:pPr>
        <w:ind w:firstLine="720"/>
      </w:pPr>
      <w:r>
        <w:rPr>
          <w:rFonts w:hint="eastAsia"/>
        </w:rPr>
        <w:t>通过查询注册</w:t>
      </w:r>
      <w:r w:rsidR="00975984">
        <w:rPr>
          <w:rFonts w:hint="eastAsia"/>
        </w:rPr>
        <w:t>表，检查是否已经安装了某</w:t>
      </w:r>
      <w:r>
        <w:rPr>
          <w:rFonts w:hint="eastAsia"/>
        </w:rPr>
        <w:t>安装包，获取已安装的安装包的</w:t>
      </w:r>
      <w:r>
        <w:rPr>
          <w:rFonts w:hint="eastAsia"/>
        </w:rPr>
        <w:t>ID</w:t>
      </w:r>
      <w:r>
        <w:rPr>
          <w:rFonts w:hint="eastAsia"/>
        </w:rPr>
        <w:t>、名称、版本、安装路径</w:t>
      </w:r>
      <w:r w:rsidR="00573DF8">
        <w:rPr>
          <w:rFonts w:hint="eastAsia"/>
        </w:rPr>
        <w:t>、用户名称、公司名称</w:t>
      </w:r>
      <w:r>
        <w:rPr>
          <w:rFonts w:hint="eastAsia"/>
        </w:rPr>
        <w:t>信息。</w:t>
      </w:r>
    </w:p>
    <w:p w:rsidR="00D408D5" w:rsidRDefault="00D408D5" w:rsidP="007B2EC0">
      <w:pPr>
        <w:ind w:firstLine="720"/>
      </w:pPr>
      <w:r>
        <w:rPr>
          <w:rFonts w:hint="eastAsia"/>
        </w:rPr>
        <w:t>通过查询注册表，检查产品是否安装。每个产品必须定义产品代码和升级代码，使用升级代码从目标计算机中获取产品代码，若获取失败则表示该产品尚未安装；若</w:t>
      </w:r>
      <w:r w:rsidR="00BB65C0">
        <w:rPr>
          <w:rFonts w:hint="eastAsia"/>
        </w:rPr>
        <w:t>成功</w:t>
      </w:r>
      <w:r>
        <w:rPr>
          <w:rFonts w:hint="eastAsia"/>
        </w:rPr>
        <w:t>获取产品代码，则根据产品代码查找已安装的组件</w:t>
      </w:r>
      <w:r>
        <w:rPr>
          <w:rFonts w:hint="eastAsia"/>
        </w:rPr>
        <w:t>ID</w:t>
      </w:r>
      <w:r>
        <w:rPr>
          <w:rFonts w:hint="eastAsia"/>
        </w:rPr>
        <w:t>列表，由此决定产品中的组件是否安装。</w:t>
      </w:r>
      <w:r w:rsidR="00BB26E7">
        <w:rPr>
          <w:rFonts w:hint="eastAsia"/>
        </w:rPr>
        <w:t>未定义</w:t>
      </w:r>
      <w:r w:rsidR="00BB26E7">
        <w:rPr>
          <w:rFonts w:hint="eastAsia"/>
        </w:rPr>
        <w:t>ID</w:t>
      </w:r>
      <w:r w:rsidR="00BB26E7">
        <w:rPr>
          <w:rFonts w:hint="eastAsia"/>
        </w:rPr>
        <w:t>的组件视为其他组件的容器，忽略这样的组件。</w:t>
      </w:r>
    </w:p>
    <w:p w:rsidR="00B6558B" w:rsidRDefault="00331D00" w:rsidP="007B2EC0">
      <w:pPr>
        <w:ind w:firstLine="720"/>
      </w:pPr>
      <w:r>
        <w:rPr>
          <w:rFonts w:hint="eastAsia"/>
        </w:rPr>
        <w:t>检测到</w:t>
      </w:r>
      <w:r w:rsidR="002E4FF8">
        <w:rPr>
          <w:rFonts w:hint="eastAsia"/>
        </w:rPr>
        <w:t>已安装某安装包并且</w:t>
      </w:r>
      <w:r w:rsidR="004D31BC">
        <w:rPr>
          <w:rFonts w:hint="eastAsia"/>
        </w:rPr>
        <w:t>已</w:t>
      </w:r>
      <w:r>
        <w:rPr>
          <w:rFonts w:hint="eastAsia"/>
        </w:rPr>
        <w:t>安</w:t>
      </w:r>
      <w:r w:rsidR="004D31BC">
        <w:rPr>
          <w:rFonts w:hint="eastAsia"/>
        </w:rPr>
        <w:t>装</w:t>
      </w:r>
      <w:r w:rsidR="008035EC">
        <w:rPr>
          <w:rFonts w:hint="eastAsia"/>
        </w:rPr>
        <w:t>产品版本比当前</w:t>
      </w:r>
      <w:r>
        <w:rPr>
          <w:rFonts w:hint="eastAsia"/>
        </w:rPr>
        <w:t>产品版本低，则提示用户是否要升级产品。若用户选择升级，则安装程序进入升级模式，否则退出安装程序。</w:t>
      </w:r>
    </w:p>
    <w:p w:rsidR="00331D00" w:rsidRDefault="002F107C" w:rsidP="007B2EC0">
      <w:pPr>
        <w:ind w:firstLine="720"/>
      </w:pPr>
      <w:r>
        <w:rPr>
          <w:rFonts w:hint="eastAsia"/>
        </w:rPr>
        <w:t>检测到</w:t>
      </w:r>
      <w:r w:rsidR="00CD3A5A">
        <w:rPr>
          <w:rFonts w:hint="eastAsia"/>
        </w:rPr>
        <w:t>已安装某安装包并且</w:t>
      </w:r>
      <w:r>
        <w:rPr>
          <w:rFonts w:hint="eastAsia"/>
        </w:rPr>
        <w:t>已</w:t>
      </w:r>
      <w:r w:rsidR="004935FC">
        <w:rPr>
          <w:rFonts w:hint="eastAsia"/>
        </w:rPr>
        <w:t>安装</w:t>
      </w:r>
      <w:r w:rsidR="008035EC">
        <w:rPr>
          <w:rFonts w:hint="eastAsia"/>
        </w:rPr>
        <w:t>产品版本</w:t>
      </w:r>
      <w:r w:rsidR="00431744">
        <w:rPr>
          <w:rFonts w:hint="eastAsia"/>
        </w:rPr>
        <w:t>比当前</w:t>
      </w:r>
      <w:r w:rsidR="004935FC">
        <w:rPr>
          <w:rFonts w:hint="eastAsia"/>
        </w:rPr>
        <w:t>产品版本高，则提示用户已安装的产品比当前要安装的产品新，退出安装程序。</w:t>
      </w:r>
    </w:p>
    <w:p w:rsidR="008035EC" w:rsidRDefault="008035EC" w:rsidP="007B2EC0">
      <w:pPr>
        <w:ind w:firstLine="720"/>
      </w:pPr>
      <w:r>
        <w:rPr>
          <w:rFonts w:hint="eastAsia"/>
        </w:rPr>
        <w:t>检测到</w:t>
      </w:r>
      <w:r w:rsidR="00CF39D0">
        <w:rPr>
          <w:rFonts w:hint="eastAsia"/>
        </w:rPr>
        <w:t>已安装某安装包并且</w:t>
      </w:r>
      <w:r>
        <w:rPr>
          <w:rFonts w:hint="eastAsia"/>
        </w:rPr>
        <w:t>已安装产品版本与当前要产品版本相同，则安装程序进入维护模式。</w:t>
      </w:r>
    </w:p>
    <w:p w:rsidR="002C6E17" w:rsidRPr="00331D00" w:rsidRDefault="002C6E17" w:rsidP="007B2EC0">
      <w:pPr>
        <w:ind w:firstLine="720"/>
      </w:pPr>
      <w:r>
        <w:rPr>
          <w:rFonts w:hint="eastAsia"/>
        </w:rPr>
        <w:t>检测到没有产品已安装，则安装程序进入正常模式。</w:t>
      </w:r>
    </w:p>
    <w:p w:rsidR="00B4313C" w:rsidRDefault="00B4313C" w:rsidP="00B4313C">
      <w:pPr>
        <w:pStyle w:val="Heading1"/>
      </w:pPr>
      <w:r>
        <w:rPr>
          <w:rFonts w:hint="eastAsia"/>
        </w:rPr>
        <w:t>四、</w:t>
      </w:r>
      <w:r w:rsidR="00590DA2">
        <w:rPr>
          <w:rFonts w:hint="eastAsia"/>
        </w:rPr>
        <w:t>安装向导</w:t>
      </w:r>
    </w:p>
    <w:p w:rsidR="007C634B" w:rsidRPr="007C634B" w:rsidRDefault="007C634B" w:rsidP="00B0067C">
      <w:pPr>
        <w:ind w:firstLine="720"/>
      </w:pPr>
      <w:r>
        <w:rPr>
          <w:rFonts w:hint="eastAsia"/>
        </w:rPr>
        <w:t>安装向导与用户交互收集安装信息，</w:t>
      </w:r>
      <w:r w:rsidR="00E74109">
        <w:rPr>
          <w:rFonts w:hint="eastAsia"/>
        </w:rPr>
        <w:t>然后启动每个产品的安装程序，完成安装。</w:t>
      </w:r>
    </w:p>
    <w:p w:rsidR="00B74B2E" w:rsidRDefault="000C75D0" w:rsidP="00B74B2E">
      <w:pPr>
        <w:pStyle w:val="ListParagraph"/>
        <w:numPr>
          <w:ilvl w:val="0"/>
          <w:numId w:val="6"/>
        </w:numPr>
      </w:pPr>
      <w:r>
        <w:rPr>
          <w:rFonts w:hint="eastAsia"/>
        </w:rPr>
        <w:t>载入和</w:t>
      </w:r>
      <w:r w:rsidR="006368A1">
        <w:rPr>
          <w:rFonts w:hint="eastAsia"/>
        </w:rPr>
        <w:t>验证</w:t>
      </w:r>
    </w:p>
    <w:p w:rsidR="00675989" w:rsidRDefault="000C75D0" w:rsidP="00B74B2E">
      <w:pPr>
        <w:pStyle w:val="ListParagraph"/>
        <w:ind w:firstLine="360"/>
      </w:pPr>
      <w:r>
        <w:rPr>
          <w:rFonts w:hint="eastAsia"/>
        </w:rPr>
        <w:t>从安装配置文件中，载入安装包、产品和组件，验证产品安装文件是否有效。</w:t>
      </w:r>
    </w:p>
    <w:p w:rsidR="00675989" w:rsidRDefault="00675989" w:rsidP="001C77B8">
      <w:pPr>
        <w:pStyle w:val="ListParagraph"/>
        <w:numPr>
          <w:ilvl w:val="0"/>
          <w:numId w:val="6"/>
        </w:numPr>
      </w:pPr>
      <w:r>
        <w:rPr>
          <w:rFonts w:hint="eastAsia"/>
        </w:rPr>
        <w:t>欢迎页面</w:t>
      </w:r>
    </w:p>
    <w:p w:rsidR="001C77B8" w:rsidRDefault="004F0E68" w:rsidP="001C77B8">
      <w:pPr>
        <w:pStyle w:val="ListParagraph"/>
        <w:ind w:left="1080"/>
      </w:pPr>
      <w:r>
        <w:rPr>
          <w:rFonts w:hint="eastAsia"/>
        </w:rPr>
        <w:t>显示安装套件名称、描述，</w:t>
      </w:r>
      <w:r w:rsidR="006D7DF0">
        <w:rPr>
          <w:rFonts w:hint="eastAsia"/>
        </w:rPr>
        <w:t>用户点击“退出”按钮，可以跳至第</w:t>
      </w:r>
      <w:r w:rsidR="006D7DF0">
        <w:rPr>
          <w:rFonts w:hint="eastAsia"/>
        </w:rPr>
        <w:t>13</w:t>
      </w:r>
      <w:r w:rsidR="006D7DF0">
        <w:rPr>
          <w:rFonts w:hint="eastAsia"/>
        </w:rPr>
        <w:t>步。</w:t>
      </w:r>
      <w:r w:rsidR="00F8432D">
        <w:rPr>
          <w:rFonts w:hint="eastAsia"/>
        </w:rPr>
        <w:t>检查产品版本，确定安装程序运行模式。</w:t>
      </w:r>
    </w:p>
    <w:p w:rsidR="004701E0" w:rsidRDefault="001916F0" w:rsidP="00E32BE6">
      <w:pPr>
        <w:pStyle w:val="ListParagraph"/>
        <w:numPr>
          <w:ilvl w:val="0"/>
          <w:numId w:val="6"/>
        </w:numPr>
      </w:pPr>
      <w:r>
        <w:rPr>
          <w:rFonts w:hint="eastAsia"/>
        </w:rPr>
        <w:t>检查安装程序模式</w:t>
      </w:r>
    </w:p>
    <w:p w:rsidR="0024242A" w:rsidRDefault="00937EC8" w:rsidP="0024242A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</w:t>
      </w:r>
    </w:p>
    <w:p w:rsidR="006E4AD3" w:rsidRDefault="002636F7" w:rsidP="0024242A">
      <w:pPr>
        <w:pStyle w:val="ListParagraph"/>
        <w:numPr>
          <w:ilvl w:val="2"/>
          <w:numId w:val="6"/>
        </w:numPr>
      </w:pPr>
      <w:r>
        <w:rPr>
          <w:rFonts w:hint="eastAsia"/>
        </w:rPr>
        <w:t>若有安装包配置为默认安装包，则选择</w:t>
      </w:r>
      <w:r w:rsidR="00B32287">
        <w:rPr>
          <w:rFonts w:hint="eastAsia"/>
        </w:rPr>
        <w:t>这个安装包，否则选择载入的第一个安装包。</w:t>
      </w:r>
    </w:p>
    <w:p w:rsidR="00583E04" w:rsidRDefault="004325AC" w:rsidP="00583E04">
      <w:pPr>
        <w:pStyle w:val="ListParagraph"/>
        <w:numPr>
          <w:ilvl w:val="2"/>
          <w:numId w:val="6"/>
        </w:numPr>
      </w:pPr>
      <w:r>
        <w:rPr>
          <w:rFonts w:hint="eastAsia"/>
        </w:rPr>
        <w:t>选择所有</w:t>
      </w:r>
      <w:r w:rsidR="00583E04">
        <w:rPr>
          <w:rFonts w:hint="eastAsia"/>
        </w:rPr>
        <w:t>安装包中的所有产品及每个产品包含的所有组件</w:t>
      </w:r>
      <w:r>
        <w:rPr>
          <w:rFonts w:hint="eastAsia"/>
        </w:rPr>
        <w:t>。</w:t>
      </w:r>
    </w:p>
    <w:p w:rsidR="0085147A" w:rsidRDefault="0085147A" w:rsidP="00583E04">
      <w:pPr>
        <w:pStyle w:val="ListParagraph"/>
        <w:numPr>
          <w:ilvl w:val="2"/>
          <w:numId w:val="6"/>
        </w:numPr>
      </w:pPr>
      <w:r>
        <w:rPr>
          <w:rFonts w:hint="eastAsia"/>
        </w:rPr>
        <w:lastRenderedPageBreak/>
        <w:t>跳至第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:rsidR="00EB7FCD" w:rsidRDefault="00937EC8" w:rsidP="00531D45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</w:t>
      </w:r>
    </w:p>
    <w:p w:rsidR="00DE62B4" w:rsidRDefault="00DE62B4" w:rsidP="00DE62B4">
      <w:pPr>
        <w:pStyle w:val="ListParagraph"/>
        <w:numPr>
          <w:ilvl w:val="2"/>
          <w:numId w:val="6"/>
        </w:numPr>
      </w:pPr>
      <w:r>
        <w:rPr>
          <w:rFonts w:hint="eastAsia"/>
        </w:rPr>
        <w:t>选择已安装的安装包。</w:t>
      </w:r>
    </w:p>
    <w:p w:rsidR="00DE62B4" w:rsidRDefault="00DE62B4" w:rsidP="00DE62B4">
      <w:pPr>
        <w:pStyle w:val="ListParagraph"/>
        <w:numPr>
          <w:ilvl w:val="2"/>
          <w:numId w:val="6"/>
        </w:numPr>
      </w:pPr>
      <w:r>
        <w:rPr>
          <w:rFonts w:hint="eastAsia"/>
        </w:rPr>
        <w:t>选择已安装的安装包中已安装的产品和其中包含的组件。</w:t>
      </w:r>
    </w:p>
    <w:p w:rsidR="00DE62B4" w:rsidRDefault="00C44EC0" w:rsidP="00DE62B4">
      <w:pPr>
        <w:pStyle w:val="ListParagraph"/>
        <w:numPr>
          <w:ilvl w:val="2"/>
          <w:numId w:val="6"/>
        </w:numPr>
      </w:pPr>
      <w:r>
        <w:rPr>
          <w:rFonts w:hint="eastAsia"/>
        </w:rPr>
        <w:t>跳至第</w:t>
      </w:r>
      <w:r>
        <w:rPr>
          <w:rFonts w:hint="eastAsia"/>
        </w:rPr>
        <w:t>3</w:t>
      </w:r>
      <w:r>
        <w:rPr>
          <w:rFonts w:hint="eastAsia"/>
        </w:rPr>
        <w:t>步。</w:t>
      </w:r>
    </w:p>
    <w:p w:rsidR="00936A4C" w:rsidRDefault="00936A4C" w:rsidP="00F5135A">
      <w:pPr>
        <w:pStyle w:val="ListParagraph"/>
        <w:numPr>
          <w:ilvl w:val="2"/>
          <w:numId w:val="6"/>
        </w:numPr>
      </w:pPr>
      <w:r>
        <w:rPr>
          <w:rFonts w:hint="eastAsia"/>
        </w:rPr>
        <w:t>选择维护方式</w:t>
      </w:r>
      <w:r w:rsidR="000D2662">
        <w:rPr>
          <w:rFonts w:hint="eastAsia"/>
        </w:rPr>
        <w:t>。</w:t>
      </w:r>
    </w:p>
    <w:p w:rsidR="00F5135A" w:rsidRDefault="00D542DE" w:rsidP="008B4C2C">
      <w:pPr>
        <w:pStyle w:val="ListParagraph"/>
        <w:numPr>
          <w:ilvl w:val="3"/>
          <w:numId w:val="6"/>
        </w:numPr>
      </w:pPr>
      <w:r>
        <w:rPr>
          <w:rFonts w:hint="eastAsia"/>
        </w:rPr>
        <w:t>重新安装</w:t>
      </w:r>
    </w:p>
    <w:p w:rsidR="007B1CE0" w:rsidRDefault="007B1CE0" w:rsidP="007B1CE0">
      <w:pPr>
        <w:pStyle w:val="ListParagraph"/>
        <w:numPr>
          <w:ilvl w:val="4"/>
          <w:numId w:val="6"/>
        </w:numPr>
      </w:pPr>
      <w:r>
        <w:rPr>
          <w:rFonts w:hint="eastAsia"/>
        </w:rPr>
        <w:t>跳至第</w:t>
      </w:r>
      <w:r w:rsidR="00A87090">
        <w:t>10</w:t>
      </w:r>
      <w:r>
        <w:rPr>
          <w:rFonts w:hint="eastAsia"/>
        </w:rPr>
        <w:t>步</w:t>
      </w:r>
      <w:r w:rsidR="0040642B">
        <w:rPr>
          <w:rFonts w:hint="eastAsia"/>
        </w:rPr>
        <w:t>。</w:t>
      </w:r>
    </w:p>
    <w:p w:rsidR="00D542DE" w:rsidRDefault="00D542DE" w:rsidP="008B4C2C">
      <w:pPr>
        <w:pStyle w:val="ListParagraph"/>
        <w:numPr>
          <w:ilvl w:val="3"/>
          <w:numId w:val="6"/>
        </w:numPr>
      </w:pPr>
      <w:r>
        <w:rPr>
          <w:rFonts w:hint="eastAsia"/>
        </w:rPr>
        <w:t>添加删除组件</w:t>
      </w:r>
    </w:p>
    <w:p w:rsidR="00982094" w:rsidRDefault="00982094" w:rsidP="00982094">
      <w:pPr>
        <w:pStyle w:val="ListParagraph"/>
        <w:numPr>
          <w:ilvl w:val="4"/>
          <w:numId w:val="6"/>
        </w:numPr>
      </w:pPr>
      <w:r>
        <w:rPr>
          <w:rFonts w:hint="eastAsia"/>
        </w:rPr>
        <w:t>若取消选择了所有产品则转换为卸载模式。</w:t>
      </w:r>
    </w:p>
    <w:p w:rsidR="00006436" w:rsidRDefault="00F32620" w:rsidP="00006436">
      <w:pPr>
        <w:pStyle w:val="ListParagraph"/>
        <w:numPr>
          <w:ilvl w:val="4"/>
          <w:numId w:val="6"/>
        </w:numPr>
      </w:pPr>
      <w:r>
        <w:rPr>
          <w:rFonts w:hint="eastAsia"/>
        </w:rPr>
        <w:t>跳至第</w:t>
      </w:r>
      <w:r w:rsidR="006B219A">
        <w:rPr>
          <w:rFonts w:hint="eastAsia"/>
        </w:rPr>
        <w:t>6</w:t>
      </w:r>
      <w:r>
        <w:rPr>
          <w:rFonts w:hint="eastAsia"/>
        </w:rPr>
        <w:t>步</w:t>
      </w:r>
      <w:r w:rsidR="0040642B">
        <w:rPr>
          <w:rFonts w:hint="eastAsia"/>
        </w:rPr>
        <w:t>。</w:t>
      </w:r>
    </w:p>
    <w:p w:rsidR="00D542DE" w:rsidRDefault="00D542DE" w:rsidP="008B4C2C">
      <w:pPr>
        <w:pStyle w:val="ListParagraph"/>
        <w:numPr>
          <w:ilvl w:val="3"/>
          <w:numId w:val="6"/>
        </w:numPr>
      </w:pPr>
      <w:r>
        <w:rPr>
          <w:rFonts w:hint="eastAsia"/>
        </w:rPr>
        <w:t>卸载</w:t>
      </w:r>
    </w:p>
    <w:p w:rsidR="00D5286E" w:rsidRDefault="00220DFF" w:rsidP="00D5286E">
      <w:pPr>
        <w:pStyle w:val="ListParagraph"/>
        <w:numPr>
          <w:ilvl w:val="4"/>
          <w:numId w:val="6"/>
        </w:numPr>
      </w:pPr>
      <w:r>
        <w:rPr>
          <w:rFonts w:hint="eastAsia"/>
        </w:rPr>
        <w:t>跳至第</w:t>
      </w:r>
      <w:r w:rsidR="00C00F05">
        <w:rPr>
          <w:rFonts w:hint="eastAsia"/>
        </w:rPr>
        <w:t>10</w:t>
      </w:r>
      <w:r w:rsidR="00C00F05">
        <w:rPr>
          <w:rFonts w:hint="eastAsia"/>
        </w:rPr>
        <w:t>步</w:t>
      </w:r>
      <w:r w:rsidR="0040642B">
        <w:rPr>
          <w:rFonts w:hint="eastAsia"/>
        </w:rPr>
        <w:t>。</w:t>
      </w:r>
    </w:p>
    <w:p w:rsidR="00937EC8" w:rsidRDefault="00937EC8" w:rsidP="00F91862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</w:t>
      </w:r>
    </w:p>
    <w:p w:rsidR="000D1E66" w:rsidRDefault="00EA2D5F" w:rsidP="000D1E66">
      <w:pPr>
        <w:pStyle w:val="ListParagraph"/>
        <w:numPr>
          <w:ilvl w:val="2"/>
          <w:numId w:val="6"/>
        </w:numPr>
      </w:pPr>
      <w:r>
        <w:rPr>
          <w:rFonts w:hint="eastAsia"/>
        </w:rPr>
        <w:t>选择已安装的安装包。</w:t>
      </w:r>
    </w:p>
    <w:p w:rsidR="00EA2D5F" w:rsidRDefault="00EA2D5F" w:rsidP="000D1E66">
      <w:pPr>
        <w:pStyle w:val="ListParagraph"/>
        <w:numPr>
          <w:ilvl w:val="2"/>
          <w:numId w:val="6"/>
        </w:numPr>
      </w:pPr>
      <w:r>
        <w:rPr>
          <w:rFonts w:hint="eastAsia"/>
        </w:rPr>
        <w:t>选择已安装的安装包中已安装的产品和其中包含的组件。</w:t>
      </w:r>
    </w:p>
    <w:p w:rsidR="00EA2D5F" w:rsidRDefault="005B5F7E" w:rsidP="000D1E66">
      <w:pPr>
        <w:pStyle w:val="ListParagraph"/>
        <w:numPr>
          <w:ilvl w:val="2"/>
          <w:numId w:val="6"/>
        </w:numPr>
      </w:pPr>
      <w:r>
        <w:rPr>
          <w:rFonts w:hint="eastAsia"/>
        </w:rPr>
        <w:t>跳至第</w:t>
      </w:r>
      <w:r w:rsidR="00133DA1">
        <w:t>4</w:t>
      </w:r>
      <w:r>
        <w:rPr>
          <w:rFonts w:hint="eastAsia"/>
        </w:rPr>
        <w:t>步。</w:t>
      </w:r>
    </w:p>
    <w:p w:rsidR="00E807B9" w:rsidRDefault="0053313A" w:rsidP="00E807B9">
      <w:pPr>
        <w:pStyle w:val="ListParagraph"/>
        <w:numPr>
          <w:ilvl w:val="0"/>
          <w:numId w:val="6"/>
        </w:numPr>
      </w:pPr>
      <w:r>
        <w:rPr>
          <w:rFonts w:hint="eastAsia"/>
        </w:rPr>
        <w:t>维护</w:t>
      </w:r>
      <w:r w:rsidR="000C59CB">
        <w:rPr>
          <w:rFonts w:hint="eastAsia"/>
        </w:rPr>
        <w:t>页面</w:t>
      </w:r>
    </w:p>
    <w:p w:rsidR="000624F6" w:rsidRDefault="000624F6" w:rsidP="00E807B9">
      <w:pPr>
        <w:pStyle w:val="ListParagraph"/>
        <w:ind w:firstLine="360"/>
      </w:pPr>
      <w:r>
        <w:rPr>
          <w:rFonts w:hint="eastAsia"/>
        </w:rPr>
        <w:t>默认选择“添加删除组件”</w:t>
      </w:r>
      <w:r w:rsidR="001F4810">
        <w:rPr>
          <w:rFonts w:hint="eastAsia"/>
        </w:rPr>
        <w:t>。</w:t>
      </w:r>
    </w:p>
    <w:p w:rsidR="001F4810" w:rsidRDefault="001F4810" w:rsidP="000624F6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</w:t>
      </w:r>
      <w:r w:rsidR="00C00798">
        <w:rPr>
          <w:rFonts w:hint="eastAsia"/>
        </w:rPr>
        <w:t>：</w:t>
      </w:r>
      <w:r>
        <w:rPr>
          <w:rFonts w:hint="eastAsia"/>
        </w:rPr>
        <w:t>跳过该页面。</w:t>
      </w:r>
    </w:p>
    <w:p w:rsidR="001F4810" w:rsidRDefault="001F4810" w:rsidP="000624F6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</w:t>
      </w:r>
      <w:r w:rsidR="00C00798">
        <w:rPr>
          <w:rFonts w:hint="eastAsia"/>
        </w:rPr>
        <w:t>：</w:t>
      </w:r>
      <w:r>
        <w:rPr>
          <w:rFonts w:hint="eastAsia"/>
        </w:rPr>
        <w:t>跳过该页面。</w:t>
      </w:r>
    </w:p>
    <w:p w:rsidR="005B6A67" w:rsidRDefault="0053313A" w:rsidP="005B6A67">
      <w:pPr>
        <w:pStyle w:val="ListParagraph"/>
        <w:numPr>
          <w:ilvl w:val="0"/>
          <w:numId w:val="6"/>
        </w:numPr>
      </w:pPr>
      <w:r>
        <w:rPr>
          <w:rFonts w:hint="eastAsia"/>
        </w:rPr>
        <w:t>许可页面</w:t>
      </w:r>
    </w:p>
    <w:p w:rsidR="00DB450E" w:rsidRDefault="00471ABE" w:rsidP="005B6A67">
      <w:pPr>
        <w:pStyle w:val="ListParagraph"/>
        <w:ind w:firstLine="360"/>
      </w:pPr>
      <w:r>
        <w:rPr>
          <w:rFonts w:hint="eastAsia"/>
        </w:rPr>
        <w:t>从外部文件中载入并显示</w:t>
      </w:r>
      <w:r w:rsidR="00DB450E">
        <w:rPr>
          <w:rFonts w:hint="eastAsia"/>
        </w:rPr>
        <w:t>许可协议内容</w:t>
      </w:r>
      <w:r w:rsidR="008A4CDC">
        <w:rPr>
          <w:rFonts w:hint="eastAsia"/>
        </w:rPr>
        <w:t>，允许用户打印许可内容，</w:t>
      </w:r>
      <w:r w:rsidR="00DB450E">
        <w:rPr>
          <w:rFonts w:hint="eastAsia"/>
        </w:rPr>
        <w:t>若用户选择“同意”，则激活“下一步”。</w:t>
      </w:r>
    </w:p>
    <w:p w:rsidR="00F93DFF" w:rsidRDefault="00F93DFF" w:rsidP="00DB450E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</w:t>
      </w:r>
      <w:r w:rsidR="00B62B9F">
        <w:rPr>
          <w:rFonts w:hint="eastAsia"/>
        </w:rPr>
        <w:t>：</w:t>
      </w:r>
      <w:r>
        <w:rPr>
          <w:rFonts w:hint="eastAsia"/>
        </w:rPr>
        <w:t>跳过该页面。</w:t>
      </w:r>
    </w:p>
    <w:p w:rsidR="00ED1C4E" w:rsidRDefault="000C59CB" w:rsidP="00ED1C4E">
      <w:pPr>
        <w:pStyle w:val="ListParagraph"/>
        <w:numPr>
          <w:ilvl w:val="0"/>
          <w:numId w:val="6"/>
        </w:numPr>
      </w:pPr>
      <w:r>
        <w:rPr>
          <w:rFonts w:hint="eastAsia"/>
        </w:rPr>
        <w:t>注册页面</w:t>
      </w:r>
    </w:p>
    <w:p w:rsidR="00FC0DA8" w:rsidRDefault="007661C2" w:rsidP="00ED1C4E">
      <w:pPr>
        <w:pStyle w:val="ListParagraph"/>
        <w:ind w:firstLine="360"/>
      </w:pPr>
      <w:r>
        <w:rPr>
          <w:rFonts w:hint="eastAsia"/>
        </w:rPr>
        <w:t>允许用户</w:t>
      </w:r>
      <w:r w:rsidR="00FC0DA8">
        <w:rPr>
          <w:rFonts w:hint="eastAsia"/>
        </w:rPr>
        <w:t>输入</w:t>
      </w:r>
      <w:r>
        <w:rPr>
          <w:rFonts w:hint="eastAsia"/>
        </w:rPr>
        <w:t>产品注册到的</w:t>
      </w:r>
      <w:r w:rsidR="00FC0DA8">
        <w:rPr>
          <w:rFonts w:hint="eastAsia"/>
        </w:rPr>
        <w:t>用户名称和公司名称</w:t>
      </w:r>
      <w:r w:rsidR="000D4A15">
        <w:rPr>
          <w:rFonts w:hint="eastAsia"/>
        </w:rPr>
        <w:t>。</w:t>
      </w:r>
    </w:p>
    <w:p w:rsidR="00280742" w:rsidRDefault="00280742" w:rsidP="00FC0DA8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</w:t>
      </w:r>
      <w:r w:rsidR="009461AB">
        <w:rPr>
          <w:rFonts w:hint="eastAsia"/>
        </w:rPr>
        <w:t>：</w:t>
      </w:r>
      <w:r w:rsidR="00313868">
        <w:rPr>
          <w:rFonts w:hint="eastAsia"/>
        </w:rPr>
        <w:t>跳过该页面，</w:t>
      </w:r>
      <w:r w:rsidR="008B4F8E">
        <w:rPr>
          <w:rFonts w:hint="eastAsia"/>
        </w:rPr>
        <w:t>“重新安装”和“添加删除组件”模式下，使用上次安装时使用的用户名称和公司名称。</w:t>
      </w:r>
    </w:p>
    <w:p w:rsidR="00601078" w:rsidRDefault="00601078" w:rsidP="00FC0DA8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正常模式和升级模式</w:t>
      </w:r>
      <w:r w:rsidR="00856850">
        <w:rPr>
          <w:rFonts w:hint="eastAsia"/>
        </w:rPr>
        <w:t>：</w:t>
      </w:r>
      <w:r>
        <w:rPr>
          <w:rFonts w:hint="eastAsia"/>
        </w:rPr>
        <w:t>使用用户输入的用户名称和公司名称。</w:t>
      </w:r>
    </w:p>
    <w:p w:rsidR="000C59CB" w:rsidRDefault="003A5CC9" w:rsidP="00E32BE6">
      <w:pPr>
        <w:pStyle w:val="ListParagraph"/>
        <w:numPr>
          <w:ilvl w:val="0"/>
          <w:numId w:val="6"/>
        </w:numPr>
      </w:pPr>
      <w:r>
        <w:rPr>
          <w:rFonts w:hint="eastAsia"/>
        </w:rPr>
        <w:t>选择安装包</w:t>
      </w:r>
    </w:p>
    <w:p w:rsidR="00F228C3" w:rsidRDefault="00F228C3" w:rsidP="00F228C3">
      <w:pPr>
        <w:pStyle w:val="ListParagraph"/>
        <w:ind w:left="1080"/>
      </w:pPr>
      <w:r>
        <w:rPr>
          <w:rFonts w:hint="eastAsia"/>
        </w:rPr>
        <w:t>用户必须且只能选择一个要执行的安装包。</w:t>
      </w:r>
    </w:p>
    <w:p w:rsidR="000D4A15" w:rsidRDefault="0008654D" w:rsidP="000D4A15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</w:t>
      </w:r>
      <w:r w:rsidR="00674477">
        <w:rPr>
          <w:rFonts w:hint="eastAsia"/>
        </w:rPr>
        <w:t>：</w:t>
      </w:r>
      <w:r w:rsidR="008A2930">
        <w:rPr>
          <w:rFonts w:hint="eastAsia"/>
        </w:rPr>
        <w:t>默认选择标记“默认”的安装包，都未标记则选择第一个载入的安装包。</w:t>
      </w:r>
    </w:p>
    <w:p w:rsidR="00DA2CD1" w:rsidRDefault="00DA2CD1" w:rsidP="000D4A15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</w:t>
      </w:r>
      <w:r w:rsidR="00EB3872">
        <w:rPr>
          <w:rFonts w:hint="eastAsia"/>
        </w:rPr>
        <w:t>“重新安装”</w:t>
      </w:r>
      <w:r w:rsidR="004354BB">
        <w:rPr>
          <w:rFonts w:hint="eastAsia"/>
        </w:rPr>
        <w:t>：</w:t>
      </w:r>
      <w:r>
        <w:rPr>
          <w:rFonts w:hint="eastAsia"/>
        </w:rPr>
        <w:t>跳过该页面。</w:t>
      </w:r>
    </w:p>
    <w:p w:rsidR="00F52CB3" w:rsidRDefault="00F52CB3" w:rsidP="000D4A15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维护模式“添加删除组件”</w:t>
      </w:r>
      <w:r w:rsidR="004354BB">
        <w:rPr>
          <w:rFonts w:hint="eastAsia"/>
        </w:rPr>
        <w:t>：</w:t>
      </w:r>
      <w:r w:rsidR="00CD3548">
        <w:rPr>
          <w:rFonts w:hint="eastAsia"/>
        </w:rPr>
        <w:t>默认</w:t>
      </w:r>
      <w:r>
        <w:rPr>
          <w:rFonts w:hint="eastAsia"/>
        </w:rPr>
        <w:t>选择已安装的安装包</w:t>
      </w:r>
      <w:r w:rsidR="00055697">
        <w:rPr>
          <w:rFonts w:hint="eastAsia"/>
        </w:rPr>
        <w:t>，若用户</w:t>
      </w:r>
      <w:r w:rsidR="009F6696">
        <w:rPr>
          <w:rFonts w:hint="eastAsia"/>
        </w:rPr>
        <w:t>最终</w:t>
      </w:r>
      <w:r w:rsidR="00CD3548">
        <w:rPr>
          <w:rFonts w:hint="eastAsia"/>
        </w:rPr>
        <w:t>选择了其他</w:t>
      </w:r>
      <w:r w:rsidR="00055697">
        <w:rPr>
          <w:rFonts w:hint="eastAsia"/>
        </w:rPr>
        <w:t>安装包，则需要记录下来以便后面卸载原始安装包中安装的产品。</w:t>
      </w:r>
    </w:p>
    <w:p w:rsidR="00EB3872" w:rsidRDefault="00EB3872" w:rsidP="000D4A15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维护模式“卸载”</w:t>
      </w:r>
      <w:r w:rsidR="00A94E5E">
        <w:rPr>
          <w:rFonts w:hint="eastAsia"/>
        </w:rPr>
        <w:t>：</w:t>
      </w:r>
      <w:r>
        <w:rPr>
          <w:rFonts w:hint="eastAsia"/>
        </w:rPr>
        <w:t>跳过该页面。</w:t>
      </w:r>
    </w:p>
    <w:p w:rsidR="00CD3548" w:rsidRDefault="00CD3548" w:rsidP="000D4A15">
      <w:pPr>
        <w:pStyle w:val="ListParagraph"/>
        <w:numPr>
          <w:ilvl w:val="1"/>
          <w:numId w:val="6"/>
        </w:numPr>
      </w:pPr>
      <w:r>
        <w:rPr>
          <w:rFonts w:hint="eastAsia"/>
        </w:rPr>
        <w:lastRenderedPageBreak/>
        <w:t>升级模式</w:t>
      </w:r>
      <w:r w:rsidR="00F63D3B">
        <w:rPr>
          <w:rFonts w:hint="eastAsia"/>
        </w:rPr>
        <w:t>：</w:t>
      </w:r>
      <w:r>
        <w:rPr>
          <w:rFonts w:hint="eastAsia"/>
        </w:rPr>
        <w:t>默认选择已安装的安装包，若用户最终选择了其他安装包，则需要记录下来以便后面卸载原始安装包中安装的产品。</w:t>
      </w:r>
    </w:p>
    <w:p w:rsidR="003A5CC9" w:rsidRDefault="003A5CC9" w:rsidP="00E32BE6">
      <w:pPr>
        <w:pStyle w:val="ListParagraph"/>
        <w:numPr>
          <w:ilvl w:val="0"/>
          <w:numId w:val="6"/>
        </w:numPr>
      </w:pPr>
      <w:r>
        <w:rPr>
          <w:rFonts w:hint="eastAsia"/>
        </w:rPr>
        <w:t>选择产品和每个产品的组件</w:t>
      </w:r>
    </w:p>
    <w:p w:rsidR="00506487" w:rsidRDefault="00CA1E8F" w:rsidP="00506487">
      <w:pPr>
        <w:pStyle w:val="ListParagraph"/>
        <w:ind w:left="1080"/>
      </w:pPr>
      <w:r>
        <w:rPr>
          <w:rFonts w:hint="eastAsia"/>
        </w:rPr>
        <w:t>在一个树视图中显示安装包中包含的所有产品及其</w:t>
      </w:r>
      <w:r w:rsidR="00506487">
        <w:rPr>
          <w:rFonts w:hint="eastAsia"/>
        </w:rPr>
        <w:t>组件。</w:t>
      </w:r>
    </w:p>
    <w:p w:rsidR="00FB35F9" w:rsidRDefault="00F63E5B" w:rsidP="00FB35F9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</w:t>
      </w:r>
      <w:r w:rsidR="00F91E44">
        <w:rPr>
          <w:rFonts w:hint="eastAsia"/>
        </w:rPr>
        <w:t>：</w:t>
      </w:r>
      <w:r w:rsidR="00796AC3">
        <w:rPr>
          <w:rFonts w:hint="eastAsia"/>
        </w:rPr>
        <w:t>默认</w:t>
      </w:r>
      <w:r w:rsidR="00CD6DC1">
        <w:rPr>
          <w:rFonts w:hint="eastAsia"/>
        </w:rPr>
        <w:t>选择所有产品及其包含的组件。</w:t>
      </w:r>
    </w:p>
    <w:p w:rsidR="00CD6DC1" w:rsidRDefault="00CD6DC1" w:rsidP="00FB35F9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维护模式“重新安装”</w:t>
      </w:r>
      <w:r w:rsidR="00F91E44">
        <w:rPr>
          <w:rFonts w:hint="eastAsia"/>
        </w:rPr>
        <w:t>：</w:t>
      </w:r>
      <w:r>
        <w:rPr>
          <w:rFonts w:hint="eastAsia"/>
        </w:rPr>
        <w:t>跳过该页面。</w:t>
      </w:r>
    </w:p>
    <w:p w:rsidR="0093203D" w:rsidRDefault="0093203D" w:rsidP="00FB35F9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维护模式“添加删除组件”</w:t>
      </w:r>
      <w:r w:rsidR="00F91E44">
        <w:rPr>
          <w:rFonts w:hint="eastAsia"/>
        </w:rPr>
        <w:t>：</w:t>
      </w:r>
      <w:r w:rsidR="00D064F0">
        <w:rPr>
          <w:rFonts w:hint="eastAsia"/>
        </w:rPr>
        <w:t>若用户选择的是原始安装包，则选择已安装的产品及其组件，否则选择所有产品及其组件。</w:t>
      </w:r>
    </w:p>
    <w:p w:rsidR="00CD6DC1" w:rsidRDefault="00CD6DC1" w:rsidP="00FB35F9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维护模式“卸载”</w:t>
      </w:r>
      <w:r w:rsidR="00F91E44">
        <w:rPr>
          <w:rFonts w:hint="eastAsia"/>
        </w:rPr>
        <w:t>：</w:t>
      </w:r>
      <w:r>
        <w:rPr>
          <w:rFonts w:hint="eastAsia"/>
        </w:rPr>
        <w:t>跳过该页面。</w:t>
      </w:r>
    </w:p>
    <w:p w:rsidR="005D4EC8" w:rsidRDefault="005D4EC8" w:rsidP="00FB35F9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升级模式：若用户选择的是原始安装包，则选择已安装的产品及其组件，否则选择所有产品及其组件。</w:t>
      </w:r>
    </w:p>
    <w:p w:rsidR="0066305C" w:rsidRDefault="005D2D78" w:rsidP="0066305C">
      <w:pPr>
        <w:pStyle w:val="ListParagraph"/>
        <w:numPr>
          <w:ilvl w:val="0"/>
          <w:numId w:val="6"/>
        </w:numPr>
      </w:pPr>
      <w:r>
        <w:rPr>
          <w:rFonts w:hint="eastAsia"/>
        </w:rPr>
        <w:t>输入安装路径</w:t>
      </w:r>
    </w:p>
    <w:p w:rsidR="00476903" w:rsidRDefault="00404638" w:rsidP="0066305C">
      <w:pPr>
        <w:pStyle w:val="ListParagraph"/>
        <w:ind w:firstLine="360"/>
      </w:pPr>
      <w:r>
        <w:rPr>
          <w:rFonts w:hint="eastAsia"/>
        </w:rPr>
        <w:t>默认安装路径为选择的安装包中定义的安装路径，其中可以</w:t>
      </w:r>
      <w:r w:rsidR="009C5E31">
        <w:rPr>
          <w:rFonts w:hint="eastAsia"/>
        </w:rPr>
        <w:t>包含环境变量。</w:t>
      </w:r>
    </w:p>
    <w:p w:rsidR="009C5E31" w:rsidRDefault="00486660" w:rsidP="00476903">
      <w:pPr>
        <w:pStyle w:val="ListParagraph"/>
        <w:numPr>
          <w:ilvl w:val="1"/>
          <w:numId w:val="6"/>
        </w:numPr>
      </w:pPr>
      <w:r>
        <w:rPr>
          <w:rFonts w:hint="eastAsia"/>
        </w:rPr>
        <w:t>正常</w:t>
      </w:r>
      <w:r w:rsidR="00A34721">
        <w:rPr>
          <w:rFonts w:hint="eastAsia"/>
        </w:rPr>
        <w:t>模式</w:t>
      </w:r>
      <w:r w:rsidR="0032002E">
        <w:rPr>
          <w:rFonts w:hint="eastAsia"/>
        </w:rPr>
        <w:t>：</w:t>
      </w:r>
      <w:r>
        <w:rPr>
          <w:rFonts w:hint="eastAsia"/>
        </w:rPr>
        <w:t>显示安装包默认安装路径</w:t>
      </w:r>
      <w:r w:rsidR="00A34721">
        <w:rPr>
          <w:rFonts w:hint="eastAsia"/>
        </w:rPr>
        <w:t>。</w:t>
      </w:r>
    </w:p>
    <w:p w:rsidR="00486660" w:rsidRDefault="00486660" w:rsidP="00476903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维护模式：跳过该页面。</w:t>
      </w:r>
    </w:p>
    <w:p w:rsidR="00486660" w:rsidRDefault="00486660" w:rsidP="00476903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升级模式：显示已安装的安装包的安装路径。</w:t>
      </w:r>
    </w:p>
    <w:p w:rsidR="00625C6E" w:rsidRDefault="003D562F" w:rsidP="00E32BE6">
      <w:pPr>
        <w:pStyle w:val="ListParagraph"/>
        <w:numPr>
          <w:ilvl w:val="0"/>
          <w:numId w:val="6"/>
        </w:numPr>
      </w:pPr>
      <w:r>
        <w:rPr>
          <w:rFonts w:hint="eastAsia"/>
        </w:rPr>
        <w:t>信息</w:t>
      </w:r>
      <w:r w:rsidR="00A06A53">
        <w:rPr>
          <w:rFonts w:hint="eastAsia"/>
        </w:rPr>
        <w:t>页面</w:t>
      </w:r>
    </w:p>
    <w:p w:rsidR="009B2CF3" w:rsidRDefault="009B2CF3" w:rsidP="00C81AB0">
      <w:pPr>
        <w:pStyle w:val="ListParagraph"/>
        <w:ind w:firstLine="360"/>
      </w:pPr>
      <w:r>
        <w:rPr>
          <w:rFonts w:hint="eastAsia"/>
        </w:rPr>
        <w:t>为每个</w:t>
      </w:r>
      <w:r w:rsidR="00806535">
        <w:rPr>
          <w:rFonts w:hint="eastAsia"/>
        </w:rPr>
        <w:t>要安装的产品收集</w:t>
      </w:r>
      <w:r w:rsidR="004218BA">
        <w:rPr>
          <w:rFonts w:hint="eastAsia"/>
        </w:rPr>
        <w:t>信息，要收集的信息和用来收集信息的页面由每个产品定义。</w:t>
      </w:r>
    </w:p>
    <w:p w:rsidR="0079763F" w:rsidRDefault="00C60F06" w:rsidP="0079763F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</w:t>
      </w:r>
      <w:r w:rsidR="00A35F9A">
        <w:rPr>
          <w:rFonts w:hint="eastAsia"/>
        </w:rPr>
        <w:t>：</w:t>
      </w:r>
      <w:r w:rsidR="00B4610C">
        <w:rPr>
          <w:rFonts w:hint="eastAsia"/>
        </w:rPr>
        <w:t>为每个选择的产品收集信息。</w:t>
      </w:r>
    </w:p>
    <w:p w:rsidR="00210D1E" w:rsidRDefault="00210D1E" w:rsidP="00210D1E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维护模式“重新安装”：跳过该页面。</w:t>
      </w:r>
    </w:p>
    <w:p w:rsidR="00210D1E" w:rsidRDefault="00711177" w:rsidP="0079763F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维护模式“添加删除组件”：</w:t>
      </w:r>
      <w:r w:rsidR="00EA575E">
        <w:rPr>
          <w:rFonts w:hint="eastAsia"/>
        </w:rPr>
        <w:t>为新安装的产品收集信息。</w:t>
      </w:r>
    </w:p>
    <w:p w:rsidR="00177C3B" w:rsidRDefault="00177C3B" w:rsidP="0079763F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维护模式“卸载”</w:t>
      </w:r>
      <w:r w:rsidR="00A35F9A">
        <w:rPr>
          <w:rFonts w:hint="eastAsia"/>
        </w:rPr>
        <w:t>：</w:t>
      </w:r>
      <w:r>
        <w:rPr>
          <w:rFonts w:hint="eastAsia"/>
        </w:rPr>
        <w:t>跳过该页面。</w:t>
      </w:r>
    </w:p>
    <w:p w:rsidR="00BA6C32" w:rsidRDefault="00BA6C32" w:rsidP="0079763F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升级模式：为新安装的产品收集信息。</w:t>
      </w:r>
    </w:p>
    <w:p w:rsidR="008D0988" w:rsidRDefault="00582BAA" w:rsidP="001F3D15">
      <w:pPr>
        <w:pStyle w:val="ListParagraph"/>
        <w:numPr>
          <w:ilvl w:val="0"/>
          <w:numId w:val="6"/>
        </w:numPr>
      </w:pPr>
      <w:r>
        <w:rPr>
          <w:rFonts w:hint="eastAsia"/>
        </w:rPr>
        <w:t>确认页面</w:t>
      </w:r>
    </w:p>
    <w:p w:rsidR="001F3D15" w:rsidRDefault="002F1A86" w:rsidP="001F3D15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</w:t>
      </w:r>
      <w:r w:rsidR="00AE3BA4">
        <w:rPr>
          <w:rFonts w:hint="eastAsia"/>
        </w:rPr>
        <w:t>：</w:t>
      </w:r>
      <w:r>
        <w:rPr>
          <w:rFonts w:hint="eastAsia"/>
        </w:rPr>
        <w:t>提示</w:t>
      </w:r>
      <w:r w:rsidR="00484934">
        <w:rPr>
          <w:rFonts w:hint="eastAsia"/>
        </w:rPr>
        <w:t>要安装的产品及其组件。</w:t>
      </w:r>
    </w:p>
    <w:p w:rsidR="00484934" w:rsidRDefault="002F1A86" w:rsidP="001F3D15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维护模式“重新安装”</w:t>
      </w:r>
      <w:r w:rsidR="00AE3BA4">
        <w:rPr>
          <w:rFonts w:hint="eastAsia"/>
        </w:rPr>
        <w:t>：</w:t>
      </w:r>
      <w:r>
        <w:rPr>
          <w:rFonts w:hint="eastAsia"/>
        </w:rPr>
        <w:t>提示</w:t>
      </w:r>
      <w:r w:rsidR="00484934">
        <w:rPr>
          <w:rFonts w:hint="eastAsia"/>
        </w:rPr>
        <w:t>要重新安装的产品及其组件。</w:t>
      </w:r>
    </w:p>
    <w:p w:rsidR="001153DC" w:rsidRDefault="001153DC" w:rsidP="001F3D15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维护模式“添加删除组件”</w:t>
      </w:r>
      <w:r w:rsidR="00AE3BA4">
        <w:rPr>
          <w:rFonts w:hint="eastAsia"/>
        </w:rPr>
        <w:t>：</w:t>
      </w:r>
      <w:r w:rsidR="002F1A86">
        <w:rPr>
          <w:rFonts w:hint="eastAsia"/>
        </w:rPr>
        <w:t>提示</w:t>
      </w:r>
      <w:r w:rsidR="00D12870">
        <w:rPr>
          <w:rFonts w:hint="eastAsia"/>
        </w:rPr>
        <w:t>要卸载的产品及其组件，显示要安装的产品及其组件。</w:t>
      </w:r>
    </w:p>
    <w:p w:rsidR="00ED3393" w:rsidRDefault="002F1A86" w:rsidP="001F3D15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维护模式“卸载”</w:t>
      </w:r>
      <w:r w:rsidR="00AE3BA4">
        <w:rPr>
          <w:rFonts w:hint="eastAsia"/>
        </w:rPr>
        <w:t>：</w:t>
      </w:r>
      <w:r>
        <w:rPr>
          <w:rFonts w:hint="eastAsia"/>
        </w:rPr>
        <w:t>提示将卸载的产品及其组件。</w:t>
      </w:r>
    </w:p>
    <w:p w:rsidR="00ED3393" w:rsidRDefault="002F1A86" w:rsidP="001F3D15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</w:t>
      </w:r>
      <w:r w:rsidR="00AE3BA4">
        <w:rPr>
          <w:rFonts w:hint="eastAsia"/>
        </w:rPr>
        <w:t>：</w:t>
      </w:r>
      <w:r>
        <w:rPr>
          <w:rFonts w:hint="eastAsia"/>
        </w:rPr>
        <w:t>提示</w:t>
      </w:r>
      <w:r w:rsidR="00DF099D">
        <w:rPr>
          <w:rFonts w:hint="eastAsia"/>
        </w:rPr>
        <w:t>要卸载的产品及其组件，显示要安装的产品及其组件</w:t>
      </w:r>
      <w:r w:rsidR="00FC772D">
        <w:rPr>
          <w:rFonts w:hint="eastAsia"/>
        </w:rPr>
        <w:t>。</w:t>
      </w:r>
    </w:p>
    <w:p w:rsidR="00582BAA" w:rsidRDefault="00B74AC3" w:rsidP="00E32BE6">
      <w:pPr>
        <w:pStyle w:val="ListParagraph"/>
        <w:numPr>
          <w:ilvl w:val="0"/>
          <w:numId w:val="6"/>
        </w:numPr>
      </w:pPr>
      <w:r>
        <w:rPr>
          <w:rFonts w:hint="eastAsia"/>
        </w:rPr>
        <w:t>执行</w:t>
      </w:r>
      <w:r w:rsidR="00C76FD8">
        <w:rPr>
          <w:rFonts w:hint="eastAsia"/>
        </w:rPr>
        <w:t>页面</w:t>
      </w:r>
    </w:p>
    <w:p w:rsidR="00281056" w:rsidRDefault="008E34D9" w:rsidP="00281056">
      <w:pPr>
        <w:pStyle w:val="ListParagraph"/>
        <w:ind w:firstLine="360"/>
      </w:pPr>
      <w:r>
        <w:rPr>
          <w:rFonts w:hint="eastAsia"/>
        </w:rPr>
        <w:t>启动</w:t>
      </w:r>
      <w:r w:rsidR="00E81067">
        <w:rPr>
          <w:rFonts w:hint="eastAsia"/>
        </w:rPr>
        <w:t>每个产品的</w:t>
      </w:r>
      <w:r w:rsidR="00281056">
        <w:rPr>
          <w:rFonts w:hint="eastAsia"/>
        </w:rPr>
        <w:t>安装程序。若安装某个产品发生了错误，则提示用户是否继续。若用户选择了继续，则跳过发生错误的产品继续安装下一个产品，否则</w:t>
      </w:r>
      <w:r w:rsidR="00BA3B25">
        <w:rPr>
          <w:rFonts w:hint="eastAsia"/>
        </w:rPr>
        <w:t>跳至第</w:t>
      </w:r>
      <w:r w:rsidR="00D70051">
        <w:rPr>
          <w:rFonts w:hint="eastAsia"/>
        </w:rPr>
        <w:t>13</w:t>
      </w:r>
      <w:r w:rsidR="00D70051">
        <w:rPr>
          <w:rFonts w:hint="eastAsia"/>
        </w:rPr>
        <w:t>步。</w:t>
      </w:r>
    </w:p>
    <w:p w:rsidR="003464B2" w:rsidRDefault="007E1CC6" w:rsidP="003464B2">
      <w:pPr>
        <w:pStyle w:val="ListParagraph"/>
        <w:ind w:firstLine="360"/>
      </w:pPr>
      <w:r>
        <w:rPr>
          <w:rFonts w:hint="eastAsia"/>
        </w:rPr>
        <w:t>执行过程中</w:t>
      </w:r>
      <w:r w:rsidR="00B53232">
        <w:rPr>
          <w:rFonts w:hint="eastAsia"/>
        </w:rPr>
        <w:t>禁止用户退出安装向导。</w:t>
      </w:r>
    </w:p>
    <w:p w:rsidR="00521843" w:rsidRDefault="008E5966" w:rsidP="00521843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正常模式：</w:t>
      </w:r>
      <w:r w:rsidR="00C904ED">
        <w:rPr>
          <w:rFonts w:hint="eastAsia"/>
        </w:rPr>
        <w:t>执行选择的产品的安装程序，创建</w:t>
      </w:r>
      <w:r w:rsidR="00631562">
        <w:rPr>
          <w:rFonts w:hint="eastAsia"/>
        </w:rPr>
        <w:t>安装套件注册表信息。</w:t>
      </w:r>
    </w:p>
    <w:p w:rsidR="00373164" w:rsidRDefault="00D266AD" w:rsidP="00521843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维护模式“重新安装”：卸载已安装的产品，</w:t>
      </w:r>
      <w:r w:rsidR="00F05BFF">
        <w:rPr>
          <w:rFonts w:hint="eastAsia"/>
        </w:rPr>
        <w:t>重新</w:t>
      </w:r>
      <w:r w:rsidR="00F350E2">
        <w:rPr>
          <w:rFonts w:hint="eastAsia"/>
        </w:rPr>
        <w:t>安装这些产品及其组件</w:t>
      </w:r>
      <w:r>
        <w:rPr>
          <w:rFonts w:hint="eastAsia"/>
        </w:rPr>
        <w:t>，更新安装套件注册表信息</w:t>
      </w:r>
      <w:r w:rsidR="00F350E2">
        <w:rPr>
          <w:rFonts w:hint="eastAsia"/>
        </w:rPr>
        <w:t>。</w:t>
      </w:r>
    </w:p>
    <w:p w:rsidR="000C5D1D" w:rsidRDefault="000C5D1D" w:rsidP="00521843">
      <w:pPr>
        <w:pStyle w:val="ListParagraph"/>
        <w:numPr>
          <w:ilvl w:val="1"/>
          <w:numId w:val="6"/>
        </w:numPr>
      </w:pPr>
      <w:r>
        <w:rPr>
          <w:rFonts w:hint="eastAsia"/>
        </w:rPr>
        <w:lastRenderedPageBreak/>
        <w:t>维护模式“添加删除组件”：</w:t>
      </w:r>
      <w:r w:rsidR="004E6585">
        <w:rPr>
          <w:rFonts w:hint="eastAsia"/>
        </w:rPr>
        <w:t>若用户选择的不是原始安装包</w:t>
      </w:r>
      <w:r w:rsidR="00C2223C">
        <w:rPr>
          <w:rFonts w:hint="eastAsia"/>
        </w:rPr>
        <w:t>，则卸载已安装的产品，然后安装选择的产品和组件。若用户选择的是原始安装包，忽略未修改的产品，安装新选择的产品，若修改了已安装产品的组件，则安装新选择的组件、卸载取消选择的组件。</w:t>
      </w:r>
      <w:r w:rsidR="00E2346C">
        <w:rPr>
          <w:rFonts w:hint="eastAsia"/>
        </w:rPr>
        <w:t>最后，更新安装套件注册表信息。</w:t>
      </w:r>
    </w:p>
    <w:p w:rsidR="00A21F0F" w:rsidRDefault="00A21F0F" w:rsidP="00C8152E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维护模式“卸载”：</w:t>
      </w:r>
      <w:r w:rsidR="00E82B9F">
        <w:rPr>
          <w:rFonts w:hint="eastAsia"/>
        </w:rPr>
        <w:t>卸载已安装的产品，删除安装套件注册表信息。</w:t>
      </w:r>
    </w:p>
    <w:p w:rsidR="003464B2" w:rsidRDefault="00054D8D" w:rsidP="00521843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升级模式：</w:t>
      </w:r>
      <w:r w:rsidR="009B7C6C">
        <w:rPr>
          <w:rFonts w:hint="eastAsia"/>
        </w:rPr>
        <w:t>与维护模式“添加删除组件”相同。</w:t>
      </w:r>
    </w:p>
    <w:p w:rsidR="007B5F9F" w:rsidRDefault="00D90E3C" w:rsidP="007B5F9F">
      <w:pPr>
        <w:pStyle w:val="ListParagraph"/>
        <w:numPr>
          <w:ilvl w:val="0"/>
          <w:numId w:val="6"/>
        </w:numPr>
      </w:pPr>
      <w:r>
        <w:rPr>
          <w:rFonts w:hint="eastAsia"/>
        </w:rPr>
        <w:t>配置页面</w:t>
      </w:r>
    </w:p>
    <w:p w:rsidR="001877CB" w:rsidRDefault="001D4F1B" w:rsidP="001877CB">
      <w:pPr>
        <w:pStyle w:val="ListParagraph"/>
        <w:ind w:firstLine="360"/>
      </w:pPr>
      <w:r>
        <w:rPr>
          <w:rFonts w:hint="eastAsia"/>
        </w:rPr>
        <w:t>安装完毕后，（需要的话）配置每个安装的产品</w:t>
      </w:r>
      <w:r w:rsidR="00303003">
        <w:rPr>
          <w:rFonts w:hint="eastAsia"/>
        </w:rPr>
        <w:t>。</w:t>
      </w:r>
    </w:p>
    <w:p w:rsidR="0010437A" w:rsidRDefault="002A7659" w:rsidP="0010437A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</w:t>
      </w:r>
      <w:r w:rsidR="004024D4">
        <w:rPr>
          <w:rFonts w:hint="eastAsia"/>
        </w:rPr>
        <w:t>：</w:t>
      </w:r>
      <w:r w:rsidR="00B9701E">
        <w:rPr>
          <w:rFonts w:hint="eastAsia"/>
        </w:rPr>
        <w:t>配置</w:t>
      </w:r>
      <w:r>
        <w:rPr>
          <w:rFonts w:hint="eastAsia"/>
        </w:rPr>
        <w:t>安装的产品</w:t>
      </w:r>
      <w:r w:rsidR="00B9701E">
        <w:rPr>
          <w:rFonts w:hint="eastAsia"/>
        </w:rPr>
        <w:t>中需要配置的产品</w:t>
      </w:r>
      <w:r w:rsidR="008D38E3">
        <w:rPr>
          <w:rFonts w:hint="eastAsia"/>
        </w:rPr>
        <w:t>。</w:t>
      </w:r>
    </w:p>
    <w:p w:rsidR="008F176C" w:rsidRDefault="008F176C" w:rsidP="008F176C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维护模式“重新安装”：跳过该页面。</w:t>
      </w:r>
    </w:p>
    <w:p w:rsidR="004024D4" w:rsidRDefault="006B22EF" w:rsidP="0010437A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维护模式“添加删除组件”：配置修改</w:t>
      </w:r>
      <w:r w:rsidR="005C0487">
        <w:rPr>
          <w:rFonts w:hint="eastAsia"/>
        </w:rPr>
        <w:t>的产品</w:t>
      </w:r>
      <w:r w:rsidR="00CA3A5C">
        <w:rPr>
          <w:rFonts w:hint="eastAsia"/>
        </w:rPr>
        <w:t>中需要配置的产品</w:t>
      </w:r>
      <w:r w:rsidR="005C0487">
        <w:rPr>
          <w:rFonts w:hint="eastAsia"/>
        </w:rPr>
        <w:t>。</w:t>
      </w:r>
    </w:p>
    <w:p w:rsidR="001877CB" w:rsidRDefault="001877CB" w:rsidP="001877CB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维护模式“卸载”</w:t>
      </w:r>
      <w:r w:rsidR="004024D4">
        <w:rPr>
          <w:rFonts w:hint="eastAsia"/>
        </w:rPr>
        <w:t>：</w:t>
      </w:r>
      <w:r>
        <w:rPr>
          <w:rFonts w:hint="eastAsia"/>
        </w:rPr>
        <w:t>跳过该页面。</w:t>
      </w:r>
    </w:p>
    <w:p w:rsidR="00713159" w:rsidRDefault="00713159" w:rsidP="001877CB">
      <w:pPr>
        <w:pStyle w:val="ListParagraph"/>
        <w:numPr>
          <w:ilvl w:val="1"/>
          <w:numId w:val="6"/>
        </w:numPr>
      </w:pPr>
      <w:r>
        <w:rPr>
          <w:rFonts w:hint="eastAsia"/>
        </w:rPr>
        <w:t>升级模</w:t>
      </w:r>
      <w:r w:rsidR="007D4293">
        <w:rPr>
          <w:rFonts w:hint="eastAsia"/>
        </w:rPr>
        <w:t>式：配置修改</w:t>
      </w:r>
      <w:r>
        <w:rPr>
          <w:rFonts w:hint="eastAsia"/>
        </w:rPr>
        <w:t>的产品</w:t>
      </w:r>
      <w:r w:rsidR="007D4293">
        <w:rPr>
          <w:rFonts w:hint="eastAsia"/>
        </w:rPr>
        <w:t>中需要配置的产品</w:t>
      </w:r>
      <w:r>
        <w:rPr>
          <w:rFonts w:hint="eastAsia"/>
        </w:rPr>
        <w:t>。</w:t>
      </w:r>
    </w:p>
    <w:p w:rsidR="00CC2ECD" w:rsidRDefault="00C27A4A" w:rsidP="00CC2ECD">
      <w:pPr>
        <w:pStyle w:val="ListParagraph"/>
        <w:numPr>
          <w:ilvl w:val="0"/>
          <w:numId w:val="6"/>
        </w:numPr>
      </w:pPr>
      <w:r>
        <w:rPr>
          <w:rFonts w:hint="eastAsia"/>
        </w:rPr>
        <w:t>完成</w:t>
      </w:r>
      <w:r w:rsidR="00E43640">
        <w:rPr>
          <w:rFonts w:hint="eastAsia"/>
        </w:rPr>
        <w:t>页面</w:t>
      </w:r>
    </w:p>
    <w:p w:rsidR="00CC2ECD" w:rsidRDefault="00C95897" w:rsidP="00CC2ECD">
      <w:pPr>
        <w:pStyle w:val="ListParagraph"/>
        <w:ind w:firstLine="360"/>
      </w:pPr>
      <w:r>
        <w:rPr>
          <w:rFonts w:hint="eastAsia"/>
        </w:rPr>
        <w:t>显示执行成功、</w:t>
      </w:r>
      <w:r w:rsidR="00BE7C3A">
        <w:rPr>
          <w:rFonts w:hint="eastAsia"/>
        </w:rPr>
        <w:t>失败</w:t>
      </w:r>
      <w:r>
        <w:rPr>
          <w:rFonts w:hint="eastAsia"/>
        </w:rPr>
        <w:t>或者退出</w:t>
      </w:r>
      <w:r w:rsidR="00BE7C3A">
        <w:rPr>
          <w:rFonts w:hint="eastAsia"/>
        </w:rPr>
        <w:t>信息。</w:t>
      </w:r>
    </w:p>
    <w:p w:rsidR="00CC2ECD" w:rsidRDefault="00766C08" w:rsidP="00CC2ECD">
      <w:pPr>
        <w:pStyle w:val="ListParagraph"/>
        <w:numPr>
          <w:ilvl w:val="1"/>
          <w:numId w:val="6"/>
        </w:numPr>
      </w:pPr>
      <w:r>
        <w:rPr>
          <w:rFonts w:hint="eastAsia"/>
        </w:rPr>
        <w:t>正常模式：显示安装成功、失败或</w:t>
      </w:r>
      <w:r w:rsidR="00CC2ECD">
        <w:rPr>
          <w:rFonts w:hint="eastAsia"/>
        </w:rPr>
        <w:t>用户选择退出的信息。</w:t>
      </w:r>
    </w:p>
    <w:p w:rsidR="00CC2ECD" w:rsidRDefault="00CC2ECD" w:rsidP="00CC2ECD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维护模式“重新安装”</w:t>
      </w:r>
      <w:r w:rsidR="00B36F54">
        <w:rPr>
          <w:rFonts w:hint="eastAsia"/>
        </w:rPr>
        <w:t>：</w:t>
      </w:r>
      <w:r w:rsidR="0059554A">
        <w:rPr>
          <w:rFonts w:hint="eastAsia"/>
        </w:rPr>
        <w:t>显示安装成功、失败或</w:t>
      </w:r>
      <w:r w:rsidR="005F203E">
        <w:rPr>
          <w:rFonts w:hint="eastAsia"/>
        </w:rPr>
        <w:t>用户选择退出的信息。</w:t>
      </w:r>
    </w:p>
    <w:p w:rsidR="0059554A" w:rsidRDefault="0059554A" w:rsidP="00CC2ECD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维护模式“添加删除组件”：显示卸载、安装成功、失败或用户选择退出的信息。</w:t>
      </w:r>
    </w:p>
    <w:p w:rsidR="0059554A" w:rsidRDefault="00D27FC7" w:rsidP="00CC2ECD">
      <w:pPr>
        <w:pStyle w:val="ListParagraph"/>
        <w:numPr>
          <w:ilvl w:val="1"/>
          <w:numId w:val="6"/>
        </w:numPr>
      </w:pPr>
      <w:r>
        <w:rPr>
          <w:rFonts w:hint="eastAsia"/>
        </w:rPr>
        <w:t>维护模式“卸载”：显示卸载成功、失败或者用户退出的信息。</w:t>
      </w:r>
    </w:p>
    <w:p w:rsidR="00D27FC7" w:rsidRPr="00CC2ECD" w:rsidRDefault="00D27FC7" w:rsidP="00CC2ECD">
      <w:pPr>
        <w:pStyle w:val="ListParagraph"/>
        <w:numPr>
          <w:ilvl w:val="1"/>
          <w:numId w:val="6"/>
        </w:numPr>
      </w:pPr>
      <w:r>
        <w:rPr>
          <w:rFonts w:hint="eastAsia"/>
        </w:rPr>
        <w:t>升级模式：显示卸载、安装成功、失败或用户选择退出的信息。</w:t>
      </w:r>
    </w:p>
    <w:p w:rsidR="005831F7" w:rsidRDefault="005831F7" w:rsidP="005831F7">
      <w:pPr>
        <w:pStyle w:val="ListParagraph"/>
        <w:numPr>
          <w:ilvl w:val="0"/>
          <w:numId w:val="6"/>
        </w:numPr>
      </w:pPr>
      <w:r>
        <w:rPr>
          <w:rFonts w:hint="eastAsia"/>
        </w:rPr>
        <w:t>退出</w:t>
      </w:r>
    </w:p>
    <w:p w:rsidR="004C69EF" w:rsidRDefault="004C69EF" w:rsidP="00610750">
      <w:pPr>
        <w:pStyle w:val="Heading1"/>
      </w:pPr>
      <w:r>
        <w:rPr>
          <w:rFonts w:hint="eastAsia"/>
        </w:rPr>
        <w:t>五、安装向导</w:t>
      </w:r>
      <w:r w:rsidR="00BA1CFD">
        <w:rPr>
          <w:rFonts w:hint="eastAsia"/>
        </w:rPr>
        <w:t>流程</w:t>
      </w:r>
    </w:p>
    <w:p w:rsidR="00610750" w:rsidRDefault="0037389D" w:rsidP="00662986">
      <w:pPr>
        <w:pStyle w:val="ListParagraph"/>
        <w:numPr>
          <w:ilvl w:val="0"/>
          <w:numId w:val="7"/>
        </w:numPr>
      </w:pPr>
      <w:r>
        <w:rPr>
          <w:rFonts w:hint="eastAsia"/>
        </w:rPr>
        <w:t>正常模式</w:t>
      </w:r>
    </w:p>
    <w:p w:rsidR="00236F1E" w:rsidRDefault="00BD747C" w:rsidP="00031276">
      <w:pPr>
        <w:pStyle w:val="ListParagraph"/>
      </w:pPr>
      <w:r>
        <w:object w:dxaOrig="2014" w:dyaOrig="15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4pt;height:647.65pt" o:ole="">
            <v:imagedata r:id="rId5" o:title=""/>
          </v:shape>
          <o:OLEObject Type="Embed" ProgID="Visio.Drawing.11" ShapeID="_x0000_i1025" DrawAspect="Content" ObjectID="_1362573350" r:id="rId6"/>
        </w:object>
      </w:r>
    </w:p>
    <w:p w:rsidR="00C60F56" w:rsidRDefault="00C60F56" w:rsidP="00031276">
      <w:pPr>
        <w:pStyle w:val="ListParagraph"/>
      </w:pPr>
    </w:p>
    <w:p w:rsidR="0037389D" w:rsidRDefault="0037389D" w:rsidP="00662986">
      <w:pPr>
        <w:pStyle w:val="ListParagraph"/>
        <w:numPr>
          <w:ilvl w:val="0"/>
          <w:numId w:val="7"/>
        </w:numPr>
      </w:pPr>
      <w:r>
        <w:rPr>
          <w:rFonts w:hint="eastAsia"/>
        </w:rPr>
        <w:t>维护模式“重新安装”</w:t>
      </w:r>
    </w:p>
    <w:p w:rsidR="00803FA5" w:rsidRDefault="00FF0B6B" w:rsidP="00803FA5">
      <w:pPr>
        <w:pStyle w:val="ListParagraph"/>
      </w:pPr>
      <w:r>
        <w:object w:dxaOrig="3848" w:dyaOrig="8273">
          <v:shape id="_x0000_i1026" type="#_x0000_t75" style="width:192.4pt;height:413.65pt" o:ole="">
            <v:imagedata r:id="rId7" o:title=""/>
          </v:shape>
          <o:OLEObject Type="Embed" ProgID="Visio.Drawing.11" ShapeID="_x0000_i1026" DrawAspect="Content" ObjectID="_1362573351" r:id="rId8"/>
        </w:object>
      </w:r>
    </w:p>
    <w:p w:rsidR="00C60F56" w:rsidRDefault="00C60F56" w:rsidP="00803FA5">
      <w:pPr>
        <w:pStyle w:val="ListParagraph"/>
      </w:pPr>
    </w:p>
    <w:p w:rsidR="0037389D" w:rsidRDefault="0037389D" w:rsidP="00662986">
      <w:pPr>
        <w:pStyle w:val="ListParagraph"/>
        <w:numPr>
          <w:ilvl w:val="0"/>
          <w:numId w:val="7"/>
        </w:numPr>
      </w:pPr>
      <w:r>
        <w:rPr>
          <w:rFonts w:hint="eastAsia"/>
        </w:rPr>
        <w:t>维护模式“添加删除组件”</w:t>
      </w:r>
    </w:p>
    <w:p w:rsidR="00DA6B64" w:rsidRDefault="00591B9D" w:rsidP="00DA6B64">
      <w:pPr>
        <w:pStyle w:val="ListParagraph"/>
      </w:pPr>
      <w:r>
        <w:object w:dxaOrig="4729" w:dyaOrig="11460">
          <v:shape id="_x0000_i1027" type="#_x0000_t75" style="width:236.65pt;height:573pt" o:ole="">
            <v:imagedata r:id="rId9" o:title=""/>
          </v:shape>
          <o:OLEObject Type="Embed" ProgID="Visio.Drawing.11" ShapeID="_x0000_i1027" DrawAspect="Content" ObjectID="_1362573352" r:id="rId10"/>
        </w:object>
      </w:r>
    </w:p>
    <w:p w:rsidR="00C60F56" w:rsidRDefault="00C60F56" w:rsidP="00DA6B64">
      <w:pPr>
        <w:pStyle w:val="ListParagraph"/>
      </w:pPr>
    </w:p>
    <w:p w:rsidR="0037389D" w:rsidRDefault="0037389D" w:rsidP="00662986">
      <w:pPr>
        <w:pStyle w:val="ListParagraph"/>
        <w:numPr>
          <w:ilvl w:val="0"/>
          <w:numId w:val="7"/>
        </w:numPr>
      </w:pPr>
      <w:r>
        <w:rPr>
          <w:rFonts w:hint="eastAsia"/>
        </w:rPr>
        <w:t>维护模式“卸载”</w:t>
      </w:r>
    </w:p>
    <w:p w:rsidR="00140FBB" w:rsidRDefault="009C62F9" w:rsidP="00140FBB">
      <w:pPr>
        <w:pStyle w:val="ListParagraph"/>
      </w:pPr>
      <w:r>
        <w:object w:dxaOrig="3409" w:dyaOrig="7642">
          <v:shape id="_x0000_i1028" type="#_x0000_t75" style="width:170.65pt;height:382.15pt" o:ole="">
            <v:imagedata r:id="rId11" o:title=""/>
          </v:shape>
          <o:OLEObject Type="Embed" ProgID="Visio.Drawing.11" ShapeID="_x0000_i1028" DrawAspect="Content" ObjectID="_1362573353" r:id="rId12"/>
        </w:object>
      </w:r>
    </w:p>
    <w:p w:rsidR="00C60F56" w:rsidRDefault="00C60F56" w:rsidP="00140FBB">
      <w:pPr>
        <w:pStyle w:val="ListParagraph"/>
      </w:pPr>
    </w:p>
    <w:p w:rsidR="0037389D" w:rsidRDefault="0037389D" w:rsidP="00662986">
      <w:pPr>
        <w:pStyle w:val="ListParagraph"/>
        <w:numPr>
          <w:ilvl w:val="0"/>
          <w:numId w:val="7"/>
        </w:numPr>
      </w:pPr>
      <w:r>
        <w:rPr>
          <w:rFonts w:hint="eastAsia"/>
        </w:rPr>
        <w:t>升级模式</w:t>
      </w:r>
    </w:p>
    <w:p w:rsidR="00481000" w:rsidRDefault="007F41E9" w:rsidP="002E0B75">
      <w:pPr>
        <w:pStyle w:val="ListParagraph"/>
      </w:pPr>
      <w:r>
        <w:object w:dxaOrig="3595" w:dyaOrig="16577">
          <v:shape id="_x0000_i1029" type="#_x0000_t75" style="width:140.25pt;height:647.25pt" o:ole="">
            <v:imagedata r:id="rId13" o:title=""/>
          </v:shape>
          <o:OLEObject Type="Embed" ProgID="Visio.Drawing.11" ShapeID="_x0000_i1029" DrawAspect="Content" ObjectID="_1362573354" r:id="rId14"/>
        </w:object>
      </w:r>
    </w:p>
    <w:p w:rsidR="00800C9B" w:rsidRDefault="00800C9B" w:rsidP="00800C9B">
      <w:pPr>
        <w:pStyle w:val="Heading1"/>
      </w:pPr>
      <w:r>
        <w:rPr>
          <w:rFonts w:hint="eastAsia"/>
        </w:rPr>
        <w:lastRenderedPageBreak/>
        <w:t>六、工作流</w:t>
      </w:r>
    </w:p>
    <w:p w:rsidR="00800C9B" w:rsidRPr="00800C9B" w:rsidRDefault="00800C9B" w:rsidP="00800C9B">
      <w:r>
        <w:object w:dxaOrig="13775" w:dyaOrig="20153">
          <v:shape id="_x0000_i1030" type="#_x0000_t75" style="width:6in;height:631.9pt" o:ole="">
            <v:imagedata r:id="rId15" o:title=""/>
          </v:shape>
          <o:OLEObject Type="Embed" ProgID="Visio.Drawing.11" ShapeID="_x0000_i1030" DrawAspect="Content" ObjectID="_1362573355" r:id="rId16"/>
        </w:object>
      </w:r>
    </w:p>
    <w:sectPr w:rsidR="00800C9B" w:rsidRPr="00800C9B" w:rsidSect="004459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59A"/>
    <w:multiLevelType w:val="hybridMultilevel"/>
    <w:tmpl w:val="39E2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D6A1E"/>
    <w:multiLevelType w:val="hybridMultilevel"/>
    <w:tmpl w:val="8A42A4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815F6"/>
    <w:multiLevelType w:val="hybridMultilevel"/>
    <w:tmpl w:val="87D465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F4BDA"/>
    <w:multiLevelType w:val="hybridMultilevel"/>
    <w:tmpl w:val="8312D8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E30635"/>
    <w:multiLevelType w:val="hybridMultilevel"/>
    <w:tmpl w:val="B958F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63AA1"/>
    <w:multiLevelType w:val="hybridMultilevel"/>
    <w:tmpl w:val="39E2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339E3"/>
    <w:multiLevelType w:val="hybridMultilevel"/>
    <w:tmpl w:val="FEE09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1F5ED3"/>
    <w:multiLevelType w:val="hybridMultilevel"/>
    <w:tmpl w:val="1000239C"/>
    <w:lvl w:ilvl="0" w:tplc="E9A27A3E"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8A5636"/>
    <w:rsid w:val="00006436"/>
    <w:rsid w:val="00031276"/>
    <w:rsid w:val="0004342E"/>
    <w:rsid w:val="00047074"/>
    <w:rsid w:val="00047B88"/>
    <w:rsid w:val="00054D8D"/>
    <w:rsid w:val="00055697"/>
    <w:rsid w:val="000624F6"/>
    <w:rsid w:val="000746CC"/>
    <w:rsid w:val="00074FBD"/>
    <w:rsid w:val="000839D9"/>
    <w:rsid w:val="0008654D"/>
    <w:rsid w:val="000949EC"/>
    <w:rsid w:val="00097879"/>
    <w:rsid w:val="000A7DA9"/>
    <w:rsid w:val="000B09C0"/>
    <w:rsid w:val="000C1FD9"/>
    <w:rsid w:val="000C59CB"/>
    <w:rsid w:val="000C5CB8"/>
    <w:rsid w:val="000C5D1D"/>
    <w:rsid w:val="000C75D0"/>
    <w:rsid w:val="000D1E66"/>
    <w:rsid w:val="000D2662"/>
    <w:rsid w:val="000D4A15"/>
    <w:rsid w:val="000E5626"/>
    <w:rsid w:val="000F226E"/>
    <w:rsid w:val="000F628F"/>
    <w:rsid w:val="0010437A"/>
    <w:rsid w:val="00106994"/>
    <w:rsid w:val="00110E7C"/>
    <w:rsid w:val="001153DC"/>
    <w:rsid w:val="00116E00"/>
    <w:rsid w:val="001174C0"/>
    <w:rsid w:val="00133DA1"/>
    <w:rsid w:val="00140FBB"/>
    <w:rsid w:val="001457A1"/>
    <w:rsid w:val="00156824"/>
    <w:rsid w:val="00156DEF"/>
    <w:rsid w:val="0016484C"/>
    <w:rsid w:val="00177233"/>
    <w:rsid w:val="00177C3B"/>
    <w:rsid w:val="001877CB"/>
    <w:rsid w:val="001916F0"/>
    <w:rsid w:val="00196884"/>
    <w:rsid w:val="00197E5F"/>
    <w:rsid w:val="001A70A4"/>
    <w:rsid w:val="001A79B3"/>
    <w:rsid w:val="001C77B8"/>
    <w:rsid w:val="001D4938"/>
    <w:rsid w:val="001D4F1B"/>
    <w:rsid w:val="001D6384"/>
    <w:rsid w:val="001E50E2"/>
    <w:rsid w:val="001F3D15"/>
    <w:rsid w:val="001F467E"/>
    <w:rsid w:val="001F4810"/>
    <w:rsid w:val="001F4F3A"/>
    <w:rsid w:val="001F57B9"/>
    <w:rsid w:val="002030A5"/>
    <w:rsid w:val="00206E8E"/>
    <w:rsid w:val="002070A1"/>
    <w:rsid w:val="00210D1E"/>
    <w:rsid w:val="00220DFF"/>
    <w:rsid w:val="00221029"/>
    <w:rsid w:val="00226F8E"/>
    <w:rsid w:val="002352F9"/>
    <w:rsid w:val="00236F1E"/>
    <w:rsid w:val="0024242A"/>
    <w:rsid w:val="002636F7"/>
    <w:rsid w:val="00265E03"/>
    <w:rsid w:val="00271CDD"/>
    <w:rsid w:val="00280742"/>
    <w:rsid w:val="00281056"/>
    <w:rsid w:val="00281D00"/>
    <w:rsid w:val="00283AB6"/>
    <w:rsid w:val="00284677"/>
    <w:rsid w:val="00290482"/>
    <w:rsid w:val="00295C50"/>
    <w:rsid w:val="002A4896"/>
    <w:rsid w:val="002A7659"/>
    <w:rsid w:val="002A7D41"/>
    <w:rsid w:val="002B21F0"/>
    <w:rsid w:val="002B63C8"/>
    <w:rsid w:val="002C2461"/>
    <w:rsid w:val="002C6E17"/>
    <w:rsid w:val="002D75DF"/>
    <w:rsid w:val="002E0B75"/>
    <w:rsid w:val="002E1704"/>
    <w:rsid w:val="002E4FF8"/>
    <w:rsid w:val="002F107C"/>
    <w:rsid w:val="002F1A86"/>
    <w:rsid w:val="00301EDF"/>
    <w:rsid w:val="00303003"/>
    <w:rsid w:val="00305EB6"/>
    <w:rsid w:val="00313868"/>
    <w:rsid w:val="00315C1E"/>
    <w:rsid w:val="0032002E"/>
    <w:rsid w:val="00331D00"/>
    <w:rsid w:val="00340B73"/>
    <w:rsid w:val="00341E28"/>
    <w:rsid w:val="003464B2"/>
    <w:rsid w:val="003518C0"/>
    <w:rsid w:val="003543AA"/>
    <w:rsid w:val="003671E9"/>
    <w:rsid w:val="00367872"/>
    <w:rsid w:val="00373164"/>
    <w:rsid w:val="0037389D"/>
    <w:rsid w:val="003A31BB"/>
    <w:rsid w:val="003A5CC9"/>
    <w:rsid w:val="003B5492"/>
    <w:rsid w:val="003C4708"/>
    <w:rsid w:val="003D3B40"/>
    <w:rsid w:val="003D562F"/>
    <w:rsid w:val="003F0198"/>
    <w:rsid w:val="004024D4"/>
    <w:rsid w:val="00404638"/>
    <w:rsid w:val="004052EA"/>
    <w:rsid w:val="0040642B"/>
    <w:rsid w:val="00410288"/>
    <w:rsid w:val="004218BA"/>
    <w:rsid w:val="0042311D"/>
    <w:rsid w:val="0042625A"/>
    <w:rsid w:val="00431744"/>
    <w:rsid w:val="004325AC"/>
    <w:rsid w:val="004354BB"/>
    <w:rsid w:val="004459CA"/>
    <w:rsid w:val="00466F4A"/>
    <w:rsid w:val="004701E0"/>
    <w:rsid w:val="00471ABE"/>
    <w:rsid w:val="00471B19"/>
    <w:rsid w:val="00475ED2"/>
    <w:rsid w:val="0047625B"/>
    <w:rsid w:val="00476903"/>
    <w:rsid w:val="00477EA9"/>
    <w:rsid w:val="00481000"/>
    <w:rsid w:val="00484934"/>
    <w:rsid w:val="00484997"/>
    <w:rsid w:val="00486660"/>
    <w:rsid w:val="0048668E"/>
    <w:rsid w:val="0049022C"/>
    <w:rsid w:val="004935FC"/>
    <w:rsid w:val="00493604"/>
    <w:rsid w:val="004B1D2D"/>
    <w:rsid w:val="004B311F"/>
    <w:rsid w:val="004C34FB"/>
    <w:rsid w:val="004C4367"/>
    <w:rsid w:val="004C4F92"/>
    <w:rsid w:val="004C59A7"/>
    <w:rsid w:val="004C69EF"/>
    <w:rsid w:val="004D31BC"/>
    <w:rsid w:val="004E6585"/>
    <w:rsid w:val="004E65B7"/>
    <w:rsid w:val="004F0E68"/>
    <w:rsid w:val="004F7529"/>
    <w:rsid w:val="00506487"/>
    <w:rsid w:val="005078C9"/>
    <w:rsid w:val="00521843"/>
    <w:rsid w:val="00531D45"/>
    <w:rsid w:val="0053313A"/>
    <w:rsid w:val="00536AA8"/>
    <w:rsid w:val="00544B40"/>
    <w:rsid w:val="005454BF"/>
    <w:rsid w:val="00573DF8"/>
    <w:rsid w:val="00580DE3"/>
    <w:rsid w:val="00582BAA"/>
    <w:rsid w:val="005831F7"/>
    <w:rsid w:val="00583E04"/>
    <w:rsid w:val="00590DA2"/>
    <w:rsid w:val="00591B9D"/>
    <w:rsid w:val="0059554A"/>
    <w:rsid w:val="005962D2"/>
    <w:rsid w:val="005A11FF"/>
    <w:rsid w:val="005A29DC"/>
    <w:rsid w:val="005A3A17"/>
    <w:rsid w:val="005B5F7E"/>
    <w:rsid w:val="005B6A67"/>
    <w:rsid w:val="005C0487"/>
    <w:rsid w:val="005D2D78"/>
    <w:rsid w:val="005D42A1"/>
    <w:rsid w:val="005D4EC8"/>
    <w:rsid w:val="005F203E"/>
    <w:rsid w:val="005F7C1E"/>
    <w:rsid w:val="00600908"/>
    <w:rsid w:val="00601078"/>
    <w:rsid w:val="00610750"/>
    <w:rsid w:val="00622415"/>
    <w:rsid w:val="00625C6E"/>
    <w:rsid w:val="0062796C"/>
    <w:rsid w:val="00627D90"/>
    <w:rsid w:val="00631562"/>
    <w:rsid w:val="00633B51"/>
    <w:rsid w:val="0063538D"/>
    <w:rsid w:val="006368A1"/>
    <w:rsid w:val="006422CB"/>
    <w:rsid w:val="00643C51"/>
    <w:rsid w:val="00646472"/>
    <w:rsid w:val="00646BE0"/>
    <w:rsid w:val="00662986"/>
    <w:rsid w:val="00662E14"/>
    <w:rsid w:val="0066305C"/>
    <w:rsid w:val="00674477"/>
    <w:rsid w:val="00675989"/>
    <w:rsid w:val="00692ECC"/>
    <w:rsid w:val="006948AF"/>
    <w:rsid w:val="006973C1"/>
    <w:rsid w:val="006B0FF1"/>
    <w:rsid w:val="006B219A"/>
    <w:rsid w:val="006B22EF"/>
    <w:rsid w:val="006D4AF5"/>
    <w:rsid w:val="006D7DF0"/>
    <w:rsid w:val="006E4AD3"/>
    <w:rsid w:val="006E660E"/>
    <w:rsid w:val="006F2C18"/>
    <w:rsid w:val="00711177"/>
    <w:rsid w:val="00713159"/>
    <w:rsid w:val="00721B03"/>
    <w:rsid w:val="007222FE"/>
    <w:rsid w:val="0072316F"/>
    <w:rsid w:val="00753F66"/>
    <w:rsid w:val="00755679"/>
    <w:rsid w:val="00763C65"/>
    <w:rsid w:val="007661C2"/>
    <w:rsid w:val="00766C08"/>
    <w:rsid w:val="007679E6"/>
    <w:rsid w:val="007737B3"/>
    <w:rsid w:val="007967F0"/>
    <w:rsid w:val="00796AC3"/>
    <w:rsid w:val="00797374"/>
    <w:rsid w:val="0079763F"/>
    <w:rsid w:val="00797794"/>
    <w:rsid w:val="007B1CE0"/>
    <w:rsid w:val="007B2EC0"/>
    <w:rsid w:val="007B5F9F"/>
    <w:rsid w:val="007C634B"/>
    <w:rsid w:val="007D2396"/>
    <w:rsid w:val="007D4293"/>
    <w:rsid w:val="007E1CC6"/>
    <w:rsid w:val="007E5C2D"/>
    <w:rsid w:val="007F41E9"/>
    <w:rsid w:val="00800C9B"/>
    <w:rsid w:val="008035EC"/>
    <w:rsid w:val="00803FA5"/>
    <w:rsid w:val="00806535"/>
    <w:rsid w:val="00813207"/>
    <w:rsid w:val="00813697"/>
    <w:rsid w:val="00813B55"/>
    <w:rsid w:val="00815796"/>
    <w:rsid w:val="00820883"/>
    <w:rsid w:val="008225FD"/>
    <w:rsid w:val="0082798C"/>
    <w:rsid w:val="008469DD"/>
    <w:rsid w:val="0085147A"/>
    <w:rsid w:val="008514D8"/>
    <w:rsid w:val="00856850"/>
    <w:rsid w:val="0086413F"/>
    <w:rsid w:val="00874E4B"/>
    <w:rsid w:val="008934EA"/>
    <w:rsid w:val="0089462E"/>
    <w:rsid w:val="008A2930"/>
    <w:rsid w:val="008A4A06"/>
    <w:rsid w:val="008A4CDC"/>
    <w:rsid w:val="008A5636"/>
    <w:rsid w:val="008A79CD"/>
    <w:rsid w:val="008B4A0A"/>
    <w:rsid w:val="008B4C2C"/>
    <w:rsid w:val="008B4F8E"/>
    <w:rsid w:val="008C7823"/>
    <w:rsid w:val="008D0988"/>
    <w:rsid w:val="008D31C3"/>
    <w:rsid w:val="008D38E3"/>
    <w:rsid w:val="008E34D9"/>
    <w:rsid w:val="008E5966"/>
    <w:rsid w:val="008E7F7B"/>
    <w:rsid w:val="008F176C"/>
    <w:rsid w:val="008F3D65"/>
    <w:rsid w:val="00902647"/>
    <w:rsid w:val="0091679F"/>
    <w:rsid w:val="00922057"/>
    <w:rsid w:val="00924C02"/>
    <w:rsid w:val="009319CC"/>
    <w:rsid w:val="0093203D"/>
    <w:rsid w:val="00932AE1"/>
    <w:rsid w:val="00936A4C"/>
    <w:rsid w:val="00936D7C"/>
    <w:rsid w:val="00937EC8"/>
    <w:rsid w:val="009461AB"/>
    <w:rsid w:val="009528AB"/>
    <w:rsid w:val="00975984"/>
    <w:rsid w:val="00975DC5"/>
    <w:rsid w:val="00982094"/>
    <w:rsid w:val="00984623"/>
    <w:rsid w:val="009958B6"/>
    <w:rsid w:val="0099759F"/>
    <w:rsid w:val="009977B0"/>
    <w:rsid w:val="009A6501"/>
    <w:rsid w:val="009A6910"/>
    <w:rsid w:val="009B2CF3"/>
    <w:rsid w:val="009B40D8"/>
    <w:rsid w:val="009B5D5D"/>
    <w:rsid w:val="009B7C6C"/>
    <w:rsid w:val="009C10AC"/>
    <w:rsid w:val="009C2FD7"/>
    <w:rsid w:val="009C5E31"/>
    <w:rsid w:val="009C62F9"/>
    <w:rsid w:val="009F6696"/>
    <w:rsid w:val="00A06A53"/>
    <w:rsid w:val="00A079A2"/>
    <w:rsid w:val="00A1472C"/>
    <w:rsid w:val="00A21F0F"/>
    <w:rsid w:val="00A249A7"/>
    <w:rsid w:val="00A263B7"/>
    <w:rsid w:val="00A303DD"/>
    <w:rsid w:val="00A34721"/>
    <w:rsid w:val="00A35F9A"/>
    <w:rsid w:val="00A61FA9"/>
    <w:rsid w:val="00A7433A"/>
    <w:rsid w:val="00A771DA"/>
    <w:rsid w:val="00A87090"/>
    <w:rsid w:val="00A92768"/>
    <w:rsid w:val="00A94E5E"/>
    <w:rsid w:val="00AA2ED8"/>
    <w:rsid w:val="00AB6379"/>
    <w:rsid w:val="00AD14B4"/>
    <w:rsid w:val="00AD18CE"/>
    <w:rsid w:val="00AD1D6A"/>
    <w:rsid w:val="00AE0BBB"/>
    <w:rsid w:val="00AE3BA4"/>
    <w:rsid w:val="00AE70F2"/>
    <w:rsid w:val="00AF396C"/>
    <w:rsid w:val="00B0067C"/>
    <w:rsid w:val="00B2065C"/>
    <w:rsid w:val="00B2284F"/>
    <w:rsid w:val="00B234CB"/>
    <w:rsid w:val="00B316AE"/>
    <w:rsid w:val="00B32287"/>
    <w:rsid w:val="00B329DE"/>
    <w:rsid w:val="00B3312B"/>
    <w:rsid w:val="00B3501F"/>
    <w:rsid w:val="00B36F54"/>
    <w:rsid w:val="00B41199"/>
    <w:rsid w:val="00B4313C"/>
    <w:rsid w:val="00B4610C"/>
    <w:rsid w:val="00B53232"/>
    <w:rsid w:val="00B57F6A"/>
    <w:rsid w:val="00B62B9F"/>
    <w:rsid w:val="00B63B81"/>
    <w:rsid w:val="00B6558B"/>
    <w:rsid w:val="00B72113"/>
    <w:rsid w:val="00B74AC3"/>
    <w:rsid w:val="00B74B2E"/>
    <w:rsid w:val="00B9034D"/>
    <w:rsid w:val="00B96A97"/>
    <w:rsid w:val="00B9701E"/>
    <w:rsid w:val="00BA1CFD"/>
    <w:rsid w:val="00BA3B25"/>
    <w:rsid w:val="00BA6C32"/>
    <w:rsid w:val="00BB26E7"/>
    <w:rsid w:val="00BB65C0"/>
    <w:rsid w:val="00BC0A6B"/>
    <w:rsid w:val="00BD747C"/>
    <w:rsid w:val="00BE7C3A"/>
    <w:rsid w:val="00BE7E9D"/>
    <w:rsid w:val="00BF18DB"/>
    <w:rsid w:val="00C00798"/>
    <w:rsid w:val="00C00F05"/>
    <w:rsid w:val="00C01274"/>
    <w:rsid w:val="00C2223C"/>
    <w:rsid w:val="00C27A4A"/>
    <w:rsid w:val="00C30037"/>
    <w:rsid w:val="00C36A17"/>
    <w:rsid w:val="00C44EC0"/>
    <w:rsid w:val="00C5020E"/>
    <w:rsid w:val="00C50AFE"/>
    <w:rsid w:val="00C53CB7"/>
    <w:rsid w:val="00C541B7"/>
    <w:rsid w:val="00C60F06"/>
    <w:rsid w:val="00C60F56"/>
    <w:rsid w:val="00C67520"/>
    <w:rsid w:val="00C76FD8"/>
    <w:rsid w:val="00C8152E"/>
    <w:rsid w:val="00C81AB0"/>
    <w:rsid w:val="00C904ED"/>
    <w:rsid w:val="00C95897"/>
    <w:rsid w:val="00CA1E8F"/>
    <w:rsid w:val="00CA3A5C"/>
    <w:rsid w:val="00CB1524"/>
    <w:rsid w:val="00CC13E9"/>
    <w:rsid w:val="00CC2ECD"/>
    <w:rsid w:val="00CC3001"/>
    <w:rsid w:val="00CC5BA0"/>
    <w:rsid w:val="00CD3548"/>
    <w:rsid w:val="00CD3A5A"/>
    <w:rsid w:val="00CD6DC1"/>
    <w:rsid w:val="00CE7B38"/>
    <w:rsid w:val="00CF39D0"/>
    <w:rsid w:val="00CF7C1F"/>
    <w:rsid w:val="00D064F0"/>
    <w:rsid w:val="00D12870"/>
    <w:rsid w:val="00D1764A"/>
    <w:rsid w:val="00D266AD"/>
    <w:rsid w:val="00D2684D"/>
    <w:rsid w:val="00D27FC7"/>
    <w:rsid w:val="00D408D5"/>
    <w:rsid w:val="00D508FB"/>
    <w:rsid w:val="00D510CC"/>
    <w:rsid w:val="00D521B2"/>
    <w:rsid w:val="00D5286E"/>
    <w:rsid w:val="00D542DE"/>
    <w:rsid w:val="00D64C6F"/>
    <w:rsid w:val="00D70051"/>
    <w:rsid w:val="00D83E5C"/>
    <w:rsid w:val="00D8431A"/>
    <w:rsid w:val="00D844D4"/>
    <w:rsid w:val="00D90E3C"/>
    <w:rsid w:val="00D944E0"/>
    <w:rsid w:val="00DA2CD1"/>
    <w:rsid w:val="00DA6B64"/>
    <w:rsid w:val="00DB450E"/>
    <w:rsid w:val="00DD321E"/>
    <w:rsid w:val="00DD493F"/>
    <w:rsid w:val="00DE43BA"/>
    <w:rsid w:val="00DE62B4"/>
    <w:rsid w:val="00DE7599"/>
    <w:rsid w:val="00DF099D"/>
    <w:rsid w:val="00E03796"/>
    <w:rsid w:val="00E1589E"/>
    <w:rsid w:val="00E2346C"/>
    <w:rsid w:val="00E302AA"/>
    <w:rsid w:val="00E32BE6"/>
    <w:rsid w:val="00E410E0"/>
    <w:rsid w:val="00E43640"/>
    <w:rsid w:val="00E46A07"/>
    <w:rsid w:val="00E70EE0"/>
    <w:rsid w:val="00E70FA2"/>
    <w:rsid w:val="00E74109"/>
    <w:rsid w:val="00E807B9"/>
    <w:rsid w:val="00E81067"/>
    <w:rsid w:val="00E82B9F"/>
    <w:rsid w:val="00E84AEA"/>
    <w:rsid w:val="00E84CD5"/>
    <w:rsid w:val="00E875C9"/>
    <w:rsid w:val="00E9003D"/>
    <w:rsid w:val="00E95A48"/>
    <w:rsid w:val="00E97AFE"/>
    <w:rsid w:val="00EA2D5F"/>
    <w:rsid w:val="00EA4DD8"/>
    <w:rsid w:val="00EA575E"/>
    <w:rsid w:val="00EA7153"/>
    <w:rsid w:val="00EB1E03"/>
    <w:rsid w:val="00EB3872"/>
    <w:rsid w:val="00EB7FCD"/>
    <w:rsid w:val="00EC6AC6"/>
    <w:rsid w:val="00ED1C4E"/>
    <w:rsid w:val="00ED3393"/>
    <w:rsid w:val="00F033A1"/>
    <w:rsid w:val="00F05BFF"/>
    <w:rsid w:val="00F15DC5"/>
    <w:rsid w:val="00F228C3"/>
    <w:rsid w:val="00F24AFF"/>
    <w:rsid w:val="00F25553"/>
    <w:rsid w:val="00F32620"/>
    <w:rsid w:val="00F350E2"/>
    <w:rsid w:val="00F47D55"/>
    <w:rsid w:val="00F5135A"/>
    <w:rsid w:val="00F52CB3"/>
    <w:rsid w:val="00F5553E"/>
    <w:rsid w:val="00F63D3B"/>
    <w:rsid w:val="00F63E5B"/>
    <w:rsid w:val="00F8432D"/>
    <w:rsid w:val="00F86869"/>
    <w:rsid w:val="00F9031B"/>
    <w:rsid w:val="00F91862"/>
    <w:rsid w:val="00F91D68"/>
    <w:rsid w:val="00F91E44"/>
    <w:rsid w:val="00F93DFF"/>
    <w:rsid w:val="00FB35F9"/>
    <w:rsid w:val="00FB6A81"/>
    <w:rsid w:val="00FB7A89"/>
    <w:rsid w:val="00FC0A4F"/>
    <w:rsid w:val="00FC0DA8"/>
    <w:rsid w:val="00FC6289"/>
    <w:rsid w:val="00FC772D"/>
    <w:rsid w:val="00FD552F"/>
    <w:rsid w:val="00FE0BE7"/>
    <w:rsid w:val="00FF0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CA"/>
  </w:style>
  <w:style w:type="paragraph" w:styleId="Heading1">
    <w:name w:val="heading 1"/>
    <w:basedOn w:val="Normal"/>
    <w:next w:val="Normal"/>
    <w:link w:val="Heading1Char"/>
    <w:uiPriority w:val="9"/>
    <w:qFormat/>
    <w:rsid w:val="0027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wesoft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</dc:creator>
  <cp:keywords/>
  <dc:description/>
  <cp:lastModifiedBy>Jason Du</cp:lastModifiedBy>
  <cp:revision>1758</cp:revision>
  <dcterms:created xsi:type="dcterms:W3CDTF">2011-03-23T01:35:00Z</dcterms:created>
  <dcterms:modified xsi:type="dcterms:W3CDTF">2011-03-25T07:49:00Z</dcterms:modified>
</cp:coreProperties>
</file>