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B93B09">
      <w:pPr>
        <w:pStyle w:val="36"/>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HƯỚNG DẪN TỰ HỌC READING APTIS</w:t>
      </w:r>
    </w:p>
    <w:p w14:paraId="7275F357">
      <w:pPr>
        <w:pStyle w:val="34"/>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35 phút, 4 phần chính thức</w:t>
      </w:r>
    </w:p>
    <w:p w14:paraId="253C995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Tài liệu học tập do AptisLingo biên soạn độc lập, dành cho Aptis ESOL General. Ví dụ minh họa là nội dung tự biên soạn, không phải đề thi thật. Kiểm tra thông báo của đơn vị tổ chức thi để cập nhật định dạng.</w:t>
      </w:r>
    </w:p>
    <w:p w14:paraId="3C2AFDBD">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Lưu ý về cách gọi Part</w:t>
      </w:r>
    </w:p>
    <w:p w14:paraId="2DB936E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Aptis ESOL General chính thức có bốn phần Reading; Part 2 gồm hai bài sắp xếp câu. Một số ngân hàng luyện tập đánh số các bài thành năm mục. Hãy phân biệt số bài trên web với cấu trúc chính thức.</w:t>
      </w:r>
    </w:p>
    <w:p w14:paraId="763D8A66">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Hiểu các phần thi</w:t>
      </w:r>
    </w:p>
    <w:p w14:paraId="15DCFD1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Part 1: điền từ vào văn bản ngắn. </w:t>
      </w:r>
    </w:p>
    <w:p w14:paraId="0974937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Part 2: sắp xếp câu thành hai đoạn văn mạch lạc. </w:t>
      </w:r>
    </w:p>
    <w:p w14:paraId="153EFC5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Part 3: ghép phát biểu với ý kiến của bốn người. </w:t>
      </w:r>
    </w:p>
    <w:p w14:paraId="1EEA0543">
      <w:pP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Part 4: ghép tiêu đề với các đoạn của bài đọc dài, có một tiêu đề dư.</w:t>
      </w:r>
      <w:r>
        <w:rPr>
          <w:rFonts w:hint="default" w:ascii="Times New Roman" w:hAnsi="Times New Roman" w:cs="Times New Roman"/>
          <w:color w:val="000000" w:themeColor="text1"/>
          <w:sz w:val="24"/>
          <w:szCs w:val="24"/>
          <w:lang w:val="en-US"/>
          <w14:textFill>
            <w14:solidFill>
              <w14:schemeClr w14:val="tx1"/>
            </w14:solidFill>
          </w14:textFill>
        </w:rPr>
        <w:t>( các tiêu đề không đổi thứ tự)</w:t>
      </w:r>
      <w:bookmarkStart w:id="0" w:name="_GoBack"/>
      <w:bookmarkEnd w:id="0"/>
    </w:p>
    <w:p w14:paraId="07B98CAB">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Ba kỹ thuật đọc</w:t>
      </w:r>
    </w:p>
    <w:p w14:paraId="018232D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Skimming: đọc nhanh để nắm ý chính. </w:t>
      </w:r>
    </w:p>
    <w:p w14:paraId="6744A2B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Scanning: tìm tên, số, từ khóa hoặc thông tin cụ thể. </w:t>
      </w:r>
    </w:p>
    <w:p w14:paraId="034769A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Paraphrase recognition: nhận ra cùng một ý được diễn đạt bằng từ khác.</w:t>
      </w:r>
    </w:p>
    <w:p w14:paraId="3147AE69">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 Chiến thuật Part 1–2</w:t>
      </w:r>
    </w:p>
    <w:p w14:paraId="3B37386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Part 1: đọc cả câu và kiểm tra ngữ pháp, nghĩa.</w:t>
      </w:r>
    </w:p>
    <w:p w14:paraId="58D6843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Part 2: tìm đại từ thay thế, liên từ, trình tự thời gian, nguyên nhân–kết quả; câu mở đầu đã cố định, xác định câu theo sau bằng mối liên hệ rõ ràng.</w:t>
      </w:r>
    </w:p>
    <w:p w14:paraId="7936B8E1">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 Chiến thuật Part 3–4</w:t>
      </w:r>
    </w:p>
    <w:p w14:paraId="175E6BB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Part 3: đọc phát biểu trước, gạch từ khóa, đối chiếu quan điểm chứ không ghép từ giống nhau. Part 4: đọc ý chính mỗi đoạn, đặt nhãn 3–5 từ rồi mới so với tiêu đề; tránh chọn tiêu đề chỉ vì một chi tiết nhỏ.</w:t>
      </w:r>
    </w:p>
    <w:p w14:paraId="7A8D3F4E">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6. Ví dụ sắp xếp câu</w:t>
      </w:r>
    </w:p>
    <w:p w14:paraId="0A8C5E9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Finally, she submitted her application.</w:t>
      </w:r>
    </w:p>
    <w:p w14:paraId="51C2158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 First, Mai searched for suitable courses.</w:t>
      </w:r>
    </w:p>
    <w:p w14:paraId="2A857C4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 After that, she prepared the required documents.</w:t>
      </w:r>
    </w:p>
    <w:p w14:paraId="02DEF5C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Thứ tự hợp lý: B → C → A, nhờ các dấu hiệu First, After that, Finally.</w:t>
      </w:r>
    </w:p>
    <w:p w14:paraId="04B3C74A">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7. Phân bổ thời gian luyện tập</w:t>
      </w:r>
    </w:p>
    <w:p w14:paraId="2AE1F94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Đặt đồng hồ 35 phút cho bài đầy đủ. </w:t>
      </w:r>
    </w:p>
    <w:p w14:paraId="63D9CF6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Có thể thử Part 1: 5 phút; </w:t>
      </w:r>
    </w:p>
    <w:p w14:paraId="2B7EEAF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Part 2: 9 phút; </w:t>
      </w:r>
    </w:p>
    <w:p w14:paraId="47AAAE7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Part 3: 9 phút; </w:t>
      </w:r>
    </w:p>
    <w:p w14:paraId="1B20804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Part 4: 12 phút rồi điều chỉnh theo kết quả cá nhân. </w:t>
      </w:r>
    </w:p>
    <w:p w14:paraId="1D27B51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Đây là gợi ý luyện tập, không phải thời lượng bắt buộc.</w:t>
      </w:r>
    </w:p>
    <w:p w14:paraId="555FA3EB">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8. Cách phân tích bài sai</w:t>
      </w:r>
    </w:p>
    <w:p w14:paraId="23B71E9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Ghi câu sai, đáp án chọn, bằng chứng trong đoạn, loại lỗi (thiếu từ vựng / bỏ sót phủ định / hiểu sai paraphrase / quản lý thời gian). Làm lại sau 2–3 </w:t>
      </w:r>
      <w:r>
        <w:rPr>
          <w:rFonts w:hint="default" w:ascii="Times New Roman" w:hAnsi="Times New Roman" w:cs="Times New Roman"/>
          <w:color w:val="000000" w:themeColor="text1"/>
          <w:sz w:val="24"/>
          <w:szCs w:val="24"/>
          <w:lang w:val="en-US"/>
          <w14:textFill>
            <w14:solidFill>
              <w14:schemeClr w14:val="tx1"/>
            </w14:solidFill>
          </w14:textFill>
        </w:rPr>
        <w:t>lần</w:t>
      </w:r>
      <w:r>
        <w:rPr>
          <w:rFonts w:hint="default" w:ascii="Times New Roman" w:hAnsi="Times New Roman" w:cs="Times New Roman"/>
          <w:color w:val="000000" w:themeColor="text1"/>
          <w:sz w:val="24"/>
          <w:szCs w:val="24"/>
          <w14:textFill>
            <w14:solidFill>
              <w14:schemeClr w14:val="tx1"/>
            </w14:solidFill>
          </w14:textFill>
        </w:rPr>
        <w:t xml:space="preserve"> mà không xem đáp án.</w:t>
      </w:r>
    </w:p>
    <w:p w14:paraId="273BCB6F">
      <w:pPr>
        <w:rPr>
          <w:rFonts w:hint="default" w:ascii="Times New Roman" w:hAnsi="Times New Roman" w:cs="Times New Roman"/>
          <w:color w:val="000000" w:themeColor="text1"/>
          <w:sz w:val="24"/>
          <w:szCs w:val="24"/>
          <w14:textFill>
            <w14:solidFill>
              <w14:schemeClr w14:val="tx1"/>
            </w14:solidFill>
          </w14:textFill>
        </w:rPr>
      </w:pPr>
    </w:p>
    <w:sectPr>
      <w:footerReference r:id="rId5" w:type="default"/>
      <w:pgSz w:w="12240" w:h="15840"/>
      <w:pgMar w:top="1037" w:right="1800" w:bottom="936" w:left="1800" w:header="504" w:footer="57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C3821">
    <w:pPr>
      <w:pStyle w:val="18"/>
      <w:jc w:val="center"/>
    </w:pPr>
    <w:r>
      <w:t>APTISLINGO  •  TÀI LIỆU TỰ HỌC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CF2327"/>
    <w:rsid w:val="0E8D3EEF"/>
    <w:rsid w:val="0F15032B"/>
    <w:rsid w:val="141F1312"/>
    <w:rsid w:val="1C8B6E63"/>
    <w:rsid w:val="20ED3B94"/>
    <w:rsid w:val="22E4624E"/>
    <w:rsid w:val="22ED6B5D"/>
    <w:rsid w:val="2617288D"/>
    <w:rsid w:val="2AE46C6D"/>
    <w:rsid w:val="2D3D5B48"/>
    <w:rsid w:val="2E1113A3"/>
    <w:rsid w:val="32DC2281"/>
    <w:rsid w:val="373B05AC"/>
    <w:rsid w:val="3CD662DF"/>
    <w:rsid w:val="48686BDB"/>
    <w:rsid w:val="4BE16E2A"/>
    <w:rsid w:val="56BC4ADC"/>
    <w:rsid w:val="5D1F2257"/>
    <w:rsid w:val="7D0719A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4172"/>
      <w:sz w:val="2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4172"/>
      <w:spacing w:val="5"/>
      <w:kern w:val="28"/>
      <w:sz w:val="3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487</Words>
  <Characters>1810</Characters>
  <Lines>0</Lines>
  <Paragraphs>0</Paragraphs>
  <TotalTime>2</TotalTime>
  <ScaleCrop>false</ScaleCrop>
  <LinksUpToDate>false</LinksUpToDate>
  <CharactersWithSpaces>2271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Thao Nguyen Phuong</cp:lastModifiedBy>
  <dcterms:modified xsi:type="dcterms:W3CDTF">2026-10-10T06:22:14Z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eyJoZGlkIjoiZmVkNjcwMTEyMmI1NThjMjhmYTIyOGFiM2UxOTY2Y2EiLCJ1c2VySWQiOiIxMzkyMzAzODgyMzczIn0=</vt:lpwstr>
  </property>
  <property fmtid="{D5CDD505-2E9C-101B-9397-08002B2CF9AE}" pid="3" name="KSOProductBuildVer">
    <vt:lpwstr>1033-12.1.0.28485</vt:lpwstr>
  </property>
  <property fmtid="{D5CDD505-2E9C-101B-9397-08002B2CF9AE}" pid="4" name="ICV">
    <vt:lpwstr>39183746B6F942B6ADC12DD109FD3ABE_12</vt:lpwstr>
  </property>
</Properties>
</file>