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B9A" w:rsidRPr="00303B9A" w:rsidRDefault="00303B9A" w:rsidP="00303B9A">
      <w:pPr>
        <w:tabs>
          <w:tab w:val="left" w:pos="360"/>
          <w:tab w:val="left" w:pos="740"/>
          <w:tab w:val="left" w:pos="1080"/>
          <w:tab w:val="left" w:pos="1440"/>
          <w:tab w:val="left" w:pos="1800"/>
          <w:tab w:val="left" w:pos="2180"/>
          <w:tab w:val="left" w:pos="2520"/>
          <w:tab w:val="left" w:pos="2880"/>
        </w:tabs>
        <w:rPr>
          <w:rFonts w:ascii="Times New Roman" w:hAnsi="Times New Roman" w:cs="Times New Roman"/>
          <w:i/>
          <w:sz w:val="24"/>
          <w:szCs w:val="24"/>
        </w:rPr>
      </w:pPr>
      <w:r w:rsidRPr="00303B9A">
        <w:rPr>
          <w:rFonts w:ascii="Times New Roman" w:hAnsi="Times New Roman" w:cs="Times New Roman"/>
          <w:sz w:val="24"/>
          <w:szCs w:val="24"/>
        </w:rPr>
        <w:t xml:space="preserve">141 </w:t>
      </w:r>
      <w:r w:rsidRPr="00303B9A">
        <w:rPr>
          <w:rFonts w:ascii="Times New Roman" w:hAnsi="Times New Roman" w:cs="Times New Roman"/>
          <w:i/>
          <w:sz w:val="24"/>
          <w:szCs w:val="24"/>
        </w:rPr>
        <w:t>Saccavibhaṅga Sutta</w:t>
      </w:r>
    </w:p>
    <w:p w:rsidR="00303B9A" w:rsidRPr="00303B9A" w:rsidRDefault="00303B9A" w:rsidP="00303B9A">
      <w:pPr>
        <w:rPr>
          <w:rFonts w:ascii="Times New Roman" w:hAnsi="Times New Roman" w:cs="Times New Roman"/>
        </w:rPr>
      </w:pPr>
      <w:r w:rsidRPr="00303B9A">
        <w:rPr>
          <w:rFonts w:ascii="Times New Roman" w:hAnsi="Times New Roman" w:cs="Times New Roman"/>
          <w:sz w:val="24"/>
          <w:szCs w:val="24"/>
        </w:rPr>
        <w:t>The Exposition of the Truths</w:t>
      </w:r>
    </w:p>
    <w:p w:rsidR="00303B9A" w:rsidRPr="00303B9A" w:rsidRDefault="00303B9A" w:rsidP="00303B9A">
      <w:pPr>
        <w:rPr>
          <w:rFonts w:ascii="Times New Roman" w:hAnsi="Times New Roman" w:cs="Times New Roman"/>
          <w:i/>
          <w:sz w:val="24"/>
          <w:szCs w:val="24"/>
        </w:rPr>
      </w:pPr>
      <w:r w:rsidRPr="00303B9A">
        <w:rPr>
          <w:rFonts w:ascii="Times New Roman" w:hAnsi="Times New Roman" w:cs="Times New Roman"/>
          <w:i/>
          <w:sz w:val="24"/>
          <w:szCs w:val="24"/>
        </w:rPr>
        <w:t>Venerable Sāriputta is speaking:</w:t>
      </w:r>
    </w:p>
    <w:p w:rsidR="00303B9A" w:rsidRPr="00303B9A" w:rsidRDefault="00303B9A" w:rsidP="00303B9A">
      <w:pPr>
        <w:rPr>
          <w:rFonts w:ascii="Times New Roman" w:hAnsi="Times New Roman" w:cs="Times New Roman"/>
        </w:rPr>
      </w:pPr>
      <w:r w:rsidRPr="00303B9A">
        <w:rPr>
          <w:rFonts w:ascii="Times New Roman" w:hAnsi="Times New Roman" w:cs="Times New Roman"/>
        </w:rPr>
        <w:t>8. “At Benares, friends, in the Deer Park at Isipatana the Tathāgata, accomplished and fully enlightened, set rolling the matchless Wheel of the Dhamma which cannot be stopped by any recluse or brahmin or god or Māra or Brahmā or anyone in the world—that is, the announcing, teaching, describing, establishing, revealing, expounding, and exhi</w:t>
      </w:r>
      <w:r>
        <w:rPr>
          <w:rFonts w:ascii="Times New Roman" w:hAnsi="Times New Roman" w:cs="Times New Roman"/>
        </w:rPr>
        <w:t>biting of the Four Noble Truths</w:t>
      </w:r>
      <w:r w:rsidRPr="00303B9A">
        <w:rPr>
          <w:rFonts w:ascii="Times New Roman" w:hAnsi="Times New Roman" w:cs="Times New Roman"/>
        </w:rPr>
        <w:t>. Of what four?</w:t>
      </w:r>
    </w:p>
    <w:p w:rsidR="00303B9A" w:rsidRPr="00303B9A" w:rsidRDefault="00303B9A" w:rsidP="00303B9A">
      <w:pPr>
        <w:rPr>
          <w:rFonts w:ascii="Times New Roman" w:hAnsi="Times New Roman" w:cs="Times New Roman"/>
        </w:rPr>
      </w:pPr>
      <w:r w:rsidRPr="00303B9A">
        <w:rPr>
          <w:rFonts w:ascii="Times New Roman" w:hAnsi="Times New Roman" w:cs="Times New Roman"/>
        </w:rPr>
        <w:t>9. “The noble truth of suffering … the origin of suffering … the cessation of suffering … the way leading to the cessation of suffering.</w:t>
      </w:r>
    </w:p>
    <w:p w:rsidR="00303B9A" w:rsidRPr="00303B9A" w:rsidRDefault="00303B9A" w:rsidP="00303B9A">
      <w:pPr>
        <w:rPr>
          <w:rFonts w:ascii="Times New Roman" w:hAnsi="Times New Roman" w:cs="Times New Roman"/>
        </w:rPr>
      </w:pPr>
      <w:r w:rsidRPr="00303B9A">
        <w:rPr>
          <w:rFonts w:ascii="Times New Roman" w:hAnsi="Times New Roman" w:cs="Times New Roman"/>
        </w:rPr>
        <w:t xml:space="preserve">10. “And what, friends, is the noble truth of suffering? Birth is suffering; </w:t>
      </w:r>
      <w:r>
        <w:rPr>
          <w:rFonts w:ascii="Times New Roman" w:hAnsi="Times New Roman" w:cs="Times New Roman"/>
        </w:rPr>
        <w:t>old age</w:t>
      </w:r>
      <w:r w:rsidRPr="00303B9A">
        <w:rPr>
          <w:rFonts w:ascii="Times New Roman" w:hAnsi="Times New Roman" w:cs="Times New Roman"/>
        </w:rPr>
        <w:t xml:space="preserve"> is suffering; death is suffering; sorrow, lamentation, pain, </w:t>
      </w:r>
      <w:r>
        <w:rPr>
          <w:rFonts w:ascii="Times New Roman" w:hAnsi="Times New Roman" w:cs="Times New Roman"/>
        </w:rPr>
        <w:t>sadness</w:t>
      </w:r>
      <w:r w:rsidRPr="00303B9A">
        <w:rPr>
          <w:rFonts w:ascii="Times New Roman" w:hAnsi="Times New Roman" w:cs="Times New Roman"/>
        </w:rPr>
        <w:t xml:space="preserve">, and despair are suffering; not to obtain what one wants is suffering; in short, the five aggregates </w:t>
      </w:r>
      <w:r>
        <w:rPr>
          <w:rFonts w:ascii="Times New Roman" w:hAnsi="Times New Roman" w:cs="Times New Roman"/>
        </w:rPr>
        <w:t>subject to</w:t>
      </w:r>
      <w:r w:rsidRPr="00303B9A">
        <w:rPr>
          <w:rFonts w:ascii="Times New Roman" w:hAnsi="Times New Roman" w:cs="Times New Roman"/>
        </w:rPr>
        <w:t xml:space="preserve"> clinging are suffering.</w:t>
      </w:r>
    </w:p>
    <w:p w:rsidR="00303B9A" w:rsidRPr="00303B9A" w:rsidRDefault="00303B9A" w:rsidP="00303B9A">
      <w:pPr>
        <w:rPr>
          <w:rFonts w:ascii="Times New Roman" w:hAnsi="Times New Roman" w:cs="Times New Roman"/>
        </w:rPr>
      </w:pPr>
      <w:r w:rsidRPr="00303B9A">
        <w:rPr>
          <w:rFonts w:ascii="Times New Roman" w:hAnsi="Times New Roman" w:cs="Times New Roman"/>
        </w:rPr>
        <w:t>11. “And what, friends, is birth? The birth of beings into the various orders of beings, their coming to birth, precipitation [in a womb], generation, the manifestation of the aggregates, obtaining the bases for contact—this is called birth.</w:t>
      </w:r>
    </w:p>
    <w:p w:rsidR="00303B9A" w:rsidRPr="00303B9A" w:rsidRDefault="00303B9A" w:rsidP="00303B9A">
      <w:pPr>
        <w:rPr>
          <w:rFonts w:ascii="Times New Roman" w:hAnsi="Times New Roman" w:cs="Times New Roman"/>
        </w:rPr>
      </w:pPr>
      <w:r w:rsidRPr="00303B9A">
        <w:rPr>
          <w:rFonts w:ascii="Times New Roman" w:hAnsi="Times New Roman" w:cs="Times New Roman"/>
        </w:rPr>
        <w:t xml:space="preserve">12. “And what, friends, is </w:t>
      </w:r>
      <w:r>
        <w:rPr>
          <w:rFonts w:ascii="Times New Roman" w:hAnsi="Times New Roman" w:cs="Times New Roman"/>
        </w:rPr>
        <w:t>old age</w:t>
      </w:r>
      <w:r w:rsidRPr="00303B9A">
        <w:rPr>
          <w:rFonts w:ascii="Times New Roman" w:hAnsi="Times New Roman" w:cs="Times New Roman"/>
        </w:rPr>
        <w:t xml:space="preserve">? The </w:t>
      </w:r>
      <w:r>
        <w:rPr>
          <w:rFonts w:ascii="Times New Roman" w:hAnsi="Times New Roman" w:cs="Times New Roman"/>
        </w:rPr>
        <w:t>old age</w:t>
      </w:r>
      <w:r w:rsidRPr="00303B9A">
        <w:rPr>
          <w:rFonts w:ascii="Times New Roman" w:hAnsi="Times New Roman" w:cs="Times New Roman"/>
        </w:rPr>
        <w:t xml:space="preserve"> of beings in the various orders of beings, their </w:t>
      </w:r>
      <w:r>
        <w:rPr>
          <w:rFonts w:ascii="Times New Roman" w:hAnsi="Times New Roman" w:cs="Times New Roman"/>
        </w:rPr>
        <w:t>decay</w:t>
      </w:r>
      <w:r w:rsidRPr="00303B9A">
        <w:rPr>
          <w:rFonts w:ascii="Times New Roman" w:hAnsi="Times New Roman" w:cs="Times New Roman"/>
        </w:rPr>
        <w:t xml:space="preserve">, brokenness of teeth, greyness of hair, wrinkling of skin, decline of life, weakness of faculties—this is called </w:t>
      </w:r>
      <w:r>
        <w:rPr>
          <w:rFonts w:ascii="Times New Roman" w:hAnsi="Times New Roman" w:cs="Times New Roman"/>
        </w:rPr>
        <w:t>old age</w:t>
      </w:r>
      <w:r w:rsidRPr="00303B9A">
        <w:rPr>
          <w:rFonts w:ascii="Times New Roman" w:hAnsi="Times New Roman" w:cs="Times New Roman"/>
        </w:rPr>
        <w:t>.</w:t>
      </w:r>
    </w:p>
    <w:p w:rsidR="00303B9A" w:rsidRPr="00303B9A" w:rsidRDefault="00303B9A" w:rsidP="00303B9A">
      <w:pPr>
        <w:rPr>
          <w:rFonts w:ascii="Times New Roman" w:hAnsi="Times New Roman" w:cs="Times New Roman"/>
        </w:rPr>
      </w:pPr>
      <w:r w:rsidRPr="00303B9A">
        <w:rPr>
          <w:rFonts w:ascii="Times New Roman" w:hAnsi="Times New Roman" w:cs="Times New Roman"/>
        </w:rPr>
        <w:t>13. “And what, friends, is death? The passing of beings out of the various orders of beings, their passing away, dissolution, disappearance, dying, completion of time, dissolution of aggregates, laying down of the body—this is called death.</w:t>
      </w:r>
    </w:p>
    <w:p w:rsidR="00303B9A" w:rsidRPr="00303B9A" w:rsidRDefault="00303B9A" w:rsidP="00303B9A">
      <w:pPr>
        <w:rPr>
          <w:rFonts w:ascii="Times New Roman" w:hAnsi="Times New Roman" w:cs="Times New Roman"/>
        </w:rPr>
      </w:pPr>
      <w:r w:rsidRPr="00303B9A">
        <w:rPr>
          <w:rFonts w:ascii="Times New Roman" w:hAnsi="Times New Roman" w:cs="Times New Roman"/>
        </w:rPr>
        <w:t>14. “And what, friends, is sorrow? The sorrow, sorrowing, sorrowfulness, inner sorrow, inner sorriness, of one who has encountered some misfortune or is affected by some painful state—this is called sorrow.</w:t>
      </w:r>
    </w:p>
    <w:p w:rsidR="00303B9A" w:rsidRPr="00303B9A" w:rsidRDefault="00303B9A" w:rsidP="00303B9A">
      <w:pPr>
        <w:rPr>
          <w:rFonts w:ascii="Times New Roman" w:hAnsi="Times New Roman" w:cs="Times New Roman"/>
        </w:rPr>
      </w:pPr>
      <w:r w:rsidRPr="00303B9A">
        <w:rPr>
          <w:rFonts w:ascii="Times New Roman" w:hAnsi="Times New Roman" w:cs="Times New Roman"/>
        </w:rPr>
        <w:t>15. “And what, friends, is lamentation? The wail and lament, wailing and lamenting, of one who has encountered some misfortune or is affected by some painful state—this is called lamentation.</w:t>
      </w:r>
    </w:p>
    <w:p w:rsidR="00303B9A" w:rsidRPr="00303B9A" w:rsidRDefault="00303B9A" w:rsidP="00303B9A">
      <w:pPr>
        <w:rPr>
          <w:rFonts w:ascii="Times New Roman" w:hAnsi="Times New Roman" w:cs="Times New Roman"/>
        </w:rPr>
      </w:pPr>
      <w:r w:rsidRPr="00303B9A">
        <w:rPr>
          <w:rFonts w:ascii="Times New Roman" w:hAnsi="Times New Roman" w:cs="Times New Roman"/>
        </w:rPr>
        <w:t>16. “And what, friends, is pain? Bodily pain, bodily discomfort, painful, uncomfortable feeling born of bodily contact—this is called pain.</w:t>
      </w:r>
    </w:p>
    <w:p w:rsidR="00303B9A" w:rsidRPr="00303B9A" w:rsidRDefault="00303B9A" w:rsidP="00303B9A">
      <w:pPr>
        <w:rPr>
          <w:rFonts w:ascii="Times New Roman" w:hAnsi="Times New Roman" w:cs="Times New Roman"/>
        </w:rPr>
      </w:pPr>
      <w:r w:rsidRPr="00303B9A">
        <w:rPr>
          <w:rFonts w:ascii="Times New Roman" w:hAnsi="Times New Roman" w:cs="Times New Roman"/>
        </w:rPr>
        <w:t xml:space="preserve">17. “And what, friends, is </w:t>
      </w:r>
      <w:r>
        <w:rPr>
          <w:rFonts w:ascii="Times New Roman" w:hAnsi="Times New Roman" w:cs="Times New Roman"/>
        </w:rPr>
        <w:t>sadness</w:t>
      </w:r>
      <w:r w:rsidRPr="00303B9A">
        <w:rPr>
          <w:rFonts w:ascii="Times New Roman" w:hAnsi="Times New Roman" w:cs="Times New Roman"/>
        </w:rPr>
        <w:t xml:space="preserve">? Mental pain, mental discomfort, painful, uncomfortable feeling born of mental contact—this is called </w:t>
      </w:r>
      <w:r>
        <w:rPr>
          <w:rFonts w:ascii="Times New Roman" w:hAnsi="Times New Roman" w:cs="Times New Roman"/>
        </w:rPr>
        <w:t>sadness</w:t>
      </w:r>
      <w:r w:rsidRPr="00303B9A">
        <w:rPr>
          <w:rFonts w:ascii="Times New Roman" w:hAnsi="Times New Roman" w:cs="Times New Roman"/>
        </w:rPr>
        <w:t>.</w:t>
      </w:r>
    </w:p>
    <w:p w:rsidR="00303B9A" w:rsidRPr="00303B9A" w:rsidRDefault="00303B9A" w:rsidP="00303B9A">
      <w:pPr>
        <w:rPr>
          <w:rFonts w:ascii="Times New Roman" w:hAnsi="Times New Roman" w:cs="Times New Roman"/>
        </w:rPr>
      </w:pPr>
      <w:r w:rsidRPr="00303B9A">
        <w:rPr>
          <w:rFonts w:ascii="Times New Roman" w:hAnsi="Times New Roman" w:cs="Times New Roman"/>
        </w:rPr>
        <w:t>18. “And what, friends, is despair? The trouble and despair of one who has encountered some misfortune or is affected by some painful state—this is called despair.</w:t>
      </w:r>
    </w:p>
    <w:p w:rsidR="00303B9A" w:rsidRPr="00303B9A" w:rsidRDefault="00303B9A" w:rsidP="00303B9A">
      <w:pPr>
        <w:rPr>
          <w:rFonts w:ascii="Times New Roman" w:hAnsi="Times New Roman" w:cs="Times New Roman"/>
        </w:rPr>
      </w:pPr>
      <w:r w:rsidRPr="00303B9A">
        <w:rPr>
          <w:rFonts w:ascii="Times New Roman" w:hAnsi="Times New Roman" w:cs="Times New Roman"/>
        </w:rPr>
        <w:t xml:space="preserve">19. “And what, friends, is ‘not to obtain what one wants is suffering’? To beings subject to birth there comes the wish: ‘Oh, that we were not subject to birth! That birth would not come to us!’ But this is not to be obtained by wishing, and not to obtain what one wants is suffering. To beings subject to </w:t>
      </w:r>
      <w:r>
        <w:rPr>
          <w:rFonts w:ascii="Times New Roman" w:hAnsi="Times New Roman" w:cs="Times New Roman"/>
        </w:rPr>
        <w:t>old age</w:t>
      </w:r>
      <w:r w:rsidRPr="00303B9A">
        <w:rPr>
          <w:rFonts w:ascii="Times New Roman" w:hAnsi="Times New Roman" w:cs="Times New Roman"/>
        </w:rPr>
        <w:t xml:space="preserve"> … subject to sickness … subject to death … subject to sorrow, lamentation, pain, </w:t>
      </w:r>
      <w:r>
        <w:rPr>
          <w:rFonts w:ascii="Times New Roman" w:hAnsi="Times New Roman" w:cs="Times New Roman"/>
        </w:rPr>
        <w:t>sadness</w:t>
      </w:r>
      <w:r w:rsidRPr="00303B9A">
        <w:rPr>
          <w:rFonts w:ascii="Times New Roman" w:hAnsi="Times New Roman" w:cs="Times New Roman"/>
        </w:rPr>
        <w:t xml:space="preserve">, and despair, there comes the wish: ‘Oh, that we were not subject to sorrow, lamentation, pain, </w:t>
      </w:r>
      <w:r>
        <w:rPr>
          <w:rFonts w:ascii="Times New Roman" w:hAnsi="Times New Roman" w:cs="Times New Roman"/>
        </w:rPr>
        <w:t>sadness</w:t>
      </w:r>
      <w:r w:rsidRPr="00303B9A">
        <w:rPr>
          <w:rFonts w:ascii="Times New Roman" w:hAnsi="Times New Roman" w:cs="Times New Roman"/>
        </w:rPr>
        <w:t xml:space="preserve">, and despair! That sorrow, lamentation, pain, </w:t>
      </w:r>
      <w:r>
        <w:rPr>
          <w:rFonts w:ascii="Times New Roman" w:hAnsi="Times New Roman" w:cs="Times New Roman"/>
        </w:rPr>
        <w:t>sadness</w:t>
      </w:r>
      <w:r w:rsidRPr="00303B9A">
        <w:rPr>
          <w:rFonts w:ascii="Times New Roman" w:hAnsi="Times New Roman" w:cs="Times New Roman"/>
        </w:rPr>
        <w:t>, and despair would not come to us!’ But this is not to be obtained by wishing, and not to obtain what one wants is suffering.</w:t>
      </w:r>
    </w:p>
    <w:p w:rsidR="00303B9A" w:rsidRPr="00303B9A" w:rsidRDefault="00303B9A" w:rsidP="00303B9A">
      <w:pPr>
        <w:rPr>
          <w:rFonts w:ascii="Times New Roman" w:hAnsi="Times New Roman" w:cs="Times New Roman"/>
        </w:rPr>
      </w:pPr>
      <w:r w:rsidRPr="00303B9A">
        <w:rPr>
          <w:rFonts w:ascii="Times New Roman" w:hAnsi="Times New Roman" w:cs="Times New Roman"/>
        </w:rPr>
        <w:lastRenderedPageBreak/>
        <w:t xml:space="preserve">20. “And what, friends, are the five aggregates </w:t>
      </w:r>
      <w:r>
        <w:rPr>
          <w:rFonts w:ascii="Times New Roman" w:hAnsi="Times New Roman" w:cs="Times New Roman"/>
        </w:rPr>
        <w:t>subject to</w:t>
      </w:r>
      <w:r w:rsidRPr="00303B9A">
        <w:rPr>
          <w:rFonts w:ascii="Times New Roman" w:hAnsi="Times New Roman" w:cs="Times New Roman"/>
        </w:rPr>
        <w:t xml:space="preserve"> clinging that, in short, are suffering? They are: the material form aggregate </w:t>
      </w:r>
      <w:r>
        <w:rPr>
          <w:rFonts w:ascii="Times New Roman" w:hAnsi="Times New Roman" w:cs="Times New Roman"/>
        </w:rPr>
        <w:t>subject to</w:t>
      </w:r>
      <w:r w:rsidRPr="00303B9A">
        <w:rPr>
          <w:rFonts w:ascii="Times New Roman" w:hAnsi="Times New Roman" w:cs="Times New Roman"/>
        </w:rPr>
        <w:t xml:space="preserve"> clinging, the feeling aggregate </w:t>
      </w:r>
      <w:r>
        <w:rPr>
          <w:rFonts w:ascii="Times New Roman" w:hAnsi="Times New Roman" w:cs="Times New Roman"/>
        </w:rPr>
        <w:t>subject to</w:t>
      </w:r>
      <w:r w:rsidRPr="00303B9A">
        <w:rPr>
          <w:rFonts w:ascii="Times New Roman" w:hAnsi="Times New Roman" w:cs="Times New Roman"/>
        </w:rPr>
        <w:t xml:space="preserve"> clinging, the perception aggregate </w:t>
      </w:r>
      <w:r>
        <w:rPr>
          <w:rFonts w:ascii="Times New Roman" w:hAnsi="Times New Roman" w:cs="Times New Roman"/>
        </w:rPr>
        <w:t>subject to</w:t>
      </w:r>
      <w:r w:rsidRPr="00303B9A">
        <w:rPr>
          <w:rFonts w:ascii="Times New Roman" w:hAnsi="Times New Roman" w:cs="Times New Roman"/>
        </w:rPr>
        <w:t xml:space="preserve"> clinging, the formations aggregate </w:t>
      </w:r>
      <w:r>
        <w:rPr>
          <w:rFonts w:ascii="Times New Roman" w:hAnsi="Times New Roman" w:cs="Times New Roman"/>
        </w:rPr>
        <w:t>subject to</w:t>
      </w:r>
      <w:r w:rsidRPr="00303B9A">
        <w:rPr>
          <w:rFonts w:ascii="Times New Roman" w:hAnsi="Times New Roman" w:cs="Times New Roman"/>
        </w:rPr>
        <w:t xml:space="preserve"> clinging, and the consciousness aggregate </w:t>
      </w:r>
      <w:r>
        <w:rPr>
          <w:rFonts w:ascii="Times New Roman" w:hAnsi="Times New Roman" w:cs="Times New Roman"/>
        </w:rPr>
        <w:t>subject to</w:t>
      </w:r>
      <w:r w:rsidRPr="00303B9A">
        <w:rPr>
          <w:rFonts w:ascii="Times New Roman" w:hAnsi="Times New Roman" w:cs="Times New Roman"/>
        </w:rPr>
        <w:t xml:space="preserve"> clinging. These are the five aggregates </w:t>
      </w:r>
      <w:r>
        <w:rPr>
          <w:rFonts w:ascii="Times New Roman" w:hAnsi="Times New Roman" w:cs="Times New Roman"/>
        </w:rPr>
        <w:t>subject to</w:t>
      </w:r>
      <w:r w:rsidRPr="00303B9A">
        <w:rPr>
          <w:rFonts w:ascii="Times New Roman" w:hAnsi="Times New Roman" w:cs="Times New Roman"/>
        </w:rPr>
        <w:t xml:space="preserve"> clinging that, in short, are suffering. This is called the noble truth of suffering.</w:t>
      </w:r>
    </w:p>
    <w:p w:rsidR="00303B9A" w:rsidRPr="00303B9A" w:rsidRDefault="00303B9A" w:rsidP="00303B9A">
      <w:pPr>
        <w:rPr>
          <w:rFonts w:ascii="Times New Roman" w:hAnsi="Times New Roman" w:cs="Times New Roman"/>
        </w:rPr>
      </w:pPr>
      <w:r w:rsidRPr="00303B9A">
        <w:rPr>
          <w:rFonts w:ascii="Times New Roman" w:hAnsi="Times New Roman" w:cs="Times New Roman"/>
        </w:rPr>
        <w:t xml:space="preserve">21. “And what, friends, is the noble truth of the origin of suffering? It is craving, which brings renewal of being, is accompanied by delight and lust, and delights in this and that; that is, craving for sensual pleasures, craving for </w:t>
      </w:r>
      <w:r>
        <w:rPr>
          <w:rFonts w:ascii="Times New Roman" w:hAnsi="Times New Roman" w:cs="Times New Roman"/>
        </w:rPr>
        <w:t>existence</w:t>
      </w:r>
      <w:r w:rsidRPr="00303B9A">
        <w:rPr>
          <w:rFonts w:ascii="Times New Roman" w:hAnsi="Times New Roman" w:cs="Times New Roman"/>
        </w:rPr>
        <w:t>, and craving for non-</w:t>
      </w:r>
      <w:r>
        <w:rPr>
          <w:rFonts w:ascii="Times New Roman" w:hAnsi="Times New Roman" w:cs="Times New Roman"/>
        </w:rPr>
        <w:t>existence</w:t>
      </w:r>
      <w:r w:rsidRPr="00303B9A">
        <w:rPr>
          <w:rFonts w:ascii="Times New Roman" w:hAnsi="Times New Roman" w:cs="Times New Roman"/>
        </w:rPr>
        <w:t>. This is called the noble truth of the origin of suffering.</w:t>
      </w:r>
    </w:p>
    <w:p w:rsidR="00303B9A" w:rsidRPr="00303B9A" w:rsidRDefault="00303B9A" w:rsidP="00303B9A">
      <w:pPr>
        <w:rPr>
          <w:rFonts w:ascii="Times New Roman" w:hAnsi="Times New Roman" w:cs="Times New Roman"/>
        </w:rPr>
      </w:pPr>
      <w:r w:rsidRPr="00303B9A">
        <w:rPr>
          <w:rFonts w:ascii="Times New Roman" w:hAnsi="Times New Roman" w:cs="Times New Roman"/>
        </w:rPr>
        <w:t>22. “And what, friends, is the noble truth of the cessation of suffering? It is the remainderless fading away and ceasing, the giving up, relinquishing, letting go, and rejecting of that same craving. This is called the noble truth of the cessation of suffering.</w:t>
      </w:r>
    </w:p>
    <w:p w:rsidR="00303B9A" w:rsidRPr="00303B9A" w:rsidRDefault="00303B9A" w:rsidP="00303B9A">
      <w:pPr>
        <w:rPr>
          <w:rFonts w:ascii="Times New Roman" w:hAnsi="Times New Roman" w:cs="Times New Roman"/>
        </w:rPr>
      </w:pPr>
      <w:r w:rsidRPr="00303B9A">
        <w:rPr>
          <w:rFonts w:ascii="Times New Roman" w:hAnsi="Times New Roman" w:cs="Times New Roman"/>
        </w:rPr>
        <w:t>23. “And what, friends, is the noble truth of the way leading to the cessation of suffering? It is just this noble eightfold path; that is, right view, right intention, right speech, right action, right livelihood, right effort, right mindfulness, and right concentration.</w:t>
      </w:r>
    </w:p>
    <w:p w:rsidR="00303B9A" w:rsidRPr="00303B9A" w:rsidRDefault="00303B9A" w:rsidP="00303B9A">
      <w:pPr>
        <w:rPr>
          <w:rFonts w:ascii="Times New Roman" w:hAnsi="Times New Roman" w:cs="Times New Roman"/>
        </w:rPr>
      </w:pPr>
      <w:r w:rsidRPr="00303B9A">
        <w:rPr>
          <w:rFonts w:ascii="Times New Roman" w:hAnsi="Times New Roman" w:cs="Times New Roman"/>
        </w:rPr>
        <w:t xml:space="preserve">24. “And what, friends, is </w:t>
      </w:r>
      <w:r w:rsidRPr="00303B9A">
        <w:rPr>
          <w:rFonts w:ascii="Times New Roman" w:hAnsi="Times New Roman" w:cs="Times New Roman"/>
          <w:i/>
        </w:rPr>
        <w:t>right view</w:t>
      </w:r>
      <w:r w:rsidRPr="00303B9A">
        <w:rPr>
          <w:rFonts w:ascii="Times New Roman" w:hAnsi="Times New Roman" w:cs="Times New Roman"/>
        </w:rPr>
        <w:t>? Knowledge of suffering, knowledge of the origin of suffering, knowledge of the cessation of suffering, and knowledge of the way leading to the cessation of suffering—this is called right view.</w:t>
      </w:r>
    </w:p>
    <w:p w:rsidR="00303B9A" w:rsidRPr="00303B9A" w:rsidRDefault="00303B9A" w:rsidP="00303B9A">
      <w:pPr>
        <w:rPr>
          <w:rFonts w:ascii="Times New Roman" w:hAnsi="Times New Roman" w:cs="Times New Roman"/>
        </w:rPr>
      </w:pPr>
      <w:r w:rsidRPr="00303B9A">
        <w:rPr>
          <w:rFonts w:ascii="Times New Roman" w:hAnsi="Times New Roman" w:cs="Times New Roman"/>
        </w:rPr>
        <w:t xml:space="preserve">25. “And what, friends, is </w:t>
      </w:r>
      <w:r w:rsidRPr="00303B9A">
        <w:rPr>
          <w:rFonts w:ascii="Times New Roman" w:hAnsi="Times New Roman" w:cs="Times New Roman"/>
          <w:i/>
        </w:rPr>
        <w:t>right intention</w:t>
      </w:r>
      <w:r w:rsidRPr="00303B9A">
        <w:rPr>
          <w:rFonts w:ascii="Times New Roman" w:hAnsi="Times New Roman" w:cs="Times New Roman"/>
        </w:rPr>
        <w:t>? Intention of renunciation, intention of non-ill will, and intention of non-cruelty—this is called right intention.</w:t>
      </w:r>
    </w:p>
    <w:p w:rsidR="00303B9A" w:rsidRPr="00303B9A" w:rsidRDefault="00303B9A" w:rsidP="00303B9A">
      <w:pPr>
        <w:rPr>
          <w:rFonts w:ascii="Times New Roman" w:hAnsi="Times New Roman" w:cs="Times New Roman"/>
        </w:rPr>
      </w:pPr>
      <w:r w:rsidRPr="00303B9A">
        <w:rPr>
          <w:rFonts w:ascii="Times New Roman" w:hAnsi="Times New Roman" w:cs="Times New Roman"/>
        </w:rPr>
        <w:t xml:space="preserve">26. “And what, friends, is </w:t>
      </w:r>
      <w:r w:rsidRPr="00303B9A">
        <w:rPr>
          <w:rFonts w:ascii="Times New Roman" w:hAnsi="Times New Roman" w:cs="Times New Roman"/>
          <w:i/>
        </w:rPr>
        <w:t>right speech</w:t>
      </w:r>
      <w:r w:rsidRPr="00303B9A">
        <w:rPr>
          <w:rFonts w:ascii="Times New Roman" w:hAnsi="Times New Roman" w:cs="Times New Roman"/>
        </w:rPr>
        <w:t>? Abstaining from false speech, abstaining from malicious speech, abstaining from harsh speech, and abstaining from idle chatter—this is called right speech.</w:t>
      </w:r>
    </w:p>
    <w:p w:rsidR="00303B9A" w:rsidRPr="00303B9A" w:rsidRDefault="00303B9A" w:rsidP="00303B9A">
      <w:pPr>
        <w:rPr>
          <w:rFonts w:ascii="Times New Roman" w:hAnsi="Times New Roman" w:cs="Times New Roman"/>
        </w:rPr>
      </w:pPr>
      <w:r w:rsidRPr="00303B9A">
        <w:rPr>
          <w:rFonts w:ascii="Times New Roman" w:hAnsi="Times New Roman" w:cs="Times New Roman"/>
        </w:rPr>
        <w:t xml:space="preserve">27. “And what, friends, is </w:t>
      </w:r>
      <w:r w:rsidRPr="00303B9A">
        <w:rPr>
          <w:rFonts w:ascii="Times New Roman" w:hAnsi="Times New Roman" w:cs="Times New Roman"/>
          <w:i/>
        </w:rPr>
        <w:t>right action</w:t>
      </w:r>
      <w:r w:rsidRPr="00303B9A">
        <w:rPr>
          <w:rFonts w:ascii="Times New Roman" w:hAnsi="Times New Roman" w:cs="Times New Roman"/>
        </w:rPr>
        <w:t>? Abstaining from killing living beings, abstaining from taking what is not given, and abstaining from misconduct in sensual pleasures—this is called right action.</w:t>
      </w:r>
    </w:p>
    <w:p w:rsidR="00303B9A" w:rsidRPr="00303B9A" w:rsidRDefault="00303B9A" w:rsidP="00303B9A">
      <w:pPr>
        <w:rPr>
          <w:rFonts w:ascii="Times New Roman" w:hAnsi="Times New Roman" w:cs="Times New Roman"/>
        </w:rPr>
      </w:pPr>
      <w:r w:rsidRPr="00303B9A">
        <w:rPr>
          <w:rFonts w:ascii="Times New Roman" w:hAnsi="Times New Roman" w:cs="Times New Roman"/>
        </w:rPr>
        <w:t xml:space="preserve">28. “And what, friends, is </w:t>
      </w:r>
      <w:r w:rsidRPr="00303B9A">
        <w:rPr>
          <w:rFonts w:ascii="Times New Roman" w:hAnsi="Times New Roman" w:cs="Times New Roman"/>
          <w:i/>
        </w:rPr>
        <w:t>right livelihood</w:t>
      </w:r>
      <w:r w:rsidRPr="00303B9A">
        <w:rPr>
          <w:rFonts w:ascii="Times New Roman" w:hAnsi="Times New Roman" w:cs="Times New Roman"/>
        </w:rPr>
        <w:t>? Here a noble disciple, having abandoned wrong livelihood, earns his living by right livelihood—this is called right livelihood.</w:t>
      </w:r>
    </w:p>
    <w:p w:rsidR="00303B9A" w:rsidRPr="00303B9A" w:rsidRDefault="00303B9A" w:rsidP="00303B9A">
      <w:pPr>
        <w:rPr>
          <w:rFonts w:ascii="Times New Roman" w:hAnsi="Times New Roman" w:cs="Times New Roman"/>
        </w:rPr>
      </w:pPr>
      <w:r w:rsidRPr="00303B9A">
        <w:rPr>
          <w:rFonts w:ascii="Times New Roman" w:hAnsi="Times New Roman" w:cs="Times New Roman"/>
        </w:rPr>
        <w:t xml:space="preserve">29. “And what, friends, is </w:t>
      </w:r>
      <w:r w:rsidRPr="00303B9A">
        <w:rPr>
          <w:rFonts w:ascii="Times New Roman" w:hAnsi="Times New Roman" w:cs="Times New Roman"/>
          <w:i/>
        </w:rPr>
        <w:t>right effort</w:t>
      </w:r>
      <w:r w:rsidRPr="00303B9A">
        <w:rPr>
          <w:rFonts w:ascii="Times New Roman" w:hAnsi="Times New Roman" w:cs="Times New Roman"/>
        </w:rPr>
        <w:t xml:space="preserve">? Here a </w:t>
      </w:r>
      <w:r>
        <w:rPr>
          <w:rFonts w:ascii="Times New Roman" w:hAnsi="Times New Roman" w:cs="Times New Roman"/>
        </w:rPr>
        <w:t>monk</w:t>
      </w:r>
      <w:r w:rsidRPr="00303B9A">
        <w:rPr>
          <w:rFonts w:ascii="Times New Roman" w:hAnsi="Times New Roman" w:cs="Times New Roman"/>
        </w:rPr>
        <w:t xml:space="preserve"> awakens </w:t>
      </w:r>
      <w:r>
        <w:rPr>
          <w:rFonts w:ascii="Times New Roman" w:hAnsi="Times New Roman" w:cs="Times New Roman"/>
        </w:rPr>
        <w:t>desire</w:t>
      </w:r>
      <w:r w:rsidRPr="00303B9A">
        <w:rPr>
          <w:rFonts w:ascii="Times New Roman" w:hAnsi="Times New Roman" w:cs="Times New Roman"/>
        </w:rPr>
        <w:t xml:space="preserve"> for the </w:t>
      </w:r>
      <w:r w:rsidRPr="0017018B">
        <w:rPr>
          <w:rFonts w:ascii="Times New Roman" w:hAnsi="Times New Roman" w:cs="Times New Roman"/>
          <w:i/>
        </w:rPr>
        <w:t>non-arising of unarisen bad unwholesome states</w:t>
      </w:r>
      <w:r w:rsidRPr="00303B9A">
        <w:rPr>
          <w:rFonts w:ascii="Times New Roman" w:hAnsi="Times New Roman" w:cs="Times New Roman"/>
        </w:rPr>
        <w:t xml:space="preserve">, and he makes effort, arouses energy, exerts his mind, and strives. He awakens </w:t>
      </w:r>
      <w:r w:rsidR="0017018B">
        <w:rPr>
          <w:rFonts w:ascii="Times New Roman" w:hAnsi="Times New Roman" w:cs="Times New Roman"/>
        </w:rPr>
        <w:t>des</w:t>
      </w:r>
      <w:r>
        <w:rPr>
          <w:rFonts w:ascii="Times New Roman" w:hAnsi="Times New Roman" w:cs="Times New Roman"/>
        </w:rPr>
        <w:t>ire</w:t>
      </w:r>
      <w:r w:rsidRPr="00303B9A">
        <w:rPr>
          <w:rFonts w:ascii="Times New Roman" w:hAnsi="Times New Roman" w:cs="Times New Roman"/>
        </w:rPr>
        <w:t xml:space="preserve"> for the </w:t>
      </w:r>
      <w:r w:rsidRPr="0017018B">
        <w:rPr>
          <w:rFonts w:ascii="Times New Roman" w:hAnsi="Times New Roman" w:cs="Times New Roman"/>
          <w:i/>
        </w:rPr>
        <w:t>abandoning of arisen bad unwholesome states</w:t>
      </w:r>
      <w:r w:rsidRPr="00303B9A">
        <w:rPr>
          <w:rFonts w:ascii="Times New Roman" w:hAnsi="Times New Roman" w:cs="Times New Roman"/>
        </w:rPr>
        <w:t xml:space="preserve">, and he makes effort, arouses energy, exerts his mind, and strives. He awakens </w:t>
      </w:r>
      <w:r>
        <w:rPr>
          <w:rFonts w:ascii="Times New Roman" w:hAnsi="Times New Roman" w:cs="Times New Roman"/>
        </w:rPr>
        <w:t>desire</w:t>
      </w:r>
      <w:r w:rsidRPr="00303B9A">
        <w:rPr>
          <w:rFonts w:ascii="Times New Roman" w:hAnsi="Times New Roman" w:cs="Times New Roman"/>
        </w:rPr>
        <w:t xml:space="preserve"> for the </w:t>
      </w:r>
      <w:r w:rsidRPr="0017018B">
        <w:rPr>
          <w:rFonts w:ascii="Times New Roman" w:hAnsi="Times New Roman" w:cs="Times New Roman"/>
          <w:i/>
        </w:rPr>
        <w:t>arising of unarisen wholesome states</w:t>
      </w:r>
      <w:r w:rsidRPr="00303B9A">
        <w:rPr>
          <w:rFonts w:ascii="Times New Roman" w:hAnsi="Times New Roman" w:cs="Times New Roman"/>
        </w:rPr>
        <w:t xml:space="preserve">, and he makes effort, arouses energy, exerts his mind, and strives. He awakens </w:t>
      </w:r>
      <w:r>
        <w:rPr>
          <w:rFonts w:ascii="Times New Roman" w:hAnsi="Times New Roman" w:cs="Times New Roman"/>
        </w:rPr>
        <w:t>desire</w:t>
      </w:r>
      <w:r w:rsidRPr="00303B9A">
        <w:rPr>
          <w:rFonts w:ascii="Times New Roman" w:hAnsi="Times New Roman" w:cs="Times New Roman"/>
        </w:rPr>
        <w:t xml:space="preserve"> for the </w:t>
      </w:r>
      <w:r w:rsidRPr="0017018B">
        <w:rPr>
          <w:rFonts w:ascii="Times New Roman" w:hAnsi="Times New Roman" w:cs="Times New Roman"/>
          <w:i/>
        </w:rPr>
        <w:t>continuance, non-disappearance, strengthening, increase, and fulfilment by development of arisen wholesome states</w:t>
      </w:r>
      <w:r w:rsidRPr="00303B9A">
        <w:rPr>
          <w:rFonts w:ascii="Times New Roman" w:hAnsi="Times New Roman" w:cs="Times New Roman"/>
        </w:rPr>
        <w:t>, and he makes effort, arouses energy, exerts his mind, and strives. This is called right effort.</w:t>
      </w:r>
    </w:p>
    <w:p w:rsidR="00303B9A" w:rsidRPr="00303B9A" w:rsidRDefault="00303B9A" w:rsidP="00303B9A">
      <w:pPr>
        <w:rPr>
          <w:rFonts w:ascii="Times New Roman" w:hAnsi="Times New Roman" w:cs="Times New Roman"/>
        </w:rPr>
      </w:pPr>
      <w:r w:rsidRPr="00303B9A">
        <w:rPr>
          <w:rFonts w:ascii="Times New Roman" w:hAnsi="Times New Roman" w:cs="Times New Roman"/>
        </w:rPr>
        <w:t xml:space="preserve">30. “And what, friends, is </w:t>
      </w:r>
      <w:r w:rsidRPr="00303B9A">
        <w:rPr>
          <w:rFonts w:ascii="Times New Roman" w:hAnsi="Times New Roman" w:cs="Times New Roman"/>
          <w:i/>
        </w:rPr>
        <w:t>right mindfulness</w:t>
      </w:r>
      <w:r w:rsidRPr="00303B9A">
        <w:rPr>
          <w:rFonts w:ascii="Times New Roman" w:hAnsi="Times New Roman" w:cs="Times New Roman"/>
        </w:rPr>
        <w:t xml:space="preserve">? Here a </w:t>
      </w:r>
      <w:r>
        <w:rPr>
          <w:rFonts w:ascii="Times New Roman" w:hAnsi="Times New Roman" w:cs="Times New Roman"/>
        </w:rPr>
        <w:t>monk</w:t>
      </w:r>
      <w:r w:rsidRPr="00303B9A">
        <w:rPr>
          <w:rFonts w:ascii="Times New Roman" w:hAnsi="Times New Roman" w:cs="Times New Roman"/>
        </w:rPr>
        <w:t xml:space="preserve"> abides </w:t>
      </w:r>
      <w:r w:rsidRPr="0017018B">
        <w:rPr>
          <w:rFonts w:ascii="Times New Roman" w:hAnsi="Times New Roman" w:cs="Times New Roman"/>
          <w:i/>
        </w:rPr>
        <w:t>contemplating the body in the body</w:t>
      </w:r>
      <w:r w:rsidRPr="00303B9A">
        <w:rPr>
          <w:rFonts w:ascii="Times New Roman" w:hAnsi="Times New Roman" w:cs="Times New Roman"/>
        </w:rPr>
        <w:t xml:space="preserve">, ardent, </w:t>
      </w:r>
      <w:r>
        <w:rPr>
          <w:rFonts w:ascii="Times New Roman" w:hAnsi="Times New Roman" w:cs="Times New Roman"/>
        </w:rPr>
        <w:t>clearly comprehending</w:t>
      </w:r>
      <w:r w:rsidRPr="00303B9A">
        <w:rPr>
          <w:rFonts w:ascii="Times New Roman" w:hAnsi="Times New Roman" w:cs="Times New Roman"/>
        </w:rPr>
        <w:t xml:space="preserve">, and mindful, having put away covetousness and grief for the world. He abides </w:t>
      </w:r>
      <w:r w:rsidRPr="0017018B">
        <w:rPr>
          <w:rFonts w:ascii="Times New Roman" w:hAnsi="Times New Roman" w:cs="Times New Roman"/>
          <w:i/>
        </w:rPr>
        <w:t>contemplating feelings in feelings</w:t>
      </w:r>
      <w:r w:rsidRPr="00303B9A">
        <w:rPr>
          <w:rFonts w:ascii="Times New Roman" w:hAnsi="Times New Roman" w:cs="Times New Roman"/>
        </w:rPr>
        <w:t xml:space="preserve">, ardent, </w:t>
      </w:r>
      <w:r>
        <w:rPr>
          <w:rFonts w:ascii="Times New Roman" w:hAnsi="Times New Roman" w:cs="Times New Roman"/>
        </w:rPr>
        <w:t>clearly comprehending</w:t>
      </w:r>
      <w:r w:rsidRPr="00303B9A">
        <w:rPr>
          <w:rFonts w:ascii="Times New Roman" w:hAnsi="Times New Roman" w:cs="Times New Roman"/>
        </w:rPr>
        <w:t xml:space="preserve">, and mindful, having put away covetousness and grief for the world. He abides </w:t>
      </w:r>
      <w:r w:rsidRPr="0017018B">
        <w:rPr>
          <w:rFonts w:ascii="Times New Roman" w:hAnsi="Times New Roman" w:cs="Times New Roman"/>
          <w:i/>
        </w:rPr>
        <w:t>contemplating mind in mind</w:t>
      </w:r>
      <w:r w:rsidRPr="00303B9A">
        <w:rPr>
          <w:rFonts w:ascii="Times New Roman" w:hAnsi="Times New Roman" w:cs="Times New Roman"/>
        </w:rPr>
        <w:t xml:space="preserve">, ardent, </w:t>
      </w:r>
      <w:r>
        <w:rPr>
          <w:rFonts w:ascii="Times New Roman" w:hAnsi="Times New Roman" w:cs="Times New Roman"/>
        </w:rPr>
        <w:t>clearly comprehending</w:t>
      </w:r>
      <w:r w:rsidRPr="00303B9A">
        <w:rPr>
          <w:rFonts w:ascii="Times New Roman" w:hAnsi="Times New Roman" w:cs="Times New Roman"/>
        </w:rPr>
        <w:t xml:space="preserve">, and mindful, having put away covetousness and grief for the world. He abides </w:t>
      </w:r>
      <w:r w:rsidRPr="0017018B">
        <w:rPr>
          <w:rFonts w:ascii="Times New Roman" w:hAnsi="Times New Roman" w:cs="Times New Roman"/>
          <w:i/>
        </w:rPr>
        <w:t>contemplating dhammas in dhammas</w:t>
      </w:r>
      <w:r w:rsidRPr="00303B9A">
        <w:rPr>
          <w:rFonts w:ascii="Times New Roman" w:hAnsi="Times New Roman" w:cs="Times New Roman"/>
        </w:rPr>
        <w:t xml:space="preserve">, ardent, </w:t>
      </w:r>
      <w:r>
        <w:rPr>
          <w:rFonts w:ascii="Times New Roman" w:hAnsi="Times New Roman" w:cs="Times New Roman"/>
        </w:rPr>
        <w:t>clearly comprehending</w:t>
      </w:r>
      <w:r w:rsidRPr="00303B9A">
        <w:rPr>
          <w:rFonts w:ascii="Times New Roman" w:hAnsi="Times New Roman" w:cs="Times New Roman"/>
        </w:rPr>
        <w:t>, and mindful, having put away covetousness and grief for the world. This is called right mindfulness.</w:t>
      </w:r>
    </w:p>
    <w:p w:rsidR="00303B9A" w:rsidRPr="00303B9A" w:rsidRDefault="00303B9A" w:rsidP="00303B9A">
      <w:pPr>
        <w:rPr>
          <w:rFonts w:ascii="Times New Roman" w:hAnsi="Times New Roman" w:cs="Times New Roman"/>
        </w:rPr>
      </w:pPr>
      <w:r w:rsidRPr="00303B9A">
        <w:rPr>
          <w:rFonts w:ascii="Times New Roman" w:hAnsi="Times New Roman" w:cs="Times New Roman"/>
        </w:rPr>
        <w:lastRenderedPageBreak/>
        <w:t xml:space="preserve">31. “And what, friends, is </w:t>
      </w:r>
      <w:r w:rsidRPr="0017018B">
        <w:rPr>
          <w:rFonts w:ascii="Times New Roman" w:hAnsi="Times New Roman" w:cs="Times New Roman"/>
          <w:i/>
        </w:rPr>
        <w:t>right concentration</w:t>
      </w:r>
      <w:r w:rsidRPr="00303B9A">
        <w:rPr>
          <w:rFonts w:ascii="Times New Roman" w:hAnsi="Times New Roman" w:cs="Times New Roman"/>
        </w:rPr>
        <w:t xml:space="preserve">? Here, quite secluded from sensual pleasures, secluded from unwholesome states, a </w:t>
      </w:r>
      <w:r>
        <w:rPr>
          <w:rFonts w:ascii="Times New Roman" w:hAnsi="Times New Roman" w:cs="Times New Roman"/>
        </w:rPr>
        <w:t>monk</w:t>
      </w:r>
      <w:r w:rsidRPr="00303B9A">
        <w:rPr>
          <w:rFonts w:ascii="Times New Roman" w:hAnsi="Times New Roman" w:cs="Times New Roman"/>
        </w:rPr>
        <w:t xml:space="preserve"> enters upon and abides in </w:t>
      </w:r>
      <w:r w:rsidRPr="0017018B">
        <w:rPr>
          <w:rFonts w:ascii="Times New Roman" w:hAnsi="Times New Roman" w:cs="Times New Roman"/>
          <w:i/>
        </w:rPr>
        <w:t>the first jhāna</w:t>
      </w:r>
      <w:r w:rsidRPr="00303B9A">
        <w:rPr>
          <w:rFonts w:ascii="Times New Roman" w:hAnsi="Times New Roman" w:cs="Times New Roman"/>
        </w:rPr>
        <w:t xml:space="preserve">, which is accompanied by applied </w:t>
      </w:r>
      <w:r w:rsidR="0057236E">
        <w:rPr>
          <w:rFonts w:ascii="Times New Roman" w:hAnsi="Times New Roman" w:cs="Times New Roman"/>
        </w:rPr>
        <w:t xml:space="preserve">thought </w:t>
      </w:r>
      <w:r w:rsidRPr="00303B9A">
        <w:rPr>
          <w:rFonts w:ascii="Times New Roman" w:hAnsi="Times New Roman" w:cs="Times New Roman"/>
        </w:rPr>
        <w:t xml:space="preserve">and sustained thought, with rapture and pleasure born of seclusion. With the stilling of applied </w:t>
      </w:r>
      <w:r w:rsidR="0057236E">
        <w:rPr>
          <w:rFonts w:ascii="Times New Roman" w:hAnsi="Times New Roman" w:cs="Times New Roman"/>
        </w:rPr>
        <w:t xml:space="preserve">thought </w:t>
      </w:r>
      <w:r w:rsidRPr="00303B9A">
        <w:rPr>
          <w:rFonts w:ascii="Times New Roman" w:hAnsi="Times New Roman" w:cs="Times New Roman"/>
        </w:rPr>
        <w:t xml:space="preserve">and sustained thought, he enters upon and abides in </w:t>
      </w:r>
      <w:r w:rsidRPr="0017018B">
        <w:rPr>
          <w:rFonts w:ascii="Times New Roman" w:hAnsi="Times New Roman" w:cs="Times New Roman"/>
          <w:i/>
        </w:rPr>
        <w:t>the</w:t>
      </w:r>
      <w:r w:rsidRPr="00303B9A">
        <w:rPr>
          <w:rFonts w:ascii="Times New Roman" w:hAnsi="Times New Roman" w:cs="Times New Roman"/>
        </w:rPr>
        <w:t xml:space="preserve"> </w:t>
      </w:r>
      <w:r w:rsidRPr="0017018B">
        <w:rPr>
          <w:rFonts w:ascii="Times New Roman" w:hAnsi="Times New Roman" w:cs="Times New Roman"/>
          <w:i/>
        </w:rPr>
        <w:t>second jhāna</w:t>
      </w:r>
      <w:r w:rsidRPr="00303B9A">
        <w:rPr>
          <w:rFonts w:ascii="Times New Roman" w:hAnsi="Times New Roman" w:cs="Times New Roman"/>
        </w:rPr>
        <w:t xml:space="preserve">, which has </w:t>
      </w:r>
      <w:r w:rsidR="0057236E">
        <w:rPr>
          <w:rFonts w:ascii="Times New Roman" w:hAnsi="Times New Roman" w:cs="Times New Roman"/>
        </w:rPr>
        <w:t>lucidity</w:t>
      </w:r>
      <w:r w:rsidRPr="00303B9A">
        <w:rPr>
          <w:rFonts w:ascii="Times New Roman" w:hAnsi="Times New Roman" w:cs="Times New Roman"/>
        </w:rPr>
        <w:t xml:space="preserve"> and singleness of mind</w:t>
      </w:r>
      <w:r w:rsidR="0057236E">
        <w:rPr>
          <w:rFonts w:ascii="Times New Roman" w:hAnsi="Times New Roman" w:cs="Times New Roman"/>
        </w:rPr>
        <w:t>,</w:t>
      </w:r>
      <w:r w:rsidRPr="00303B9A">
        <w:rPr>
          <w:rFonts w:ascii="Times New Roman" w:hAnsi="Times New Roman" w:cs="Times New Roman"/>
        </w:rPr>
        <w:t xml:space="preserve"> without applied </w:t>
      </w:r>
      <w:r w:rsidR="0057236E">
        <w:rPr>
          <w:rFonts w:ascii="Times New Roman" w:hAnsi="Times New Roman" w:cs="Times New Roman"/>
        </w:rPr>
        <w:t xml:space="preserve">thought </w:t>
      </w:r>
      <w:r w:rsidRPr="00303B9A">
        <w:rPr>
          <w:rFonts w:ascii="Times New Roman" w:hAnsi="Times New Roman" w:cs="Times New Roman"/>
        </w:rPr>
        <w:t xml:space="preserve">and sustained thought, with rapture and pleasure born of concentration. With the fading away as well of rapture, he abides in equanimity, and mindful and </w:t>
      </w:r>
      <w:r>
        <w:rPr>
          <w:rFonts w:ascii="Times New Roman" w:hAnsi="Times New Roman" w:cs="Times New Roman"/>
        </w:rPr>
        <w:t>clearly comprehending</w:t>
      </w:r>
      <w:r w:rsidRPr="00303B9A">
        <w:rPr>
          <w:rFonts w:ascii="Times New Roman" w:hAnsi="Times New Roman" w:cs="Times New Roman"/>
        </w:rPr>
        <w:t xml:space="preserve">, still feeling pleasure with the body, he enters upon and abides in </w:t>
      </w:r>
      <w:r w:rsidRPr="0017018B">
        <w:rPr>
          <w:rFonts w:ascii="Times New Roman" w:hAnsi="Times New Roman" w:cs="Times New Roman"/>
          <w:i/>
        </w:rPr>
        <w:t>the third jhāna</w:t>
      </w:r>
      <w:r w:rsidRPr="00303B9A">
        <w:rPr>
          <w:rFonts w:ascii="Times New Roman" w:hAnsi="Times New Roman" w:cs="Times New Roman"/>
        </w:rPr>
        <w:t xml:space="preserve">, on account of which noble ones announce: ‘He has a pleasant abiding who has equanimity and is mindful.’ With the abandoning of pleasure and pain, and with the previous disappearance of joy and </w:t>
      </w:r>
      <w:r w:rsidR="0057236E">
        <w:rPr>
          <w:rFonts w:ascii="Times New Roman" w:hAnsi="Times New Roman" w:cs="Times New Roman"/>
        </w:rPr>
        <w:t>sadness</w:t>
      </w:r>
      <w:r w:rsidRPr="00303B9A">
        <w:rPr>
          <w:rFonts w:ascii="Times New Roman" w:hAnsi="Times New Roman" w:cs="Times New Roman"/>
        </w:rPr>
        <w:t xml:space="preserve">, he enters upon and abides in </w:t>
      </w:r>
      <w:bookmarkStart w:id="0" w:name="_GoBack"/>
      <w:r w:rsidRPr="0017018B">
        <w:rPr>
          <w:rFonts w:ascii="Times New Roman" w:hAnsi="Times New Roman" w:cs="Times New Roman"/>
          <w:i/>
        </w:rPr>
        <w:t>the fourth jhāna</w:t>
      </w:r>
      <w:bookmarkEnd w:id="0"/>
      <w:r w:rsidRPr="00303B9A">
        <w:rPr>
          <w:rFonts w:ascii="Times New Roman" w:hAnsi="Times New Roman" w:cs="Times New Roman"/>
        </w:rPr>
        <w:t>, which has neither-pain-nor-pleasure and purity of mindfulness due to equanimity. This is called right concentration.</w:t>
      </w:r>
    </w:p>
    <w:p w:rsidR="00303B9A" w:rsidRPr="00303B9A" w:rsidRDefault="00303B9A" w:rsidP="00303B9A">
      <w:pPr>
        <w:rPr>
          <w:rFonts w:ascii="Times New Roman" w:hAnsi="Times New Roman" w:cs="Times New Roman"/>
        </w:rPr>
      </w:pPr>
      <w:r w:rsidRPr="00303B9A">
        <w:rPr>
          <w:rFonts w:ascii="Times New Roman" w:hAnsi="Times New Roman" w:cs="Times New Roman"/>
        </w:rPr>
        <w:t>“This is called the noble truth of the way leading to the cessation of suffering.</w:t>
      </w:r>
      <w:r w:rsidR="0057236E">
        <w:rPr>
          <w:rFonts w:ascii="Times New Roman" w:hAnsi="Times New Roman" w:cs="Times New Roman"/>
        </w:rPr>
        <w:t>”</w:t>
      </w:r>
    </w:p>
    <w:p w:rsidR="00EF4D4D" w:rsidRPr="00303B9A" w:rsidRDefault="00EF4D4D">
      <w:pPr>
        <w:rPr>
          <w:rFonts w:ascii="Times New Roman" w:hAnsi="Times New Roman" w:cs="Times New Roman"/>
        </w:rPr>
      </w:pPr>
    </w:p>
    <w:sectPr w:rsidR="00EF4D4D" w:rsidRPr="00303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9A"/>
    <w:rsid w:val="0017018B"/>
    <w:rsid w:val="00303B9A"/>
    <w:rsid w:val="0057236E"/>
    <w:rsid w:val="008D6C72"/>
    <w:rsid w:val="00BA2AEC"/>
    <w:rsid w:val="00BB020E"/>
    <w:rsid w:val="00C57776"/>
    <w:rsid w:val="00EF4D4D"/>
    <w:rsid w:val="00F067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395E1-A806-4E03-B6CD-4CCB5BC8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Bhikkhu Bodhi</dc:creator>
  <cp:keywords/>
  <dc:description/>
  <cp:lastModifiedBy>Bhikkhu Bodhi</cp:lastModifiedBy>
  <cp:revision>2</cp:revision>
  <dcterms:created xsi:type="dcterms:W3CDTF">2018-12-02T14:30:00Z</dcterms:created>
  <dcterms:modified xsi:type="dcterms:W3CDTF">2018-12-06T13:12:00Z</dcterms:modified>
</cp:coreProperties>
</file>