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3555" w14:textId="3DB8954F" w:rsidR="003A3541" w:rsidRDefault="003A3541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Correlational analysis</w:t>
      </w:r>
    </w:p>
    <w:p w14:paraId="7A1EB2C6" w14:textId="77777777" w:rsidR="003A3541" w:rsidRDefault="003A3541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</w:p>
    <w:p w14:paraId="06BD5F47" w14:textId="4565CA67" w:rsidR="003A3541" w:rsidRDefault="003A3541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  <w:r w:rsidRPr="00434476">
        <w:rPr>
          <w:rFonts w:ascii="Arial" w:eastAsia="Times New Roman" w:hAnsi="Arial" w:cs="Arial"/>
          <w:color w:val="222222"/>
          <w:sz w:val="24"/>
          <w:szCs w:val="24"/>
        </w:rPr>
        <w:t>I'm looking at the FCC data for NY. It</w:t>
      </w:r>
      <w:r>
        <w:rPr>
          <w:rFonts w:ascii="Arial" w:eastAsia="Times New Roman" w:hAnsi="Arial" w:cs="Arial"/>
          <w:color w:val="222222"/>
          <w:sz w:val="24"/>
          <w:szCs w:val="24"/>
        </w:rPr>
        <w:t>’s seems very structured</w:t>
      </w:r>
      <w:r w:rsidRPr="00434476">
        <w:rPr>
          <w:rFonts w:ascii="Arial" w:eastAsia="Times New Roman" w:hAnsi="Arial" w:cs="Arial"/>
          <w:color w:val="222222"/>
          <w:sz w:val="24"/>
          <w:szCs w:val="24"/>
        </w:rPr>
        <w:t xml:space="preserve">. For instance, </w:t>
      </w:r>
      <w:proofErr w:type="spellStart"/>
      <w:r w:rsidRPr="00434476">
        <w:rPr>
          <w:rFonts w:ascii="Arial" w:eastAsia="Times New Roman" w:hAnsi="Arial" w:cs="Arial"/>
          <w:color w:val="222222"/>
          <w:sz w:val="24"/>
          <w:szCs w:val="24"/>
        </w:rPr>
        <w:t>max_dn</w:t>
      </w:r>
      <w:proofErr w:type="spellEnd"/>
      <w:r w:rsidRPr="00434476">
        <w:rPr>
          <w:rFonts w:ascii="Arial" w:eastAsia="Times New Roman" w:hAnsi="Arial" w:cs="Arial"/>
          <w:color w:val="222222"/>
          <w:sz w:val="24"/>
          <w:szCs w:val="24"/>
        </w:rPr>
        <w:t xml:space="preserve"> is often 940 with </w:t>
      </w:r>
      <w:proofErr w:type="spellStart"/>
      <w:r w:rsidRPr="00434476">
        <w:rPr>
          <w:rFonts w:ascii="Arial" w:eastAsia="Times New Roman" w:hAnsi="Arial" w:cs="Arial"/>
          <w:color w:val="222222"/>
          <w:sz w:val="24"/>
          <w:szCs w:val="24"/>
        </w:rPr>
        <w:t>max_up</w:t>
      </w:r>
      <w:proofErr w:type="spellEnd"/>
      <w:r w:rsidRPr="00434476">
        <w:rPr>
          <w:rFonts w:ascii="Arial" w:eastAsia="Times New Roman" w:hAnsi="Arial" w:cs="Arial"/>
          <w:color w:val="222222"/>
          <w:sz w:val="24"/>
          <w:szCs w:val="24"/>
        </w:rPr>
        <w:t xml:space="preserve"> as 35. Is that all one company? And where it is 942.6087 is that because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one or </w:t>
      </w:r>
      <w:r w:rsidRPr="00434476">
        <w:rPr>
          <w:rFonts w:ascii="Arial" w:eastAsia="Times New Roman" w:hAnsi="Arial" w:cs="Arial"/>
          <w:color w:val="222222"/>
          <w:sz w:val="24"/>
          <w:szCs w:val="24"/>
        </w:rPr>
        <w:t xml:space="preserve">a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few blocks </w:t>
      </w:r>
      <w:r w:rsidRPr="00434476">
        <w:rPr>
          <w:rFonts w:ascii="Arial" w:eastAsia="Times New Roman" w:hAnsi="Arial" w:cs="Arial"/>
          <w:color w:val="222222"/>
          <w:sz w:val="24"/>
          <w:szCs w:val="24"/>
        </w:rPr>
        <w:t>of that census trac</w:t>
      </w:r>
      <w:r>
        <w:rPr>
          <w:rFonts w:ascii="Arial" w:eastAsia="Times New Roman" w:hAnsi="Arial" w:cs="Arial"/>
          <w:color w:val="222222"/>
          <w:sz w:val="24"/>
          <w:szCs w:val="24"/>
        </w:rPr>
        <w:t>t was</w:t>
      </w:r>
      <w:r w:rsidRPr="00434476">
        <w:rPr>
          <w:rFonts w:ascii="Arial" w:eastAsia="Times New Roman" w:hAnsi="Arial" w:cs="Arial"/>
          <w:color w:val="222222"/>
          <w:sz w:val="24"/>
          <w:szCs w:val="24"/>
        </w:rPr>
        <w:t xml:space="preserve"> under a different provider? Similarly,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dn10 is between 2 and 3, and dn100 and dn250 tend to hover around 1 or 2, but not exactly. If you make a histogram of dn100</w:t>
      </w:r>
      <w:r w:rsidR="00D76325">
        <w:rPr>
          <w:rFonts w:ascii="Arial" w:eastAsia="Times New Roman" w:hAnsi="Arial" w:cs="Arial"/>
          <w:color w:val="222222"/>
          <w:sz w:val="24"/>
          <w:szCs w:val="24"/>
        </w:rPr>
        <w:t xml:space="preserve"> (e.g., 50 bins)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there are prominent peaks at 1 and 2. That </w:t>
      </w:r>
      <w:r w:rsidR="00993032">
        <w:rPr>
          <w:rFonts w:ascii="Arial" w:eastAsia="Times New Roman" w:hAnsi="Arial" w:cs="Arial"/>
          <w:color w:val="222222"/>
          <w:sz w:val="24"/>
          <w:szCs w:val="24"/>
        </w:rPr>
        <w:t xml:space="preserve">distribution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might violate assumptions of many statistical analyses? </w:t>
      </w:r>
      <w:r w:rsidR="00993032">
        <w:rPr>
          <w:rFonts w:ascii="Arial" w:eastAsia="Times New Roman" w:hAnsi="Arial" w:cs="Arial"/>
          <w:color w:val="222222"/>
          <w:sz w:val="24"/>
          <w:szCs w:val="24"/>
        </w:rPr>
        <w:t>Why does the data look like that? Is there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 underlying map of provider-chosen boundaries that is sometimes chopped up by the census tract map (necessarily for census demographic comparisons), but mostly aligned</w:t>
      </w:r>
      <w:r w:rsidR="00993032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29FCD852" w14:textId="20E700DA" w:rsidR="003A3541" w:rsidRDefault="003A3541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</w:p>
    <w:p w14:paraId="19F452A2" w14:textId="3D8960A5" w:rsidR="00056E93" w:rsidRDefault="00056E93" w:rsidP="00056E93">
      <w:pPr>
        <w:tabs>
          <w:tab w:val="left" w:pos="5890"/>
        </w:tabs>
        <w:rPr>
          <w:sz w:val="23"/>
          <w:szCs w:val="23"/>
        </w:rPr>
      </w:pPr>
      <w:r>
        <w:rPr>
          <w:sz w:val="23"/>
          <w:szCs w:val="23"/>
        </w:rPr>
        <w:t>Medians – to be more robust to outliers? Likely right skewed because positive and small? Are medians distributed normally? If so, maybe averaging is quite reasonable, analogous to central limit theorem</w:t>
      </w:r>
      <w:r w:rsidR="001773ED">
        <w:rPr>
          <w:sz w:val="23"/>
          <w:szCs w:val="23"/>
        </w:rPr>
        <w:t>. Is it lognormal?</w:t>
      </w:r>
    </w:p>
    <w:p w14:paraId="591872AE" w14:textId="0F5B0611" w:rsidR="00056E93" w:rsidRDefault="00056E93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</w:p>
    <w:p w14:paraId="32048242" w14:textId="2C72804D" w:rsidR="005E62FF" w:rsidRDefault="005E62FF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Quantile-quantile or spearman rank-order correlation?</w:t>
      </w:r>
    </w:p>
    <w:p w14:paraId="46D81E18" w14:textId="3D4151A0" w:rsidR="004C4F30" w:rsidRDefault="004C4F30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</w:p>
    <w:p w14:paraId="0DE54DB5" w14:textId="62C41D30" w:rsidR="004C4F30" w:rsidRDefault="004C4F30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Some quad keys cut across census tracts. Some census tracts only have one quad key do you extrapolate?</w:t>
      </w:r>
    </w:p>
    <w:p w14:paraId="687FAFED" w14:textId="77777777" w:rsidR="005E62FF" w:rsidRDefault="005E62FF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</w:p>
    <w:p w14:paraId="2344859B" w14:textId="50A53CB2" w:rsidR="00056E93" w:rsidRDefault="00056E93" w:rsidP="00056E93">
      <w:pPr>
        <w:tabs>
          <w:tab w:val="left" w:pos="5890"/>
        </w:tabs>
        <w:rPr>
          <w:sz w:val="23"/>
          <w:szCs w:val="23"/>
        </w:rPr>
      </w:pPr>
      <w:r>
        <w:rPr>
          <w:sz w:val="23"/>
          <w:szCs w:val="23"/>
        </w:rPr>
        <w:t xml:space="preserve">People have to know about </w:t>
      </w:r>
      <w:proofErr w:type="spellStart"/>
      <w:r>
        <w:rPr>
          <w:sz w:val="23"/>
          <w:szCs w:val="23"/>
        </w:rPr>
        <w:t>speedtest</w:t>
      </w:r>
      <w:proofErr w:type="spellEnd"/>
      <w:r>
        <w:rPr>
          <w:sz w:val="23"/>
          <w:szCs w:val="23"/>
        </w:rPr>
        <w:t>… probably only affluent neighborhoods are using it? See number of data points per area versus socioeconomic factors</w:t>
      </w:r>
    </w:p>
    <w:p w14:paraId="7362CF66" w14:textId="16C64DD9" w:rsidR="00056E93" w:rsidRDefault="00056E93" w:rsidP="00056E93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  <w:r w:rsidRPr="006D3AAB">
        <w:rPr>
          <w:rFonts w:ascii="Calibri" w:eastAsia="Times New Roman" w:hAnsi="Calibri" w:cs="Calibri"/>
          <w:color w:val="000000"/>
        </w:rPr>
        <w:t>0.990909</w:t>
      </w:r>
      <w:r>
        <w:rPr>
          <w:rFonts w:ascii="Calibri" w:eastAsia="Times New Roman" w:hAnsi="Calibri" w:cs="Calibri"/>
          <w:color w:val="000000"/>
        </w:rPr>
        <w:t xml:space="preserve">  - one out of 101 blocks was zero?</w:t>
      </w:r>
    </w:p>
    <w:p w14:paraId="64039E19" w14:textId="77777777" w:rsidR="003A3541" w:rsidRDefault="003A3541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Ability to detect deserts – so the bottom 20% most critical? But almost all areas have at least 1 available – doesn’t mean it’s affordable? Maybe census tracts are too big there should be at least one? And overestimate bias. </w:t>
      </w:r>
    </w:p>
    <w:p w14:paraId="79D51CE4" w14:textId="4E328592" w:rsidR="003A3541" w:rsidRDefault="003A3541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Fiber access… is it that critical if you don’t have any access?</w:t>
      </w:r>
    </w:p>
    <w:p w14:paraId="0E686434" w14:textId="77777777" w:rsidR="006327CE" w:rsidRDefault="006327CE" w:rsidP="006327CE">
      <w:pPr>
        <w:tabs>
          <w:tab w:val="left" w:pos="5890"/>
        </w:tabs>
        <w:rPr>
          <w:sz w:val="23"/>
          <w:szCs w:val="23"/>
        </w:rPr>
      </w:pPr>
      <w:r>
        <w:rPr>
          <w:sz w:val="23"/>
          <w:szCs w:val="23"/>
        </w:rPr>
        <w:t xml:space="preserve">Dimensions of the </w:t>
      </w:r>
      <w:proofErr w:type="spellStart"/>
      <w:r>
        <w:rPr>
          <w:sz w:val="23"/>
          <w:szCs w:val="23"/>
        </w:rPr>
        <w:t>quadtiles</w:t>
      </w:r>
      <w:proofErr w:type="spellEnd"/>
      <w:r>
        <w:rPr>
          <w:sz w:val="23"/>
          <w:szCs w:val="23"/>
        </w:rPr>
        <w:t xml:space="preserve"> can be inferred from spacing between centers</w:t>
      </w:r>
    </w:p>
    <w:p w14:paraId="033B20DD" w14:textId="77777777" w:rsidR="006327CE" w:rsidRDefault="006327CE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</w:p>
    <w:p w14:paraId="7FC241AC" w14:textId="77777777" w:rsidR="003A3541" w:rsidRDefault="003A3541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</w:p>
    <w:p w14:paraId="5A5E6496" w14:textId="77777777" w:rsidR="003A3541" w:rsidRDefault="003A3541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Git gist</w:t>
      </w:r>
    </w:p>
    <w:p w14:paraId="7245A721" w14:textId="77777777" w:rsidR="003A3541" w:rsidRDefault="003A3541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</w:p>
    <w:p w14:paraId="7529989E" w14:textId="77777777" w:rsidR="003A3541" w:rsidRDefault="003A3541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Can you average the medians?</w:t>
      </w:r>
    </w:p>
    <w:p w14:paraId="57D0DA83" w14:textId="77777777" w:rsidR="003A3541" w:rsidRDefault="003A3541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Did you register as a volunteer?</w:t>
      </w:r>
    </w:p>
    <w:p w14:paraId="025BA9D6" w14:textId="77777777" w:rsidR="003A3541" w:rsidRDefault="003A3541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Testable hypothesis: </w:t>
      </w:r>
      <w:r>
        <w:rPr>
          <w:rFonts w:ascii="Merriweather" w:hAnsi="Merriweather"/>
          <w:color w:val="333333"/>
          <w:sz w:val="26"/>
          <w:szCs w:val="26"/>
          <w:shd w:val="clear" w:color="auto" w:fill="FAFAFA"/>
        </w:rPr>
        <w:t>We also find that the FCC's data disproportionately overstates coverage in rural and minority communities. </w:t>
      </w:r>
    </w:p>
    <w:p w14:paraId="118F2CD8" w14:textId="77777777" w:rsidR="003A3541" w:rsidRDefault="003A3541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</w:p>
    <w:p w14:paraId="3CB8137E" w14:textId="77777777" w:rsidR="003A3541" w:rsidRDefault="003A3541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FCC is average – you can see from fractional numbers</w:t>
      </w:r>
    </w:p>
    <w:p w14:paraId="7CD09C04" w14:textId="77777777" w:rsidR="003A3541" w:rsidRDefault="003A3541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These policies are human made – how do the companies decide?</w:t>
      </w:r>
    </w:p>
    <w:p w14:paraId="69FE3E16" w14:textId="77777777" w:rsidR="003A3541" w:rsidRDefault="003A3541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</w:p>
    <w:p w14:paraId="59A0BCEA" w14:textId="77777777" w:rsidR="003A3541" w:rsidRDefault="003A3541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Do it by percentile? Highest 10</w:t>
      </w:r>
      <w:r w:rsidRPr="00A737BA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percentile and lowest? Quantile-quantile plot</w:t>
      </w:r>
    </w:p>
    <w:p w14:paraId="067C3E91" w14:textId="77777777" w:rsidR="003A3541" w:rsidRDefault="003A3541" w:rsidP="003A3541">
      <w:pPr>
        <w:tabs>
          <w:tab w:val="left" w:pos="5890"/>
        </w:tabs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What do the distributions look like?</w:t>
      </w:r>
    </w:p>
    <w:p w14:paraId="45206100" w14:textId="77777777" w:rsidR="00BF1647" w:rsidRDefault="00BF1647"/>
    <w:sectPr w:rsidR="00BF1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41"/>
    <w:rsid w:val="00056E93"/>
    <w:rsid w:val="001773ED"/>
    <w:rsid w:val="003A3541"/>
    <w:rsid w:val="004C4F30"/>
    <w:rsid w:val="005816EA"/>
    <w:rsid w:val="005E62FF"/>
    <w:rsid w:val="006327CE"/>
    <w:rsid w:val="00993032"/>
    <w:rsid w:val="00BF1647"/>
    <w:rsid w:val="00D76325"/>
    <w:rsid w:val="00F1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682A"/>
  <w15:chartTrackingRefBased/>
  <w15:docId w15:val="{469E62DE-ECFA-440E-B8C0-6A1C1056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Xiao-Ping</dc:creator>
  <cp:keywords/>
  <dc:description/>
  <cp:lastModifiedBy>Xiao-Ping</cp:lastModifiedBy>
  <cp:revision>9</cp:revision>
  <dcterms:created xsi:type="dcterms:W3CDTF">2021-09-18T03:45:00Z</dcterms:created>
  <dcterms:modified xsi:type="dcterms:W3CDTF">2021-09-19T01:11:00Z</dcterms:modified>
</cp:coreProperties>
</file>