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07C" w:rsidRDefault="0079707C" w:rsidP="000D46B6">
      <w:pPr>
        <w:pStyle w:val="NormalWeb"/>
        <w:spacing w:before="0" w:beforeAutospacing="0" w:after="120" w:afterAutospacing="0"/>
        <w:rPr>
          <w:rFonts w:ascii="open_sansregular" w:hAnsi="open_sansregular"/>
          <w:color w:val="2F6473"/>
          <w:sz w:val="23"/>
          <w:szCs w:val="23"/>
        </w:rPr>
      </w:pPr>
      <w:bookmarkStart w:id="0" w:name="_GoBack"/>
      <w:bookmarkEnd w:id="0"/>
      <w:r>
        <w:rPr>
          <w:rFonts w:ascii="open_sansregular" w:hAnsi="open_sansregular"/>
          <w:color w:val="2F6473"/>
          <w:sz w:val="23"/>
          <w:szCs w:val="23"/>
        </w:rPr>
        <w:t xml:space="preserve"> </w:t>
      </w:r>
      <w:proofErr w:type="spellStart"/>
      <w:r w:rsidR="00AE5F9F">
        <w:rPr>
          <w:rFonts w:ascii="open_sansregular" w:hAnsi="open_sansregular"/>
          <w:color w:val="2F6473"/>
          <w:sz w:val="23"/>
          <w:szCs w:val="23"/>
        </w:rPr>
        <w:t>Awais</w:t>
      </w:r>
      <w:proofErr w:type="spellEnd"/>
      <w:r w:rsidR="00AE5F9F">
        <w:rPr>
          <w:rFonts w:ascii="open_sansregular" w:hAnsi="open_sansregular"/>
          <w:color w:val="2F6473"/>
          <w:sz w:val="23"/>
          <w:szCs w:val="23"/>
        </w:rPr>
        <w:t xml:space="preserve"> </w:t>
      </w:r>
      <w:proofErr w:type="spellStart"/>
      <w:r w:rsidR="00AE5F9F">
        <w:rPr>
          <w:rFonts w:ascii="open_sansregular" w:hAnsi="open_sansregular"/>
          <w:color w:val="2F6473"/>
          <w:sz w:val="23"/>
          <w:szCs w:val="23"/>
        </w:rPr>
        <w:t>Afridi</w:t>
      </w:r>
      <w:proofErr w:type="spellEnd"/>
      <w:r w:rsidR="00AE5F9F">
        <w:rPr>
          <w:rFonts w:ascii="open_sansregular" w:hAnsi="open_sansregular"/>
          <w:color w:val="2F6473"/>
          <w:sz w:val="23"/>
          <w:szCs w:val="23"/>
        </w:rPr>
        <w:t xml:space="preserve"> 876741</w:t>
      </w:r>
    </w:p>
    <w:p w:rsidR="00EA083C" w:rsidRDefault="00E457FF" w:rsidP="000D46B6">
      <w:pPr>
        <w:rPr>
          <w:rFonts w:ascii="open_sansregular" w:hAnsi="open_sansregular"/>
          <w:color w:val="2F6473"/>
          <w:sz w:val="23"/>
          <w:szCs w:val="23"/>
          <w:shd w:val="clear" w:color="auto" w:fill="DEF2F8"/>
        </w:rPr>
      </w:pPr>
      <w:r>
        <w:rPr>
          <w:rFonts w:ascii="open_sansregular" w:hAnsi="open_sansregular"/>
          <w:color w:val="2F6473"/>
          <w:sz w:val="23"/>
          <w:szCs w:val="23"/>
          <w:shd w:val="clear" w:color="auto" w:fill="DEF2F8"/>
        </w:rPr>
        <w:t xml:space="preserve">Q1: </w:t>
      </w:r>
      <w:r w:rsidR="0079707C">
        <w:rPr>
          <w:rFonts w:ascii="open_sansregular" w:hAnsi="open_sansregular"/>
          <w:color w:val="2F6473"/>
          <w:sz w:val="23"/>
          <w:szCs w:val="23"/>
          <w:shd w:val="clear" w:color="auto" w:fill="DEF2F8"/>
        </w:rPr>
        <w:t>Define the relationship between Marginal Rate of Substitution (</w:t>
      </w:r>
      <w:proofErr w:type="spellStart"/>
      <w:r w:rsidR="0079707C">
        <w:rPr>
          <w:rFonts w:ascii="open_sansregular" w:hAnsi="open_sansregular"/>
          <w:color w:val="2F6473"/>
          <w:sz w:val="23"/>
          <w:szCs w:val="23"/>
          <w:shd w:val="clear" w:color="auto" w:fill="DEF2F8"/>
        </w:rPr>
        <w:t>MRS</w:t>
      </w:r>
      <w:r w:rsidR="0079707C" w:rsidRPr="00CE2C6D">
        <w:rPr>
          <w:rFonts w:ascii="open_sansregular" w:hAnsi="open_sansregular"/>
          <w:color w:val="2F6473"/>
          <w:sz w:val="23"/>
          <w:szCs w:val="17"/>
          <w:shd w:val="clear" w:color="auto" w:fill="DEF2F8"/>
          <w:vertAlign w:val="subscript"/>
        </w:rPr>
        <w:t>x</w:t>
      </w:r>
      <w:proofErr w:type="gramStart"/>
      <w:r w:rsidR="0079707C" w:rsidRPr="00CE2C6D">
        <w:rPr>
          <w:rFonts w:ascii="open_sansregular" w:hAnsi="open_sansregular"/>
          <w:color w:val="2F6473"/>
          <w:sz w:val="23"/>
          <w:szCs w:val="17"/>
          <w:shd w:val="clear" w:color="auto" w:fill="DEF2F8"/>
          <w:vertAlign w:val="subscript"/>
        </w:rPr>
        <w:t>,y</w:t>
      </w:r>
      <w:proofErr w:type="spellEnd"/>
      <w:proofErr w:type="gramEnd"/>
      <w:r w:rsidR="0079707C">
        <w:rPr>
          <w:rFonts w:ascii="open_sansregular" w:hAnsi="open_sansregular"/>
          <w:color w:val="2F6473"/>
          <w:sz w:val="23"/>
          <w:szCs w:val="23"/>
          <w:shd w:val="clear" w:color="auto" w:fill="DEF2F8"/>
        </w:rPr>
        <w:t>)  and marginal utility.</w:t>
      </w:r>
    </w:p>
    <w:p w:rsidR="00235BE7" w:rsidRPr="00B50A05" w:rsidRDefault="00235BE7" w:rsidP="000D46B6">
      <w:r w:rsidRPr="00B50A05">
        <w:t xml:space="preserve">In economics, the marginal rate of substitution (MRS) is the amount of a good </w:t>
      </w:r>
      <w:r w:rsidR="00265D52" w:rsidRPr="00B50A05">
        <w:t xml:space="preserve">(x) </w:t>
      </w:r>
      <w:r w:rsidRPr="00B50A05">
        <w:t>that a consumer is willing to give up for another good</w:t>
      </w:r>
      <w:r w:rsidR="00265D52" w:rsidRPr="00B50A05">
        <w:t xml:space="preserve"> (y)</w:t>
      </w:r>
      <w:r w:rsidRPr="00B50A05">
        <w:t>, as long as the new good</w:t>
      </w:r>
      <w:r w:rsidR="00265D52" w:rsidRPr="00B50A05">
        <w:t xml:space="preserve"> (y)</w:t>
      </w:r>
      <w:r w:rsidRPr="00B50A05">
        <w:t xml:space="preserve"> is equally satisfying.</w:t>
      </w:r>
    </w:p>
    <w:p w:rsidR="000072D0" w:rsidRPr="00B50A05" w:rsidRDefault="000072D0" w:rsidP="000D46B6">
      <w:r w:rsidRPr="00B50A05">
        <w:t xml:space="preserve">While the amount of willing to use </w:t>
      </w:r>
      <w:r w:rsidR="00997637" w:rsidRPr="00B50A05">
        <w:t xml:space="preserve">a particular good (x) or (y) </w:t>
      </w:r>
      <w:proofErr w:type="gramStart"/>
      <w:r w:rsidR="00997637" w:rsidRPr="00B50A05">
        <w:t>is</w:t>
      </w:r>
      <w:proofErr w:type="gramEnd"/>
      <w:r w:rsidR="00997637" w:rsidRPr="00B50A05">
        <w:t xml:space="preserve"> determine</w:t>
      </w:r>
      <w:r w:rsidRPr="00B50A05">
        <w:t xml:space="preserve"> by its Marginal Utility function.</w:t>
      </w:r>
    </w:p>
    <w:p w:rsidR="000072D0" w:rsidRDefault="000072D0" w:rsidP="000D46B6">
      <w:r w:rsidRPr="00B50A05">
        <w:t xml:space="preserve">The relationship between the </w:t>
      </w:r>
      <w:r w:rsidR="00B50A05" w:rsidRPr="00B50A05">
        <w:t xml:space="preserve">two terms </w:t>
      </w:r>
      <w:proofErr w:type="spellStart"/>
      <w:r w:rsidR="00B50A05" w:rsidRPr="00B50A05">
        <w:t>MRSxy</w:t>
      </w:r>
      <w:proofErr w:type="spellEnd"/>
      <w:r w:rsidR="00B50A05" w:rsidRPr="00B50A05">
        <w:t xml:space="preserve"> and MU </w:t>
      </w:r>
      <w:r w:rsidR="00997637" w:rsidRPr="00B50A05">
        <w:t xml:space="preserve">is such that </w:t>
      </w:r>
      <w:r w:rsidRPr="00B50A05">
        <w:t xml:space="preserve">Marginal Rate of Substitution of goods x,y </w:t>
      </w:r>
      <w:r w:rsidR="00997637" w:rsidRPr="00B50A05">
        <w:t xml:space="preserve">is the ratio between </w:t>
      </w:r>
      <w:r w:rsidRPr="00B50A05">
        <w:t xml:space="preserve">Marginal Utility of each good </w:t>
      </w:r>
      <w:r w:rsidR="00997637" w:rsidRPr="00B50A05">
        <w:t xml:space="preserve">and it </w:t>
      </w:r>
      <w:r w:rsidRPr="00B50A05">
        <w:t xml:space="preserve">gives us information about </w:t>
      </w:r>
      <w:r w:rsidR="00611032" w:rsidRPr="00B50A05">
        <w:t xml:space="preserve">marginal </w:t>
      </w:r>
      <w:r w:rsidRPr="00B50A05">
        <w:t>substitution preference</w:t>
      </w:r>
      <w:r w:rsidR="00997637" w:rsidRPr="00B50A05">
        <w:t xml:space="preserve"> of particular goods for a particular consumer</w:t>
      </w:r>
      <w:r w:rsidRPr="00B50A05">
        <w:t>.</w:t>
      </w:r>
    </w:p>
    <w:p w:rsidR="000D46B6" w:rsidRDefault="000D46B6" w:rsidP="000D46B6"/>
    <w:p w:rsidR="000D46B6" w:rsidRDefault="000D46B6" w:rsidP="000D46B6"/>
    <w:p w:rsidR="000D46B6" w:rsidRPr="00B50A05" w:rsidRDefault="000D46B6" w:rsidP="000D46B6"/>
    <w:p w:rsidR="00E457FF" w:rsidRDefault="00E457FF" w:rsidP="000D46B6">
      <w:pPr>
        <w:pStyle w:val="NormalWeb"/>
        <w:shd w:val="clear" w:color="auto" w:fill="DEF2F8"/>
        <w:spacing w:before="0" w:beforeAutospacing="0" w:after="120" w:afterAutospacing="0"/>
        <w:rPr>
          <w:rFonts w:ascii="open_sansregular" w:hAnsi="open_sansregular"/>
          <w:color w:val="2F6473"/>
          <w:sz w:val="23"/>
          <w:szCs w:val="23"/>
        </w:rPr>
      </w:pPr>
      <w:r>
        <w:rPr>
          <w:rFonts w:ascii="open_sansregular" w:hAnsi="open_sansregular"/>
          <w:color w:val="2F6473"/>
          <w:sz w:val="23"/>
          <w:szCs w:val="23"/>
        </w:rPr>
        <w:t xml:space="preserve">Q2: Consider a poor student who covers most of his dietary needs by eating cheap breakfast cereal, since it contains most of the important vitamins. As the price of cereal increases, he decides to buy even less of other foods and even more breakfast cereal to maintain his intake of important nutrients. This makes breakfast cereal a </w:t>
      </w:r>
      <w:proofErr w:type="spellStart"/>
      <w:r>
        <w:rPr>
          <w:rFonts w:ascii="open_sansregular" w:hAnsi="open_sansregular"/>
          <w:color w:val="2F6473"/>
          <w:sz w:val="23"/>
          <w:szCs w:val="23"/>
        </w:rPr>
        <w:t>Giffen</w:t>
      </w:r>
      <w:proofErr w:type="spellEnd"/>
      <w:r>
        <w:rPr>
          <w:rFonts w:ascii="open_sansregular" w:hAnsi="open_sansregular"/>
          <w:color w:val="2F6473"/>
          <w:sz w:val="23"/>
          <w:szCs w:val="23"/>
        </w:rPr>
        <w:t xml:space="preserve"> good for the student.</w:t>
      </w:r>
    </w:p>
    <w:p w:rsidR="00DF4DEF" w:rsidRPr="00DF4DEF" w:rsidRDefault="00E457FF" w:rsidP="000D46B6">
      <w:pPr>
        <w:pStyle w:val="NormalWeb"/>
        <w:shd w:val="clear" w:color="auto" w:fill="DEF2F8"/>
        <w:spacing w:before="0" w:beforeAutospacing="0" w:after="120" w:afterAutospacing="0"/>
        <w:rPr>
          <w:rFonts w:ascii="open_sansregular" w:hAnsi="open_sansregular"/>
          <w:color w:val="2F6473"/>
          <w:sz w:val="23"/>
          <w:szCs w:val="23"/>
        </w:rPr>
      </w:pPr>
      <w:r>
        <w:rPr>
          <w:rFonts w:ascii="open_sansregular" w:hAnsi="open_sansregular"/>
          <w:color w:val="2F6473"/>
          <w:sz w:val="23"/>
          <w:szCs w:val="23"/>
        </w:rPr>
        <w:t>Describe in words the substitution effect and the income effect from this increase in the price of cereal. In which direction does each effect move, and why? What does this imply for the slope of the student's </w:t>
      </w:r>
      <w:hyperlink r:id="rId4" w:tooltip="Demand curve" w:history="1">
        <w:r>
          <w:rPr>
            <w:rStyle w:val="Hyperlink"/>
            <w:rFonts w:ascii="open_sansregular" w:hAnsi="open_sansregular"/>
            <w:color w:val="AC0033"/>
            <w:sz w:val="23"/>
            <w:szCs w:val="23"/>
          </w:rPr>
          <w:t>demand curve</w:t>
        </w:r>
      </w:hyperlink>
      <w:r>
        <w:rPr>
          <w:rFonts w:ascii="open_sansregular" w:hAnsi="open_sansregular"/>
          <w:color w:val="2F6473"/>
          <w:sz w:val="23"/>
          <w:szCs w:val="23"/>
        </w:rPr>
        <w:t> for cereals?</w:t>
      </w:r>
      <w:r w:rsidR="00DF4DEF">
        <w:rPr>
          <w:rFonts w:ascii="open_sansregular" w:hAnsi="open_sansregular"/>
          <w:color w:val="2F6473"/>
          <w:sz w:val="23"/>
          <w:szCs w:val="23"/>
        </w:rPr>
        <w:t xml:space="preserve"> </w:t>
      </w:r>
      <w:r>
        <w:rPr>
          <w:rFonts w:ascii="open_sansregular" w:hAnsi="open_sansregular"/>
          <w:color w:val="2F6473"/>
          <w:sz w:val="23"/>
          <w:szCs w:val="23"/>
        </w:rPr>
        <w:t>NOTE: This question is optional.</w:t>
      </w:r>
    </w:p>
    <w:p w:rsidR="00F659B5" w:rsidRDefault="00DF4DEF" w:rsidP="000D46B6">
      <w:r w:rsidRPr="00DF4DEF">
        <w:t>The substitution effect</w:t>
      </w:r>
      <w:r w:rsidR="00A42807">
        <w:t xml:space="preserve"> (SE)</w:t>
      </w:r>
      <w:r w:rsidRPr="00DF4DEF">
        <w:t xml:space="preserve"> and the income effect</w:t>
      </w:r>
      <w:r w:rsidR="00A42807">
        <w:t xml:space="preserve"> (IE)</w:t>
      </w:r>
      <w:r w:rsidRPr="00DF4DEF">
        <w:t xml:space="preserve"> are effects </w:t>
      </w:r>
      <w:r w:rsidR="00F659B5">
        <w:t>concerning</w:t>
      </w:r>
      <w:r w:rsidRPr="00DF4DEF">
        <w:t xml:space="preserve"> change</w:t>
      </w:r>
      <w:r w:rsidR="00F659B5">
        <w:t>s</w:t>
      </w:r>
      <w:r w:rsidRPr="00DF4DEF">
        <w:t xml:space="preserve"> in price </w:t>
      </w:r>
      <w:r w:rsidR="00F659B5">
        <w:t>of a good or service</w:t>
      </w:r>
      <w:r w:rsidRPr="00DF4DEF">
        <w:t xml:space="preserve"> on consumption</w:t>
      </w:r>
      <w:r w:rsidR="00F659B5">
        <w:t xml:space="preserve"> of that good/service in question</w:t>
      </w:r>
      <w:r w:rsidRPr="00DF4DEF">
        <w:t xml:space="preserve">, on the demand curve. </w:t>
      </w:r>
    </w:p>
    <w:p w:rsidR="00F659B5" w:rsidRDefault="00DF4DEF" w:rsidP="000D46B6">
      <w:r w:rsidRPr="00DF4DEF">
        <w:t xml:space="preserve">The </w:t>
      </w:r>
      <w:r w:rsidR="00A42807">
        <w:t>SE</w:t>
      </w:r>
      <w:r w:rsidRPr="00DF4DEF">
        <w:t xml:space="preserve"> </w:t>
      </w:r>
      <w:r w:rsidR="00F659B5">
        <w:t xml:space="preserve">shows us </w:t>
      </w:r>
      <w:r w:rsidRPr="00DF4DEF">
        <w:t xml:space="preserve">the change in quantity consumed </w:t>
      </w:r>
      <w:r w:rsidR="00F659B5">
        <w:t xml:space="preserve">by a consumer </w:t>
      </w:r>
      <w:r w:rsidRPr="00DF4DEF">
        <w:t xml:space="preserve">of a certain good </w:t>
      </w:r>
      <w:r w:rsidR="00F659B5">
        <w:t xml:space="preserve">(which </w:t>
      </w:r>
      <w:r w:rsidRPr="00DF4DEF">
        <w:t xml:space="preserve">has become </w:t>
      </w:r>
      <w:r w:rsidR="00F659B5">
        <w:t xml:space="preserve">costly </w:t>
      </w:r>
      <w:r w:rsidRPr="00DF4DEF">
        <w:t xml:space="preserve">and </w:t>
      </w:r>
      <w:proofErr w:type="gramStart"/>
      <w:r w:rsidRPr="00DF4DEF">
        <w:t>is substituted</w:t>
      </w:r>
      <w:proofErr w:type="gramEnd"/>
      <w:r w:rsidRPr="00DF4DEF">
        <w:t xml:space="preserve"> with another good that is cheaper</w:t>
      </w:r>
      <w:r w:rsidR="00F659B5">
        <w:t>)</w:t>
      </w:r>
      <w:r w:rsidRPr="00DF4DEF">
        <w:t xml:space="preserve">. </w:t>
      </w:r>
    </w:p>
    <w:p w:rsidR="00F659B5" w:rsidRDefault="00DF4DEF" w:rsidP="000D46B6">
      <w:r w:rsidRPr="00DF4DEF">
        <w:t xml:space="preserve">The second one </w:t>
      </w:r>
      <w:r w:rsidR="00F659B5">
        <w:t xml:space="preserve">(IE) </w:t>
      </w:r>
      <w:r w:rsidRPr="00DF4DEF">
        <w:t xml:space="preserve">regards the purchasing power of the consumer. </w:t>
      </w:r>
    </w:p>
    <w:p w:rsidR="00F659B5" w:rsidRDefault="00DF4DEF" w:rsidP="000D46B6">
      <w:r w:rsidRPr="00DF4DEF">
        <w:t xml:space="preserve">As price rises, the consumer becomes relatively </w:t>
      </w:r>
      <w:r w:rsidR="00F659B5">
        <w:t>shorthanded in purchasing</w:t>
      </w:r>
      <w:r w:rsidRPr="00DF4DEF">
        <w:t xml:space="preserve"> because his </w:t>
      </w:r>
      <w:r w:rsidR="00F659B5">
        <w:t>income</w:t>
      </w:r>
      <w:r w:rsidRPr="00DF4DEF">
        <w:t xml:space="preserve"> does not </w:t>
      </w:r>
      <w:r w:rsidR="00F659B5">
        <w:t>meet his requirements as earlier times</w:t>
      </w:r>
      <w:r w:rsidRPr="00DF4DEF">
        <w:t>. Usually the most impact is held by the substitution effect</w:t>
      </w:r>
      <w:r w:rsidR="00F659B5">
        <w:t xml:space="preserve"> and consumer keep on substitution of products from x to y</w:t>
      </w:r>
      <w:r w:rsidRPr="00DF4DEF">
        <w:t xml:space="preserve">, the total effect usually reinforces the substitution effect, both </w:t>
      </w:r>
      <w:r w:rsidR="00F659B5">
        <w:t xml:space="preserve">IE and SE being </w:t>
      </w:r>
      <w:r w:rsidRPr="00DF4DEF">
        <w:t xml:space="preserve">negative, , giving a downwards slope to the demand curve. </w:t>
      </w:r>
    </w:p>
    <w:p w:rsidR="005D1AA7" w:rsidRDefault="00DF4DEF" w:rsidP="000D46B6">
      <w:r w:rsidRPr="00DF4DEF">
        <w:t>When dealing with inferior good, the two effect move in different directions, the substitution effect being still negative (less quantity consumed) and the income one being positive (more quantity consumed, because when income lowers obviously the consumption of inferior goods increases). However most of the times the substitution effect is stronger, so the total effect is still negative.</w:t>
      </w:r>
      <w:r>
        <w:rPr>
          <w:noProof/>
        </w:rPr>
        <w:lastRenderedPageBreak/>
        <w:drawing>
          <wp:inline distT="0" distB="0" distL="0" distR="0" wp14:anchorId="43990512" wp14:editId="606466BE">
            <wp:extent cx="5943600" cy="3981450"/>
            <wp:effectExtent l="0" t="0" r="0" b="0"/>
            <wp:docPr id="2" name="Picture 2" descr="E:\PISE lectures\1st Year\2nd semester 4Feb6May -Intro to economics\Moodle\Home Works\Homework 5\WhatsApp Image 2019-03-12 at 6.28.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ISE lectures\1st Year\2nd semester 4Feb6May -Intro to economics\Moodle\Home Works\Homework 5\WhatsApp Image 2019-03-12 at 6.28.27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r w:rsidR="00BA64CB" w:rsidRPr="00BA64CB">
        <w:rPr>
          <w:noProof/>
          <w:vertAlign w:val="subscript"/>
        </w:rPr>
        <w:drawing>
          <wp:inline distT="0" distB="0" distL="0" distR="0">
            <wp:extent cx="6200775" cy="3065780"/>
            <wp:effectExtent l="0" t="0" r="952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6242436" cy="3086378"/>
                    </a:xfrm>
                    <a:prstGeom prst="rect">
                      <a:avLst/>
                    </a:prstGeom>
                  </pic:spPr>
                </pic:pic>
              </a:graphicData>
            </a:graphic>
          </wp:inline>
        </w:drawing>
      </w:r>
    </w:p>
    <w:p w:rsidR="00AE379E" w:rsidRDefault="00AE379E" w:rsidP="000D46B6"/>
    <w:p w:rsidR="007D175B" w:rsidRDefault="007D175B" w:rsidP="000D46B6">
      <w:pPr>
        <w:pStyle w:val="NormalWeb"/>
        <w:shd w:val="clear" w:color="auto" w:fill="DEF2F8"/>
        <w:spacing w:before="0" w:beforeAutospacing="0" w:after="120" w:afterAutospacing="0"/>
        <w:rPr>
          <w:rFonts w:ascii="open_sansregular" w:hAnsi="open_sansregular"/>
          <w:color w:val="2F6473"/>
          <w:sz w:val="23"/>
          <w:szCs w:val="23"/>
        </w:rPr>
      </w:pPr>
      <w:r>
        <w:rPr>
          <w:rFonts w:ascii="open_sansregular" w:hAnsi="open_sansregular"/>
          <w:color w:val="2F6473"/>
          <w:sz w:val="23"/>
          <w:szCs w:val="23"/>
        </w:rPr>
        <w:t>Q3: A consumer loves to spend all her income in tramezzini (good x) and prosecco (good y).</w:t>
      </w:r>
    </w:p>
    <w:p w:rsidR="007D175B" w:rsidRDefault="007D175B" w:rsidP="000D46B6">
      <w:pPr>
        <w:pStyle w:val="NormalWeb"/>
        <w:shd w:val="clear" w:color="auto" w:fill="DEF2F8"/>
        <w:spacing w:before="0" w:beforeAutospacing="0" w:after="120" w:afterAutospacing="0"/>
        <w:rPr>
          <w:rFonts w:ascii="open_sansregular" w:hAnsi="open_sansregular"/>
          <w:color w:val="2F6473"/>
          <w:sz w:val="23"/>
          <w:szCs w:val="23"/>
        </w:rPr>
      </w:pPr>
      <w:r>
        <w:rPr>
          <w:rFonts w:ascii="open_sansregular" w:hAnsi="open_sansregular"/>
          <w:color w:val="2F6473"/>
          <w:sz w:val="23"/>
          <w:szCs w:val="23"/>
        </w:rPr>
        <w:t xml:space="preserve">Her preferences </w:t>
      </w:r>
      <w:proofErr w:type="gramStart"/>
      <w:r>
        <w:rPr>
          <w:rFonts w:ascii="open_sansregular" w:hAnsi="open_sansregular"/>
          <w:color w:val="2F6473"/>
          <w:sz w:val="23"/>
          <w:szCs w:val="23"/>
        </w:rPr>
        <w:t>are described</w:t>
      </w:r>
      <w:proofErr w:type="gramEnd"/>
      <w:r>
        <w:rPr>
          <w:rFonts w:ascii="open_sansregular" w:hAnsi="open_sansregular"/>
          <w:color w:val="2F6473"/>
          <w:sz w:val="23"/>
          <w:szCs w:val="23"/>
        </w:rPr>
        <w:t xml:space="preserve"> by the following utility function:</w:t>
      </w:r>
    </w:p>
    <w:p w:rsidR="007D175B" w:rsidRDefault="007D175B" w:rsidP="000D46B6">
      <w:pPr>
        <w:pStyle w:val="NormalWeb"/>
        <w:shd w:val="clear" w:color="auto" w:fill="DEF2F8"/>
        <w:spacing w:before="0" w:beforeAutospacing="0" w:after="120" w:afterAutospacing="0"/>
        <w:rPr>
          <w:rFonts w:ascii="open_sansregular" w:hAnsi="open_sansregular"/>
          <w:color w:val="2F6473"/>
          <w:sz w:val="23"/>
          <w:szCs w:val="23"/>
        </w:rPr>
      </w:pPr>
      <w:r>
        <w:rPr>
          <w:rFonts w:ascii="open_sansregular" w:hAnsi="open_sansregular"/>
          <w:color w:val="2F6473"/>
          <w:sz w:val="23"/>
          <w:szCs w:val="23"/>
        </w:rPr>
        <w:t>U(x</w:t>
      </w:r>
      <w:proofErr w:type="gramStart"/>
      <w:r>
        <w:rPr>
          <w:rFonts w:ascii="open_sansregular" w:hAnsi="open_sansregular"/>
          <w:color w:val="2F6473"/>
          <w:sz w:val="23"/>
          <w:szCs w:val="23"/>
        </w:rPr>
        <w:t>,y</w:t>
      </w:r>
      <w:proofErr w:type="gramEnd"/>
      <w:r w:rsidR="009F563C">
        <w:rPr>
          <w:rFonts w:ascii="open_sansregular" w:hAnsi="open_sansregular"/>
          <w:color w:val="2F6473"/>
          <w:sz w:val="23"/>
          <w:szCs w:val="23"/>
        </w:rPr>
        <w:t>) =</w:t>
      </w:r>
      <w:r>
        <w:rPr>
          <w:rFonts w:ascii="open_sansregular" w:hAnsi="open_sansregular"/>
          <w:color w:val="2F6473"/>
          <w:sz w:val="23"/>
          <w:szCs w:val="23"/>
        </w:rPr>
        <w:t>xy</w:t>
      </w:r>
      <w:r>
        <w:rPr>
          <w:rFonts w:ascii="open_sansregular" w:hAnsi="open_sansregular"/>
          <w:color w:val="2F6473"/>
          <w:sz w:val="17"/>
          <w:szCs w:val="17"/>
          <w:vertAlign w:val="superscript"/>
        </w:rPr>
        <w:t>2 </w:t>
      </w:r>
    </w:p>
    <w:p w:rsidR="007D175B" w:rsidRDefault="007D175B" w:rsidP="000D46B6">
      <w:pPr>
        <w:pStyle w:val="NormalWeb"/>
        <w:shd w:val="clear" w:color="auto" w:fill="DEF2F8"/>
        <w:spacing w:before="0" w:beforeAutospacing="0" w:after="120" w:afterAutospacing="0"/>
        <w:rPr>
          <w:rFonts w:ascii="open_sansregular" w:hAnsi="open_sansregular"/>
          <w:color w:val="2F6473"/>
          <w:sz w:val="23"/>
          <w:szCs w:val="23"/>
        </w:rPr>
      </w:pPr>
      <w:r>
        <w:rPr>
          <w:rFonts w:ascii="open_sansregular" w:hAnsi="open_sansregular"/>
          <w:color w:val="2F6473"/>
          <w:sz w:val="23"/>
          <w:szCs w:val="23"/>
        </w:rPr>
        <w:lastRenderedPageBreak/>
        <w:t xml:space="preserve">In Venice, the price of tramezzini is </w:t>
      </w:r>
      <w:proofErr w:type="gramStart"/>
      <w:r>
        <w:rPr>
          <w:rFonts w:ascii="open_sansregular" w:hAnsi="open_sansregular"/>
          <w:color w:val="2F6473"/>
          <w:sz w:val="23"/>
          <w:szCs w:val="23"/>
        </w:rPr>
        <w:t>P</w:t>
      </w:r>
      <w:r>
        <w:rPr>
          <w:rFonts w:ascii="open_sansregular" w:hAnsi="open_sansregular"/>
          <w:color w:val="2F6473"/>
          <w:sz w:val="17"/>
          <w:szCs w:val="17"/>
          <w:vertAlign w:val="subscript"/>
        </w:rPr>
        <w:t>x</w:t>
      </w:r>
      <w:r>
        <w:rPr>
          <w:rFonts w:ascii="open_sansregular" w:hAnsi="open_sansregular"/>
          <w:color w:val="2F6473"/>
          <w:sz w:val="23"/>
          <w:szCs w:val="23"/>
        </w:rPr>
        <w:t>=</w:t>
      </w:r>
      <w:proofErr w:type="gramEnd"/>
      <w:r>
        <w:rPr>
          <w:rFonts w:ascii="open_sansregular" w:hAnsi="open_sansregular"/>
          <w:color w:val="2F6473"/>
          <w:sz w:val="23"/>
          <w:szCs w:val="23"/>
        </w:rPr>
        <w:t>1 and the price of prosecco is P</w:t>
      </w:r>
      <w:r>
        <w:rPr>
          <w:rFonts w:ascii="open_sansregular" w:hAnsi="open_sansregular"/>
          <w:color w:val="2F6473"/>
          <w:sz w:val="17"/>
          <w:szCs w:val="17"/>
          <w:vertAlign w:val="subscript"/>
        </w:rPr>
        <w:t>y</w:t>
      </w:r>
      <w:r>
        <w:rPr>
          <w:rFonts w:ascii="open_sansregular" w:hAnsi="open_sansregular"/>
          <w:color w:val="2F6473"/>
          <w:sz w:val="23"/>
          <w:szCs w:val="23"/>
        </w:rPr>
        <w:t>=3.</w:t>
      </w:r>
    </w:p>
    <w:p w:rsidR="007D175B" w:rsidRDefault="007D175B" w:rsidP="000D46B6">
      <w:pPr>
        <w:pStyle w:val="NormalWeb"/>
        <w:shd w:val="clear" w:color="auto" w:fill="DEF2F8"/>
        <w:spacing w:before="0" w:beforeAutospacing="0" w:after="120" w:afterAutospacing="0"/>
        <w:rPr>
          <w:rFonts w:ascii="open_sansregular" w:hAnsi="open_sansregular"/>
          <w:color w:val="2F6473"/>
          <w:sz w:val="23"/>
          <w:szCs w:val="23"/>
        </w:rPr>
      </w:pPr>
      <w:r>
        <w:rPr>
          <w:rFonts w:ascii="open_sansregular" w:hAnsi="open_sansregular"/>
          <w:color w:val="2F6473"/>
          <w:sz w:val="23"/>
          <w:szCs w:val="23"/>
        </w:rPr>
        <w:t>The consumer's income is 18 euro.</w:t>
      </w:r>
    </w:p>
    <w:p w:rsidR="007D175B" w:rsidRDefault="007D175B" w:rsidP="000D46B6">
      <w:pPr>
        <w:pStyle w:val="NormalWeb"/>
        <w:shd w:val="clear" w:color="auto" w:fill="DEF2F8"/>
        <w:spacing w:before="0" w:beforeAutospacing="0" w:after="120" w:afterAutospacing="0"/>
        <w:rPr>
          <w:rFonts w:ascii="open_sansregular" w:hAnsi="open_sansregular"/>
          <w:color w:val="2F6473"/>
          <w:sz w:val="23"/>
          <w:szCs w:val="23"/>
        </w:rPr>
      </w:pPr>
      <w:r>
        <w:rPr>
          <w:rFonts w:ascii="open_sansregular" w:hAnsi="open_sansregular"/>
          <w:color w:val="2F6473"/>
          <w:sz w:val="23"/>
          <w:szCs w:val="23"/>
        </w:rPr>
        <w:t>a) Write the budget constraint and represent it in a diagram (indicating clearly the intercepts). </w:t>
      </w:r>
    </w:p>
    <w:p w:rsidR="007D175B" w:rsidRDefault="007D175B" w:rsidP="000D46B6">
      <w:pPr>
        <w:pStyle w:val="NormalWeb"/>
        <w:shd w:val="clear" w:color="auto" w:fill="DEF2F8"/>
        <w:spacing w:before="0" w:beforeAutospacing="0" w:after="120" w:afterAutospacing="0"/>
        <w:rPr>
          <w:rFonts w:ascii="open_sansregular" w:hAnsi="open_sansregular"/>
          <w:color w:val="2F6473"/>
          <w:sz w:val="23"/>
          <w:szCs w:val="23"/>
        </w:rPr>
      </w:pPr>
      <w:r>
        <w:rPr>
          <w:rFonts w:ascii="open_sansregular" w:hAnsi="open_sansregular"/>
          <w:color w:val="2F6473"/>
          <w:sz w:val="23"/>
          <w:szCs w:val="23"/>
        </w:rPr>
        <w:t>b) Calculate the </w:t>
      </w:r>
      <w:hyperlink r:id="rId7" w:tooltip="Optimal consumption" w:history="1">
        <w:r>
          <w:rPr>
            <w:rStyle w:val="Hyperlink"/>
            <w:rFonts w:ascii="open_sansregular" w:hAnsi="open_sansregular"/>
            <w:color w:val="AC0033"/>
            <w:sz w:val="23"/>
            <w:szCs w:val="23"/>
          </w:rPr>
          <w:t>optimal consumption</w:t>
        </w:r>
      </w:hyperlink>
      <w:r>
        <w:rPr>
          <w:rFonts w:ascii="open_sansregular" w:hAnsi="open_sansregular"/>
          <w:color w:val="2F6473"/>
          <w:sz w:val="23"/>
          <w:szCs w:val="23"/>
        </w:rPr>
        <w:t> bundle for this consumer (MU</w:t>
      </w:r>
      <w:r>
        <w:rPr>
          <w:rFonts w:ascii="open_sansregular" w:hAnsi="open_sansregular"/>
          <w:color w:val="2F6473"/>
          <w:sz w:val="17"/>
          <w:szCs w:val="17"/>
          <w:vertAlign w:val="subscript"/>
        </w:rPr>
        <w:t>x</w:t>
      </w:r>
      <w:r>
        <w:rPr>
          <w:rFonts w:ascii="open_sansregular" w:hAnsi="open_sansregular"/>
          <w:color w:val="2F6473"/>
          <w:sz w:val="23"/>
          <w:szCs w:val="23"/>
        </w:rPr>
        <w:t>=</w:t>
      </w:r>
      <w:proofErr w:type="gramStart"/>
      <w:r>
        <w:rPr>
          <w:rFonts w:ascii="open_sansregular" w:hAnsi="open_sansregular"/>
          <w:color w:val="2F6473"/>
          <w:sz w:val="23"/>
          <w:szCs w:val="23"/>
        </w:rPr>
        <w:t>y</w:t>
      </w:r>
      <w:r>
        <w:rPr>
          <w:rFonts w:ascii="open_sansregular" w:hAnsi="open_sansregular"/>
          <w:color w:val="2F6473"/>
          <w:sz w:val="17"/>
          <w:szCs w:val="17"/>
          <w:vertAlign w:val="superscript"/>
        </w:rPr>
        <w:t>2</w:t>
      </w:r>
      <w:r>
        <w:rPr>
          <w:rFonts w:ascii="open_sansregular" w:hAnsi="open_sansregular"/>
          <w:color w:val="2F6473"/>
          <w:sz w:val="23"/>
          <w:szCs w:val="23"/>
        </w:rPr>
        <w:t> ;</w:t>
      </w:r>
      <w:proofErr w:type="gramEnd"/>
      <w:r>
        <w:rPr>
          <w:rFonts w:ascii="open_sansregular" w:hAnsi="open_sansregular"/>
          <w:color w:val="2F6473"/>
          <w:sz w:val="23"/>
          <w:szCs w:val="23"/>
        </w:rPr>
        <w:t xml:space="preserve"> </w:t>
      </w:r>
      <w:r w:rsidR="009F563C">
        <w:rPr>
          <w:rFonts w:ascii="open_sansregular" w:hAnsi="open_sansregular"/>
          <w:color w:val="2F6473"/>
          <w:sz w:val="23"/>
          <w:szCs w:val="23"/>
        </w:rPr>
        <w:t>MU</w:t>
      </w:r>
      <w:r w:rsidR="009F563C">
        <w:rPr>
          <w:rFonts w:ascii="open_sansregular" w:hAnsi="open_sansregular"/>
          <w:color w:val="2F6473"/>
          <w:sz w:val="17"/>
          <w:szCs w:val="17"/>
          <w:vertAlign w:val="subscript"/>
        </w:rPr>
        <w:t>x</w:t>
      </w:r>
      <w:r>
        <w:rPr>
          <w:rFonts w:ascii="open_sansregular" w:hAnsi="open_sansregular"/>
          <w:color w:val="2F6473"/>
          <w:sz w:val="23"/>
          <w:szCs w:val="23"/>
        </w:rPr>
        <w:t>=2xy)</w:t>
      </w:r>
    </w:p>
    <w:p w:rsidR="007D175B" w:rsidRDefault="007D175B" w:rsidP="000D46B6">
      <w:pPr>
        <w:pStyle w:val="NormalWeb"/>
        <w:shd w:val="clear" w:color="auto" w:fill="DEF2F8"/>
        <w:spacing w:before="0" w:beforeAutospacing="0" w:after="120" w:afterAutospacing="0"/>
        <w:rPr>
          <w:rFonts w:ascii="open_sansregular" w:hAnsi="open_sansregular"/>
          <w:color w:val="2F6473"/>
          <w:sz w:val="23"/>
          <w:szCs w:val="23"/>
        </w:rPr>
      </w:pPr>
      <w:r>
        <w:rPr>
          <w:rFonts w:ascii="open_sansregular" w:hAnsi="open_sansregular"/>
          <w:color w:val="2F6473"/>
          <w:sz w:val="23"/>
          <w:szCs w:val="23"/>
        </w:rPr>
        <w:t xml:space="preserve">c) Now assume that the price of tramezzini doubles, i.e. </w:t>
      </w:r>
      <w:proofErr w:type="gramStart"/>
      <w:r>
        <w:rPr>
          <w:rFonts w:ascii="open_sansregular" w:hAnsi="open_sansregular"/>
          <w:color w:val="2F6473"/>
          <w:sz w:val="23"/>
          <w:szCs w:val="23"/>
        </w:rPr>
        <w:t>P</w:t>
      </w:r>
      <w:r>
        <w:rPr>
          <w:rFonts w:ascii="open_sansregular" w:hAnsi="open_sansregular"/>
          <w:color w:val="2F6473"/>
          <w:sz w:val="17"/>
          <w:szCs w:val="17"/>
          <w:vertAlign w:val="subscript"/>
        </w:rPr>
        <w:t>x</w:t>
      </w:r>
      <w:proofErr w:type="gramEnd"/>
      <w:r>
        <w:rPr>
          <w:rFonts w:ascii="open_sansregular" w:hAnsi="open_sansregular"/>
          <w:color w:val="2F6473"/>
          <w:sz w:val="23"/>
          <w:szCs w:val="23"/>
        </w:rPr>
        <w:t>'=2. Define the new budget constraint and the new consumption bundle.</w:t>
      </w:r>
    </w:p>
    <w:p w:rsidR="008F67A5" w:rsidRDefault="007D175B" w:rsidP="000D46B6">
      <w:pPr>
        <w:pStyle w:val="NormalWeb"/>
        <w:shd w:val="clear" w:color="auto" w:fill="DEF2F8"/>
        <w:spacing w:before="0" w:beforeAutospacing="0" w:after="120" w:afterAutospacing="0"/>
        <w:rPr>
          <w:rFonts w:ascii="open_sansregular" w:hAnsi="open_sansregular"/>
          <w:color w:val="2F6473"/>
          <w:sz w:val="23"/>
          <w:szCs w:val="23"/>
        </w:rPr>
      </w:pPr>
      <w:r>
        <w:rPr>
          <w:rFonts w:ascii="open_sansregular" w:hAnsi="open_sansregular"/>
          <w:color w:val="2F6473"/>
          <w:sz w:val="23"/>
          <w:szCs w:val="23"/>
        </w:rPr>
        <w:t>d) Now assume that the income doubles, i.e. I'=36 euro. Define the new budget constraint and the new consumption bundle.</w:t>
      </w:r>
      <w:r w:rsidR="005C20B8">
        <w:rPr>
          <w:noProof/>
        </w:rPr>
        <w:lastRenderedPageBreak/>
        <w:drawing>
          <wp:inline distT="0" distB="0" distL="0" distR="0">
            <wp:extent cx="5252720" cy="82296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8">
                      <a:extLst>
                        <a:ext uri="{28A0092B-C50C-407E-A947-70E740481C1C}">
                          <a14:useLocalDpi xmlns:a14="http://schemas.microsoft.com/office/drawing/2010/main" val="0"/>
                        </a:ext>
                      </a:extLst>
                    </a:blip>
                    <a:stretch>
                      <a:fillRect/>
                    </a:stretch>
                  </pic:blipFill>
                  <pic:spPr>
                    <a:xfrm>
                      <a:off x="0" y="0"/>
                      <a:ext cx="5252720" cy="8229600"/>
                    </a:xfrm>
                    <a:prstGeom prst="rect">
                      <a:avLst/>
                    </a:prstGeom>
                  </pic:spPr>
                </pic:pic>
              </a:graphicData>
            </a:graphic>
          </wp:inline>
        </w:drawing>
      </w:r>
      <w:r w:rsidR="005C20B8">
        <w:rPr>
          <w:noProof/>
        </w:rPr>
        <w:lastRenderedPageBreak/>
        <w:drawing>
          <wp:inline distT="0" distB="0" distL="0" distR="0">
            <wp:extent cx="5921375" cy="82296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eg"/>
                    <pic:cNvPicPr/>
                  </pic:nvPicPr>
                  <pic:blipFill>
                    <a:blip r:embed="rId9">
                      <a:extLst>
                        <a:ext uri="{28A0092B-C50C-407E-A947-70E740481C1C}">
                          <a14:useLocalDpi xmlns:a14="http://schemas.microsoft.com/office/drawing/2010/main" val="0"/>
                        </a:ext>
                      </a:extLst>
                    </a:blip>
                    <a:stretch>
                      <a:fillRect/>
                    </a:stretch>
                  </pic:blipFill>
                  <pic:spPr>
                    <a:xfrm>
                      <a:off x="0" y="0"/>
                      <a:ext cx="5921375" cy="8229600"/>
                    </a:xfrm>
                    <a:prstGeom prst="rect">
                      <a:avLst/>
                    </a:prstGeom>
                  </pic:spPr>
                </pic:pic>
              </a:graphicData>
            </a:graphic>
          </wp:inline>
        </w:drawing>
      </w:r>
      <w:r w:rsidR="005C20B8">
        <w:rPr>
          <w:noProof/>
        </w:rPr>
        <w:lastRenderedPageBreak/>
        <w:drawing>
          <wp:inline distT="0" distB="0" distL="0" distR="0">
            <wp:extent cx="5943600" cy="7802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7802880"/>
                    </a:xfrm>
                    <a:prstGeom prst="rect">
                      <a:avLst/>
                    </a:prstGeom>
                  </pic:spPr>
                </pic:pic>
              </a:graphicData>
            </a:graphic>
          </wp:inline>
        </w:drawing>
      </w:r>
      <w:r w:rsidR="005C20B8">
        <w:rPr>
          <w:noProof/>
        </w:rPr>
        <w:lastRenderedPageBreak/>
        <w:drawing>
          <wp:inline distT="0" distB="0" distL="0" distR="0">
            <wp:extent cx="5943600" cy="4263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63390"/>
                    </a:xfrm>
                    <a:prstGeom prst="rect">
                      <a:avLst/>
                    </a:prstGeom>
                  </pic:spPr>
                </pic:pic>
              </a:graphicData>
            </a:graphic>
          </wp:inline>
        </w:drawing>
      </w:r>
    </w:p>
    <w:p w:rsidR="005C20B8" w:rsidRDefault="005C20B8" w:rsidP="000D46B6">
      <w:pPr>
        <w:pStyle w:val="NormalWeb"/>
        <w:shd w:val="clear" w:color="auto" w:fill="DEF2F8"/>
        <w:spacing w:before="0" w:beforeAutospacing="0" w:after="120" w:afterAutospacing="0"/>
      </w:pPr>
    </w:p>
    <w:sectPr w:rsidR="005C2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_sans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0A8"/>
    <w:rsid w:val="000072D0"/>
    <w:rsid w:val="000D46B6"/>
    <w:rsid w:val="000E58EA"/>
    <w:rsid w:val="00235707"/>
    <w:rsid w:val="00235BE7"/>
    <w:rsid w:val="00265D52"/>
    <w:rsid w:val="00343141"/>
    <w:rsid w:val="004C64FE"/>
    <w:rsid w:val="00557002"/>
    <w:rsid w:val="005640A8"/>
    <w:rsid w:val="005C20B8"/>
    <w:rsid w:val="005D1AA7"/>
    <w:rsid w:val="00611032"/>
    <w:rsid w:val="00624015"/>
    <w:rsid w:val="0079707C"/>
    <w:rsid w:val="007D175B"/>
    <w:rsid w:val="008F67A5"/>
    <w:rsid w:val="00935230"/>
    <w:rsid w:val="00997637"/>
    <w:rsid w:val="009F563C"/>
    <w:rsid w:val="00A42807"/>
    <w:rsid w:val="00A94A05"/>
    <w:rsid w:val="00AE379E"/>
    <w:rsid w:val="00AE5F9F"/>
    <w:rsid w:val="00B50A05"/>
    <w:rsid w:val="00BA64CB"/>
    <w:rsid w:val="00C60653"/>
    <w:rsid w:val="00CE171A"/>
    <w:rsid w:val="00CE2C6D"/>
    <w:rsid w:val="00DF4DEF"/>
    <w:rsid w:val="00E4295B"/>
    <w:rsid w:val="00E457FF"/>
    <w:rsid w:val="00EA083C"/>
    <w:rsid w:val="00F65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7C8BC-3BC5-4513-82EE-BFFC77908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70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57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548159">
      <w:bodyDiv w:val="1"/>
      <w:marLeft w:val="0"/>
      <w:marRight w:val="0"/>
      <w:marTop w:val="0"/>
      <w:marBottom w:val="0"/>
      <w:divBdr>
        <w:top w:val="none" w:sz="0" w:space="0" w:color="auto"/>
        <w:left w:val="none" w:sz="0" w:space="0" w:color="auto"/>
        <w:bottom w:val="none" w:sz="0" w:space="0" w:color="auto"/>
        <w:right w:val="none" w:sz="0" w:space="0" w:color="auto"/>
      </w:divBdr>
    </w:div>
    <w:div w:id="1314023672">
      <w:bodyDiv w:val="1"/>
      <w:marLeft w:val="0"/>
      <w:marRight w:val="0"/>
      <w:marTop w:val="0"/>
      <w:marBottom w:val="0"/>
      <w:divBdr>
        <w:top w:val="none" w:sz="0" w:space="0" w:color="auto"/>
        <w:left w:val="none" w:sz="0" w:space="0" w:color="auto"/>
        <w:bottom w:val="none" w:sz="0" w:space="0" w:color="auto"/>
        <w:right w:val="none" w:sz="0" w:space="0" w:color="auto"/>
      </w:divBdr>
    </w:div>
    <w:div w:id="1411847081">
      <w:bodyDiv w:val="1"/>
      <w:marLeft w:val="0"/>
      <w:marRight w:val="0"/>
      <w:marTop w:val="0"/>
      <w:marBottom w:val="0"/>
      <w:divBdr>
        <w:top w:val="none" w:sz="0" w:space="0" w:color="auto"/>
        <w:left w:val="none" w:sz="0" w:space="0" w:color="auto"/>
        <w:bottom w:val="none" w:sz="0" w:space="0" w:color="auto"/>
        <w:right w:val="none" w:sz="0" w:space="0" w:color="auto"/>
      </w:divBdr>
    </w:div>
    <w:div w:id="2018337282">
      <w:bodyDiv w:val="1"/>
      <w:marLeft w:val="0"/>
      <w:marRight w:val="0"/>
      <w:marTop w:val="0"/>
      <w:marBottom w:val="0"/>
      <w:divBdr>
        <w:top w:val="none" w:sz="0" w:space="0" w:color="auto"/>
        <w:left w:val="none" w:sz="0" w:space="0" w:color="auto"/>
        <w:bottom w:val="none" w:sz="0" w:space="0" w:color="auto"/>
        <w:right w:val="none" w:sz="0" w:space="0" w:color="auto"/>
      </w:divBdr>
      <w:divsChild>
        <w:div w:id="1903785008">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oodle.unive.it/mod/resource/view.php?id=39929"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hyperlink" Target="https://moodle.unive.it/mod/resource/view.php?id=38952" TargetMode="Externa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7</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Snow</dc:creator>
  <cp:keywords/>
  <dc:description/>
  <cp:lastModifiedBy>John Snow</cp:lastModifiedBy>
  <cp:revision>29</cp:revision>
  <dcterms:created xsi:type="dcterms:W3CDTF">2019-03-09T19:19:00Z</dcterms:created>
  <dcterms:modified xsi:type="dcterms:W3CDTF">2019-03-12T20:34:00Z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