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9220A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 xml:space="preserve">Self-Evaluation Test. </w:t>
      </w:r>
      <w:proofErr w:type="spellStart"/>
      <w:proofErr w:type="gramStart"/>
      <w:r w:rsidRPr="000B4644">
        <w:rPr>
          <w:rFonts w:ascii="Segoe UI Historic" w:hAnsi="Segoe UI Historic" w:cs="Segoe UI Historic"/>
        </w:rPr>
        <w:t>Roskin</w:t>
      </w:r>
      <w:proofErr w:type="spellEnd"/>
      <w:r w:rsidRPr="000B4644">
        <w:rPr>
          <w:rFonts w:ascii="Segoe UI Historic" w:hAnsi="Segoe UI Historic" w:cs="Segoe UI Historic"/>
        </w:rPr>
        <w:t xml:space="preserve">  et</w:t>
      </w:r>
      <w:proofErr w:type="gramEnd"/>
      <w:r w:rsidRPr="000B4644">
        <w:rPr>
          <w:rFonts w:ascii="Segoe UI Historic" w:hAnsi="Segoe UI Historic" w:cs="Segoe UI Historic"/>
        </w:rPr>
        <w:t xml:space="preserve"> </w:t>
      </w:r>
      <w:proofErr w:type="spellStart"/>
      <w:r w:rsidRPr="000B4644">
        <w:rPr>
          <w:rFonts w:ascii="Segoe UI Historic" w:hAnsi="Segoe UI Historic" w:cs="Segoe UI Historic"/>
        </w:rPr>
        <w:t>alii</w:t>
      </w:r>
      <w:proofErr w:type="spellEnd"/>
      <w:r w:rsidRPr="000B4644">
        <w:rPr>
          <w:rFonts w:ascii="Segoe UI Historic" w:hAnsi="Segoe UI Historic" w:cs="Segoe UI Historic"/>
        </w:rPr>
        <w:t xml:space="preserve"> Political Science. An Introduction. </w:t>
      </w:r>
    </w:p>
    <w:p w14:paraId="46EBACF4" w14:textId="77777777" w:rsidR="001523D6" w:rsidRPr="000B4644" w:rsidRDefault="001523D6" w:rsidP="001523D6">
      <w:pPr>
        <w:rPr>
          <w:rFonts w:ascii="Segoe UI Historic" w:hAnsi="Segoe UI Historic" w:cs="Segoe UI Historic"/>
        </w:rPr>
      </w:pPr>
    </w:p>
    <w:p w14:paraId="3EB64B5F" w14:textId="0D77BB92" w:rsidR="001523D6" w:rsidRPr="000B4644" w:rsidRDefault="001523D6" w:rsidP="001523D6">
      <w:pPr>
        <w:rPr>
          <w:rFonts w:ascii="Segoe UI Historic" w:hAnsi="Segoe UI Historic" w:cs="Segoe UI Historic"/>
          <w:b/>
        </w:rPr>
      </w:pPr>
      <w:r w:rsidRPr="000B4644">
        <w:rPr>
          <w:rFonts w:ascii="Segoe UI Historic" w:hAnsi="Segoe UI Historic" w:cs="Segoe UI Historic"/>
          <w:b/>
        </w:rPr>
        <w:t>Chapter 1</w:t>
      </w:r>
      <w:r w:rsidR="004C05C4">
        <w:rPr>
          <w:rFonts w:ascii="Segoe UI Historic" w:hAnsi="Segoe UI Historic" w:cs="Segoe UI Historic"/>
          <w:b/>
        </w:rPr>
        <w:t>3</w:t>
      </w:r>
      <w:r w:rsidRPr="000B4644">
        <w:rPr>
          <w:rFonts w:ascii="Segoe UI Historic" w:hAnsi="Segoe UI Historic" w:cs="Segoe UI Historic"/>
          <w:b/>
        </w:rPr>
        <w:t xml:space="preserve"> </w:t>
      </w:r>
      <w:r w:rsidR="004C05C4">
        <w:rPr>
          <w:rFonts w:ascii="Segoe UI Historic" w:hAnsi="Segoe UI Historic" w:cs="Segoe UI Historic"/>
          <w:b/>
        </w:rPr>
        <w:t xml:space="preserve">Parliaments </w:t>
      </w:r>
      <w:bookmarkStart w:id="0" w:name="_GoBack"/>
      <w:bookmarkEnd w:id="0"/>
      <w:r w:rsidRPr="000B4644">
        <w:rPr>
          <w:rFonts w:ascii="Segoe UI Historic" w:hAnsi="Segoe UI Historic" w:cs="Segoe UI Historic"/>
          <w:b/>
        </w:rPr>
        <w:t xml:space="preserve"> </w:t>
      </w:r>
    </w:p>
    <w:p w14:paraId="72763FFE" w14:textId="77777777" w:rsidR="001523D6" w:rsidRPr="000B4644" w:rsidRDefault="001523D6" w:rsidP="001523D6">
      <w:pPr>
        <w:rPr>
          <w:rFonts w:ascii="Segoe UI Historic" w:hAnsi="Segoe UI Historic" w:cs="Segoe UI Historic"/>
        </w:rPr>
      </w:pPr>
    </w:p>
    <w:p w14:paraId="3D81F43A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What is the origin of modern Parliaments?</w:t>
      </w:r>
    </w:p>
    <w:p w14:paraId="3D831FC6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What is the difference between Presidential and Parliamentary systems?</w:t>
      </w:r>
    </w:p>
    <w:p w14:paraId="6A66CC70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What is the difference between Semi-Presidential and Parliamentary systems?</w:t>
      </w:r>
    </w:p>
    <w:p w14:paraId="04BDD8E8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What is the divided government in the US?</w:t>
      </w:r>
    </w:p>
    <w:p w14:paraId="0236E532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What is a vote of no confidence?</w:t>
      </w:r>
    </w:p>
    <w:p w14:paraId="0F036963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What is a confidence vote?  What is the difference with a “no confidence”?</w:t>
      </w:r>
    </w:p>
    <w:p w14:paraId="10EEB39E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What is a minority government?</w:t>
      </w:r>
    </w:p>
    <w:p w14:paraId="306D64CE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 xml:space="preserve">Why is the German </w:t>
      </w:r>
      <w:proofErr w:type="spellStart"/>
      <w:r w:rsidRPr="000B4644">
        <w:rPr>
          <w:rFonts w:ascii="Segoe UI Historic" w:hAnsi="Segoe UI Historic" w:cs="Segoe UI Historic"/>
          <w:i/>
        </w:rPr>
        <w:t>Budesrat</w:t>
      </w:r>
      <w:proofErr w:type="spellEnd"/>
      <w:r w:rsidRPr="000B4644">
        <w:rPr>
          <w:rFonts w:ascii="Segoe UI Historic" w:hAnsi="Segoe UI Historic" w:cs="Segoe UI Historic"/>
        </w:rPr>
        <w:t xml:space="preserve"> is </w:t>
      </w:r>
      <w:proofErr w:type="gramStart"/>
      <w:r w:rsidRPr="000B4644">
        <w:rPr>
          <w:rFonts w:ascii="Segoe UI Historic" w:hAnsi="Segoe UI Historic" w:cs="Segoe UI Historic"/>
        </w:rPr>
        <w:t>similar to</w:t>
      </w:r>
      <w:proofErr w:type="gramEnd"/>
      <w:r w:rsidRPr="000B4644">
        <w:rPr>
          <w:rFonts w:ascii="Segoe UI Historic" w:hAnsi="Segoe UI Historic" w:cs="Segoe UI Historic"/>
        </w:rPr>
        <w:t xml:space="preserve"> the US Senate?</w:t>
      </w:r>
    </w:p>
    <w:p w14:paraId="6FC0F359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Why are committees important?</w:t>
      </w:r>
    </w:p>
    <w:p w14:paraId="5844863B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Parliaments have the “power of the purse”. What does it mean?</w:t>
      </w:r>
    </w:p>
    <w:p w14:paraId="57DE6AA9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 xml:space="preserve">What is the practice of “pork barrel”? </w:t>
      </w:r>
    </w:p>
    <w:p w14:paraId="0AAEBE73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Why does it happen more in combination with majoritarian electoral systems?</w:t>
      </w:r>
    </w:p>
    <w:p w14:paraId="6CCCE837" w14:textId="77777777" w:rsidR="001523D6" w:rsidRPr="000B4644" w:rsidRDefault="001523D6" w:rsidP="001523D6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What are the causes of the “decline of Parliaments hypothesis”?</w:t>
      </w:r>
    </w:p>
    <w:p w14:paraId="0BF566CB" w14:textId="77777777" w:rsidR="001523D6" w:rsidRPr="000B4644" w:rsidRDefault="001523D6" w:rsidP="001523D6">
      <w:pPr>
        <w:ind w:left="720" w:hanging="720"/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What are the advantages of the incumbency? (in which electoral system they are higher?)</w:t>
      </w:r>
    </w:p>
    <w:p w14:paraId="41756EAA" w14:textId="55C4AB39" w:rsidR="00572339" w:rsidRPr="000B4644" w:rsidRDefault="00572339">
      <w:pPr>
        <w:rPr>
          <w:rFonts w:ascii="Segoe UI Historic" w:hAnsi="Segoe UI Historic" w:cs="Segoe UI Historic"/>
        </w:rPr>
      </w:pPr>
    </w:p>
    <w:p w14:paraId="74E99587" w14:textId="401A447E" w:rsidR="000B4644" w:rsidRPr="000B4644" w:rsidRDefault="000B4644">
      <w:pPr>
        <w:rPr>
          <w:rFonts w:ascii="Segoe UI Historic" w:hAnsi="Segoe UI Historic" w:cs="Segoe UI Historic"/>
        </w:rPr>
      </w:pPr>
    </w:p>
    <w:p w14:paraId="4AC277B4" w14:textId="21771DBE" w:rsidR="000B4644" w:rsidRPr="000B4644" w:rsidRDefault="000B4644">
      <w:pPr>
        <w:rPr>
          <w:rFonts w:ascii="Segoe UI Historic" w:hAnsi="Segoe UI Historic" w:cs="Segoe UI Historic"/>
        </w:rPr>
      </w:pPr>
    </w:p>
    <w:p w14:paraId="71C4E790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 xml:space="preserve">By the seventeenth century, the British Parliament considered itself supreme </w:t>
      </w:r>
      <w:proofErr w:type="gramStart"/>
      <w:r w:rsidRPr="000B4644">
        <w:rPr>
          <w:rFonts w:ascii="Segoe UI Historic" w:hAnsi="Segoe UI Historic" w:cs="Segoe UI Historic"/>
        </w:rPr>
        <w:t>in the area of</w:t>
      </w:r>
      <w:proofErr w:type="gramEnd"/>
      <w:r w:rsidRPr="000B4644">
        <w:rPr>
          <w:rFonts w:ascii="Segoe UI Historic" w:hAnsi="Segoe UI Historic" w:cs="Segoe UI Historic"/>
        </w:rPr>
        <w:t xml:space="preserve"> __________.</w:t>
      </w:r>
    </w:p>
    <w:p w14:paraId="29F474BA" w14:textId="77777777" w:rsidR="000B4644" w:rsidRPr="000B4644" w:rsidRDefault="000B4644" w:rsidP="000B4644">
      <w:pPr>
        <w:rPr>
          <w:rFonts w:ascii="Segoe UI Historic" w:hAnsi="Segoe UI Historic" w:cs="Segoe UI Historic"/>
        </w:rPr>
      </w:pPr>
    </w:p>
    <w:p w14:paraId="222ECF53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a. taxation</w:t>
      </w:r>
    </w:p>
    <w:p w14:paraId="78D46F20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b. warfare</w:t>
      </w:r>
    </w:p>
    <w:p w14:paraId="08B825E0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lastRenderedPageBreak/>
        <w:t>c. social welfare policy</w:t>
      </w:r>
    </w:p>
    <w:p w14:paraId="1B91B09C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d. constitutional doctrine</w:t>
      </w:r>
    </w:p>
    <w:p w14:paraId="71BCC455" w14:textId="64B915AB" w:rsidR="000B4644" w:rsidRPr="000B4644" w:rsidRDefault="000B4644">
      <w:pPr>
        <w:rPr>
          <w:rFonts w:ascii="Segoe UI Historic" w:hAnsi="Segoe UI Historic" w:cs="Segoe UI Historic"/>
        </w:rPr>
      </w:pPr>
    </w:p>
    <w:p w14:paraId="1801A6D8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In a parliamentary system, the cabinet changes __________.</w:t>
      </w:r>
    </w:p>
    <w:p w14:paraId="126A78D3" w14:textId="77777777" w:rsidR="000B4644" w:rsidRPr="000B4644" w:rsidRDefault="000B4644" w:rsidP="000B4644">
      <w:pPr>
        <w:rPr>
          <w:rFonts w:ascii="Segoe UI Historic" w:hAnsi="Segoe UI Historic" w:cs="Segoe UI Historic"/>
        </w:rPr>
      </w:pPr>
    </w:p>
    <w:p w14:paraId="19A9EDA7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a. every four to six years</w:t>
      </w:r>
    </w:p>
    <w:p w14:paraId="270EDF95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b. every two to four years</w:t>
      </w:r>
    </w:p>
    <w:p w14:paraId="00A42EA6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c. whenever a new prime minister is chosen</w:t>
      </w:r>
    </w:p>
    <w:p w14:paraId="359E4FC7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d. when the majority party loses an election or a no-confidence vote</w:t>
      </w:r>
    </w:p>
    <w:p w14:paraId="2B813CAE" w14:textId="156744FC" w:rsidR="000B4644" w:rsidRPr="000B4644" w:rsidRDefault="000B4644">
      <w:pPr>
        <w:rPr>
          <w:rFonts w:ascii="Segoe UI Historic" w:hAnsi="Segoe UI Historic" w:cs="Segoe UI Historic"/>
        </w:rPr>
      </w:pPr>
    </w:p>
    <w:p w14:paraId="35CE45A0" w14:textId="7629AACD" w:rsidR="000B4644" w:rsidRPr="000B4644" w:rsidRDefault="000B4644">
      <w:pPr>
        <w:rPr>
          <w:rFonts w:ascii="Segoe UI Historic" w:hAnsi="Segoe UI Historic" w:cs="Segoe UI Historic"/>
        </w:rPr>
      </w:pPr>
    </w:p>
    <w:p w14:paraId="5349B65B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In a parliamentary system, voters directly elect __________.</w:t>
      </w:r>
    </w:p>
    <w:p w14:paraId="4DE5AF81" w14:textId="77777777" w:rsidR="000B4644" w:rsidRPr="000B4644" w:rsidRDefault="000B4644" w:rsidP="000B4644">
      <w:pPr>
        <w:rPr>
          <w:rFonts w:ascii="Segoe UI Historic" w:hAnsi="Segoe UI Historic" w:cs="Segoe UI Historic"/>
        </w:rPr>
      </w:pPr>
    </w:p>
    <w:p w14:paraId="7F8AB7A9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a. the prime minister only</w:t>
      </w:r>
    </w:p>
    <w:p w14:paraId="07B4B965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b. members of parliament only</w:t>
      </w:r>
    </w:p>
    <w:p w14:paraId="3B3919DB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c. members of parliament and the prime minister</w:t>
      </w:r>
    </w:p>
    <w:p w14:paraId="18A1A8F3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d. members of parliament and the ministerial cabinet</w:t>
      </w:r>
    </w:p>
    <w:p w14:paraId="378A64CC" w14:textId="0C6A02D8" w:rsidR="000B4644" w:rsidRPr="000B4644" w:rsidRDefault="000B4644">
      <w:pPr>
        <w:rPr>
          <w:rFonts w:ascii="Segoe UI Historic" w:hAnsi="Segoe UI Historic" w:cs="Segoe UI Historic"/>
        </w:rPr>
      </w:pPr>
    </w:p>
    <w:p w14:paraId="2E7AD5AE" w14:textId="77777777" w:rsidR="000B4644" w:rsidRPr="000B4644" w:rsidRDefault="000B4644" w:rsidP="000B4644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Which statement describes how the executive relates to the legislature in a parliamentary system?</w:t>
      </w:r>
    </w:p>
    <w:p w14:paraId="396433C0" w14:textId="77777777" w:rsidR="000B4644" w:rsidRPr="000B4644" w:rsidRDefault="000B4644" w:rsidP="000B4644">
      <w:pPr>
        <w:tabs>
          <w:tab w:val="left" w:pos="600"/>
          <w:tab w:val="left" w:pos="848"/>
          <w:tab w:val="left" w:pos="1696"/>
          <w:tab w:val="left" w:pos="2160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</w:p>
    <w:p w14:paraId="542227C9" w14:textId="77777777" w:rsidR="000B4644" w:rsidRPr="000B4644" w:rsidRDefault="000B4644" w:rsidP="000B4644">
      <w:pPr>
        <w:tabs>
          <w:tab w:val="left" w:pos="600"/>
          <w:tab w:val="left" w:pos="848"/>
          <w:tab w:val="left" w:pos="1696"/>
          <w:tab w:val="left" w:pos="2160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a. The executive is appointed by the legislature.</w:t>
      </w:r>
    </w:p>
    <w:p w14:paraId="3D5D3E75" w14:textId="77777777" w:rsidR="000B4644" w:rsidRPr="000B4644" w:rsidRDefault="000B4644" w:rsidP="000B4644">
      <w:pPr>
        <w:tabs>
          <w:tab w:val="left" w:pos="600"/>
          <w:tab w:val="left" w:pos="848"/>
          <w:tab w:val="left" w:pos="1696"/>
          <w:tab w:val="left" w:pos="2160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b. The executive is almost entirely subservient to the legislature.</w:t>
      </w:r>
    </w:p>
    <w:p w14:paraId="3D31F2AF" w14:textId="77777777" w:rsidR="000B4644" w:rsidRPr="000B4644" w:rsidRDefault="000B4644" w:rsidP="000B4644">
      <w:pPr>
        <w:tabs>
          <w:tab w:val="left" w:pos="600"/>
          <w:tab w:val="left" w:pos="848"/>
          <w:tab w:val="left" w:pos="1696"/>
          <w:tab w:val="left" w:pos="2160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c. The executive is almost entirely independent of the legislature.</w:t>
      </w:r>
    </w:p>
    <w:p w14:paraId="4037F7CB" w14:textId="77777777" w:rsidR="000B4644" w:rsidRPr="000B4644" w:rsidRDefault="000B4644" w:rsidP="000B4644">
      <w:pPr>
        <w:tabs>
          <w:tab w:val="left" w:pos="600"/>
          <w:tab w:val="left" w:pos="848"/>
          <w:tab w:val="left" w:pos="1696"/>
          <w:tab w:val="left" w:pos="2160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d. The executive is largely irrelevant to the activities of the legislature.</w:t>
      </w:r>
    </w:p>
    <w:p w14:paraId="59FBDDDA" w14:textId="1A705413" w:rsidR="000B4644" w:rsidRPr="000B4644" w:rsidRDefault="000B4644">
      <w:pPr>
        <w:rPr>
          <w:rFonts w:ascii="Segoe UI Historic" w:hAnsi="Segoe UI Historic" w:cs="Segoe UI Historic"/>
        </w:rPr>
      </w:pPr>
    </w:p>
    <w:p w14:paraId="1C011C6E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lastRenderedPageBreak/>
        <w:t>What is the main idea behind “pork barrel” politics?</w:t>
      </w:r>
    </w:p>
    <w:p w14:paraId="71AC59C9" w14:textId="77777777" w:rsidR="000B4644" w:rsidRPr="000B4644" w:rsidRDefault="000B4644" w:rsidP="000B4644">
      <w:pPr>
        <w:rPr>
          <w:rFonts w:ascii="Segoe UI Historic" w:hAnsi="Segoe UI Historic" w:cs="Segoe UI Historic"/>
        </w:rPr>
      </w:pPr>
    </w:p>
    <w:p w14:paraId="7BFD6C34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 xml:space="preserve">a. Legislators seek to spend government money in their home district to help ensure </w:t>
      </w:r>
      <w:proofErr w:type="spellStart"/>
      <w:r w:rsidRPr="000B4644">
        <w:rPr>
          <w:rFonts w:ascii="Segoe UI Historic" w:hAnsi="Segoe UI Historic" w:cs="Segoe UI Historic"/>
        </w:rPr>
        <w:t>reelection</w:t>
      </w:r>
      <w:proofErr w:type="spellEnd"/>
      <w:r w:rsidRPr="000B4644">
        <w:rPr>
          <w:rFonts w:ascii="Segoe UI Historic" w:hAnsi="Segoe UI Historic" w:cs="Segoe UI Historic"/>
        </w:rPr>
        <w:t xml:space="preserve">. </w:t>
      </w:r>
    </w:p>
    <w:p w14:paraId="442CEE38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b. Legislators who spend an inordinate amount of the taxpayers’ money will most likely lose the next election.</w:t>
      </w:r>
    </w:p>
    <w:p w14:paraId="0ABBA068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c. The law-making process is less corrupt when representatives can secure limited benefits for their constituents.</w:t>
      </w:r>
    </w:p>
    <w:p w14:paraId="5B0562E3" w14:textId="77777777" w:rsidR="000B4644" w:rsidRPr="000B4644" w:rsidRDefault="000B4644" w:rsidP="000B4644">
      <w:pPr>
        <w:rPr>
          <w:rFonts w:ascii="Segoe UI Historic" w:hAnsi="Segoe UI Historic" w:cs="Segoe UI Historic"/>
        </w:rPr>
      </w:pPr>
      <w:r w:rsidRPr="000B4644">
        <w:rPr>
          <w:rFonts w:ascii="Segoe UI Historic" w:hAnsi="Segoe UI Historic" w:cs="Segoe UI Historic"/>
        </w:rPr>
        <w:t>d. Interest groups from agricultural areas have greater influence in upper houses of legislatures than in lower houses.</w:t>
      </w:r>
    </w:p>
    <w:p w14:paraId="625618C5" w14:textId="77777777" w:rsidR="000B4644" w:rsidRPr="000B4644" w:rsidRDefault="000B4644">
      <w:pPr>
        <w:rPr>
          <w:rFonts w:ascii="Segoe UI Historic" w:hAnsi="Segoe UI Historic" w:cs="Segoe UI Historic"/>
        </w:rPr>
      </w:pPr>
    </w:p>
    <w:sectPr w:rsidR="000B4644" w:rsidRPr="000B4644" w:rsidSect="0057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4F04"/>
    <w:rsid w:val="000B4644"/>
    <w:rsid w:val="001523D6"/>
    <w:rsid w:val="00224F04"/>
    <w:rsid w:val="002F71C9"/>
    <w:rsid w:val="004C05C4"/>
    <w:rsid w:val="00572339"/>
    <w:rsid w:val="008D73D2"/>
    <w:rsid w:val="00D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81A6"/>
  <w15:chartTrackingRefBased/>
  <w15:docId w15:val="{3DBDE2D9-09E1-4217-BA15-A0F33107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523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5</cp:revision>
  <dcterms:created xsi:type="dcterms:W3CDTF">2018-01-24T18:11:00Z</dcterms:created>
  <dcterms:modified xsi:type="dcterms:W3CDTF">2018-01-29T21:52:00Z</dcterms:modified>
</cp:coreProperties>
</file>