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48" w:rsidRDefault="00100C48"/>
    <w:p w:rsidR="00CD7BC1" w:rsidRPr="00D6090B" w:rsidRDefault="00D6090B" w:rsidP="00D6090B">
      <w:pPr>
        <w:jc w:val="center"/>
        <w:rPr>
          <w:b/>
          <w:sz w:val="40"/>
          <w:szCs w:val="40"/>
        </w:rPr>
      </w:pPr>
      <w:r w:rsidRPr="00D6090B">
        <w:rPr>
          <w:b/>
          <w:sz w:val="40"/>
          <w:szCs w:val="40"/>
        </w:rPr>
        <w:t>Оценка на характеристики</w:t>
      </w:r>
    </w:p>
    <w:tbl>
      <w:tblPr>
        <w:tblpPr w:leftFromText="141" w:rightFromText="141" w:vertAnchor="page" w:horzAnchor="margin" w:tblpY="2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3"/>
        <w:gridCol w:w="2783"/>
        <w:gridCol w:w="2783"/>
      </w:tblGrid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783" w:type="dxa"/>
          </w:tcPr>
          <w:p w:rsidR="00D6090B" w:rsidRPr="00CD7BC1" w:rsidRDefault="00D6090B" w:rsidP="00D6090B">
            <w:pPr>
              <w:jc w:val="center"/>
              <w:rPr>
                <w:b/>
                <w:sz w:val="28"/>
              </w:rPr>
            </w:pPr>
            <w:r w:rsidRPr="00CD7BC1">
              <w:rPr>
                <w:b/>
                <w:sz w:val="28"/>
              </w:rPr>
              <w:t>Характеристика</w:t>
            </w:r>
          </w:p>
        </w:tc>
        <w:tc>
          <w:tcPr>
            <w:tcW w:w="2783" w:type="dxa"/>
          </w:tcPr>
          <w:p w:rsidR="00D6090B" w:rsidRPr="00CD7BC1" w:rsidRDefault="00D6090B" w:rsidP="00D6090B">
            <w:pPr>
              <w:jc w:val="center"/>
              <w:rPr>
                <w:b/>
              </w:rPr>
            </w:pPr>
            <w:r w:rsidRPr="00CD7BC1">
              <w:rPr>
                <w:b/>
                <w:sz w:val="28"/>
              </w:rPr>
              <w:t>Попълнили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b/>
              </w:rPr>
            </w:pPr>
            <w:r w:rsidRPr="00D6090B">
              <w:rPr>
                <w:b/>
                <w:sz w:val="28"/>
              </w:rPr>
              <w:t>Средна оценка (1-5)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Аромат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4,08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Цена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4,47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Вкус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color w:val="FF0000"/>
                <w:sz w:val="24"/>
              </w:rPr>
              <w:t>36</w:t>
            </w:r>
            <w:r w:rsidRPr="00D6090B">
              <w:rPr>
                <w:color w:val="FF0000"/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4,42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Разфасовка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4,26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Съдържание на какао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4,21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Наличност на лешници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4,13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Наличност на стафиди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4,08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Качество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color w:val="FF0000"/>
                <w:sz w:val="24"/>
              </w:rPr>
              <w:t>37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4,21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Срок на годност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4,53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Произход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4,16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Достъпност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4,34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Репутация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4,27</w:t>
            </w:r>
          </w:p>
        </w:tc>
      </w:tr>
      <w:tr w:rsidR="00D6090B" w:rsidTr="00D609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Опаковка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38</w:t>
            </w:r>
            <w:r w:rsidRPr="00D6090B">
              <w:rPr>
                <w:sz w:val="24"/>
              </w:rPr>
              <w:t xml:space="preserve"> </w:t>
            </w:r>
            <w:r w:rsidRPr="00D6090B">
              <w:rPr>
                <w:sz w:val="24"/>
              </w:rPr>
              <w:t>от 50</w:t>
            </w:r>
          </w:p>
        </w:tc>
        <w:tc>
          <w:tcPr>
            <w:tcW w:w="2783" w:type="dxa"/>
          </w:tcPr>
          <w:p w:rsidR="00D6090B" w:rsidRPr="00D6090B" w:rsidRDefault="00D6090B" w:rsidP="00D6090B">
            <w:pPr>
              <w:jc w:val="center"/>
              <w:rPr>
                <w:sz w:val="24"/>
              </w:rPr>
            </w:pPr>
            <w:r w:rsidRPr="00D6090B">
              <w:rPr>
                <w:sz w:val="24"/>
              </w:rPr>
              <w:t>4,23</w:t>
            </w:r>
          </w:p>
        </w:tc>
      </w:tr>
    </w:tbl>
    <w:p w:rsidR="00D6090B" w:rsidRDefault="00D6090B"/>
    <w:p w:rsidR="00D6090B" w:rsidRDefault="00D6090B"/>
    <w:p w:rsidR="00D6090B" w:rsidRDefault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Pr="00D6090B" w:rsidRDefault="00D6090B" w:rsidP="00D6090B"/>
    <w:p w:rsidR="00D6090B" w:rsidRDefault="00D6090B" w:rsidP="00D6090B"/>
    <w:p w:rsidR="00D6090B" w:rsidRDefault="00D6090B" w:rsidP="00D6090B">
      <w:pPr>
        <w:jc w:val="center"/>
        <w:rPr>
          <w:b/>
          <w:sz w:val="40"/>
          <w:szCs w:val="40"/>
        </w:rPr>
      </w:pPr>
      <w:r w:rsidRPr="00D6090B">
        <w:rPr>
          <w:b/>
          <w:sz w:val="40"/>
          <w:szCs w:val="40"/>
        </w:rPr>
        <w:t>Точка на купуване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4650"/>
        <w:gridCol w:w="4652"/>
      </w:tblGrid>
      <w:tr w:rsidR="00D6090B" w:rsidTr="006543EF">
        <w:trPr>
          <w:trHeight w:val="552"/>
        </w:trPr>
        <w:tc>
          <w:tcPr>
            <w:tcW w:w="4650" w:type="dxa"/>
          </w:tcPr>
          <w:p w:rsidR="00D6090B" w:rsidRPr="006543EF" w:rsidRDefault="00D6090B" w:rsidP="00D6090B">
            <w:pPr>
              <w:jc w:val="center"/>
              <w:rPr>
                <w:b/>
                <w:sz w:val="28"/>
                <w:szCs w:val="28"/>
              </w:rPr>
            </w:pPr>
            <w:r w:rsidRPr="006543EF">
              <w:rPr>
                <w:b/>
                <w:sz w:val="28"/>
                <w:szCs w:val="28"/>
              </w:rPr>
              <w:t>Място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b/>
                <w:sz w:val="28"/>
                <w:szCs w:val="28"/>
              </w:rPr>
            </w:pPr>
            <w:r w:rsidRPr="006543EF">
              <w:rPr>
                <w:b/>
                <w:sz w:val="28"/>
                <w:szCs w:val="28"/>
              </w:rPr>
              <w:t>Отговорили</w:t>
            </w:r>
          </w:p>
        </w:tc>
      </w:tr>
      <w:tr w:rsidR="00D6090B" w:rsidTr="006543EF">
        <w:trPr>
          <w:trHeight w:val="418"/>
        </w:trPr>
        <w:tc>
          <w:tcPr>
            <w:tcW w:w="4650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Хипермаркет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5 от 38</w:t>
            </w:r>
          </w:p>
        </w:tc>
      </w:tr>
      <w:tr w:rsidR="00D6090B" w:rsidTr="006543EF">
        <w:trPr>
          <w:trHeight w:val="423"/>
        </w:trPr>
        <w:tc>
          <w:tcPr>
            <w:tcW w:w="4650" w:type="dxa"/>
          </w:tcPr>
          <w:p w:rsidR="00D6090B" w:rsidRPr="006543EF" w:rsidRDefault="00D6090B" w:rsidP="00D6090B">
            <w:pPr>
              <w:tabs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Супермаркет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24 от 38</w:t>
            </w:r>
          </w:p>
        </w:tc>
      </w:tr>
      <w:tr w:rsidR="00D6090B" w:rsidTr="006543EF">
        <w:trPr>
          <w:trHeight w:val="402"/>
        </w:trPr>
        <w:tc>
          <w:tcPr>
            <w:tcW w:w="4650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Минимаркет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8 от 38</w:t>
            </w:r>
          </w:p>
        </w:tc>
      </w:tr>
      <w:tr w:rsidR="00D6090B" w:rsidTr="006543EF">
        <w:trPr>
          <w:trHeight w:val="422"/>
        </w:trPr>
        <w:tc>
          <w:tcPr>
            <w:tcW w:w="4650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Будка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1 от 38</w:t>
            </w:r>
          </w:p>
        </w:tc>
      </w:tr>
      <w:tr w:rsidR="00D6090B" w:rsidTr="006543EF">
        <w:trPr>
          <w:trHeight w:val="414"/>
        </w:trPr>
        <w:tc>
          <w:tcPr>
            <w:tcW w:w="4650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</w:rPr>
              <w:t>Специализиран магазин</w:t>
            </w:r>
          </w:p>
        </w:tc>
        <w:tc>
          <w:tcPr>
            <w:tcW w:w="4652" w:type="dxa"/>
          </w:tcPr>
          <w:p w:rsidR="00D6090B" w:rsidRPr="006543EF" w:rsidRDefault="00D6090B" w:rsidP="00D6090B">
            <w:pPr>
              <w:jc w:val="center"/>
              <w:rPr>
                <w:sz w:val="24"/>
                <w:szCs w:val="24"/>
              </w:rPr>
            </w:pPr>
            <w:r w:rsidRPr="006543EF">
              <w:rPr>
                <w:sz w:val="24"/>
                <w:szCs w:val="24"/>
                <w:lang w:val="en-US"/>
              </w:rPr>
              <w:t>N/A</w:t>
            </w:r>
          </w:p>
        </w:tc>
      </w:tr>
    </w:tbl>
    <w:p w:rsidR="00D6090B" w:rsidRDefault="00D6090B" w:rsidP="00D6090B">
      <w:pPr>
        <w:rPr>
          <w:b/>
          <w:sz w:val="40"/>
          <w:szCs w:val="40"/>
        </w:rPr>
      </w:pPr>
    </w:p>
    <w:p w:rsidR="006543EF" w:rsidRDefault="006543EF" w:rsidP="00D6090B">
      <w:pPr>
        <w:rPr>
          <w:b/>
          <w:sz w:val="40"/>
          <w:szCs w:val="40"/>
        </w:rPr>
      </w:pPr>
    </w:p>
    <w:p w:rsidR="006543EF" w:rsidRDefault="006543EF" w:rsidP="006543EF">
      <w:pPr>
        <w:jc w:val="center"/>
        <w:rPr>
          <w:b/>
          <w:sz w:val="40"/>
          <w:szCs w:val="40"/>
        </w:rPr>
      </w:pPr>
      <w:r w:rsidRPr="006543EF">
        <w:rPr>
          <w:b/>
          <w:sz w:val="40"/>
          <w:szCs w:val="40"/>
        </w:rPr>
        <w:lastRenderedPageBreak/>
        <w:t>Демография</w:t>
      </w:r>
    </w:p>
    <w:p w:rsidR="006543EF" w:rsidRDefault="008F1C54" w:rsidP="008F1C54">
      <w:pPr>
        <w:jc w:val="center"/>
        <w:rPr>
          <w:sz w:val="28"/>
          <w:szCs w:val="24"/>
        </w:rPr>
      </w:pPr>
      <w:r w:rsidRPr="008F1C54">
        <w:rPr>
          <w:b/>
          <w:sz w:val="28"/>
          <w:szCs w:val="24"/>
        </w:rPr>
        <w:t>Пол</w:t>
      </w:r>
      <w:r>
        <w:rPr>
          <w:sz w:val="28"/>
          <w:szCs w:val="24"/>
        </w:rPr>
        <w:t xml:space="preserve">: </w:t>
      </w:r>
      <w:r w:rsidR="006543EF">
        <w:rPr>
          <w:sz w:val="28"/>
          <w:szCs w:val="24"/>
        </w:rPr>
        <w:t>отговорили 38 човека – 21 са мъже, а 17 са жени.</w:t>
      </w:r>
      <w:r w:rsidR="006543EF">
        <w:rPr>
          <w:sz w:val="28"/>
          <w:szCs w:val="24"/>
        </w:rPr>
        <w:br/>
      </w:r>
      <w:r w:rsidR="006543EF">
        <w:rPr>
          <w:sz w:val="28"/>
          <w:szCs w:val="24"/>
        </w:rPr>
        <w:br/>
        <w:t>Мнозинството от т</w:t>
      </w:r>
      <w:bookmarkStart w:id="0" w:name="_GoBack"/>
      <w:bookmarkEnd w:id="0"/>
      <w:r w:rsidR="006543EF">
        <w:rPr>
          <w:sz w:val="28"/>
          <w:szCs w:val="24"/>
        </w:rPr>
        <w:t xml:space="preserve">ях попада във </w:t>
      </w:r>
      <w:r w:rsidR="006543EF" w:rsidRPr="008F1C54">
        <w:rPr>
          <w:b/>
          <w:sz w:val="28"/>
          <w:szCs w:val="24"/>
        </w:rPr>
        <w:t>възрастовата група</w:t>
      </w:r>
      <w:r w:rsidR="006543EF">
        <w:rPr>
          <w:sz w:val="28"/>
          <w:szCs w:val="24"/>
        </w:rPr>
        <w:t xml:space="preserve"> 18-24г. (23 от 38 човека.) Като сладващите на брой попадат в групата 25-30г. (13 от 38)</w:t>
      </w:r>
      <w:r w:rsidR="006543EF">
        <w:rPr>
          <w:sz w:val="28"/>
          <w:szCs w:val="24"/>
        </w:rPr>
        <w:br/>
      </w:r>
      <w:r w:rsidR="006543EF">
        <w:rPr>
          <w:sz w:val="28"/>
          <w:szCs w:val="24"/>
        </w:rPr>
        <w:br/>
      </w:r>
      <w:r w:rsidR="006543EF" w:rsidRPr="008F1C54">
        <w:rPr>
          <w:b/>
          <w:sz w:val="28"/>
          <w:szCs w:val="24"/>
        </w:rPr>
        <w:t>Трудовият статус</w:t>
      </w:r>
      <w:r w:rsidR="006543EF">
        <w:rPr>
          <w:sz w:val="28"/>
          <w:szCs w:val="24"/>
        </w:rPr>
        <w:t xml:space="preserve"> на отговорилите(38) е следният:</w:t>
      </w:r>
      <w:r w:rsidR="006543EF">
        <w:rPr>
          <w:sz w:val="28"/>
          <w:szCs w:val="24"/>
        </w:rPr>
        <w:br/>
        <w:t>9 от тях учат и работят.</w:t>
      </w:r>
      <w:r w:rsidR="006543EF">
        <w:rPr>
          <w:sz w:val="28"/>
          <w:szCs w:val="24"/>
        </w:rPr>
        <w:br/>
        <w:t xml:space="preserve">16 от тях </w:t>
      </w:r>
      <w:r>
        <w:rPr>
          <w:sz w:val="28"/>
          <w:szCs w:val="24"/>
        </w:rPr>
        <w:t>учат.</w:t>
      </w:r>
      <w:r>
        <w:rPr>
          <w:sz w:val="28"/>
          <w:szCs w:val="24"/>
        </w:rPr>
        <w:br/>
        <w:t>11 от тях работят.</w:t>
      </w:r>
      <w:r>
        <w:rPr>
          <w:sz w:val="28"/>
          <w:szCs w:val="24"/>
        </w:rPr>
        <w:br/>
        <w:t>2 от тях са безработни.</w:t>
      </w:r>
    </w:p>
    <w:p w:rsidR="008F1C54" w:rsidRDefault="008F1C54" w:rsidP="008F1C54">
      <w:pPr>
        <w:jc w:val="center"/>
        <w:rPr>
          <w:sz w:val="28"/>
          <w:szCs w:val="24"/>
        </w:rPr>
      </w:pPr>
      <w:r>
        <w:rPr>
          <w:sz w:val="28"/>
          <w:szCs w:val="24"/>
        </w:rPr>
        <w:br/>
      </w:r>
      <w:r w:rsidRPr="008F1C54">
        <w:rPr>
          <w:sz w:val="28"/>
          <w:szCs w:val="24"/>
        </w:rPr>
        <w:t>Размерът на</w:t>
      </w:r>
      <w:r>
        <w:rPr>
          <w:b/>
          <w:sz w:val="28"/>
          <w:szCs w:val="24"/>
        </w:rPr>
        <w:t xml:space="preserve"> д</w:t>
      </w:r>
      <w:r w:rsidRPr="008F1C54">
        <w:rPr>
          <w:b/>
          <w:sz w:val="28"/>
          <w:szCs w:val="24"/>
        </w:rPr>
        <w:t>омакинствата</w:t>
      </w:r>
      <w:r>
        <w:rPr>
          <w:sz w:val="28"/>
          <w:szCs w:val="24"/>
        </w:rPr>
        <w:t xml:space="preserve"> на отговорилите(37) са:</w:t>
      </w:r>
      <w:r>
        <w:rPr>
          <w:sz w:val="28"/>
          <w:szCs w:val="24"/>
        </w:rPr>
        <w:br/>
        <w:t>3-ма души – 21 отговорили</w:t>
      </w:r>
      <w:r>
        <w:rPr>
          <w:sz w:val="28"/>
          <w:szCs w:val="24"/>
        </w:rPr>
        <w:br/>
        <w:t>2-ма души - 10 отговорили</w:t>
      </w:r>
      <w:r>
        <w:rPr>
          <w:sz w:val="28"/>
          <w:szCs w:val="24"/>
        </w:rPr>
        <w:br/>
        <w:t>4-ма души - 6 отговорили</w:t>
      </w:r>
    </w:p>
    <w:p w:rsidR="008F1C54" w:rsidRDefault="008F1C54" w:rsidP="008F1C54">
      <w:pPr>
        <w:jc w:val="center"/>
        <w:rPr>
          <w:sz w:val="28"/>
          <w:szCs w:val="24"/>
        </w:rPr>
      </w:pPr>
    </w:p>
    <w:p w:rsidR="008F1C54" w:rsidRPr="006543EF" w:rsidRDefault="008F1C54" w:rsidP="008F1C54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Най-много на брой (20 човека) са с </w:t>
      </w:r>
      <w:r w:rsidRPr="008F1C54">
        <w:rPr>
          <w:b/>
          <w:sz w:val="28"/>
          <w:szCs w:val="24"/>
        </w:rPr>
        <w:t>доход</w:t>
      </w:r>
      <w:r>
        <w:rPr>
          <w:sz w:val="28"/>
          <w:szCs w:val="24"/>
        </w:rPr>
        <w:t xml:space="preserve"> над 750 лева.</w:t>
      </w:r>
    </w:p>
    <w:sectPr w:rsidR="008F1C54" w:rsidRPr="00654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86"/>
    <w:rsid w:val="00100C48"/>
    <w:rsid w:val="00174AEE"/>
    <w:rsid w:val="006543EF"/>
    <w:rsid w:val="008F1C54"/>
    <w:rsid w:val="00CD7BC1"/>
    <w:rsid w:val="00D6090B"/>
    <w:rsid w:val="00E7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027C"/>
  <w15:chartTrackingRefBased/>
  <w15:docId w15:val="{7C228C56-7F27-4702-AB16-3FCF598C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 Владимиров</dc:creator>
  <cp:keywords/>
  <dc:description/>
  <cp:lastModifiedBy>Методи Владимиров</cp:lastModifiedBy>
  <cp:revision>2</cp:revision>
  <dcterms:created xsi:type="dcterms:W3CDTF">2019-04-16T18:44:00Z</dcterms:created>
  <dcterms:modified xsi:type="dcterms:W3CDTF">2019-04-16T20:04:00Z</dcterms:modified>
</cp:coreProperties>
</file>