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31DDE">
      <w:pPr>
        <w:jc w:val="center"/>
        <w:rPr>
          <w:b/>
          <w:sz w:val="32"/>
          <w:szCs w:val="32"/>
        </w:rPr>
      </w:pPr>
      <w:r>
        <w:rPr>
          <w:rFonts w:hint="eastAsia"/>
          <w:b/>
          <w:sz w:val="32"/>
          <w:szCs w:val="32"/>
        </w:rPr>
        <w:t>2</w:t>
      </w:r>
      <w:r>
        <w:rPr>
          <w:b/>
          <w:sz w:val="32"/>
          <w:szCs w:val="32"/>
        </w:rPr>
        <w:t>02</w:t>
      </w:r>
      <w:r>
        <w:rPr>
          <w:rFonts w:hint="eastAsia"/>
          <w:b/>
          <w:sz w:val="32"/>
          <w:szCs w:val="32"/>
          <w:lang w:val="en-US" w:eastAsia="zh-CN"/>
        </w:rPr>
        <w:t>5</w:t>
      </w:r>
      <w:r>
        <w:rPr>
          <w:rFonts w:hint="eastAsia"/>
          <w:b/>
          <w:sz w:val="32"/>
          <w:szCs w:val="32"/>
        </w:rPr>
        <w:t>年</w:t>
      </w:r>
      <w:r>
        <w:rPr>
          <w:rFonts w:hint="eastAsia"/>
          <w:b/>
          <w:sz w:val="32"/>
          <w:szCs w:val="32"/>
          <w:lang w:val="en-US" w:eastAsia="zh-CN"/>
        </w:rPr>
        <w:t>春</w:t>
      </w:r>
      <w:r>
        <w:rPr>
          <w:rFonts w:hint="eastAsia"/>
          <w:b/>
          <w:sz w:val="32"/>
          <w:szCs w:val="32"/>
        </w:rPr>
        <w:t>季学期《计算机网络</w:t>
      </w:r>
      <w:r>
        <w:rPr>
          <w:rFonts w:hint="eastAsia"/>
          <w:b/>
          <w:sz w:val="32"/>
          <w:szCs w:val="32"/>
          <w:lang w:val="en-US" w:eastAsia="zh-CN"/>
        </w:rPr>
        <w:t>原理</w:t>
      </w:r>
      <w:r>
        <w:rPr>
          <w:rFonts w:hint="eastAsia"/>
          <w:b/>
          <w:sz w:val="32"/>
          <w:szCs w:val="32"/>
        </w:rPr>
        <w:t>》</w:t>
      </w:r>
      <w:r>
        <w:rPr>
          <w:rFonts w:hint="eastAsia"/>
          <w:b/>
          <w:sz w:val="32"/>
          <w:szCs w:val="32"/>
          <w:lang w:val="en-US" w:eastAsia="zh-CN"/>
        </w:rPr>
        <w:t>课程</w:t>
      </w:r>
      <w:r>
        <w:rPr>
          <w:rFonts w:hint="eastAsia"/>
          <w:b/>
          <w:sz w:val="32"/>
          <w:szCs w:val="32"/>
        </w:rPr>
        <w:t>实验</w:t>
      </w:r>
    </w:p>
    <w:p w14:paraId="08FEA89B">
      <w:pPr>
        <w:jc w:val="center"/>
        <w:rPr>
          <w:rFonts w:hint="default" w:eastAsia="宋体"/>
          <w:b/>
          <w:sz w:val="30"/>
          <w:szCs w:val="30"/>
          <w:lang w:val="en-US" w:eastAsia="zh-CN"/>
        </w:rPr>
      </w:pPr>
      <w:r>
        <w:rPr>
          <w:rFonts w:hint="eastAsia"/>
          <w:b/>
          <w:sz w:val="30"/>
          <w:szCs w:val="30"/>
        </w:rPr>
        <w:t>网络</w:t>
      </w:r>
      <w:r>
        <w:rPr>
          <w:rFonts w:hint="eastAsia"/>
          <w:b/>
          <w:sz w:val="30"/>
          <w:szCs w:val="30"/>
          <w:lang w:val="en-US" w:eastAsia="zh-CN"/>
        </w:rPr>
        <w:t>Socket编程</w:t>
      </w:r>
    </w:p>
    <w:p w14:paraId="5057564A">
      <w:pPr>
        <w:rPr>
          <w:rFonts w:hint="eastAsia"/>
          <w:lang w:val="en-US" w:eastAsia="zh-CN"/>
        </w:rPr>
      </w:pPr>
      <w:r>
        <w:rPr>
          <w:rFonts w:hint="eastAsia"/>
          <w:lang w:val="en-US" w:eastAsia="zh-CN"/>
        </w:rPr>
        <w:t>本实验要求大家自行设计一个应用层网络协议，并利用操作系统提供的TCP/IP socket接口进行实现，要求提供代码，实验文档以及操作录屏。本实验占总评15%，截止日期为校历第十六周周三六月四日晚12点之前，请勿迟交，请勿抄袭。</w:t>
      </w:r>
    </w:p>
    <w:p w14:paraId="5A3A1ADB">
      <w:pPr>
        <w:numPr>
          <w:ilvl w:val="0"/>
          <w:numId w:val="1"/>
        </w:numPr>
        <w:rPr>
          <w:rFonts w:hint="eastAsia"/>
          <w:lang w:val="en-US" w:eastAsia="zh-CN"/>
        </w:rPr>
      </w:pPr>
      <w:r>
        <w:rPr>
          <w:rFonts w:hint="eastAsia"/>
          <w:lang w:val="en-US" w:eastAsia="zh-CN"/>
        </w:rPr>
        <w:t>什么是Socket</w:t>
      </w:r>
    </w:p>
    <w:p w14:paraId="5AF348FE">
      <w:pPr>
        <w:widowControl w:val="0"/>
        <w:numPr>
          <w:ilvl w:val="0"/>
          <w:numId w:val="0"/>
        </w:numPr>
        <w:jc w:val="both"/>
        <w:rPr>
          <w:rFonts w:hint="eastAsia"/>
          <w:lang w:val="en-US" w:eastAsia="zh-CN"/>
        </w:rPr>
      </w:pPr>
      <w:r>
        <w:rPr>
          <w:rFonts w:hint="eastAsia"/>
          <w:lang w:val="en-US" w:eastAsia="zh-CN"/>
        </w:rPr>
        <w:t>Socket，即套接字，是应用层与TCP/IP协议族通信的中间抽象API，它将复杂的TCP/IP协议族影藏在Socket接口后面，用户仅需提供数据和目的地，让Socket去完成报文的打包和发送。</w:t>
      </w:r>
    </w:p>
    <w:p w14:paraId="48557074">
      <w:pPr>
        <w:widowControl w:val="0"/>
        <w:numPr>
          <w:ilvl w:val="0"/>
          <w:numId w:val="0"/>
        </w:numPr>
        <w:jc w:val="both"/>
        <w:rPr>
          <w:rFonts w:hint="eastAsia"/>
          <w:lang w:val="en-US" w:eastAsia="zh-CN"/>
        </w:rPr>
      </w:pPr>
      <w:r>
        <w:rPr>
          <w:rFonts w:hint="eastAsia"/>
          <w:lang w:val="en-US" w:eastAsia="zh-CN"/>
        </w:rPr>
        <w:t>Socket起源于Unix，符合其“一切皆文件”的基本哲学，你可以将Socket当作一种特殊文件，对其进行读/写，打开与关闭。</w:t>
      </w:r>
    </w:p>
    <w:p w14:paraId="5F3684EA">
      <w:pPr>
        <w:widowControl w:val="0"/>
        <w:numPr>
          <w:ilvl w:val="0"/>
          <w:numId w:val="0"/>
        </w:numPr>
        <w:jc w:val="both"/>
        <w:rPr>
          <w:rFonts w:hint="eastAsia"/>
          <w:lang w:val="en-US" w:eastAsia="zh-CN"/>
        </w:rPr>
      </w:pPr>
      <w:r>
        <w:rPr>
          <w:rFonts w:hint="eastAsia"/>
          <w:lang w:val="en-US" w:eastAsia="zh-CN"/>
        </w:rPr>
        <w:t>对于Socket来说，其包含几个基本库函数，介绍如下</w:t>
      </w:r>
    </w:p>
    <w:p w14:paraId="2866AD4F">
      <w:pPr>
        <w:widowControl w:val="0"/>
        <w:numPr>
          <w:ilvl w:val="0"/>
          <w:numId w:val="0"/>
        </w:numPr>
        <w:jc w:val="both"/>
        <w:rPr>
          <w:rFonts w:hint="eastAsia"/>
          <w:lang w:val="en-US" w:eastAsia="zh-CN"/>
        </w:rPr>
      </w:pPr>
      <w:r>
        <w:rPr>
          <w:rFonts w:hint="eastAsia"/>
          <w:lang w:val="en-US" w:eastAsia="zh-CN"/>
        </w:rPr>
        <w:t>int socket(int domain, int type, int protocol)：负责创建一个套接字，后续通过该套接字进行读写操作，一个互联网IPv4的TCP socket创建大致为socket(AF_INET, SOCK_STREAM, IPPROTO_TCP)</w:t>
      </w:r>
    </w:p>
    <w:p w14:paraId="4A48E77F">
      <w:pPr>
        <w:widowControl w:val="0"/>
        <w:numPr>
          <w:ilvl w:val="0"/>
          <w:numId w:val="0"/>
        </w:numPr>
        <w:jc w:val="both"/>
        <w:rPr>
          <w:rFonts w:hint="eastAsia"/>
          <w:lang w:val="en-US" w:eastAsia="zh-CN"/>
        </w:rPr>
      </w:pPr>
      <w:r>
        <w:rPr>
          <w:rFonts w:hint="default"/>
          <w:lang w:val="en-US" w:eastAsia="zh-CN"/>
        </w:rPr>
        <w:t>int bind( int sockfd, const struct sockaddr addr, socklen_t addrlen)</w:t>
      </w:r>
      <w:r>
        <w:rPr>
          <w:rFonts w:hint="eastAsia"/>
          <w:lang w:val="en-US" w:eastAsia="zh-CN"/>
        </w:rPr>
        <w:t>：负责将一个socket和一个特定地址进行绑定，类似于大家在组网实验中进行过的手工ip配置，将对应的IP地址和子网掩码长度填入addr和addrlen参数即可。一般来说，我们在创建socket后第一步就是进行地址绑定，随后才能进行其余操作。需要注意的是，addr的参数类型是一个结构体socktaddr，其填充需要用到类似的过程：struct sockaddr_in serv_addr;</w:t>
      </w:r>
    </w:p>
    <w:p w14:paraId="7BB4DC3C">
      <w:pPr>
        <w:widowControl w:val="0"/>
        <w:numPr>
          <w:ilvl w:val="0"/>
          <w:numId w:val="0"/>
        </w:numPr>
        <w:jc w:val="both"/>
        <w:rPr>
          <w:rFonts w:hint="eastAsia"/>
          <w:lang w:val="en-US" w:eastAsia="zh-CN"/>
        </w:rPr>
      </w:pPr>
      <w:r>
        <w:rPr>
          <w:rFonts w:hint="eastAsia"/>
          <w:lang w:val="en-US" w:eastAsia="zh-CN"/>
        </w:rPr>
        <w:t xml:space="preserve">    memset(&amp;serv_addr, 0, sizeof(serv_addr));  //每个字节都用0填充</w:t>
      </w:r>
    </w:p>
    <w:p w14:paraId="6CF8E1D8">
      <w:pPr>
        <w:widowControl w:val="0"/>
        <w:numPr>
          <w:ilvl w:val="0"/>
          <w:numId w:val="0"/>
        </w:numPr>
        <w:jc w:val="both"/>
        <w:rPr>
          <w:rFonts w:hint="eastAsia"/>
          <w:lang w:val="en-US" w:eastAsia="zh-CN"/>
        </w:rPr>
      </w:pPr>
      <w:r>
        <w:rPr>
          <w:rFonts w:hint="eastAsia"/>
          <w:lang w:val="en-US" w:eastAsia="zh-CN"/>
        </w:rPr>
        <w:t xml:space="preserve">    serv_addr.sin_family = AF_INET;  //使用IPv4地址</w:t>
      </w:r>
    </w:p>
    <w:p w14:paraId="48911706">
      <w:pPr>
        <w:widowControl w:val="0"/>
        <w:numPr>
          <w:ilvl w:val="0"/>
          <w:numId w:val="0"/>
        </w:numPr>
        <w:jc w:val="both"/>
        <w:rPr>
          <w:rFonts w:hint="eastAsia"/>
          <w:lang w:val="en-US" w:eastAsia="zh-CN"/>
        </w:rPr>
      </w:pPr>
      <w:r>
        <w:rPr>
          <w:rFonts w:hint="eastAsia"/>
          <w:lang w:val="en-US" w:eastAsia="zh-CN"/>
        </w:rPr>
        <w:t xml:space="preserve">    serv_addr.sin_addr.s_addr = inet_addr("127.0.0.1");  //具体的IP地址</w:t>
      </w:r>
    </w:p>
    <w:p w14:paraId="2453F02E">
      <w:pPr>
        <w:widowControl w:val="0"/>
        <w:numPr>
          <w:ilvl w:val="0"/>
          <w:numId w:val="0"/>
        </w:numPr>
        <w:jc w:val="both"/>
        <w:rPr>
          <w:rFonts w:hint="default"/>
          <w:lang w:val="en-US" w:eastAsia="zh-CN"/>
        </w:rPr>
      </w:pPr>
      <w:r>
        <w:rPr>
          <w:rFonts w:hint="eastAsia"/>
          <w:lang w:val="en-US" w:eastAsia="zh-CN"/>
        </w:rPr>
        <w:t xml:space="preserve">    serv_addr.sin_port = htons(1234);  //端口</w:t>
      </w:r>
    </w:p>
    <w:p w14:paraId="33329EB2">
      <w:pPr>
        <w:widowControl w:val="0"/>
        <w:numPr>
          <w:ilvl w:val="0"/>
          <w:numId w:val="0"/>
        </w:numPr>
        <w:jc w:val="both"/>
        <w:rPr>
          <w:rFonts w:hint="default"/>
          <w:lang w:val="en-US" w:eastAsia="zh-CN"/>
        </w:rPr>
      </w:pPr>
      <w:r>
        <w:rPr>
          <w:rFonts w:hint="eastAsia"/>
          <w:lang w:val="en-US" w:eastAsia="zh-CN"/>
        </w:rPr>
        <w:t>其余基本函数还包括listen(), connect(), accept(), close(), read(), write()。他们的功能正如其名字所提示的，设计socket的连接、关闭、发送与接收各方面，各位可以自行查阅相关文档进行了解，可供参考的例如https://zhuanlan.zhihu.com/p/405416697</w:t>
      </w:r>
    </w:p>
    <w:p w14:paraId="19328D1E">
      <w:pPr>
        <w:widowControl w:val="0"/>
        <w:numPr>
          <w:ilvl w:val="0"/>
          <w:numId w:val="0"/>
        </w:numPr>
        <w:jc w:val="both"/>
        <w:rPr>
          <w:rFonts w:hint="default"/>
          <w:lang w:val="en-US" w:eastAsia="zh-CN"/>
        </w:rPr>
      </w:pPr>
    </w:p>
    <w:p w14:paraId="2CD93206">
      <w:pPr>
        <w:widowControl w:val="0"/>
        <w:numPr>
          <w:ilvl w:val="0"/>
          <w:numId w:val="1"/>
        </w:numPr>
        <w:ind w:left="0" w:leftChars="0" w:firstLine="0" w:firstLineChars="0"/>
        <w:jc w:val="both"/>
        <w:rPr>
          <w:rFonts w:hint="eastAsia"/>
          <w:lang w:val="en-US" w:eastAsia="zh-CN"/>
        </w:rPr>
      </w:pPr>
      <w:r>
        <w:rPr>
          <w:rFonts w:hint="eastAsia"/>
          <w:lang w:val="en-US" w:eastAsia="zh-CN"/>
        </w:rPr>
        <w:t>我们要做什么</w:t>
      </w:r>
    </w:p>
    <w:p w14:paraId="6B848629">
      <w:pPr>
        <w:widowControl w:val="0"/>
        <w:numPr>
          <w:ilvl w:val="0"/>
          <w:numId w:val="0"/>
        </w:numPr>
        <w:jc w:val="both"/>
        <w:rPr>
          <w:rFonts w:hint="default"/>
          <w:lang w:val="en-US" w:eastAsia="zh-CN"/>
        </w:rPr>
      </w:pPr>
      <w:r>
        <w:rPr>
          <w:rFonts w:hint="eastAsia"/>
          <w:lang w:val="en-US" w:eastAsia="zh-CN"/>
        </w:rPr>
        <w:t>Socket本质上给各位提供了一根用于交流的电话线，但是沟通双方使用何种语言，交流何种内容都是需要预先约定的，本次大作业就希望各位找到一个特定的应用场景和需求，并基于Socket设计并实现自己的</w:t>
      </w:r>
      <w:r>
        <w:rPr>
          <w:rFonts w:hint="eastAsia"/>
          <w:b/>
          <w:bCs/>
          <w:lang w:val="en-US" w:eastAsia="zh-CN"/>
        </w:rPr>
        <w:t>应用层协议</w:t>
      </w:r>
      <w:r>
        <w:rPr>
          <w:rFonts w:hint="eastAsia"/>
          <w:lang w:val="en-US" w:eastAsia="zh-CN"/>
        </w:rPr>
        <w:t>来满足这种需求。</w:t>
      </w:r>
    </w:p>
    <w:p w14:paraId="1B40A6D1">
      <w:pPr>
        <w:widowControl w:val="0"/>
        <w:numPr>
          <w:ilvl w:val="0"/>
          <w:numId w:val="0"/>
        </w:numPr>
        <w:jc w:val="both"/>
        <w:rPr>
          <w:rFonts w:hint="eastAsia"/>
          <w:lang w:val="en-US" w:eastAsia="zh-CN"/>
        </w:rPr>
      </w:pPr>
      <w:r>
        <w:rPr>
          <w:rFonts w:hint="eastAsia"/>
          <w:lang w:val="en-US" w:eastAsia="zh-CN"/>
        </w:rPr>
        <w:t>应用层协议一般服务于特定的功能，例如FTP用于文件传输，SSH用于服务器连接，SMTP用于发送邮件等等。一个好的应用层协议，需要能满足特定的核心需求、逻辑完整能正确处理意外和错误、安全性高不易被第三方劫持、维护性和未来拓展性强等等方面。</w:t>
      </w:r>
    </w:p>
    <w:p w14:paraId="427BAD8B">
      <w:pPr>
        <w:widowControl w:val="0"/>
        <w:numPr>
          <w:ilvl w:val="0"/>
          <w:numId w:val="0"/>
        </w:numPr>
        <w:jc w:val="both"/>
        <w:rPr>
          <w:rFonts w:hint="eastAsia"/>
          <w:lang w:val="en-US" w:eastAsia="zh-CN"/>
        </w:rPr>
      </w:pPr>
      <w:r>
        <w:rPr>
          <w:rFonts w:hint="eastAsia"/>
          <w:lang w:val="en-US" w:eastAsia="zh-CN"/>
        </w:rPr>
        <w:t>下面，我们将简要介绍一个已有协议FTP，来让大家看看一个应用层协议应当包含哪些组成部分。</w:t>
      </w:r>
    </w:p>
    <w:p w14:paraId="181776A5">
      <w:pPr>
        <w:widowControl w:val="0"/>
        <w:numPr>
          <w:ilvl w:val="0"/>
          <w:numId w:val="0"/>
        </w:numPr>
        <w:jc w:val="both"/>
        <w:rPr>
          <w:rFonts w:hint="default"/>
          <w:lang w:val="en-US" w:eastAsia="zh-CN"/>
        </w:rPr>
      </w:pPr>
      <w:r>
        <w:rPr>
          <w:rFonts w:hint="default"/>
          <w:lang w:val="en-US" w:eastAsia="zh-CN"/>
        </w:rPr>
        <w:t>FTP（文件传输协议）主要用于客户端与服务器之间的文件操作，包括上传、下载、删除、重命名等。其基于客户-服务器模型，通过控制连接（TCP 21端口）发送命令，数据连接（如主动模式20端口或被动模式随机端口）传输实际文件数据​​</w:t>
      </w:r>
    </w:p>
    <w:p w14:paraId="541A1E71">
      <w:pPr>
        <w:widowControl w:val="0"/>
        <w:numPr>
          <w:ilvl w:val="0"/>
          <w:numId w:val="0"/>
        </w:numPr>
        <w:jc w:val="both"/>
        <w:rPr>
          <w:rFonts w:hint="default"/>
          <w:lang w:val="en-US" w:eastAsia="zh-CN"/>
        </w:rPr>
      </w:pPr>
      <w:r>
        <w:rPr>
          <w:rFonts w:hint="default"/>
          <w:lang w:val="en-US" w:eastAsia="zh-CN"/>
        </w:rPr>
        <w:t>控制连接</w:t>
      </w:r>
      <w:r>
        <w:rPr>
          <w:rFonts w:hint="eastAsia"/>
          <w:lang w:val="en-US" w:eastAsia="zh-CN"/>
        </w:rPr>
        <w:t>：</w:t>
      </w:r>
      <w:r>
        <w:rPr>
          <w:rFonts w:hint="default"/>
          <w:lang w:val="en-US" w:eastAsia="zh-CN"/>
        </w:rPr>
        <w:t>客户端通过TCP 21端口与服务器建立连接，进行身份认证（USER/PASS命令）。</w:t>
      </w:r>
    </w:p>
    <w:p w14:paraId="77A6EBCD">
      <w:pPr>
        <w:widowControl w:val="0"/>
        <w:numPr>
          <w:ilvl w:val="0"/>
          <w:numId w:val="0"/>
        </w:numPr>
        <w:jc w:val="both"/>
        <w:rPr>
          <w:rFonts w:hint="default"/>
          <w:lang w:val="en-US" w:eastAsia="zh-CN"/>
        </w:rPr>
      </w:pPr>
      <w:r>
        <w:rPr>
          <w:rFonts w:hint="default"/>
          <w:lang w:val="en-US" w:eastAsia="zh-CN"/>
        </w:rPr>
        <w:t>数据连接</w:t>
      </w:r>
      <w:r>
        <w:rPr>
          <w:rFonts w:hint="eastAsia"/>
          <w:lang w:val="en-US" w:eastAsia="zh-CN"/>
        </w:rPr>
        <w:t>：</w:t>
      </w:r>
      <w:r>
        <w:rPr>
          <w:rFonts w:hint="default"/>
          <w:lang w:val="en-US" w:eastAsia="zh-CN"/>
        </w:rPr>
        <w:t>主动模式</w:t>
      </w:r>
      <w:r>
        <w:rPr>
          <w:rFonts w:hint="eastAsia"/>
          <w:lang w:val="en-US" w:eastAsia="zh-CN"/>
        </w:rPr>
        <w:t>：</w:t>
      </w:r>
      <w:r>
        <w:rPr>
          <w:rFonts w:hint="default"/>
          <w:lang w:val="en-US" w:eastAsia="zh-CN"/>
        </w:rPr>
        <w:t>服务器从20端口主动连接客户端指定端口</w:t>
      </w:r>
      <w:r>
        <w:rPr>
          <w:rFonts w:hint="eastAsia"/>
          <w:lang w:val="en-US" w:eastAsia="zh-CN"/>
        </w:rPr>
        <w:t>\\</w:t>
      </w:r>
      <w:r>
        <w:rPr>
          <w:rFonts w:hint="default"/>
          <w:lang w:val="en-US" w:eastAsia="zh-CN"/>
        </w:rPr>
        <w:t>被动模式</w:t>
      </w:r>
      <w:r>
        <w:rPr>
          <w:rFonts w:hint="eastAsia"/>
          <w:lang w:val="en-US" w:eastAsia="zh-CN"/>
        </w:rPr>
        <w:t>：</w:t>
      </w:r>
      <w:r>
        <w:rPr>
          <w:rFonts w:hint="default"/>
          <w:lang w:val="en-US" w:eastAsia="zh-CN"/>
        </w:rPr>
        <w:t>客户端请求服务器开启随机端口（PASV命令），再发起连接。控制连接持续保持，数据连接按需创建并关闭。</w:t>
      </w:r>
    </w:p>
    <w:p w14:paraId="10E9CD6A">
      <w:pPr>
        <w:widowControl w:val="0"/>
        <w:numPr>
          <w:ilvl w:val="0"/>
          <w:numId w:val="0"/>
        </w:numPr>
        <w:jc w:val="both"/>
        <w:rPr>
          <w:rFonts w:hint="default"/>
          <w:lang w:val="en-US" w:eastAsia="zh-CN"/>
        </w:rPr>
      </w:pPr>
      <w:r>
        <w:rPr>
          <w:rFonts w:hint="default"/>
          <w:lang w:val="en-US" w:eastAsia="zh-CN"/>
        </w:rPr>
        <w:t>使用标准命令（如LIST获取目录列表）和响应码（如150准备传输、226传输完成）实现交互。响应码遵循RFC 959标准，分信息性（1xx）、成功（2xx）、需补充信息（3xx）、客户端错误（4xx）、服务器错误（5xx）五类。</w:t>
      </w:r>
    </w:p>
    <w:p w14:paraId="6D493A8A">
      <w:pPr>
        <w:widowControl w:val="0"/>
        <w:numPr>
          <w:ilvl w:val="0"/>
          <w:numId w:val="0"/>
        </w:numPr>
        <w:jc w:val="both"/>
        <w:rPr>
          <w:rFonts w:hint="eastAsia"/>
          <w:lang w:val="en-US" w:eastAsia="zh-CN"/>
        </w:rPr>
      </w:pPr>
      <w:r>
        <w:rPr>
          <w:rFonts w:hint="eastAsia"/>
          <w:lang w:val="en-US" w:eastAsia="zh-CN"/>
        </w:rPr>
        <w:t>错误处理：客户端通过响应码判断问题类型，例如重试传输（451服务器临时不可用）或检查权限（550）。服务器可限制登录尝试次数以防止暴力破解，并在超时后关闭连接。</w:t>
      </w:r>
    </w:p>
    <w:p w14:paraId="5DEBF94B">
      <w:pPr>
        <w:widowControl w:val="0"/>
        <w:numPr>
          <w:ilvl w:val="0"/>
          <w:numId w:val="0"/>
        </w:numPr>
        <w:jc w:val="both"/>
        <w:rPr>
          <w:rFonts w:hint="eastAsia"/>
          <w:lang w:val="en-US" w:eastAsia="zh-CN"/>
        </w:rPr>
      </w:pPr>
      <w:r>
        <w:rPr>
          <w:rFonts w:hint="eastAsia"/>
          <w:lang w:val="en-US" w:eastAsia="zh-CN"/>
        </w:rPr>
        <w:t>安全隐私：可通过FTPS或SFTP实现端到端加密。可拓展性：支持用户自定义命令，通过RFC2428新增了IPv6和被动模式的支持</w:t>
      </w:r>
    </w:p>
    <w:p w14:paraId="20CBE9DF">
      <w:pPr>
        <w:widowControl w:val="0"/>
        <w:numPr>
          <w:ilvl w:val="0"/>
          <w:numId w:val="0"/>
        </w:numPr>
        <w:jc w:val="both"/>
        <w:rPr>
          <w:rFonts w:hint="default"/>
          <w:lang w:val="en-US" w:eastAsia="zh-CN"/>
        </w:rPr>
      </w:pPr>
    </w:p>
    <w:p w14:paraId="0BE7A0C7">
      <w:pPr>
        <w:widowControl w:val="0"/>
        <w:numPr>
          <w:ilvl w:val="0"/>
          <w:numId w:val="1"/>
        </w:numPr>
        <w:ind w:left="0" w:leftChars="0" w:firstLine="0" w:firstLineChars="0"/>
        <w:jc w:val="both"/>
        <w:rPr>
          <w:rFonts w:hint="eastAsia"/>
          <w:lang w:val="en-US" w:eastAsia="zh-CN"/>
        </w:rPr>
      </w:pPr>
      <w:r>
        <w:rPr>
          <w:rFonts w:hint="eastAsia"/>
          <w:lang w:val="en-US" w:eastAsia="zh-CN"/>
        </w:rPr>
        <w:t>提交&amp;评分</w:t>
      </w:r>
    </w:p>
    <w:p w14:paraId="3EC419E5">
      <w:pPr>
        <w:widowControl w:val="0"/>
        <w:numPr>
          <w:ilvl w:val="0"/>
          <w:numId w:val="0"/>
        </w:numPr>
        <w:jc w:val="both"/>
        <w:rPr>
          <w:rFonts w:hint="default"/>
          <w:lang w:val="en-US" w:eastAsia="zh-CN"/>
        </w:rPr>
      </w:pPr>
      <w:r>
        <w:rPr>
          <w:rFonts w:hint="eastAsia"/>
          <w:lang w:val="en-US" w:eastAsia="zh-CN"/>
        </w:rPr>
        <w:t>大家需要提交</w:t>
      </w:r>
      <w:r>
        <w:rPr>
          <w:rFonts w:hint="eastAsia"/>
          <w:color w:val="FF0000"/>
          <w:lang w:val="en-US" w:eastAsia="zh-CN"/>
        </w:rPr>
        <w:t>代码文件（c或python）</w:t>
      </w:r>
      <w:r>
        <w:rPr>
          <w:rFonts w:hint="eastAsia"/>
          <w:lang w:val="en-US" w:eastAsia="zh-CN"/>
        </w:rPr>
        <w:t>、</w:t>
      </w:r>
      <w:r>
        <w:rPr>
          <w:rFonts w:hint="eastAsia"/>
          <w:color w:val="FF0000"/>
          <w:lang w:val="en-US" w:eastAsia="zh-CN"/>
        </w:rPr>
        <w:t>实验文档</w:t>
      </w:r>
      <w:r>
        <w:rPr>
          <w:rFonts w:hint="eastAsia"/>
          <w:lang w:val="en-US" w:eastAsia="zh-CN"/>
        </w:rPr>
        <w:t>和操作协议完成功能的</w:t>
      </w:r>
      <w:r>
        <w:rPr>
          <w:rFonts w:hint="eastAsia"/>
          <w:color w:val="FF0000"/>
          <w:lang w:val="en-US" w:eastAsia="zh-CN"/>
        </w:rPr>
        <w:t>录屏</w:t>
      </w:r>
      <w:r>
        <w:rPr>
          <w:rFonts w:hint="eastAsia"/>
          <w:lang w:val="en-US" w:eastAsia="zh-CN"/>
        </w:rPr>
        <w:t>。打包为一个zip文件提交到网络学堂</w:t>
      </w:r>
    </w:p>
    <w:p w14:paraId="7141E2EB">
      <w:pPr>
        <w:bidi w:val="0"/>
        <w:rPr>
          <w:rFonts w:hint="eastAsia"/>
          <w:lang w:val="en-US" w:eastAsia="zh-CN"/>
        </w:rPr>
      </w:pPr>
      <w:r>
        <w:rPr>
          <w:rFonts w:hint="eastAsia"/>
          <w:lang w:val="en-US" w:eastAsia="zh-CN"/>
        </w:rPr>
        <w:t>评分将包含以下方面：</w:t>
      </w:r>
    </w:p>
    <w:p w14:paraId="6E68485F">
      <w:pPr>
        <w:numPr>
          <w:ilvl w:val="0"/>
          <w:numId w:val="2"/>
        </w:numPr>
        <w:bidi w:val="0"/>
        <w:rPr>
          <w:rFonts w:hint="default"/>
          <w:lang w:val="en-US" w:eastAsia="zh-CN"/>
        </w:rPr>
      </w:pPr>
      <w:r>
        <w:rPr>
          <w:rFonts w:hint="eastAsia"/>
          <w:lang w:val="en-US" w:eastAsia="zh-CN"/>
        </w:rPr>
        <w:t>协议功能：支持的功能确实存在需求，功能新颖有加分</w:t>
      </w:r>
    </w:p>
    <w:p w14:paraId="46786282">
      <w:pPr>
        <w:numPr>
          <w:ilvl w:val="0"/>
          <w:numId w:val="2"/>
        </w:numPr>
        <w:bidi w:val="0"/>
        <w:rPr>
          <w:rFonts w:hint="default"/>
          <w:lang w:val="en-US" w:eastAsia="zh-CN"/>
        </w:rPr>
      </w:pPr>
      <w:r>
        <w:rPr>
          <w:rFonts w:hint="eastAsia"/>
          <w:lang w:val="en-US" w:eastAsia="zh-CN"/>
        </w:rPr>
        <w:t>协议逻辑：消息格式定义明确，双方交互流程定义明确，支持基本的错误处理（如丢包or一方关机）</w:t>
      </w:r>
    </w:p>
    <w:p w14:paraId="6B11FD75">
      <w:pPr>
        <w:numPr>
          <w:ilvl w:val="0"/>
          <w:numId w:val="2"/>
        </w:numPr>
        <w:bidi w:val="0"/>
        <w:rPr>
          <w:rFonts w:hint="default"/>
          <w:lang w:val="en-US" w:eastAsia="zh-CN"/>
        </w:rPr>
      </w:pPr>
      <w:r>
        <w:rPr>
          <w:rFonts w:hint="eastAsia"/>
          <w:lang w:val="en-US" w:eastAsia="zh-CN"/>
        </w:rPr>
        <w:t>安全隐私：包含基础的加密与认证，可使用现有加密函数如SHA256等</w:t>
      </w:r>
    </w:p>
    <w:p w14:paraId="53D29EA8">
      <w:pPr>
        <w:numPr>
          <w:ilvl w:val="0"/>
          <w:numId w:val="2"/>
        </w:numPr>
        <w:bidi w:val="0"/>
        <w:rPr>
          <w:rFonts w:hint="default"/>
          <w:lang w:val="en-US" w:eastAsia="zh-CN"/>
        </w:rPr>
      </w:pPr>
      <w:r>
        <w:rPr>
          <w:rFonts w:hint="eastAsia"/>
          <w:lang w:val="en-US" w:eastAsia="zh-CN"/>
        </w:rPr>
        <w:t>维护性和拓展性：如果未来需要添加新的功能，需要确保协议本身留下了修改空间（例如版本号），代码和逻辑都要有高可读性</w:t>
      </w:r>
    </w:p>
    <w:p w14:paraId="6B7B3251">
      <w:pPr>
        <w:numPr>
          <w:ilvl w:val="0"/>
          <w:numId w:val="2"/>
        </w:numPr>
        <w:bidi w:val="0"/>
        <w:rPr>
          <w:rFonts w:hint="default"/>
          <w:lang w:val="en-US" w:eastAsia="zh-CN"/>
        </w:rPr>
      </w:pPr>
      <w:r>
        <w:rPr>
          <w:rFonts w:hint="eastAsia"/>
          <w:lang w:val="en-US" w:eastAsia="zh-CN"/>
        </w:rPr>
        <w:t>实验文档：条理清晰，结构完整，可读性高，包含协议设计、运行方法、测试用例等</w:t>
      </w:r>
    </w:p>
    <w:p w14:paraId="77E2AF18">
      <w:pPr>
        <w:numPr>
          <w:ilvl w:val="0"/>
          <w:numId w:val="2"/>
        </w:numPr>
        <w:bidi w:val="0"/>
        <w:rPr>
          <w:rFonts w:hint="default"/>
          <w:lang w:val="en-US" w:eastAsia="zh-CN"/>
        </w:rPr>
      </w:pPr>
      <w:r>
        <w:rPr>
          <w:rFonts w:hint="eastAsia"/>
          <w:lang w:val="en-US" w:eastAsia="zh-CN"/>
        </w:rPr>
        <w:t>录屏：需展示实现的功能和设计，如果有条件可以伴随录音解说</w:t>
      </w:r>
    </w:p>
    <w:p w14:paraId="6AF85250">
      <w:pPr>
        <w:numPr>
          <w:ilvl w:val="0"/>
          <w:numId w:val="2"/>
        </w:numPr>
        <w:bidi w:val="0"/>
        <w:rPr>
          <w:rFonts w:hint="default"/>
          <w:lang w:val="en-US" w:eastAsia="zh-CN"/>
        </w:rPr>
      </w:pPr>
      <w:r>
        <w:rPr>
          <w:rFonts w:hint="eastAsia"/>
          <w:lang w:val="en-US" w:eastAsia="zh-CN"/>
        </w:rPr>
        <w:t>其他方面：例如高并发支持，分布式P2P实现等等，需要注意，GUI不是加分项，代码长度也应控制在数百行的范围</w:t>
      </w:r>
    </w:p>
    <w:p w14:paraId="554345AD">
      <w:pPr>
        <w:bidi w:val="0"/>
        <w:rPr>
          <w:rFonts w:hint="eastAsia"/>
          <w:lang w:val="en-US" w:eastAsia="zh-CN"/>
        </w:rPr>
      </w:pPr>
      <w:r>
        <w:rPr>
          <w:rFonts w:hint="eastAsia"/>
          <w:lang w:val="en-US" w:eastAsia="zh-CN"/>
        </w:rPr>
        <w:t>一些可以得到满分的案例：</w:t>
      </w:r>
    </w:p>
    <w:p w14:paraId="58B05926">
      <w:pPr>
        <w:bidi w:val="0"/>
        <w:rPr>
          <w:rFonts w:hint="eastAsia"/>
          <w:lang w:val="en-US" w:eastAsia="zh-CN"/>
        </w:rPr>
      </w:pPr>
      <w:r>
        <w:rPr>
          <w:rFonts w:hint="eastAsia"/>
          <w:lang w:val="en-US" w:eastAsia="zh-CN"/>
        </w:rPr>
        <w:t>支持多人同时在线的server-client结构聊天室，支持消息存储与加密（不需P2P，不需强实名）</w:t>
      </w:r>
    </w:p>
    <w:p w14:paraId="715E9503">
      <w:pPr>
        <w:bidi w:val="0"/>
        <w:rPr>
          <w:rFonts w:hint="eastAsia"/>
          <w:lang w:val="en-US" w:eastAsia="zh-CN"/>
        </w:rPr>
      </w:pPr>
      <w:r>
        <w:rPr>
          <w:rFonts w:hint="eastAsia"/>
          <w:lang w:val="en-US" w:eastAsia="zh-CN"/>
        </w:rPr>
        <w:t>简易版server-client结构网盘，支持加密与用户认证，支持不同用户空间隔离（不需引入专用数据库如redis，即你可以认为server端存在一个文件夹里即可）</w:t>
      </w:r>
    </w:p>
    <w:p w14:paraId="588A3B14">
      <w:pPr>
        <w:bidi w:val="0"/>
        <w:rPr>
          <w:rFonts w:hint="eastAsia"/>
          <w:lang w:val="en-US" w:eastAsia="zh-CN"/>
        </w:rPr>
      </w:pPr>
      <w:r>
        <w:rPr>
          <w:rFonts w:hint="eastAsia"/>
          <w:lang w:val="en-US" w:eastAsia="zh-CN"/>
        </w:rPr>
        <w:t>简易server-client结构邮件协议，支持加密与用户认证，支持传输文字与附件</w:t>
      </w:r>
    </w:p>
    <w:p w14:paraId="0F8FC217">
      <w:pPr>
        <w:bidi w:val="0"/>
        <w:rPr>
          <w:rFonts w:hint="eastAsia"/>
          <w:lang w:val="en-US" w:eastAsia="zh-CN"/>
        </w:rPr>
      </w:pPr>
    </w:p>
    <w:p w14:paraId="723AB172">
      <w:pPr>
        <w:numPr>
          <w:ilvl w:val="0"/>
          <w:numId w:val="1"/>
        </w:numPr>
        <w:bidi w:val="0"/>
        <w:ind w:left="0" w:leftChars="0" w:firstLine="0" w:firstLineChars="0"/>
        <w:rPr>
          <w:rFonts w:hint="eastAsia"/>
          <w:lang w:val="en-US" w:eastAsia="zh-CN"/>
        </w:rPr>
      </w:pPr>
      <w:r>
        <w:rPr>
          <w:rFonts w:hint="eastAsia"/>
          <w:lang w:val="en-US" w:eastAsia="zh-CN"/>
        </w:rPr>
        <w:t>LLM使用</w:t>
      </w:r>
    </w:p>
    <w:p w14:paraId="77D6AB5B">
      <w:pPr>
        <w:numPr>
          <w:numId w:val="0"/>
        </w:numPr>
        <w:bidi w:val="0"/>
        <w:ind w:leftChars="0"/>
        <w:rPr>
          <w:rFonts w:hint="eastAsia"/>
          <w:lang w:val="en-US" w:eastAsia="zh-CN"/>
        </w:rPr>
      </w:pPr>
      <w:r>
        <w:rPr>
          <w:rFonts w:hint="eastAsia"/>
          <w:lang w:val="en-US" w:eastAsia="zh-CN"/>
        </w:rPr>
        <w:t>本课程不排斥同学们在写代码时使用LLM帮助，事实上，本课程教师相当鼓励大家尝试vibe coding。“不是AI取代人类，而是会用AI的人取代不会用AI的 人”--崔勇。但是，作为诚信要求，在提交作业时请在实验文档中单开一章描述你如何使用LLM，以及你自己创作</w:t>
      </w:r>
      <w:bookmarkStart w:id="0" w:name="_GoBack"/>
      <w:bookmarkEnd w:id="0"/>
      <w:r>
        <w:rPr>
          <w:rFonts w:hint="eastAsia"/>
          <w:lang w:val="en-US" w:eastAsia="zh-CN"/>
        </w:rPr>
        <w:t>的部分。</w:t>
      </w:r>
    </w:p>
    <w:p w14:paraId="7A710437">
      <w:pPr>
        <w:numPr>
          <w:numId w:val="0"/>
        </w:numPr>
        <w:bidi w:val="0"/>
        <w:ind w:leftChars="0"/>
        <w:rPr>
          <w:rFonts w:hint="default"/>
          <w:lang w:val="en-US" w:eastAsia="zh-CN"/>
        </w:rPr>
      </w:pPr>
      <w:r>
        <w:rPr>
          <w:rFonts w:hint="eastAsia"/>
          <w:lang w:val="en-US" w:eastAsia="zh-CN"/>
        </w:rPr>
        <w:t>在LLM时代，人的价值应当从重复造轮子转向发现新需求，故此，本作业的评分标准将会相当程度偏向协议是否真正解决了一个真实需求、应用场景是否明确、是否新颖等设计和思考层面；而非gui等代码工作量层面。</w:t>
      </w:r>
    </w:p>
    <w:p w14:paraId="125F8D94">
      <w:pPr>
        <w:numPr>
          <w:numId w:val="0"/>
        </w:numPr>
        <w:bidi w:val="0"/>
        <w:ind w:leftChars="0"/>
        <w:rPr>
          <w:rFonts w:hint="default"/>
          <w:lang w:val="en-US" w:eastAsia="zh-CN"/>
        </w:rPr>
      </w:pPr>
    </w:p>
    <w:p w14:paraId="0AF7CD4E">
      <w:pPr>
        <w:bidi w:val="0"/>
        <w:rPr>
          <w:rFonts w:hint="default"/>
          <w:lang w:val="en-US" w:eastAsia="zh-CN"/>
        </w:rPr>
      </w:pPr>
      <w:r>
        <w:rPr>
          <w:rFonts w:hint="eastAsia"/>
          <w:lang w:val="en-US" w:eastAsia="zh-CN"/>
        </w:rPr>
        <w:t>如果对自己的协议设计和工作量有疑问，可以咨询彭凌峰助教2845235080@qq.com</w:t>
      </w:r>
    </w:p>
    <w:p w14:paraId="772A0887">
      <w:pPr>
        <w:bidi w:val="0"/>
        <w:rPr>
          <w:rFonts w:hint="default"/>
          <w:lang w:val="en-US" w:eastAsia="zh-CN"/>
        </w:rPr>
      </w:pPr>
    </w:p>
    <w:p w14:paraId="2A27ECA6">
      <w:pPr>
        <w:bidi w:val="0"/>
        <w:rPr>
          <w:rFonts w:hint="default"/>
          <w:lang w:val="en-US" w:eastAsia="zh-CN"/>
        </w:rPr>
      </w:pPr>
    </w:p>
    <w:p w14:paraId="56E79ED3">
      <w:pPr>
        <w:bidi w:val="0"/>
        <w:rPr>
          <w:rFonts w:hint="default"/>
          <w:lang w:val="en-US" w:eastAsia="zh-CN"/>
        </w:rPr>
      </w:pPr>
    </w:p>
    <w:p w14:paraId="40FD4D88">
      <w:pPr>
        <w:bidi w:val="0"/>
        <w:rPr>
          <w:rFonts w:hint="default"/>
          <w:lang w:val="en-US" w:eastAsia="zh-CN"/>
        </w:rPr>
      </w:pPr>
    </w:p>
    <w:p w14:paraId="6B3A5500">
      <w:pPr>
        <w:tabs>
          <w:tab w:val="left" w:pos="1674"/>
        </w:tabs>
        <w:bidi w:val="0"/>
        <w:jc w:val="left"/>
        <w:rPr>
          <w:rFonts w:hint="default"/>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82251"/>
    <w:multiLevelType w:val="singleLevel"/>
    <w:tmpl w:val="85182251"/>
    <w:lvl w:ilvl="0" w:tentative="0">
      <w:start w:val="1"/>
      <w:numFmt w:val="decimal"/>
      <w:suff w:val="space"/>
      <w:lvlText w:val="%1."/>
      <w:lvlJc w:val="left"/>
    </w:lvl>
  </w:abstractNum>
  <w:abstractNum w:abstractNumId="1">
    <w:nsid w:val="9A2A941A"/>
    <w:multiLevelType w:val="singleLevel"/>
    <w:tmpl w:val="9A2A941A"/>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hODNlNjg4OGZiYWI4NTZmYTVlZTEyNzIzOTdkZDEifQ=="/>
  </w:docVars>
  <w:rsids>
    <w:rsidRoot w:val="00000000"/>
    <w:rsid w:val="0165620C"/>
    <w:rsid w:val="018F7774"/>
    <w:rsid w:val="02963DFC"/>
    <w:rsid w:val="03064811"/>
    <w:rsid w:val="04706FFA"/>
    <w:rsid w:val="06420522"/>
    <w:rsid w:val="06614616"/>
    <w:rsid w:val="06E60F06"/>
    <w:rsid w:val="0751482E"/>
    <w:rsid w:val="080C528C"/>
    <w:rsid w:val="0CAC094B"/>
    <w:rsid w:val="0D940F26"/>
    <w:rsid w:val="0EEF3211"/>
    <w:rsid w:val="0F256C33"/>
    <w:rsid w:val="15597637"/>
    <w:rsid w:val="19B15BE8"/>
    <w:rsid w:val="1C0A168B"/>
    <w:rsid w:val="1C172EF6"/>
    <w:rsid w:val="20FC61AC"/>
    <w:rsid w:val="22916662"/>
    <w:rsid w:val="27280C17"/>
    <w:rsid w:val="2AD83C1F"/>
    <w:rsid w:val="302D729E"/>
    <w:rsid w:val="313A3003"/>
    <w:rsid w:val="33DC191F"/>
    <w:rsid w:val="3A190FBF"/>
    <w:rsid w:val="3CF83AC6"/>
    <w:rsid w:val="41E906D5"/>
    <w:rsid w:val="43FA75B3"/>
    <w:rsid w:val="446024C1"/>
    <w:rsid w:val="4553791E"/>
    <w:rsid w:val="457C4984"/>
    <w:rsid w:val="45F70820"/>
    <w:rsid w:val="472F312A"/>
    <w:rsid w:val="47462CC7"/>
    <w:rsid w:val="489F4E43"/>
    <w:rsid w:val="496B70F6"/>
    <w:rsid w:val="4A1B668D"/>
    <w:rsid w:val="4E0450B7"/>
    <w:rsid w:val="4EAB48AA"/>
    <w:rsid w:val="4FE17A31"/>
    <w:rsid w:val="5192740F"/>
    <w:rsid w:val="51E63A25"/>
    <w:rsid w:val="53446C55"/>
    <w:rsid w:val="5B8C21A1"/>
    <w:rsid w:val="5C533A65"/>
    <w:rsid w:val="5C891B7C"/>
    <w:rsid w:val="5CF1327E"/>
    <w:rsid w:val="5E744166"/>
    <w:rsid w:val="5ECA3D86"/>
    <w:rsid w:val="60D13AF2"/>
    <w:rsid w:val="63BD3EBA"/>
    <w:rsid w:val="63EF49BB"/>
    <w:rsid w:val="683108AD"/>
    <w:rsid w:val="6832131A"/>
    <w:rsid w:val="685017A0"/>
    <w:rsid w:val="68FF0982"/>
    <w:rsid w:val="69D16911"/>
    <w:rsid w:val="6A927E4E"/>
    <w:rsid w:val="6B480E55"/>
    <w:rsid w:val="6BF863D7"/>
    <w:rsid w:val="6CEA21C3"/>
    <w:rsid w:val="6D6C3D45"/>
    <w:rsid w:val="722A12B4"/>
    <w:rsid w:val="74AD3833"/>
    <w:rsid w:val="79D33FDF"/>
    <w:rsid w:val="7C252C85"/>
    <w:rsid w:val="7F007624"/>
    <w:rsid w:val="7F4305FB"/>
    <w:rsid w:val="7F9251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1769</Words>
  <Characters>2416</Characters>
  <Lines>0</Lines>
  <Paragraphs>0</Paragraphs>
  <TotalTime>10</TotalTime>
  <ScaleCrop>false</ScaleCrop>
  <LinksUpToDate>false</LinksUpToDate>
  <CharactersWithSpaces>2477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2025-04-19T11:58:00Z</dcterms:created>
  <dc:creator>28452</dc:creator>
  <cp:lastModifiedBy>彭凌峰(2024310652)</cp:lastModifiedBy>
  <dcterms:modified xsi:type="dcterms:W3CDTF">2026-05-06T01:04:19Z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9BCA87BAB2484921B6C0FB05B2857FC9_12</vt:lpwstr>
  </property>
  <property fmtid="{D5CDD505-2E9C-101B-9397-08002B2CF9AE}" pid="4" name="KSOTemplateDocerSaveRecord">
    <vt:lpwstr>eyJoZGlkIjoiZjhhODNlNjg4OGZiYWI4NTZmYTVlZTEyNzIzOTdkZDEiLCJ1c2VySWQiOiIxNjMwNTI5ODgxIn0=</vt:lpwstr>
  </property>
</Properties>
</file>