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128E5" w14:textId="63852758" w:rsidR="00DE691B" w:rsidRPr="00DE691B" w:rsidRDefault="00DE691B" w:rsidP="00DE691B">
      <w:pPr>
        <w:keepNext/>
        <w:keepLines/>
        <w:widowControl/>
        <w:spacing w:line="276" w:lineRule="auto"/>
        <w:ind w:firstLineChars="0" w:firstLine="0"/>
        <w:jc w:val="left"/>
        <w:rPr>
          <w:rFonts w:eastAsia="黑体" w:cs="Times New Roman"/>
          <w:sz w:val="28"/>
          <w:szCs w:val="28"/>
          <w14:ligatures w14:val="none"/>
        </w:rPr>
      </w:pPr>
      <w:r w:rsidRPr="00DE691B">
        <w:rPr>
          <w:rFonts w:cs="Times New Roman"/>
          <w:b/>
          <w:bCs/>
          <w:kern w:val="0"/>
          <w:sz w:val="28"/>
          <w:szCs w:val="28"/>
          <w14:ligatures w14:val="none"/>
        </w:rPr>
        <w:t>分类号</w:t>
      </w:r>
      <w:bookmarkStart w:id="0" w:name="_Hlk105745602"/>
      <w:r w:rsidRPr="00DE691B">
        <w:rPr>
          <w:rFonts w:cs="Times New Roman"/>
          <w:b/>
          <w:bCs/>
          <w:kern w:val="0"/>
          <w:sz w:val="28"/>
          <w:szCs w:val="28"/>
          <w14:ligatures w14:val="none"/>
        </w:rPr>
        <w:t xml:space="preserve"> </w:t>
      </w:r>
      <w:r w:rsidRPr="00DE691B">
        <w:rPr>
          <w:rFonts w:cs="Times New Roman"/>
          <w:bCs/>
          <w:kern w:val="0"/>
          <w:sz w:val="28"/>
          <w:szCs w:val="28"/>
          <w:u w:val="single"/>
          <w14:ligatures w14:val="none"/>
        </w:rPr>
        <w:t xml:space="preserve">        </w:t>
      </w:r>
      <w:r w:rsidRPr="00DE691B">
        <w:rPr>
          <w:rFonts w:cs="Times New Roman"/>
          <w:bCs/>
          <w:color w:val="365F91"/>
          <w:kern w:val="0"/>
          <w:sz w:val="28"/>
          <w:szCs w:val="28"/>
          <w14:ligatures w14:val="none"/>
        </w:rPr>
        <w:t xml:space="preserve"> </w:t>
      </w:r>
      <w:bookmarkEnd w:id="0"/>
      <w:r w:rsidRPr="00DE691B">
        <w:rPr>
          <w:rFonts w:cs="Times New Roman"/>
          <w:b/>
          <w:bCs/>
          <w:kern w:val="0"/>
          <w:sz w:val="28"/>
          <w:szCs w:val="28"/>
          <w14:ligatures w14:val="none"/>
        </w:rPr>
        <w:t>密级</w:t>
      </w:r>
      <w:r w:rsidRPr="00DE691B">
        <w:rPr>
          <w:rFonts w:eastAsia="黑体" w:cs="Times New Roman"/>
          <w:sz w:val="28"/>
          <w:szCs w:val="28"/>
          <w14:ligatures w14:val="none"/>
        </w:rPr>
        <w:t>_______________</w:t>
      </w:r>
    </w:p>
    <w:p w14:paraId="61EA9D4D" w14:textId="7CAACCCF" w:rsidR="00DE691B" w:rsidRPr="00DE691B" w:rsidRDefault="00DE691B" w:rsidP="00DE691B">
      <w:pPr>
        <w:keepNext/>
        <w:keepLines/>
        <w:widowControl/>
        <w:spacing w:line="276" w:lineRule="auto"/>
        <w:ind w:firstLineChars="0" w:firstLine="0"/>
        <w:jc w:val="left"/>
        <w:rPr>
          <w:rFonts w:eastAsia="黑体" w:cs="Times New Roman"/>
          <w:sz w:val="28"/>
          <w:szCs w:val="28"/>
          <w14:ligatures w14:val="none"/>
        </w:rPr>
      </w:pPr>
      <w:r w:rsidRPr="00DE691B">
        <w:rPr>
          <w:rFonts w:eastAsia="黑体" w:cs="Times New Roman"/>
          <w:sz w:val="28"/>
          <w:szCs w:val="28"/>
          <w14:ligatures w14:val="none"/>
        </w:rPr>
        <w:t xml:space="preserve">UDC __________           </w:t>
      </w:r>
    </w:p>
    <w:p w14:paraId="00A17116" w14:textId="77777777" w:rsidR="00DE691B" w:rsidRPr="00DE691B" w:rsidRDefault="00DE691B" w:rsidP="00DE691B">
      <w:pPr>
        <w:widowControl/>
        <w:spacing w:line="240" w:lineRule="auto"/>
        <w:ind w:firstLineChars="0" w:firstLine="0"/>
        <w:jc w:val="left"/>
        <w:textAlignment w:val="center"/>
        <w:rPr>
          <w:rFonts w:eastAsia="黑体" w:cs="Times New Roman"/>
          <w:sz w:val="28"/>
          <w:szCs w:val="28"/>
          <w14:ligatures w14:val="none"/>
        </w:rPr>
      </w:pPr>
    </w:p>
    <w:p w14:paraId="4C7C11DD" w14:textId="77777777" w:rsidR="00DE691B" w:rsidRPr="00DE691B" w:rsidRDefault="00DE691B" w:rsidP="00DE691B">
      <w:pPr>
        <w:widowControl/>
        <w:adjustRightInd w:val="0"/>
        <w:snapToGrid w:val="0"/>
        <w:spacing w:line="480" w:lineRule="auto"/>
        <w:ind w:firstLineChars="0" w:firstLine="0"/>
        <w:jc w:val="center"/>
        <w:textAlignment w:val="center"/>
        <w:rPr>
          <w:rFonts w:eastAsia="黑体" w:cs="Times New Roman"/>
          <w:sz w:val="44"/>
          <w:szCs w:val="28"/>
          <w14:ligatures w14:val="none"/>
        </w:rPr>
      </w:pPr>
      <w:r w:rsidRPr="00DE691B">
        <w:rPr>
          <w:rFonts w:eastAsia="黑体" w:cs="Times New Roman"/>
          <w:sz w:val="44"/>
          <w:szCs w:val="28"/>
          <w14:ligatures w14:val="none"/>
        </w:rPr>
        <w:t>学</w:t>
      </w:r>
      <w:r w:rsidRPr="00DE691B">
        <w:rPr>
          <w:rFonts w:eastAsia="黑体" w:cs="Times New Roman"/>
          <w:sz w:val="44"/>
          <w:szCs w:val="28"/>
          <w14:ligatures w14:val="none"/>
        </w:rPr>
        <w:t xml:space="preserve">  </w:t>
      </w:r>
      <w:r w:rsidRPr="00DE691B">
        <w:rPr>
          <w:rFonts w:eastAsia="黑体" w:cs="Times New Roman"/>
          <w:sz w:val="44"/>
          <w:szCs w:val="28"/>
          <w14:ligatures w14:val="none"/>
        </w:rPr>
        <w:t>位</w:t>
      </w:r>
      <w:r w:rsidRPr="00DE691B">
        <w:rPr>
          <w:rFonts w:eastAsia="黑体" w:cs="Times New Roman"/>
          <w:sz w:val="44"/>
          <w:szCs w:val="28"/>
          <w14:ligatures w14:val="none"/>
        </w:rPr>
        <w:t xml:space="preserve">  </w:t>
      </w:r>
      <w:r w:rsidRPr="00DE691B">
        <w:rPr>
          <w:rFonts w:eastAsia="黑体" w:cs="Times New Roman"/>
          <w:sz w:val="44"/>
          <w:szCs w:val="28"/>
          <w14:ligatures w14:val="none"/>
        </w:rPr>
        <w:t>论</w:t>
      </w:r>
      <w:r w:rsidRPr="00DE691B">
        <w:rPr>
          <w:rFonts w:eastAsia="黑体" w:cs="Times New Roman"/>
          <w:sz w:val="44"/>
          <w:szCs w:val="28"/>
          <w14:ligatures w14:val="none"/>
        </w:rPr>
        <w:t xml:space="preserve">  </w:t>
      </w:r>
      <w:r w:rsidRPr="00DE691B">
        <w:rPr>
          <w:rFonts w:eastAsia="黑体" w:cs="Times New Roman"/>
          <w:sz w:val="44"/>
          <w:szCs w:val="28"/>
          <w14:ligatures w14:val="none"/>
        </w:rPr>
        <w:t>文</w:t>
      </w:r>
    </w:p>
    <w:p w14:paraId="4EC61FF4" w14:textId="6BDA8D46" w:rsidR="00DE691B" w:rsidRPr="00DE691B" w:rsidRDefault="00DE691B" w:rsidP="00DE691B">
      <w:pPr>
        <w:keepNext/>
        <w:keepLines/>
        <w:adjustRightInd w:val="0"/>
        <w:snapToGrid w:val="0"/>
        <w:spacing w:afterLines="100" w:after="312" w:line="240" w:lineRule="auto"/>
        <w:ind w:firstLineChars="0" w:firstLine="0"/>
        <w:jc w:val="center"/>
        <w:textAlignment w:val="center"/>
        <w:rPr>
          <w:rFonts w:eastAsia="黑体" w:cs="Times New Roman"/>
          <w:sz w:val="36"/>
          <w:szCs w:val="36"/>
          <w14:ligatures w14:val="none"/>
        </w:rPr>
      </w:pPr>
      <w:r w:rsidRPr="00DE691B">
        <w:rPr>
          <w:rFonts w:eastAsia="黑体" w:cs="Times New Roman" w:hint="eastAsia"/>
          <w:sz w:val="36"/>
          <w:szCs w:val="36"/>
          <w14:ligatures w14:val="none"/>
        </w:rPr>
        <w:t>特钢生产过程</w:t>
      </w:r>
      <w:r w:rsidRPr="00DE691B">
        <w:rPr>
          <w:rFonts w:ascii="黑体" w:eastAsia="黑体" w:cs="Times New Roman" w:hint="eastAsia"/>
          <w:sz w:val="36"/>
          <w:szCs w:val="36"/>
          <w14:ligatures w14:val="none"/>
        </w:rPr>
        <w:t>产能分配与合同</w:t>
      </w:r>
      <w:r w:rsidR="00AE13A1">
        <w:rPr>
          <w:rFonts w:ascii="黑体" w:eastAsia="黑体" w:cs="Times New Roman" w:hint="eastAsia"/>
          <w:sz w:val="36"/>
          <w:szCs w:val="36"/>
          <w14:ligatures w14:val="none"/>
        </w:rPr>
        <w:t>计划</w:t>
      </w:r>
      <w:r w:rsidRPr="00DE691B">
        <w:rPr>
          <w:rFonts w:ascii="黑体" w:eastAsia="黑体" w:cs="Times New Roman" w:hint="eastAsia"/>
          <w:sz w:val="36"/>
          <w:szCs w:val="36"/>
          <w14:ligatures w14:val="none"/>
        </w:rPr>
        <w:t>建模与优化方法</w:t>
      </w:r>
    </w:p>
    <w:tbl>
      <w:tblPr>
        <w:tblW w:w="9180" w:type="dxa"/>
        <w:tblLayout w:type="fixed"/>
        <w:tblLook w:val="04A0" w:firstRow="1" w:lastRow="0" w:firstColumn="1" w:lastColumn="0" w:noHBand="0" w:noVBand="1"/>
      </w:tblPr>
      <w:tblGrid>
        <w:gridCol w:w="2235"/>
        <w:gridCol w:w="2265"/>
        <w:gridCol w:w="2412"/>
        <w:gridCol w:w="2268"/>
      </w:tblGrid>
      <w:tr w:rsidR="00DE691B" w:rsidRPr="00DE691B" w14:paraId="1C60828B" w14:textId="77777777" w:rsidTr="00D71218">
        <w:tc>
          <w:tcPr>
            <w:tcW w:w="2235" w:type="dxa"/>
            <w:shd w:val="clear" w:color="auto" w:fill="auto"/>
          </w:tcPr>
          <w:p w14:paraId="21C4C2B0"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p>
          <w:p w14:paraId="146D94C2"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作</w:t>
            </w:r>
            <w:r w:rsidRPr="00DE691B">
              <w:rPr>
                <w:rFonts w:cs="Times New Roman"/>
                <w:sz w:val="28"/>
                <w:szCs w:val="28"/>
                <w14:ligatures w14:val="none"/>
              </w:rPr>
              <w:t xml:space="preserve"> </w:t>
            </w:r>
            <w:r w:rsidRPr="00DE691B">
              <w:rPr>
                <w:rFonts w:cs="Times New Roman"/>
                <w:sz w:val="28"/>
                <w:szCs w:val="28"/>
                <w14:ligatures w14:val="none"/>
              </w:rPr>
              <w:t>者</w:t>
            </w:r>
            <w:r w:rsidRPr="00DE691B">
              <w:rPr>
                <w:rFonts w:cs="Times New Roman"/>
                <w:sz w:val="28"/>
                <w:szCs w:val="28"/>
                <w14:ligatures w14:val="none"/>
              </w:rPr>
              <w:t xml:space="preserve"> </w:t>
            </w:r>
            <w:r w:rsidRPr="00DE691B">
              <w:rPr>
                <w:rFonts w:cs="Times New Roman"/>
                <w:sz w:val="28"/>
                <w:szCs w:val="28"/>
                <w14:ligatures w14:val="none"/>
              </w:rPr>
              <w:t>姓</w:t>
            </w:r>
            <w:r w:rsidRPr="00DE691B">
              <w:rPr>
                <w:rFonts w:cs="Times New Roman"/>
                <w:sz w:val="28"/>
                <w:szCs w:val="28"/>
                <w14:ligatures w14:val="none"/>
              </w:rPr>
              <w:t xml:space="preserve"> </w:t>
            </w:r>
            <w:r w:rsidRPr="00DE691B">
              <w:rPr>
                <w:rFonts w:cs="Times New Roman"/>
                <w:sz w:val="28"/>
                <w:szCs w:val="28"/>
                <w14:ligatures w14:val="none"/>
              </w:rPr>
              <w:t>名</w:t>
            </w:r>
            <w:r w:rsidRPr="00DE691B">
              <w:rPr>
                <w:rFonts w:cs="Times New Roman"/>
                <w:sz w:val="28"/>
                <w:szCs w:val="28"/>
                <w14:ligatures w14:val="none"/>
              </w:rPr>
              <w:t xml:space="preserve"> </w:t>
            </w:r>
            <w:r w:rsidRPr="00DE691B">
              <w:rPr>
                <w:rFonts w:cs="Times New Roman"/>
                <w:sz w:val="28"/>
                <w:szCs w:val="28"/>
                <w14:ligatures w14:val="none"/>
              </w:rPr>
              <w:t>：</w:t>
            </w:r>
          </w:p>
        </w:tc>
        <w:tc>
          <w:tcPr>
            <w:tcW w:w="6945" w:type="dxa"/>
            <w:gridSpan w:val="3"/>
            <w:shd w:val="clear" w:color="auto" w:fill="auto"/>
          </w:tcPr>
          <w:p w14:paraId="4AF0A081"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p>
          <w:p w14:paraId="0C4A6064"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proofErr w:type="gramStart"/>
            <w:r w:rsidRPr="00DE691B">
              <w:rPr>
                <w:rFonts w:cs="Times New Roman" w:hint="eastAsia"/>
                <w:sz w:val="28"/>
                <w:szCs w:val="28"/>
                <w14:ligatures w14:val="none"/>
              </w:rPr>
              <w:t>陈长聪</w:t>
            </w:r>
            <w:proofErr w:type="gramEnd"/>
          </w:p>
        </w:tc>
      </w:tr>
      <w:tr w:rsidR="00DE691B" w:rsidRPr="00DE691B" w14:paraId="3B6F86BC" w14:textId="77777777" w:rsidTr="00D71218">
        <w:tc>
          <w:tcPr>
            <w:tcW w:w="2235" w:type="dxa"/>
            <w:shd w:val="clear" w:color="auto" w:fill="auto"/>
          </w:tcPr>
          <w:p w14:paraId="3D7CDA66"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作</w:t>
            </w:r>
            <w:r w:rsidRPr="00DE691B">
              <w:rPr>
                <w:rFonts w:cs="Times New Roman"/>
                <w:sz w:val="28"/>
                <w:szCs w:val="28"/>
                <w14:ligatures w14:val="none"/>
              </w:rPr>
              <w:t xml:space="preserve"> </w:t>
            </w:r>
            <w:r w:rsidRPr="00DE691B">
              <w:rPr>
                <w:rFonts w:cs="Times New Roman"/>
                <w:sz w:val="28"/>
                <w:szCs w:val="28"/>
                <w14:ligatures w14:val="none"/>
              </w:rPr>
              <w:t>者</w:t>
            </w:r>
            <w:r w:rsidRPr="00DE691B">
              <w:rPr>
                <w:rFonts w:cs="Times New Roman"/>
                <w:sz w:val="28"/>
                <w:szCs w:val="28"/>
                <w14:ligatures w14:val="none"/>
              </w:rPr>
              <w:t xml:space="preserve"> </w:t>
            </w:r>
            <w:r w:rsidRPr="00DE691B">
              <w:rPr>
                <w:rFonts w:cs="Times New Roman"/>
                <w:sz w:val="28"/>
                <w:szCs w:val="28"/>
                <w14:ligatures w14:val="none"/>
              </w:rPr>
              <w:t>学</w:t>
            </w:r>
            <w:r w:rsidRPr="00DE691B">
              <w:rPr>
                <w:rFonts w:cs="Times New Roman"/>
                <w:sz w:val="28"/>
                <w:szCs w:val="28"/>
                <w14:ligatures w14:val="none"/>
              </w:rPr>
              <w:t xml:space="preserve"> </w:t>
            </w:r>
            <w:r w:rsidRPr="00DE691B">
              <w:rPr>
                <w:rFonts w:cs="Times New Roman"/>
                <w:sz w:val="28"/>
                <w:szCs w:val="28"/>
                <w14:ligatures w14:val="none"/>
              </w:rPr>
              <w:t>号</w:t>
            </w:r>
            <w:r w:rsidRPr="00DE691B">
              <w:rPr>
                <w:rFonts w:cs="Times New Roman"/>
                <w:sz w:val="28"/>
                <w:szCs w:val="28"/>
                <w14:ligatures w14:val="none"/>
              </w:rPr>
              <w:t xml:space="preserve"> </w:t>
            </w:r>
            <w:r w:rsidRPr="00DE691B">
              <w:rPr>
                <w:rFonts w:cs="Times New Roman"/>
                <w:sz w:val="28"/>
                <w:szCs w:val="28"/>
                <w14:ligatures w14:val="none"/>
              </w:rPr>
              <w:t>：</w:t>
            </w:r>
          </w:p>
        </w:tc>
        <w:tc>
          <w:tcPr>
            <w:tcW w:w="6945" w:type="dxa"/>
            <w:gridSpan w:val="3"/>
            <w:shd w:val="clear" w:color="auto" w:fill="auto"/>
          </w:tcPr>
          <w:p w14:paraId="79D354F7"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21</w:t>
            </w:r>
            <w:r w:rsidRPr="00DE691B">
              <w:rPr>
                <w:rFonts w:cs="Times New Roman" w:hint="eastAsia"/>
                <w:sz w:val="28"/>
                <w:szCs w:val="28"/>
                <w14:ligatures w14:val="none"/>
              </w:rPr>
              <w:t>00718</w:t>
            </w:r>
          </w:p>
        </w:tc>
      </w:tr>
      <w:tr w:rsidR="00DE691B" w:rsidRPr="00DE691B" w14:paraId="190C01EB" w14:textId="77777777" w:rsidTr="00D71218">
        <w:tc>
          <w:tcPr>
            <w:tcW w:w="2235" w:type="dxa"/>
            <w:shd w:val="clear" w:color="auto" w:fill="auto"/>
          </w:tcPr>
          <w:p w14:paraId="4090AFA4" w14:textId="5B84E79C" w:rsidR="00DE691B" w:rsidRPr="00DE691B" w:rsidRDefault="00000000"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hyperlink r:id="rId8" w:tgtFrame="_blank" w:history="1">
              <w:r w:rsidR="00DE691B" w:rsidRPr="00DE691B">
                <w:rPr>
                  <w:rFonts w:cs="Times New Roman"/>
                  <w:sz w:val="28"/>
                  <w:szCs w:val="28"/>
                  <w14:ligatures w14:val="none"/>
                </w:rPr>
                <w:t>指</w:t>
              </w:r>
              <w:r w:rsidR="00DE691B" w:rsidRPr="00DE691B">
                <w:rPr>
                  <w:rFonts w:cs="Times New Roman"/>
                  <w:sz w:val="28"/>
                  <w:szCs w:val="28"/>
                  <w14:ligatures w14:val="none"/>
                </w:rPr>
                <w:t xml:space="preserve"> </w:t>
              </w:r>
              <w:r w:rsidR="00DE691B" w:rsidRPr="00DE691B">
                <w:rPr>
                  <w:rFonts w:cs="Times New Roman"/>
                  <w:sz w:val="28"/>
                  <w:szCs w:val="28"/>
                  <w14:ligatures w14:val="none"/>
                </w:rPr>
                <w:t>导</w:t>
              </w:r>
              <w:r w:rsidR="00DE691B" w:rsidRPr="00DE691B">
                <w:rPr>
                  <w:rFonts w:cs="Times New Roman"/>
                  <w:sz w:val="28"/>
                  <w:szCs w:val="28"/>
                  <w14:ligatures w14:val="none"/>
                </w:rPr>
                <w:t xml:space="preserve"> </w:t>
              </w:r>
              <w:r w:rsidR="00DE691B" w:rsidRPr="00DE691B">
                <w:rPr>
                  <w:rFonts w:cs="Times New Roman"/>
                  <w:sz w:val="28"/>
                  <w:szCs w:val="28"/>
                  <w14:ligatures w14:val="none"/>
                </w:rPr>
                <w:t>教</w:t>
              </w:r>
              <w:r w:rsidR="00DE691B" w:rsidRPr="00DE691B">
                <w:rPr>
                  <w:rFonts w:cs="Times New Roman"/>
                  <w:sz w:val="28"/>
                  <w:szCs w:val="28"/>
                  <w14:ligatures w14:val="none"/>
                </w:rPr>
                <w:t xml:space="preserve"> </w:t>
              </w:r>
              <w:r w:rsidR="00DE691B" w:rsidRPr="00DE691B">
                <w:rPr>
                  <w:rFonts w:cs="Times New Roman"/>
                  <w:sz w:val="28"/>
                  <w:szCs w:val="28"/>
                  <w14:ligatures w14:val="none"/>
                </w:rPr>
                <w:t>师</w:t>
              </w:r>
            </w:hyperlink>
            <w:r w:rsidR="00DE691B" w:rsidRPr="00DE691B">
              <w:rPr>
                <w:rFonts w:cs="Times New Roman"/>
                <w:sz w:val="28"/>
                <w:szCs w:val="28"/>
                <w14:ligatures w14:val="none"/>
              </w:rPr>
              <w:t xml:space="preserve"> </w:t>
            </w:r>
            <w:r w:rsidR="00DE691B" w:rsidRPr="00DE691B">
              <w:rPr>
                <w:rFonts w:cs="Times New Roman"/>
                <w:sz w:val="28"/>
                <w:szCs w:val="28"/>
                <w14:ligatures w14:val="none"/>
              </w:rPr>
              <w:t>：</w:t>
            </w:r>
          </w:p>
        </w:tc>
        <w:tc>
          <w:tcPr>
            <w:tcW w:w="6945" w:type="dxa"/>
            <w:gridSpan w:val="3"/>
            <w:shd w:val="clear" w:color="auto" w:fill="auto"/>
          </w:tcPr>
          <w:p w14:paraId="09AEFC26"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刘士新</w:t>
            </w:r>
            <w:r w:rsidRPr="00DE691B">
              <w:rPr>
                <w:rFonts w:cs="Times New Roman" w:hint="eastAsia"/>
                <w:sz w:val="28"/>
                <w:szCs w:val="28"/>
                <w14:ligatures w14:val="none"/>
              </w:rPr>
              <w:t xml:space="preserve"> </w:t>
            </w:r>
            <w:r w:rsidRPr="00DE691B">
              <w:rPr>
                <w:rFonts w:cs="Times New Roman" w:hint="eastAsia"/>
                <w:sz w:val="28"/>
                <w:szCs w:val="28"/>
                <w14:ligatures w14:val="none"/>
              </w:rPr>
              <w:t>教授</w:t>
            </w:r>
          </w:p>
        </w:tc>
      </w:tr>
      <w:tr w:rsidR="00DE691B" w:rsidRPr="00DE691B" w14:paraId="426EBF18" w14:textId="77777777" w:rsidTr="00D71218">
        <w:tc>
          <w:tcPr>
            <w:tcW w:w="2235" w:type="dxa"/>
            <w:shd w:val="clear" w:color="auto" w:fill="auto"/>
          </w:tcPr>
          <w:p w14:paraId="7CB24C1D"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p>
        </w:tc>
        <w:tc>
          <w:tcPr>
            <w:tcW w:w="6945" w:type="dxa"/>
            <w:gridSpan w:val="3"/>
            <w:shd w:val="clear" w:color="auto" w:fill="auto"/>
          </w:tcPr>
          <w:p w14:paraId="5F1EFA21"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东北大学信息科学与工程学院</w:t>
            </w:r>
          </w:p>
        </w:tc>
      </w:tr>
      <w:tr w:rsidR="00DE691B" w:rsidRPr="00DE691B" w14:paraId="451FCCBB" w14:textId="77777777" w:rsidTr="00D71218">
        <w:tc>
          <w:tcPr>
            <w:tcW w:w="2235" w:type="dxa"/>
            <w:shd w:val="clear" w:color="auto" w:fill="auto"/>
          </w:tcPr>
          <w:p w14:paraId="2DA5E645"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申请学位级别：</w:t>
            </w:r>
          </w:p>
        </w:tc>
        <w:tc>
          <w:tcPr>
            <w:tcW w:w="2265" w:type="dxa"/>
            <w:shd w:val="clear" w:color="auto" w:fill="auto"/>
          </w:tcPr>
          <w:p w14:paraId="507FA3C8"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硕士</w:t>
            </w:r>
          </w:p>
        </w:tc>
        <w:tc>
          <w:tcPr>
            <w:tcW w:w="2412" w:type="dxa"/>
            <w:shd w:val="clear" w:color="auto" w:fill="auto"/>
          </w:tcPr>
          <w:p w14:paraId="4BBB0AC5"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学</w:t>
            </w:r>
            <w:r w:rsidRPr="00DE691B">
              <w:rPr>
                <w:rFonts w:cs="Times New Roman" w:hint="eastAsia"/>
                <w:sz w:val="28"/>
                <w:szCs w:val="28"/>
                <w14:ligatures w14:val="none"/>
              </w:rPr>
              <w:t xml:space="preserve"> </w:t>
            </w:r>
            <w:r w:rsidRPr="00DE691B">
              <w:rPr>
                <w:rFonts w:cs="Times New Roman"/>
                <w:sz w:val="28"/>
                <w:szCs w:val="28"/>
                <w14:ligatures w14:val="none"/>
              </w:rPr>
              <w:t xml:space="preserve"> </w:t>
            </w:r>
            <w:r w:rsidRPr="00DE691B">
              <w:rPr>
                <w:rFonts w:cs="Times New Roman" w:hint="eastAsia"/>
                <w:sz w:val="28"/>
                <w:szCs w:val="28"/>
                <w14:ligatures w14:val="none"/>
              </w:rPr>
              <w:t>科</w:t>
            </w:r>
            <w:r w:rsidRPr="00DE691B">
              <w:rPr>
                <w:rFonts w:cs="Times New Roman" w:hint="eastAsia"/>
                <w:sz w:val="28"/>
                <w:szCs w:val="28"/>
                <w14:ligatures w14:val="none"/>
              </w:rPr>
              <w:t xml:space="preserve"> </w:t>
            </w:r>
            <w:r w:rsidRPr="00DE691B">
              <w:rPr>
                <w:rFonts w:cs="Times New Roman"/>
                <w:sz w:val="28"/>
                <w:szCs w:val="28"/>
                <w14:ligatures w14:val="none"/>
              </w:rPr>
              <w:t xml:space="preserve"> </w:t>
            </w:r>
            <w:r w:rsidRPr="00DE691B">
              <w:rPr>
                <w:rFonts w:cs="Times New Roman" w:hint="eastAsia"/>
                <w:sz w:val="28"/>
                <w:szCs w:val="28"/>
                <w14:ligatures w14:val="none"/>
              </w:rPr>
              <w:t>类</w:t>
            </w:r>
            <w:r w:rsidRPr="00DE691B">
              <w:rPr>
                <w:rFonts w:cs="Times New Roman" w:hint="eastAsia"/>
                <w:sz w:val="28"/>
                <w:szCs w:val="28"/>
                <w14:ligatures w14:val="none"/>
              </w:rPr>
              <w:t xml:space="preserve"> </w:t>
            </w:r>
            <w:r w:rsidRPr="00DE691B">
              <w:rPr>
                <w:rFonts w:cs="Times New Roman"/>
                <w:sz w:val="28"/>
                <w:szCs w:val="28"/>
                <w14:ligatures w14:val="none"/>
              </w:rPr>
              <w:t xml:space="preserve"> </w:t>
            </w:r>
            <w:r w:rsidRPr="00DE691B">
              <w:rPr>
                <w:rFonts w:cs="Times New Roman" w:hint="eastAsia"/>
                <w:sz w:val="28"/>
                <w:szCs w:val="28"/>
                <w14:ligatures w14:val="none"/>
              </w:rPr>
              <w:t>别：</w:t>
            </w:r>
            <w:r w:rsidRPr="00DE691B">
              <w:rPr>
                <w:rFonts w:cs="Times New Roman"/>
                <w:sz w:val="28"/>
                <w:szCs w:val="28"/>
                <w14:ligatures w14:val="none"/>
              </w:rPr>
              <w:t xml:space="preserve"> </w:t>
            </w:r>
          </w:p>
        </w:tc>
        <w:tc>
          <w:tcPr>
            <w:tcW w:w="2268" w:type="dxa"/>
            <w:shd w:val="clear" w:color="auto" w:fill="auto"/>
          </w:tcPr>
          <w:p w14:paraId="6198FC9C"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工学</w:t>
            </w:r>
          </w:p>
        </w:tc>
      </w:tr>
      <w:tr w:rsidR="00DE691B" w:rsidRPr="00DE691B" w14:paraId="569974FD" w14:textId="77777777" w:rsidTr="00D71218">
        <w:tc>
          <w:tcPr>
            <w:tcW w:w="2235" w:type="dxa"/>
            <w:shd w:val="clear" w:color="auto" w:fill="auto"/>
          </w:tcPr>
          <w:p w14:paraId="6FFDF686"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学科专业名称：</w:t>
            </w:r>
          </w:p>
        </w:tc>
        <w:tc>
          <w:tcPr>
            <w:tcW w:w="6945" w:type="dxa"/>
            <w:gridSpan w:val="3"/>
            <w:shd w:val="clear" w:color="auto" w:fill="auto"/>
          </w:tcPr>
          <w:p w14:paraId="7CE775A7"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ascii="宋体" w:hAnsi="宋体" w:cs="Times New Roman" w:hint="eastAsia"/>
                <w:sz w:val="28"/>
                <w:szCs w:val="28"/>
                <w14:ligatures w14:val="none"/>
              </w:rPr>
              <w:t>控制科学与工程</w:t>
            </w:r>
          </w:p>
        </w:tc>
      </w:tr>
      <w:tr w:rsidR="00DE691B" w:rsidRPr="00DE691B" w14:paraId="03CF7D67" w14:textId="77777777" w:rsidTr="00D71218">
        <w:tc>
          <w:tcPr>
            <w:tcW w:w="2235" w:type="dxa"/>
            <w:shd w:val="clear" w:color="auto" w:fill="auto"/>
          </w:tcPr>
          <w:p w14:paraId="5829E859"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论文提交日期：</w:t>
            </w:r>
          </w:p>
        </w:tc>
        <w:tc>
          <w:tcPr>
            <w:tcW w:w="2265" w:type="dxa"/>
            <w:shd w:val="clear" w:color="auto" w:fill="auto"/>
          </w:tcPr>
          <w:p w14:paraId="5AC38163"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2</w:t>
            </w:r>
            <w:r w:rsidRPr="00DE691B">
              <w:rPr>
                <w:rFonts w:cs="Times New Roman"/>
                <w:sz w:val="28"/>
                <w:szCs w:val="28"/>
                <w14:ligatures w14:val="none"/>
              </w:rPr>
              <w:t>024</w:t>
            </w:r>
            <w:r w:rsidRPr="00DE691B">
              <w:rPr>
                <w:rFonts w:cs="Times New Roman" w:hint="eastAsia"/>
                <w:sz w:val="28"/>
                <w:szCs w:val="28"/>
                <w14:ligatures w14:val="none"/>
              </w:rPr>
              <w:t>年</w:t>
            </w:r>
            <w:r w:rsidRPr="00DE691B">
              <w:rPr>
                <w:rFonts w:cs="Times New Roman" w:hint="eastAsia"/>
                <w:sz w:val="28"/>
                <w:szCs w:val="28"/>
                <w14:ligatures w14:val="none"/>
              </w:rPr>
              <w:t>6</w:t>
            </w:r>
            <w:r w:rsidRPr="00DE691B">
              <w:rPr>
                <w:rFonts w:cs="Times New Roman" w:hint="eastAsia"/>
                <w:sz w:val="28"/>
                <w:szCs w:val="28"/>
                <w14:ligatures w14:val="none"/>
              </w:rPr>
              <w:t>月</w:t>
            </w:r>
          </w:p>
        </w:tc>
        <w:tc>
          <w:tcPr>
            <w:tcW w:w="2412" w:type="dxa"/>
            <w:shd w:val="clear" w:color="auto" w:fill="auto"/>
          </w:tcPr>
          <w:p w14:paraId="194791C0"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论文答辩日期：</w:t>
            </w:r>
            <w:r w:rsidRPr="00DE691B">
              <w:rPr>
                <w:rFonts w:cs="Times New Roman"/>
                <w:sz w:val="28"/>
                <w:szCs w:val="28"/>
                <w14:ligatures w14:val="none"/>
              </w:rPr>
              <w:t xml:space="preserve"> </w:t>
            </w:r>
          </w:p>
        </w:tc>
        <w:tc>
          <w:tcPr>
            <w:tcW w:w="2268" w:type="dxa"/>
            <w:shd w:val="clear" w:color="auto" w:fill="auto"/>
          </w:tcPr>
          <w:p w14:paraId="69AF43F8" w14:textId="77777777" w:rsidR="00DE691B" w:rsidRPr="00DE691B" w:rsidRDefault="00DE691B" w:rsidP="00DE691B">
            <w:pPr>
              <w:adjustRightInd w:val="0"/>
              <w:snapToGrid w:val="0"/>
              <w:spacing w:beforeLines="50" w:before="156" w:afterLines="50" w:after="156"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2</w:t>
            </w:r>
            <w:r w:rsidRPr="00DE691B">
              <w:rPr>
                <w:rFonts w:cs="Times New Roman"/>
                <w:sz w:val="28"/>
                <w:szCs w:val="28"/>
                <w14:ligatures w14:val="none"/>
              </w:rPr>
              <w:t>024</w:t>
            </w:r>
            <w:r w:rsidRPr="00DE691B">
              <w:rPr>
                <w:rFonts w:cs="Times New Roman" w:hint="eastAsia"/>
                <w:sz w:val="28"/>
                <w:szCs w:val="28"/>
                <w14:ligatures w14:val="none"/>
              </w:rPr>
              <w:t>年</w:t>
            </w:r>
            <w:r w:rsidRPr="00DE691B">
              <w:rPr>
                <w:rFonts w:cs="Times New Roman" w:hint="eastAsia"/>
                <w:sz w:val="28"/>
                <w:szCs w:val="28"/>
                <w14:ligatures w14:val="none"/>
              </w:rPr>
              <w:t>6</w:t>
            </w:r>
            <w:r w:rsidRPr="00DE691B">
              <w:rPr>
                <w:rFonts w:cs="Times New Roman" w:hint="eastAsia"/>
                <w:sz w:val="28"/>
                <w:szCs w:val="28"/>
                <w14:ligatures w14:val="none"/>
              </w:rPr>
              <w:t>月</w:t>
            </w:r>
          </w:p>
        </w:tc>
      </w:tr>
      <w:tr w:rsidR="00DE691B" w:rsidRPr="00DE691B" w14:paraId="404CE14E" w14:textId="77777777" w:rsidTr="00D71218">
        <w:trPr>
          <w:trHeight w:val="593"/>
        </w:trPr>
        <w:tc>
          <w:tcPr>
            <w:tcW w:w="2235" w:type="dxa"/>
            <w:shd w:val="clear" w:color="auto" w:fill="auto"/>
          </w:tcPr>
          <w:p w14:paraId="4A0A9902" w14:textId="77777777" w:rsidR="00DE691B" w:rsidRPr="00DE691B" w:rsidRDefault="00DE691B" w:rsidP="00DE691B">
            <w:pPr>
              <w:adjustRightInd w:val="0"/>
              <w:snapToGrid w:val="0"/>
              <w:spacing w:beforeLines="40" w:before="124" w:afterLines="40" w:after="124"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学位授予日期：</w:t>
            </w:r>
          </w:p>
        </w:tc>
        <w:tc>
          <w:tcPr>
            <w:tcW w:w="2265" w:type="dxa"/>
            <w:shd w:val="clear" w:color="auto" w:fill="auto"/>
          </w:tcPr>
          <w:p w14:paraId="139CAB3C" w14:textId="6CE5D9C4" w:rsidR="00DE691B" w:rsidRPr="00DE691B" w:rsidRDefault="00DE691B" w:rsidP="00DE691B">
            <w:pPr>
              <w:adjustRightInd w:val="0"/>
              <w:snapToGrid w:val="0"/>
              <w:spacing w:beforeLines="40" w:before="124" w:afterLines="40" w:after="124" w:line="240" w:lineRule="auto"/>
              <w:ind w:firstLineChars="0" w:firstLine="0"/>
              <w:textAlignment w:val="center"/>
              <w:rPr>
                <w:rFonts w:cs="Times New Roman"/>
                <w:sz w:val="28"/>
                <w:szCs w:val="28"/>
                <w14:ligatures w14:val="none"/>
              </w:rPr>
            </w:pPr>
            <w:r w:rsidRPr="00DE691B">
              <w:rPr>
                <w:rFonts w:cs="Times New Roman" w:hint="eastAsia"/>
                <w:sz w:val="28"/>
                <w:szCs w:val="28"/>
                <w14:ligatures w14:val="none"/>
              </w:rPr>
              <w:t>2</w:t>
            </w:r>
            <w:r w:rsidRPr="00DE691B">
              <w:rPr>
                <w:rFonts w:cs="Times New Roman"/>
                <w:sz w:val="28"/>
                <w:szCs w:val="28"/>
                <w14:ligatures w14:val="none"/>
              </w:rPr>
              <w:t>024</w:t>
            </w:r>
            <w:r w:rsidRPr="00DE691B">
              <w:rPr>
                <w:rFonts w:cs="Times New Roman" w:hint="eastAsia"/>
                <w:sz w:val="28"/>
                <w:szCs w:val="28"/>
                <w14:ligatures w14:val="none"/>
              </w:rPr>
              <w:t>年</w:t>
            </w:r>
            <w:r w:rsidR="00FE26FD">
              <w:rPr>
                <w:rFonts w:cs="Times New Roman" w:hint="eastAsia"/>
                <w:sz w:val="28"/>
                <w:szCs w:val="28"/>
                <w14:ligatures w14:val="none"/>
              </w:rPr>
              <w:t>6</w:t>
            </w:r>
            <w:r w:rsidRPr="00DE691B">
              <w:rPr>
                <w:rFonts w:cs="Times New Roman" w:hint="eastAsia"/>
                <w:sz w:val="28"/>
                <w:szCs w:val="28"/>
                <w14:ligatures w14:val="none"/>
              </w:rPr>
              <w:t>月</w:t>
            </w:r>
          </w:p>
        </w:tc>
        <w:tc>
          <w:tcPr>
            <w:tcW w:w="2412" w:type="dxa"/>
            <w:shd w:val="clear" w:color="auto" w:fill="auto"/>
          </w:tcPr>
          <w:p w14:paraId="7C61D78A" w14:textId="77777777" w:rsidR="00DE691B" w:rsidRPr="00DE691B" w:rsidRDefault="00DE691B" w:rsidP="00DE691B">
            <w:pPr>
              <w:adjustRightInd w:val="0"/>
              <w:snapToGrid w:val="0"/>
              <w:spacing w:beforeLines="40" w:before="124" w:afterLines="40" w:after="124" w:line="240" w:lineRule="auto"/>
              <w:ind w:firstLineChars="0" w:firstLine="0"/>
              <w:textAlignment w:val="center"/>
              <w:rPr>
                <w:rFonts w:cs="Times New Roman"/>
                <w:spacing w:val="-20"/>
                <w:sz w:val="28"/>
                <w:szCs w:val="28"/>
                <w14:ligatures w14:val="none"/>
              </w:rPr>
            </w:pPr>
            <w:r w:rsidRPr="00DE691B">
              <w:rPr>
                <w:rFonts w:cs="Times New Roman"/>
                <w:spacing w:val="-20"/>
                <w:sz w:val="28"/>
                <w:szCs w:val="28"/>
                <w14:ligatures w14:val="none"/>
              </w:rPr>
              <w:t>答辩委员会主席：</w:t>
            </w:r>
          </w:p>
        </w:tc>
        <w:tc>
          <w:tcPr>
            <w:tcW w:w="2268" w:type="dxa"/>
            <w:shd w:val="clear" w:color="auto" w:fill="auto"/>
          </w:tcPr>
          <w:p w14:paraId="5096B28E" w14:textId="77777777" w:rsidR="00DE691B" w:rsidRPr="00DE691B" w:rsidRDefault="00DE691B" w:rsidP="00DE691B">
            <w:pPr>
              <w:adjustRightInd w:val="0"/>
              <w:snapToGrid w:val="0"/>
              <w:spacing w:beforeLines="40" w:before="124" w:afterLines="40" w:after="124" w:line="240" w:lineRule="auto"/>
              <w:ind w:firstLineChars="0" w:firstLine="0"/>
              <w:textAlignment w:val="center"/>
              <w:rPr>
                <w:rFonts w:cs="Times New Roman"/>
                <w:sz w:val="28"/>
                <w:szCs w:val="28"/>
                <w14:ligatures w14:val="none"/>
              </w:rPr>
            </w:pPr>
          </w:p>
        </w:tc>
      </w:tr>
      <w:tr w:rsidR="00DE691B" w:rsidRPr="00DE691B" w14:paraId="207CD7F0" w14:textId="77777777" w:rsidTr="00D71218">
        <w:trPr>
          <w:trHeight w:val="716"/>
        </w:trPr>
        <w:tc>
          <w:tcPr>
            <w:tcW w:w="2235" w:type="dxa"/>
            <w:shd w:val="clear" w:color="auto" w:fill="auto"/>
          </w:tcPr>
          <w:p w14:paraId="606C4081" w14:textId="77777777" w:rsidR="00DE691B" w:rsidRPr="00DE691B" w:rsidRDefault="00DE691B" w:rsidP="00DE691B">
            <w:pPr>
              <w:adjustRightInd w:val="0"/>
              <w:snapToGrid w:val="0"/>
              <w:spacing w:beforeLines="40" w:before="124" w:afterLines="40" w:after="124" w:line="240" w:lineRule="auto"/>
              <w:ind w:firstLineChars="0" w:firstLine="0"/>
              <w:textAlignment w:val="center"/>
              <w:rPr>
                <w:rFonts w:cs="Times New Roman"/>
                <w:sz w:val="28"/>
                <w:szCs w:val="28"/>
                <w14:ligatures w14:val="none"/>
              </w:rPr>
            </w:pPr>
            <w:r w:rsidRPr="00DE691B">
              <w:rPr>
                <w:rFonts w:cs="Times New Roman"/>
                <w:sz w:val="28"/>
                <w:szCs w:val="28"/>
                <w14:ligatures w14:val="none"/>
              </w:rPr>
              <w:t>评</w:t>
            </w:r>
            <w:r w:rsidRPr="00DE691B">
              <w:rPr>
                <w:rFonts w:cs="Times New Roman"/>
                <w:sz w:val="28"/>
                <w:szCs w:val="28"/>
                <w14:ligatures w14:val="none"/>
              </w:rPr>
              <w:t xml:space="preserve">  </w:t>
            </w:r>
            <w:proofErr w:type="gramStart"/>
            <w:r w:rsidRPr="00DE691B">
              <w:rPr>
                <w:rFonts w:cs="Times New Roman"/>
                <w:sz w:val="28"/>
                <w:szCs w:val="28"/>
                <w14:ligatures w14:val="none"/>
              </w:rPr>
              <w:t>阅</w:t>
            </w:r>
            <w:proofErr w:type="gramEnd"/>
            <w:r w:rsidRPr="00DE691B">
              <w:rPr>
                <w:rFonts w:cs="Times New Roman"/>
                <w:sz w:val="28"/>
                <w:szCs w:val="28"/>
                <w14:ligatures w14:val="none"/>
              </w:rPr>
              <w:t xml:space="preserve">  </w:t>
            </w:r>
            <w:r w:rsidRPr="00DE691B">
              <w:rPr>
                <w:rFonts w:cs="Times New Roman"/>
                <w:sz w:val="28"/>
                <w:szCs w:val="28"/>
                <w14:ligatures w14:val="none"/>
              </w:rPr>
              <w:t>人</w:t>
            </w:r>
            <w:r w:rsidRPr="00DE691B">
              <w:rPr>
                <w:rFonts w:cs="Times New Roman"/>
                <w:sz w:val="28"/>
                <w:szCs w:val="28"/>
                <w14:ligatures w14:val="none"/>
              </w:rPr>
              <w:t xml:space="preserve">  </w:t>
            </w:r>
            <w:r w:rsidRPr="00DE691B">
              <w:rPr>
                <w:rFonts w:cs="Times New Roman"/>
                <w:sz w:val="28"/>
                <w:szCs w:val="28"/>
                <w14:ligatures w14:val="none"/>
              </w:rPr>
              <w:t>：</w:t>
            </w:r>
          </w:p>
        </w:tc>
        <w:tc>
          <w:tcPr>
            <w:tcW w:w="6945" w:type="dxa"/>
            <w:gridSpan w:val="3"/>
            <w:shd w:val="clear" w:color="auto" w:fill="auto"/>
          </w:tcPr>
          <w:p w14:paraId="33F38688" w14:textId="77777777" w:rsidR="00DE691B" w:rsidRPr="00DE691B" w:rsidRDefault="00DE691B" w:rsidP="00DE691B">
            <w:pPr>
              <w:adjustRightInd w:val="0"/>
              <w:snapToGrid w:val="0"/>
              <w:spacing w:beforeLines="40" w:before="124" w:afterLines="40" w:after="124" w:line="240" w:lineRule="auto"/>
              <w:ind w:firstLineChars="0" w:firstLine="0"/>
              <w:textAlignment w:val="center"/>
              <w:rPr>
                <w:rFonts w:cs="Times New Roman"/>
                <w:sz w:val="28"/>
                <w:szCs w:val="28"/>
                <w14:ligatures w14:val="none"/>
              </w:rPr>
            </w:pPr>
          </w:p>
        </w:tc>
      </w:tr>
    </w:tbl>
    <w:p w14:paraId="7074E56E" w14:textId="77777777" w:rsidR="00DE691B" w:rsidRPr="00DE691B" w:rsidRDefault="00DE691B" w:rsidP="00DE691B">
      <w:pPr>
        <w:adjustRightInd w:val="0"/>
        <w:snapToGrid w:val="0"/>
        <w:ind w:firstLineChars="0" w:firstLine="0"/>
        <w:textAlignment w:val="center"/>
        <w:rPr>
          <w:rFonts w:cs="Times New Roman"/>
          <w:sz w:val="28"/>
          <w:szCs w:val="28"/>
          <w14:ligatures w14:val="none"/>
        </w:rPr>
      </w:pPr>
    </w:p>
    <w:p w14:paraId="4F92A598" w14:textId="77777777"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p>
    <w:p w14:paraId="47E7A324" w14:textId="77777777"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p>
    <w:p w14:paraId="1C6A7DA3" w14:textId="77777777"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p>
    <w:p w14:paraId="3C629CB9" w14:textId="77777777"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p>
    <w:p w14:paraId="2E233C20" w14:textId="77777777"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p>
    <w:p w14:paraId="18C66614" w14:textId="77777777"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p>
    <w:p w14:paraId="0E46C790" w14:textId="77777777" w:rsidR="00DE691B" w:rsidRPr="00DE691B" w:rsidRDefault="00DE691B" w:rsidP="00DE691B">
      <w:pPr>
        <w:adjustRightInd w:val="0"/>
        <w:snapToGrid w:val="0"/>
        <w:spacing w:line="240" w:lineRule="auto"/>
        <w:ind w:firstLineChars="0" w:firstLine="0"/>
        <w:jc w:val="center"/>
        <w:textAlignment w:val="center"/>
        <w:rPr>
          <w:rFonts w:cs="Times New Roman"/>
          <w:sz w:val="28"/>
          <w:szCs w:val="28"/>
          <w14:ligatures w14:val="none"/>
        </w:rPr>
      </w:pPr>
      <w:r w:rsidRPr="00DE691B">
        <w:rPr>
          <w:rFonts w:cs="Times New Roman" w:hint="eastAsia"/>
          <w:sz w:val="28"/>
          <w:szCs w:val="28"/>
          <w14:ligatures w14:val="none"/>
        </w:rPr>
        <w:t>东</w:t>
      </w:r>
      <w:r w:rsidRPr="00DE691B">
        <w:rPr>
          <w:rFonts w:cs="Times New Roman" w:hint="eastAsia"/>
          <w:sz w:val="28"/>
          <w:szCs w:val="28"/>
          <w14:ligatures w14:val="none"/>
        </w:rPr>
        <w:t xml:space="preserve"> </w:t>
      </w:r>
      <w:r w:rsidRPr="00DE691B">
        <w:rPr>
          <w:rFonts w:cs="Times New Roman" w:hint="eastAsia"/>
          <w:sz w:val="28"/>
          <w:szCs w:val="28"/>
          <w14:ligatures w14:val="none"/>
        </w:rPr>
        <w:t>北</w:t>
      </w:r>
      <w:r w:rsidRPr="00DE691B">
        <w:rPr>
          <w:rFonts w:cs="Times New Roman" w:hint="eastAsia"/>
          <w:sz w:val="28"/>
          <w:szCs w:val="28"/>
          <w14:ligatures w14:val="none"/>
        </w:rPr>
        <w:t xml:space="preserve"> </w:t>
      </w:r>
      <w:r w:rsidRPr="00DE691B">
        <w:rPr>
          <w:rFonts w:cs="Times New Roman" w:hint="eastAsia"/>
          <w:sz w:val="28"/>
          <w:szCs w:val="28"/>
          <w14:ligatures w14:val="none"/>
        </w:rPr>
        <w:t>大</w:t>
      </w:r>
      <w:r w:rsidRPr="00DE691B">
        <w:rPr>
          <w:rFonts w:cs="Times New Roman" w:hint="eastAsia"/>
          <w:sz w:val="28"/>
          <w:szCs w:val="28"/>
          <w14:ligatures w14:val="none"/>
        </w:rPr>
        <w:t xml:space="preserve"> </w:t>
      </w:r>
      <w:r w:rsidRPr="00DE691B">
        <w:rPr>
          <w:rFonts w:cs="Times New Roman" w:hint="eastAsia"/>
          <w:sz w:val="28"/>
          <w:szCs w:val="28"/>
          <w14:ligatures w14:val="none"/>
        </w:rPr>
        <w:t>学</w:t>
      </w:r>
    </w:p>
    <w:p w14:paraId="4C629EED" w14:textId="210F2AA0" w:rsidR="00DE691B" w:rsidRDefault="00DE691B" w:rsidP="00DE691B">
      <w:pPr>
        <w:adjustRightInd w:val="0"/>
        <w:snapToGrid w:val="0"/>
        <w:spacing w:line="240" w:lineRule="auto"/>
        <w:ind w:firstLineChars="0" w:firstLine="0"/>
        <w:jc w:val="center"/>
        <w:textAlignment w:val="center"/>
        <w:rPr>
          <w:rFonts w:cs="Times New Roman"/>
          <w:sz w:val="28"/>
          <w:szCs w:val="28"/>
          <w14:ligatures w14:val="none"/>
        </w:rPr>
      </w:pPr>
      <w:r w:rsidRPr="00DE691B">
        <w:rPr>
          <w:rFonts w:cs="Times New Roman"/>
          <w:sz w:val="28"/>
          <w:szCs w:val="28"/>
          <w14:ligatures w14:val="none"/>
        </w:rPr>
        <w:t>2024</w:t>
      </w:r>
      <w:r w:rsidRPr="00DE691B">
        <w:rPr>
          <w:rFonts w:cs="Times New Roman"/>
          <w:sz w:val="28"/>
          <w:szCs w:val="28"/>
          <w14:ligatures w14:val="none"/>
        </w:rPr>
        <w:t>年</w:t>
      </w:r>
      <w:r w:rsidR="00AE13A1">
        <w:rPr>
          <w:rFonts w:cs="Times New Roman" w:hint="eastAsia"/>
          <w:sz w:val="28"/>
          <w:szCs w:val="28"/>
          <w14:ligatures w14:val="none"/>
        </w:rPr>
        <w:t>6</w:t>
      </w:r>
      <w:r w:rsidRPr="00DE691B">
        <w:rPr>
          <w:rFonts w:cs="Times New Roman" w:hint="eastAsia"/>
          <w:sz w:val="28"/>
          <w:szCs w:val="28"/>
          <w14:ligatures w14:val="none"/>
        </w:rPr>
        <w:t>月</w:t>
      </w:r>
    </w:p>
    <w:p w14:paraId="45C614C4" w14:textId="77777777" w:rsidR="00DE691B" w:rsidRDefault="00DE691B">
      <w:pPr>
        <w:widowControl/>
        <w:spacing w:line="240" w:lineRule="auto"/>
        <w:ind w:firstLineChars="0" w:firstLine="0"/>
        <w:jc w:val="left"/>
        <w:rPr>
          <w:rFonts w:cs="Times New Roman"/>
          <w:sz w:val="28"/>
          <w:szCs w:val="28"/>
          <w14:ligatures w14:val="none"/>
        </w:rPr>
      </w:pPr>
      <w:r>
        <w:rPr>
          <w:rFonts w:cs="Times New Roman"/>
          <w:sz w:val="28"/>
          <w:szCs w:val="28"/>
          <w14:ligatures w14:val="none"/>
        </w:rPr>
        <w:br w:type="page"/>
      </w:r>
    </w:p>
    <w:p w14:paraId="5BCF150D" w14:textId="697C2769" w:rsidR="00DE691B" w:rsidRDefault="00DE691B" w:rsidP="00DE691B">
      <w:pPr>
        <w:adjustRightInd w:val="0"/>
        <w:snapToGrid w:val="0"/>
        <w:spacing w:line="240" w:lineRule="auto"/>
        <w:ind w:firstLineChars="0" w:firstLine="0"/>
        <w:jc w:val="center"/>
        <w:textAlignment w:val="center"/>
        <w:rPr>
          <w:rFonts w:cs="Times New Roman"/>
          <w:sz w:val="28"/>
          <w:szCs w:val="28"/>
          <w14:ligatures w14:val="none"/>
        </w:rPr>
      </w:pPr>
    </w:p>
    <w:p w14:paraId="5B00C8ED" w14:textId="77777777" w:rsidR="00DE691B" w:rsidRDefault="00DE691B">
      <w:pPr>
        <w:widowControl/>
        <w:spacing w:line="240" w:lineRule="auto"/>
        <w:ind w:firstLineChars="0" w:firstLine="0"/>
        <w:jc w:val="left"/>
        <w:rPr>
          <w:rFonts w:cs="Times New Roman"/>
          <w:sz w:val="28"/>
          <w:szCs w:val="28"/>
          <w14:ligatures w14:val="none"/>
        </w:rPr>
      </w:pPr>
      <w:r>
        <w:rPr>
          <w:rFonts w:cs="Times New Roman"/>
          <w:sz w:val="28"/>
          <w:szCs w:val="28"/>
          <w14:ligatures w14:val="none"/>
        </w:rPr>
        <w:br w:type="page"/>
      </w:r>
    </w:p>
    <w:p w14:paraId="767D0071" w14:textId="77777777" w:rsidR="00DE691B" w:rsidRPr="007D7237" w:rsidRDefault="00DE691B" w:rsidP="00DE691B">
      <w:pPr>
        <w:keepNext/>
        <w:ind w:firstLineChars="0" w:firstLine="0"/>
        <w:rPr>
          <w:b/>
          <w:bCs/>
          <w:sz w:val="28"/>
          <w:szCs w:val="28"/>
        </w:rPr>
      </w:pPr>
      <w:bookmarkStart w:id="1" w:name="_Hlk165318699"/>
      <w:r>
        <w:rPr>
          <w:rFonts w:hint="eastAsia"/>
          <w:b/>
          <w:bCs/>
          <w:sz w:val="28"/>
          <w:szCs w:val="28"/>
        </w:rPr>
        <w:lastRenderedPageBreak/>
        <w:t xml:space="preserve">A </w:t>
      </w:r>
      <w:r>
        <w:rPr>
          <w:b/>
          <w:bCs/>
          <w:sz w:val="28"/>
          <w:szCs w:val="28"/>
        </w:rPr>
        <w:t>Thesis</w:t>
      </w:r>
      <w:r>
        <w:rPr>
          <w:rFonts w:hint="eastAsia"/>
          <w:b/>
          <w:bCs/>
          <w:sz w:val="28"/>
          <w:szCs w:val="28"/>
        </w:rPr>
        <w:t xml:space="preserve"> </w:t>
      </w:r>
      <w:r>
        <w:rPr>
          <w:rFonts w:hint="eastAsia"/>
          <w:b/>
          <w:sz w:val="28"/>
          <w:szCs w:val="28"/>
        </w:rPr>
        <w:t>in</w:t>
      </w:r>
      <w:r w:rsidRPr="006E15ED">
        <w:t xml:space="preserve"> </w:t>
      </w:r>
      <w:r w:rsidRPr="005E7CAC">
        <w:rPr>
          <w:b/>
          <w:bCs/>
          <w:sz w:val="28"/>
          <w:szCs w:val="28"/>
        </w:rPr>
        <w:t>Control Science and Engineering</w:t>
      </w:r>
    </w:p>
    <w:p w14:paraId="3486F639" w14:textId="77777777" w:rsidR="00DE691B" w:rsidRPr="007D7237" w:rsidRDefault="00DE691B" w:rsidP="00DE691B">
      <w:pPr>
        <w:spacing w:beforeLines="300" w:before="936" w:afterLines="500" w:after="1560" w:line="240" w:lineRule="auto"/>
        <w:ind w:firstLineChars="0" w:firstLine="0"/>
        <w:jc w:val="center"/>
        <w:rPr>
          <w:rFonts w:cs="Times New Roman"/>
          <w:sz w:val="21"/>
          <w:szCs w:val="24"/>
        </w:rPr>
      </w:pPr>
      <w:r w:rsidRPr="005E7CAC">
        <w:t xml:space="preserve"> </w:t>
      </w:r>
      <w:r w:rsidRPr="005E7CAC">
        <w:rPr>
          <w:rFonts w:cs="Times New Roman"/>
          <w:b/>
          <w:bCs/>
          <w:sz w:val="44"/>
          <w:szCs w:val="44"/>
        </w:rPr>
        <w:t xml:space="preserve">Modeling and optimization method of capacity allocation and </w:t>
      </w:r>
      <w:r>
        <w:rPr>
          <w:rFonts w:cs="Times New Roman" w:hint="eastAsia"/>
          <w:b/>
          <w:bCs/>
          <w:sz w:val="44"/>
          <w:szCs w:val="44"/>
        </w:rPr>
        <w:t>order</w:t>
      </w:r>
      <w:r w:rsidRPr="005E7CAC">
        <w:rPr>
          <w:rFonts w:cs="Times New Roman"/>
          <w:b/>
          <w:bCs/>
          <w:sz w:val="44"/>
          <w:szCs w:val="44"/>
        </w:rPr>
        <w:t xml:space="preserve"> scheduling in special steel production process</w:t>
      </w:r>
    </w:p>
    <w:p w14:paraId="38A0B642" w14:textId="77777777" w:rsidR="00DE691B" w:rsidRDefault="00DE691B" w:rsidP="00DE691B">
      <w:pPr>
        <w:spacing w:beforeLines="200" w:before="624" w:afterLines="500" w:after="1560" w:line="240" w:lineRule="auto"/>
        <w:ind w:firstLineChars="0" w:firstLine="0"/>
        <w:jc w:val="center"/>
        <w:rPr>
          <w:rFonts w:cs="Times New Roman"/>
          <w:sz w:val="28"/>
          <w:szCs w:val="28"/>
        </w:rPr>
      </w:pPr>
      <w:r w:rsidRPr="007D7237">
        <w:rPr>
          <w:rFonts w:cs="Times New Roman"/>
          <w:sz w:val="28"/>
          <w:szCs w:val="28"/>
        </w:rPr>
        <w:t>B</w:t>
      </w:r>
      <w:r w:rsidRPr="007D7237">
        <w:rPr>
          <w:rFonts w:cs="Times New Roman" w:hint="eastAsia"/>
          <w:sz w:val="28"/>
          <w:szCs w:val="28"/>
        </w:rPr>
        <w:t xml:space="preserve">y </w:t>
      </w:r>
      <w:r>
        <w:rPr>
          <w:rFonts w:cs="Times New Roman" w:hint="eastAsia"/>
          <w:sz w:val="28"/>
          <w:szCs w:val="28"/>
        </w:rPr>
        <w:t>Chen</w:t>
      </w:r>
      <w:r>
        <w:rPr>
          <w:rFonts w:cs="Times New Roman"/>
          <w:sz w:val="28"/>
          <w:szCs w:val="28"/>
        </w:rPr>
        <w:t xml:space="preserve"> </w:t>
      </w:r>
      <w:proofErr w:type="spellStart"/>
      <w:r>
        <w:rPr>
          <w:rFonts w:cs="Times New Roman" w:hint="eastAsia"/>
          <w:sz w:val="28"/>
          <w:szCs w:val="28"/>
        </w:rPr>
        <w:t>Changcong</w:t>
      </w:r>
      <w:proofErr w:type="spellEnd"/>
    </w:p>
    <w:p w14:paraId="087CDBBF" w14:textId="77777777" w:rsidR="00DE691B" w:rsidRPr="007D7237" w:rsidRDefault="00DE691B" w:rsidP="00DE691B">
      <w:pPr>
        <w:spacing w:afterLines="500" w:after="1560" w:line="240" w:lineRule="auto"/>
        <w:ind w:firstLineChars="0" w:firstLine="0"/>
        <w:jc w:val="center"/>
        <w:rPr>
          <w:rFonts w:cs="Times New Roman"/>
          <w:sz w:val="28"/>
          <w:szCs w:val="28"/>
        </w:rPr>
      </w:pPr>
      <w:r w:rsidRPr="007D7237">
        <w:rPr>
          <w:rFonts w:cs="Times New Roman" w:hint="eastAsia"/>
          <w:sz w:val="28"/>
          <w:szCs w:val="28"/>
        </w:rPr>
        <w:t>Supervisor:</w:t>
      </w:r>
      <w:r>
        <w:rPr>
          <w:rFonts w:cs="Times New Roman"/>
          <w:sz w:val="28"/>
          <w:szCs w:val="28"/>
        </w:rPr>
        <w:t xml:space="preserve"> Professor Liu </w:t>
      </w:r>
      <w:proofErr w:type="spellStart"/>
      <w:r>
        <w:rPr>
          <w:rFonts w:cs="Times New Roman"/>
          <w:sz w:val="28"/>
          <w:szCs w:val="28"/>
        </w:rPr>
        <w:t>Shixin</w:t>
      </w:r>
      <w:proofErr w:type="spellEnd"/>
    </w:p>
    <w:p w14:paraId="3906D2BA" w14:textId="77777777" w:rsidR="00DE691B" w:rsidRPr="007D7237" w:rsidRDefault="00DE691B" w:rsidP="00DE691B">
      <w:pPr>
        <w:spacing w:line="240" w:lineRule="auto"/>
        <w:ind w:firstLineChars="0" w:firstLine="0"/>
        <w:rPr>
          <w:rFonts w:cs="Times New Roman"/>
          <w:sz w:val="21"/>
          <w:szCs w:val="24"/>
        </w:rPr>
      </w:pPr>
    </w:p>
    <w:p w14:paraId="55CF0714" w14:textId="77777777" w:rsidR="00DE691B" w:rsidRPr="007D7237" w:rsidRDefault="00DE691B" w:rsidP="00DE691B">
      <w:pPr>
        <w:spacing w:line="240" w:lineRule="auto"/>
        <w:ind w:firstLineChars="0" w:firstLine="0"/>
        <w:rPr>
          <w:rFonts w:cs="Times New Roman"/>
          <w:sz w:val="21"/>
          <w:szCs w:val="24"/>
        </w:rPr>
      </w:pPr>
    </w:p>
    <w:p w14:paraId="024F7E7C" w14:textId="77777777" w:rsidR="00DE691B" w:rsidRPr="007D7237" w:rsidRDefault="00DE691B" w:rsidP="00DE691B">
      <w:pPr>
        <w:spacing w:line="240" w:lineRule="auto"/>
        <w:ind w:firstLineChars="0" w:firstLine="0"/>
        <w:rPr>
          <w:rFonts w:cs="Times New Roman"/>
          <w:sz w:val="21"/>
          <w:szCs w:val="24"/>
        </w:rPr>
      </w:pPr>
    </w:p>
    <w:p w14:paraId="3EB403F5" w14:textId="77777777" w:rsidR="00DE691B" w:rsidRPr="007D7237" w:rsidRDefault="00DE691B" w:rsidP="00DE691B">
      <w:pPr>
        <w:spacing w:line="240" w:lineRule="auto"/>
        <w:ind w:firstLineChars="0" w:firstLine="0"/>
        <w:rPr>
          <w:rFonts w:cs="Times New Roman"/>
          <w:sz w:val="21"/>
          <w:szCs w:val="24"/>
        </w:rPr>
      </w:pPr>
    </w:p>
    <w:p w14:paraId="1B08AE97" w14:textId="77777777" w:rsidR="00DE691B" w:rsidRPr="007D7237" w:rsidRDefault="00DE691B" w:rsidP="00DE691B">
      <w:pPr>
        <w:spacing w:line="240" w:lineRule="auto"/>
        <w:ind w:firstLineChars="0" w:firstLine="0"/>
        <w:rPr>
          <w:rFonts w:cs="Times New Roman"/>
          <w:sz w:val="21"/>
          <w:szCs w:val="24"/>
        </w:rPr>
      </w:pPr>
    </w:p>
    <w:p w14:paraId="371EA681" w14:textId="77777777" w:rsidR="00DE691B" w:rsidRPr="007D7237" w:rsidRDefault="00DE691B" w:rsidP="00DE691B">
      <w:pPr>
        <w:spacing w:line="240" w:lineRule="auto"/>
        <w:ind w:firstLineChars="0" w:firstLine="0"/>
        <w:rPr>
          <w:rFonts w:cs="Times New Roman"/>
          <w:sz w:val="21"/>
          <w:szCs w:val="24"/>
        </w:rPr>
      </w:pPr>
    </w:p>
    <w:p w14:paraId="2DE67FED" w14:textId="77777777" w:rsidR="00DE691B" w:rsidRPr="007D7237" w:rsidRDefault="00DE691B" w:rsidP="00DE691B">
      <w:pPr>
        <w:spacing w:line="240" w:lineRule="auto"/>
        <w:ind w:firstLineChars="0" w:firstLine="0"/>
        <w:rPr>
          <w:rFonts w:cs="Times New Roman"/>
          <w:sz w:val="21"/>
          <w:szCs w:val="24"/>
        </w:rPr>
      </w:pPr>
    </w:p>
    <w:p w14:paraId="7EC6717F" w14:textId="77777777" w:rsidR="00DE691B" w:rsidRPr="007D7237" w:rsidRDefault="00DE691B" w:rsidP="00DE691B">
      <w:pPr>
        <w:spacing w:line="240" w:lineRule="auto"/>
        <w:ind w:firstLineChars="0" w:firstLine="0"/>
        <w:rPr>
          <w:rFonts w:cs="Times New Roman"/>
          <w:sz w:val="21"/>
          <w:szCs w:val="24"/>
        </w:rPr>
      </w:pPr>
    </w:p>
    <w:p w14:paraId="1DFD2381" w14:textId="77777777" w:rsidR="00DE691B" w:rsidRPr="007D7237" w:rsidRDefault="00DE691B" w:rsidP="00DE691B">
      <w:pPr>
        <w:spacing w:line="240" w:lineRule="auto"/>
        <w:ind w:firstLineChars="0" w:firstLine="0"/>
        <w:jc w:val="center"/>
        <w:rPr>
          <w:rFonts w:cs="Times New Roman"/>
          <w:b/>
          <w:bCs/>
          <w:sz w:val="32"/>
          <w:szCs w:val="32"/>
        </w:rPr>
      </w:pPr>
      <w:r>
        <w:rPr>
          <w:rFonts w:cs="Times New Roman"/>
          <w:b/>
          <w:bCs/>
          <w:sz w:val="32"/>
          <w:szCs w:val="32"/>
        </w:rPr>
        <w:t>Northeastern</w:t>
      </w:r>
      <w:r w:rsidRPr="007D7237">
        <w:rPr>
          <w:rFonts w:cs="Times New Roman" w:hint="eastAsia"/>
          <w:b/>
          <w:bCs/>
          <w:sz w:val="32"/>
          <w:szCs w:val="32"/>
        </w:rPr>
        <w:t xml:space="preserve"> University</w:t>
      </w:r>
    </w:p>
    <w:p w14:paraId="1347C3D6" w14:textId="549D8D48" w:rsidR="00DE691B" w:rsidRPr="007D7237" w:rsidRDefault="00DE691B" w:rsidP="00DE691B">
      <w:pPr>
        <w:spacing w:line="240" w:lineRule="auto"/>
        <w:ind w:firstLineChars="0" w:firstLine="0"/>
        <w:jc w:val="center"/>
        <w:rPr>
          <w:rFonts w:cs="Times New Roman"/>
          <w:b/>
          <w:bCs/>
          <w:sz w:val="32"/>
          <w:szCs w:val="32"/>
        </w:rPr>
      </w:pPr>
      <w:r>
        <w:rPr>
          <w:rFonts w:cs="Times New Roman"/>
          <w:b/>
          <w:bCs/>
          <w:sz w:val="32"/>
          <w:szCs w:val="32"/>
        </w:rPr>
        <w:t>J</w:t>
      </w:r>
      <w:r>
        <w:rPr>
          <w:rFonts w:cs="Times New Roman" w:hint="eastAsia"/>
          <w:b/>
          <w:bCs/>
          <w:sz w:val="32"/>
          <w:szCs w:val="32"/>
        </w:rPr>
        <w:t>u</w:t>
      </w:r>
      <w:r w:rsidR="00AE13A1">
        <w:rPr>
          <w:rFonts w:cs="Times New Roman" w:hint="eastAsia"/>
          <w:b/>
          <w:bCs/>
          <w:sz w:val="32"/>
          <w:szCs w:val="32"/>
        </w:rPr>
        <w:t>ne</w:t>
      </w:r>
      <w:r w:rsidRPr="007D7237">
        <w:rPr>
          <w:rFonts w:cs="Times New Roman" w:hint="eastAsia"/>
          <w:b/>
          <w:bCs/>
          <w:sz w:val="32"/>
          <w:szCs w:val="32"/>
        </w:rPr>
        <w:t xml:space="preserve"> 2</w:t>
      </w:r>
      <w:r>
        <w:rPr>
          <w:rFonts w:cs="Times New Roman"/>
          <w:b/>
          <w:bCs/>
          <w:sz w:val="32"/>
          <w:szCs w:val="32"/>
        </w:rPr>
        <w:t>024</w:t>
      </w:r>
    </w:p>
    <w:p w14:paraId="4330B685" w14:textId="77777777" w:rsidR="00DE691B" w:rsidRDefault="00DE691B" w:rsidP="00DE691B">
      <w:pPr>
        <w:widowControl/>
        <w:spacing w:line="240" w:lineRule="auto"/>
        <w:ind w:firstLineChars="0" w:firstLine="0"/>
        <w:jc w:val="left"/>
      </w:pPr>
    </w:p>
    <w:p w14:paraId="3ED6D49F" w14:textId="77777777" w:rsidR="00DE691B" w:rsidRDefault="00DE691B" w:rsidP="00DE691B">
      <w:pPr>
        <w:widowControl/>
        <w:spacing w:line="240" w:lineRule="auto"/>
        <w:ind w:firstLineChars="0" w:firstLine="0"/>
        <w:jc w:val="left"/>
      </w:pPr>
      <w:r>
        <w:br w:type="page"/>
      </w:r>
    </w:p>
    <w:bookmarkEnd w:id="1"/>
    <w:p w14:paraId="0E267FC4" w14:textId="77777777" w:rsidR="00225883" w:rsidRDefault="00225883" w:rsidP="00DE691B">
      <w:pPr>
        <w:adjustRightInd w:val="0"/>
        <w:snapToGrid w:val="0"/>
        <w:spacing w:line="240" w:lineRule="auto"/>
        <w:ind w:firstLineChars="0" w:firstLine="0"/>
        <w:jc w:val="center"/>
        <w:textAlignment w:val="center"/>
        <w:rPr>
          <w:rFonts w:cs="Times New Roman"/>
          <w:sz w:val="28"/>
          <w:szCs w:val="28"/>
          <w14:ligatures w14:val="none"/>
        </w:rPr>
        <w:sectPr w:rsidR="00225883" w:rsidSect="00AE710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32079F6F" w14:textId="17F792AF" w:rsidR="00DE691B" w:rsidRDefault="00DE691B" w:rsidP="00DE691B">
      <w:pPr>
        <w:adjustRightInd w:val="0"/>
        <w:snapToGrid w:val="0"/>
        <w:spacing w:line="240" w:lineRule="auto"/>
        <w:ind w:firstLineChars="0" w:firstLine="0"/>
        <w:jc w:val="center"/>
        <w:textAlignment w:val="center"/>
        <w:rPr>
          <w:rFonts w:cs="Times New Roman"/>
          <w:sz w:val="28"/>
          <w:szCs w:val="28"/>
          <w14:ligatures w14:val="none"/>
        </w:rPr>
      </w:pPr>
    </w:p>
    <w:p w14:paraId="0FC2EF56" w14:textId="77777777" w:rsidR="00DE691B" w:rsidRDefault="00DE691B">
      <w:pPr>
        <w:widowControl/>
        <w:spacing w:line="240" w:lineRule="auto"/>
        <w:ind w:firstLineChars="0" w:firstLine="0"/>
        <w:jc w:val="left"/>
        <w:rPr>
          <w:rFonts w:cs="Times New Roman"/>
          <w:sz w:val="28"/>
          <w:szCs w:val="28"/>
          <w14:ligatures w14:val="none"/>
        </w:rPr>
      </w:pPr>
      <w:r>
        <w:rPr>
          <w:rFonts w:cs="Times New Roman"/>
          <w:sz w:val="28"/>
          <w:szCs w:val="28"/>
          <w14:ligatures w14:val="none"/>
        </w:rPr>
        <w:br w:type="page"/>
      </w:r>
    </w:p>
    <w:p w14:paraId="6935C027" w14:textId="77777777" w:rsidR="00225883" w:rsidRDefault="00225883" w:rsidP="00DE691B">
      <w:pPr>
        <w:pStyle w:val="11"/>
        <w:spacing w:before="312" w:after="312"/>
        <w:sectPr w:rsidR="00225883" w:rsidSect="00AE710F">
          <w:pgSz w:w="11906" w:h="16838"/>
          <w:pgMar w:top="1440" w:right="1800" w:bottom="1440" w:left="1800" w:header="851" w:footer="992" w:gutter="0"/>
          <w:cols w:space="425"/>
          <w:docGrid w:type="lines" w:linePitch="312"/>
        </w:sectPr>
      </w:pPr>
      <w:bookmarkStart w:id="2" w:name="_Hlk165318725"/>
    </w:p>
    <w:p w14:paraId="3C995829" w14:textId="77777777" w:rsidR="00DE691B" w:rsidRPr="002176A0" w:rsidRDefault="00DE691B" w:rsidP="00DE691B">
      <w:pPr>
        <w:pStyle w:val="11"/>
        <w:spacing w:before="312" w:after="312"/>
      </w:pPr>
      <w:bookmarkStart w:id="3" w:name="_Toc166013135"/>
      <w:r w:rsidRPr="002176A0">
        <w:rPr>
          <w:rFonts w:hint="eastAsia"/>
        </w:rPr>
        <w:lastRenderedPageBreak/>
        <w:t>独创性声明</w:t>
      </w:r>
      <w:bookmarkEnd w:id="3"/>
    </w:p>
    <w:p w14:paraId="61D7F037" w14:textId="60CFBAC3" w:rsidR="00DE691B" w:rsidRPr="002176A0" w:rsidRDefault="00DE691B" w:rsidP="00DE691B">
      <w:pPr>
        <w:spacing w:line="288" w:lineRule="auto"/>
        <w:ind w:firstLine="560"/>
        <w:rPr>
          <w:sz w:val="28"/>
          <w:szCs w:val="28"/>
        </w:rPr>
      </w:pPr>
      <w:r w:rsidRPr="002176A0">
        <w:rPr>
          <w:sz w:val="28"/>
          <w:szCs w:val="28"/>
        </w:rPr>
        <w:t>本人声明</w:t>
      </w:r>
      <w:r w:rsidRPr="002176A0">
        <w:rPr>
          <w:rFonts w:hint="eastAsia"/>
          <w:sz w:val="28"/>
          <w:szCs w:val="28"/>
        </w:rPr>
        <w:t>，</w:t>
      </w:r>
      <w:r w:rsidRPr="002176A0">
        <w:rPr>
          <w:sz w:val="28"/>
          <w:szCs w:val="28"/>
        </w:rPr>
        <w:t>所呈交的学位论文是在导师的指导下完成的。论文中取得的研究成果除加以标注和致谢的地方外，不包含其他人己经发表或撰写过的研究成果，也不包括本人为获得其他学位而使用过的材料。与我一同工作的同志对本研究所做的任何贡献均</w:t>
      </w:r>
      <w:r w:rsidR="00A9190A">
        <w:rPr>
          <w:rFonts w:hint="eastAsia"/>
          <w:sz w:val="28"/>
          <w:szCs w:val="28"/>
        </w:rPr>
        <w:t>已</w:t>
      </w:r>
      <w:r w:rsidRPr="002176A0">
        <w:rPr>
          <w:sz w:val="28"/>
          <w:szCs w:val="28"/>
        </w:rPr>
        <w:t>在论文中作了明确的说明并表示谢意。</w:t>
      </w:r>
    </w:p>
    <w:p w14:paraId="34274739" w14:textId="77777777" w:rsidR="00DE691B" w:rsidRPr="00844F4C" w:rsidRDefault="00DE691B" w:rsidP="00DE691B">
      <w:pPr>
        <w:adjustRightInd w:val="0"/>
        <w:snapToGrid w:val="0"/>
        <w:spacing w:before="100" w:beforeAutospacing="1" w:after="100" w:afterAutospacing="1" w:line="360" w:lineRule="auto"/>
        <w:ind w:leftChars="200" w:left="4560" w:hangingChars="1700" w:hanging="4080"/>
        <w:rPr>
          <w:sz w:val="28"/>
          <w:szCs w:val="28"/>
        </w:rPr>
      </w:pPr>
      <w:r>
        <w:rPr>
          <w:szCs w:val="28"/>
        </w:rPr>
        <w:t xml:space="preserve">                                </w:t>
      </w:r>
      <w:r>
        <w:rPr>
          <w:rFonts w:hint="eastAsia"/>
          <w:szCs w:val="28"/>
        </w:rPr>
        <w:t xml:space="preserve">         </w:t>
      </w:r>
      <w:r>
        <w:rPr>
          <w:szCs w:val="28"/>
        </w:rPr>
        <w:t xml:space="preserve">                       </w:t>
      </w:r>
      <w:r w:rsidRPr="002176A0">
        <w:rPr>
          <w:sz w:val="28"/>
          <w:szCs w:val="28"/>
        </w:rPr>
        <w:t>学位论文作者签名：</w:t>
      </w:r>
      <w:r>
        <w:rPr>
          <w:noProof/>
          <w:sz w:val="28"/>
          <w:szCs w:val="28"/>
        </w:rPr>
        <w:drawing>
          <wp:inline distT="0" distB="0" distL="0" distR="0" wp14:anchorId="49ADFAB8" wp14:editId="32783086">
            <wp:extent cx="812800" cy="380068"/>
            <wp:effectExtent l="0" t="0" r="6350" b="1270"/>
            <wp:docPr id="146385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2870" name="图片 1"/>
                    <pic:cNvPicPr/>
                  </pic:nvPicPr>
                  <pic:blipFill rotWithShape="1">
                    <a:blip r:embed="rId15" cstate="print">
                      <a:extLst>
                        <a:ext uri="{28A0092B-C50C-407E-A947-70E740481C1C}">
                          <a14:useLocalDpi xmlns:a14="http://schemas.microsoft.com/office/drawing/2010/main" val="0"/>
                        </a:ext>
                      </a:extLst>
                    </a:blip>
                    <a:srcRect b="25136"/>
                    <a:stretch/>
                  </pic:blipFill>
                  <pic:spPr bwMode="auto">
                    <a:xfrm>
                      <a:off x="0" y="0"/>
                      <a:ext cx="825292" cy="385909"/>
                    </a:xfrm>
                    <a:prstGeom prst="rect">
                      <a:avLst/>
                    </a:prstGeom>
                    <a:ln>
                      <a:noFill/>
                    </a:ln>
                    <a:extLst>
                      <a:ext uri="{53640926-AAD7-44D8-BBD7-CCE9431645EC}">
                        <a14:shadowObscured xmlns:a14="http://schemas.microsoft.com/office/drawing/2010/main"/>
                      </a:ext>
                    </a:extLst>
                  </pic:spPr>
                </pic:pic>
              </a:graphicData>
            </a:graphic>
          </wp:inline>
        </w:drawing>
      </w:r>
    </w:p>
    <w:p w14:paraId="61E415FE" w14:textId="77777777" w:rsidR="00DE691B" w:rsidRPr="002176A0" w:rsidRDefault="00DE691B" w:rsidP="00DE691B">
      <w:pPr>
        <w:adjustRightInd w:val="0"/>
        <w:snapToGrid w:val="0"/>
        <w:spacing w:before="100" w:beforeAutospacing="1" w:after="100" w:afterAutospacing="1" w:line="360" w:lineRule="auto"/>
        <w:ind w:firstLineChars="1650" w:firstLine="4620"/>
        <w:rPr>
          <w:sz w:val="28"/>
          <w:szCs w:val="28"/>
        </w:rPr>
      </w:pPr>
      <w:r w:rsidRPr="002176A0">
        <w:rPr>
          <w:sz w:val="28"/>
          <w:szCs w:val="28"/>
        </w:rPr>
        <w:t>日</w:t>
      </w:r>
      <w:r w:rsidRPr="002176A0">
        <w:rPr>
          <w:sz w:val="28"/>
          <w:szCs w:val="28"/>
        </w:rPr>
        <w:t xml:space="preserve">    </w:t>
      </w:r>
      <w:r w:rsidRPr="002176A0">
        <w:rPr>
          <w:sz w:val="28"/>
          <w:szCs w:val="28"/>
        </w:rPr>
        <w:t>期：</w:t>
      </w:r>
      <w:r>
        <w:rPr>
          <w:rFonts w:hint="eastAsia"/>
          <w:sz w:val="28"/>
          <w:szCs w:val="28"/>
        </w:rPr>
        <w:t>2</w:t>
      </w:r>
      <w:r>
        <w:rPr>
          <w:sz w:val="28"/>
          <w:szCs w:val="28"/>
        </w:rPr>
        <w:t>024.6.12</w:t>
      </w:r>
    </w:p>
    <w:p w14:paraId="062CABA3" w14:textId="77777777" w:rsidR="00DE691B" w:rsidRPr="000E3A8B" w:rsidRDefault="00DE691B" w:rsidP="00DE691B">
      <w:pPr>
        <w:pStyle w:val="aff1"/>
        <w:spacing w:beforeLines="100" w:before="312" w:afterLines="100" w:after="312"/>
        <w:ind w:firstLine="0"/>
        <w:rPr>
          <w:rFonts w:ascii="黑体" w:eastAsia="黑体"/>
          <w:b/>
          <w:bCs w:val="0"/>
          <w:szCs w:val="44"/>
        </w:rPr>
      </w:pPr>
      <w:r w:rsidRPr="000E3A8B">
        <w:rPr>
          <w:rFonts w:ascii="黑体" w:eastAsia="黑体" w:hint="eastAsia"/>
          <w:bCs w:val="0"/>
          <w:szCs w:val="44"/>
        </w:rPr>
        <w:t>学位论文版权使用授权书</w:t>
      </w:r>
    </w:p>
    <w:p w14:paraId="7AC13114" w14:textId="77777777" w:rsidR="00DE691B" w:rsidRPr="000E3A8B" w:rsidRDefault="00DE691B" w:rsidP="00DE691B">
      <w:pPr>
        <w:pStyle w:val="aff"/>
        <w:spacing w:line="288" w:lineRule="auto"/>
        <w:ind w:firstLine="560"/>
        <w:rPr>
          <w:sz w:val="28"/>
          <w:szCs w:val="28"/>
        </w:rPr>
      </w:pPr>
      <w:r w:rsidRPr="000E3A8B">
        <w:rPr>
          <w:sz w:val="28"/>
          <w:szCs w:val="28"/>
        </w:rPr>
        <w:t>本学位论文作者和指导教师完全了解</w:t>
      </w:r>
      <w:r>
        <w:rPr>
          <w:rFonts w:hint="eastAsia"/>
          <w:sz w:val="28"/>
          <w:szCs w:val="28"/>
        </w:rPr>
        <w:t>东北</w:t>
      </w:r>
      <w:r w:rsidRPr="000E3A8B">
        <w:rPr>
          <w:sz w:val="28"/>
          <w:szCs w:val="28"/>
        </w:rPr>
        <w:t>大学有关保留、使用学位论文的规定：即学校有权保留并向国家有关部门或机构送交论文的复印件和磁盘，允许论文被查阅和借阅。本人同意</w:t>
      </w:r>
      <w:r>
        <w:rPr>
          <w:rFonts w:hint="eastAsia"/>
          <w:sz w:val="28"/>
          <w:szCs w:val="28"/>
        </w:rPr>
        <w:t>东北</w:t>
      </w:r>
      <w:r w:rsidRPr="000E3A8B">
        <w:rPr>
          <w:sz w:val="28"/>
          <w:szCs w:val="28"/>
        </w:rPr>
        <w:t>大学可以将学位论文的全部或部分内容编入有关数据库进行检索、交流。</w:t>
      </w:r>
    </w:p>
    <w:p w14:paraId="6084B431" w14:textId="77777777" w:rsidR="00DE691B" w:rsidRDefault="00DE691B" w:rsidP="00DE691B">
      <w:pPr>
        <w:pStyle w:val="aff"/>
        <w:ind w:firstLineChars="0" w:firstLine="0"/>
        <w:rPr>
          <w:szCs w:val="28"/>
        </w:rPr>
      </w:pPr>
    </w:p>
    <w:p w14:paraId="5E01933E" w14:textId="77777777" w:rsidR="00DE691B" w:rsidRPr="008B75AC" w:rsidRDefault="00DE691B" w:rsidP="00DE691B">
      <w:pPr>
        <w:ind w:firstLine="560"/>
        <w:rPr>
          <w:sz w:val="28"/>
          <w:szCs w:val="28"/>
        </w:rPr>
      </w:pPr>
      <w:r w:rsidRPr="008B75AC">
        <w:rPr>
          <w:sz w:val="28"/>
          <w:szCs w:val="28"/>
        </w:rPr>
        <w:t>作者和导师同意网上交流</w:t>
      </w:r>
      <w:r w:rsidRPr="008B75AC">
        <w:rPr>
          <w:rFonts w:hint="eastAsia"/>
          <w:sz w:val="28"/>
          <w:szCs w:val="28"/>
        </w:rPr>
        <w:t>的时间为作者获得学位后：</w:t>
      </w:r>
    </w:p>
    <w:p w14:paraId="7D7A8A63" w14:textId="77777777" w:rsidR="00DE691B" w:rsidRDefault="00DE691B" w:rsidP="00DE691B">
      <w:pPr>
        <w:ind w:firstLine="480"/>
        <w:rPr>
          <w:szCs w:val="28"/>
        </w:rPr>
      </w:pPr>
    </w:p>
    <w:p w14:paraId="611BE223" w14:textId="77777777" w:rsidR="00DE691B" w:rsidRDefault="00DE691B" w:rsidP="00DE691B">
      <w:pPr>
        <w:ind w:firstLine="560"/>
        <w:rPr>
          <w:rFonts w:ascii="宋体" w:hAnsi="宋体"/>
          <w:sz w:val="28"/>
          <w:szCs w:val="28"/>
        </w:rPr>
      </w:pPr>
      <w:r w:rsidRPr="008B75AC">
        <w:rPr>
          <w:rFonts w:ascii="宋体" w:hAnsi="宋体" w:hint="eastAsia"/>
          <w:sz w:val="28"/>
          <w:szCs w:val="28"/>
        </w:rPr>
        <w:t xml:space="preserve">半年 </w:t>
      </w:r>
      <w:r w:rsidRPr="008B75AC">
        <w:rPr>
          <w:rFonts w:ascii="宋体" w:hAnsi="宋体"/>
          <w:sz w:val="28"/>
          <w:szCs w:val="28"/>
        </w:rPr>
        <w:t>□</w:t>
      </w:r>
      <w:r w:rsidRPr="008B75AC">
        <w:rPr>
          <w:rFonts w:ascii="宋体" w:hAnsi="宋体" w:hint="eastAsia"/>
          <w:sz w:val="28"/>
          <w:szCs w:val="28"/>
        </w:rPr>
        <w:t xml:space="preserve">    一年</w:t>
      </w:r>
      <w:r w:rsidRPr="008B75AC">
        <w:rPr>
          <w:rFonts w:ascii="宋体" w:hAnsi="宋体"/>
          <w:sz w:val="28"/>
          <w:szCs w:val="28"/>
        </w:rPr>
        <w:t>□</w:t>
      </w:r>
      <w:r w:rsidRPr="008B75AC">
        <w:rPr>
          <w:rFonts w:ascii="宋体" w:hAnsi="宋体" w:hint="eastAsia"/>
          <w:sz w:val="28"/>
          <w:szCs w:val="28"/>
        </w:rPr>
        <w:t xml:space="preserve">    一年半</w:t>
      </w:r>
      <w:r w:rsidRPr="008B75AC">
        <w:rPr>
          <w:rFonts w:ascii="宋体" w:hAnsi="宋体"/>
          <w:sz w:val="28"/>
          <w:szCs w:val="28"/>
        </w:rPr>
        <w:t>□</w:t>
      </w:r>
      <w:r w:rsidRPr="008B75AC">
        <w:rPr>
          <w:rFonts w:ascii="宋体" w:hAnsi="宋体" w:hint="eastAsia"/>
          <w:sz w:val="28"/>
          <w:szCs w:val="28"/>
        </w:rPr>
        <w:t xml:space="preserve">       两年</w:t>
      </w:r>
      <w:r>
        <w:rPr>
          <w:rFonts w:ascii="宋体" w:hAnsi="宋体"/>
          <w:sz w:val="28"/>
          <w:szCs w:val="28"/>
        </w:rPr>
        <w:sym w:font="Wingdings 2" w:char="F052"/>
      </w:r>
    </w:p>
    <w:p w14:paraId="72A74281" w14:textId="77777777" w:rsidR="00DE691B" w:rsidRPr="008B75AC" w:rsidRDefault="00DE691B" w:rsidP="00DE691B">
      <w:pPr>
        <w:ind w:firstLine="560"/>
        <w:rPr>
          <w:rFonts w:ascii="宋体" w:hAnsi="宋体"/>
          <w:sz w:val="28"/>
          <w:szCs w:val="28"/>
        </w:rPr>
      </w:pPr>
    </w:p>
    <w:p w14:paraId="05BF4165" w14:textId="20EA6D0A" w:rsidR="00DE691B" w:rsidRPr="008B75AC" w:rsidRDefault="00DE691B" w:rsidP="00DE691B">
      <w:pPr>
        <w:pStyle w:val="afd"/>
        <w:jc w:val="both"/>
      </w:pPr>
      <w:r w:rsidRPr="00DE691B">
        <w:rPr>
          <w:sz w:val="28"/>
          <w:szCs w:val="28"/>
        </w:rPr>
        <w:t>学位论文作者签名：</w:t>
      </w:r>
      <w:r w:rsidRPr="008B75AC">
        <w:t xml:space="preserve">   </w:t>
      </w:r>
      <w:r>
        <w:rPr>
          <w:sz w:val="28"/>
          <w:szCs w:val="28"/>
        </w:rPr>
        <w:drawing>
          <wp:inline distT="0" distB="0" distL="0" distR="0" wp14:anchorId="47EA49B0" wp14:editId="49EAFA1A">
            <wp:extent cx="812800" cy="380068"/>
            <wp:effectExtent l="0" t="0" r="6350" b="1270"/>
            <wp:docPr id="138569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2870" name="图片 1"/>
                    <pic:cNvPicPr/>
                  </pic:nvPicPr>
                  <pic:blipFill rotWithShape="1">
                    <a:blip r:embed="rId16" cstate="print">
                      <a:extLst>
                        <a:ext uri="{28A0092B-C50C-407E-A947-70E740481C1C}">
                          <a14:useLocalDpi xmlns:a14="http://schemas.microsoft.com/office/drawing/2010/main" val="0"/>
                        </a:ext>
                      </a:extLst>
                    </a:blip>
                    <a:srcRect b="25136"/>
                    <a:stretch/>
                  </pic:blipFill>
                  <pic:spPr bwMode="auto">
                    <a:xfrm>
                      <a:off x="0" y="0"/>
                      <a:ext cx="812800" cy="380068"/>
                    </a:xfrm>
                    <a:prstGeom prst="rect">
                      <a:avLst/>
                    </a:prstGeom>
                    <a:ln>
                      <a:noFill/>
                    </a:ln>
                    <a:extLst>
                      <a:ext uri="{53640926-AAD7-44D8-BBD7-CCE9431645EC}">
                        <a14:shadowObscured xmlns:a14="http://schemas.microsoft.com/office/drawing/2010/main"/>
                      </a:ext>
                    </a:extLst>
                  </pic:spPr>
                </pic:pic>
              </a:graphicData>
            </a:graphic>
          </wp:inline>
        </w:drawing>
      </w:r>
      <w:r w:rsidRPr="008B75AC">
        <w:t xml:space="preserve">      </w:t>
      </w:r>
      <w:r w:rsidRPr="00DE691B">
        <w:rPr>
          <w:sz w:val="28"/>
          <w:szCs w:val="28"/>
        </w:rPr>
        <w:t>导师签名：</w:t>
      </w:r>
      <w:r w:rsidRPr="002B0230">
        <w:drawing>
          <wp:inline distT="0" distB="0" distL="0" distR="0" wp14:anchorId="3264F6B2" wp14:editId="1C1306A6">
            <wp:extent cx="655559" cy="367006"/>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导师电子签名.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5559" cy="367006"/>
                    </a:xfrm>
                    <a:prstGeom prst="rect">
                      <a:avLst/>
                    </a:prstGeom>
                  </pic:spPr>
                </pic:pic>
              </a:graphicData>
            </a:graphic>
          </wp:inline>
        </w:drawing>
      </w:r>
    </w:p>
    <w:p w14:paraId="2B27265D" w14:textId="5C65EBBA" w:rsidR="00DE691B" w:rsidRPr="00DE691B" w:rsidRDefault="00DE691B" w:rsidP="00DE691B">
      <w:pPr>
        <w:adjustRightInd w:val="0"/>
        <w:snapToGrid w:val="0"/>
        <w:spacing w:line="240" w:lineRule="auto"/>
        <w:ind w:firstLineChars="0" w:firstLine="0"/>
        <w:textAlignment w:val="center"/>
        <w:rPr>
          <w:rFonts w:cs="Times New Roman"/>
          <w:sz w:val="28"/>
          <w:szCs w:val="28"/>
          <w14:ligatures w14:val="none"/>
        </w:rPr>
      </w:pPr>
      <w:r w:rsidRPr="008B75AC">
        <w:rPr>
          <w:sz w:val="28"/>
          <w:szCs w:val="28"/>
        </w:rPr>
        <w:t>签字日期：</w:t>
      </w:r>
      <w:r w:rsidRPr="008B75AC">
        <w:rPr>
          <w:sz w:val="28"/>
          <w:szCs w:val="28"/>
        </w:rPr>
        <w:t xml:space="preserve"> </w:t>
      </w:r>
      <w:r>
        <w:rPr>
          <w:sz w:val="28"/>
          <w:szCs w:val="28"/>
        </w:rPr>
        <w:t>2024.6.12</w:t>
      </w:r>
      <w:r w:rsidRPr="008B75AC">
        <w:rPr>
          <w:sz w:val="28"/>
          <w:szCs w:val="28"/>
        </w:rPr>
        <w:t xml:space="preserve">               </w:t>
      </w:r>
      <w:r w:rsidRPr="008B75AC">
        <w:rPr>
          <w:sz w:val="28"/>
          <w:szCs w:val="28"/>
        </w:rPr>
        <w:t>签字日期：</w:t>
      </w:r>
      <w:r>
        <w:rPr>
          <w:rFonts w:hint="eastAsia"/>
          <w:sz w:val="28"/>
          <w:szCs w:val="28"/>
        </w:rPr>
        <w:t>2</w:t>
      </w:r>
      <w:r>
        <w:rPr>
          <w:sz w:val="28"/>
          <w:szCs w:val="28"/>
        </w:rPr>
        <w:t>024.6.12</w:t>
      </w:r>
      <w:bookmarkEnd w:id="2"/>
    </w:p>
    <w:p w14:paraId="0B4D5FF9" w14:textId="084F32CE" w:rsidR="00DE691B" w:rsidRDefault="00DE691B" w:rsidP="00DE691B">
      <w:pPr>
        <w:spacing w:line="240" w:lineRule="auto"/>
        <w:ind w:firstLineChars="0" w:firstLine="0"/>
      </w:pPr>
    </w:p>
    <w:p w14:paraId="615CBBEF" w14:textId="77777777" w:rsidR="00DE691B" w:rsidRDefault="00DE691B">
      <w:pPr>
        <w:widowControl/>
        <w:spacing w:line="240" w:lineRule="auto"/>
        <w:ind w:firstLineChars="0" w:firstLine="0"/>
        <w:jc w:val="left"/>
      </w:pPr>
      <w:r>
        <w:lastRenderedPageBreak/>
        <w:br w:type="page"/>
      </w:r>
    </w:p>
    <w:p w14:paraId="7258B663" w14:textId="77777777" w:rsidR="00DE691B" w:rsidRDefault="00DE691B" w:rsidP="00DE691B">
      <w:pPr>
        <w:spacing w:line="240" w:lineRule="auto"/>
        <w:ind w:firstLineChars="0" w:firstLine="0"/>
        <w:sectPr w:rsidR="00DE691B" w:rsidSect="00AE710F">
          <w:footerReference w:type="default" r:id="rId18"/>
          <w:pgSz w:w="11906" w:h="16838"/>
          <w:pgMar w:top="1440" w:right="1800" w:bottom="1440" w:left="1800" w:header="851" w:footer="992" w:gutter="0"/>
          <w:pgNumType w:fmt="upperRoman" w:start="1"/>
          <w:cols w:space="425"/>
          <w:docGrid w:type="lines" w:linePitch="312"/>
        </w:sectPr>
      </w:pPr>
    </w:p>
    <w:p w14:paraId="5059E22F" w14:textId="77777777" w:rsidR="00DE691B" w:rsidRDefault="00DE691B" w:rsidP="00DE691B">
      <w:pPr>
        <w:pStyle w:val="1"/>
        <w:spacing w:before="312" w:after="312"/>
        <w:ind w:firstLineChars="0" w:firstLine="0"/>
      </w:pPr>
      <w:bookmarkStart w:id="4" w:name="_Toc166013136"/>
      <w:r>
        <w:rPr>
          <w:rFonts w:hint="eastAsia"/>
        </w:rPr>
        <w:lastRenderedPageBreak/>
        <w:t>摘 要</w:t>
      </w:r>
      <w:bookmarkEnd w:id="4"/>
    </w:p>
    <w:p w14:paraId="23470668" w14:textId="1A9B64E6" w:rsidR="00DE691B" w:rsidRDefault="00DE691B" w:rsidP="00DE691B">
      <w:pPr>
        <w:ind w:firstLine="480"/>
        <w:rPr>
          <w:spacing w:val="-2"/>
        </w:rPr>
      </w:pPr>
      <w:r>
        <w:rPr>
          <w:rFonts w:hint="eastAsia"/>
        </w:rPr>
        <w:t>在钢铁企业的生产组织管理中，产能分配与合同</w:t>
      </w:r>
      <w:r w:rsidR="008D6F5A">
        <w:rPr>
          <w:rFonts w:hint="eastAsia"/>
        </w:rPr>
        <w:t>排产</w:t>
      </w:r>
      <w:r>
        <w:rPr>
          <w:rFonts w:hint="eastAsia"/>
        </w:rPr>
        <w:t>是实现智能制造的一类决策难题，需要从</w:t>
      </w:r>
      <w:r w:rsidRPr="00BA74C4">
        <w:rPr>
          <w:rFonts w:hint="eastAsia"/>
        </w:rPr>
        <w:t>全流程的角度出发，对钢铁加工的各个流程进行机组产能、物料分配、生产切换等各个方面的综合优化，</w:t>
      </w:r>
      <w:r>
        <w:rPr>
          <w:rFonts w:hint="eastAsia"/>
        </w:rPr>
        <w:t>同时</w:t>
      </w:r>
      <w:r>
        <w:rPr>
          <w:spacing w:val="-2"/>
        </w:rPr>
        <w:t>合理规划合同的制程，均衡各机组生产量</w:t>
      </w:r>
      <w:r>
        <w:rPr>
          <w:rFonts w:hint="eastAsia"/>
          <w:spacing w:val="-2"/>
        </w:rPr>
        <w:t>。而对于特钢企业，</w:t>
      </w:r>
      <w:r>
        <w:rPr>
          <w:rFonts w:hint="eastAsia"/>
        </w:rPr>
        <w:t>由于其不同产品间工艺差异较大，且极其复杂，特钢企业接单本身也存在多品种、小批次、个性化的特征，更加</w:t>
      </w:r>
      <w:r w:rsidR="005D23BF">
        <w:rPr>
          <w:rFonts w:hint="eastAsia"/>
        </w:rPr>
        <w:t>大</w:t>
      </w:r>
      <w:r>
        <w:rPr>
          <w:rFonts w:hint="eastAsia"/>
        </w:rPr>
        <w:t>了其生产组织上的难度，</w:t>
      </w:r>
      <w:r>
        <w:rPr>
          <w:rFonts w:hint="eastAsia"/>
          <w:spacing w:val="-2"/>
        </w:rPr>
        <w:t>在理论上属于复杂的组合优化问题。</w:t>
      </w:r>
    </w:p>
    <w:p w14:paraId="76CD9BBE" w14:textId="19030F05" w:rsidR="00DE691B" w:rsidRDefault="00DE691B" w:rsidP="00DE691B">
      <w:pPr>
        <w:ind w:firstLine="480"/>
      </w:pPr>
      <w:r>
        <w:rPr>
          <w:rFonts w:hint="eastAsia"/>
        </w:rPr>
        <w:t>在特钢企业的生产管理过程中，每个月，</w:t>
      </w:r>
      <w:r w:rsidRPr="005955B8">
        <w:rPr>
          <w:rFonts w:hint="eastAsia"/>
          <w:szCs w:val="24"/>
        </w:rPr>
        <w:t>营业部门</w:t>
      </w:r>
      <w:r>
        <w:rPr>
          <w:rFonts w:hint="eastAsia"/>
          <w:szCs w:val="24"/>
        </w:rPr>
        <w:t>根据企业生产能力</w:t>
      </w:r>
      <w:r w:rsidRPr="005955B8">
        <w:rPr>
          <w:rFonts w:hint="eastAsia"/>
          <w:szCs w:val="24"/>
        </w:rPr>
        <w:t>提供</w:t>
      </w:r>
      <w:r>
        <w:rPr>
          <w:rFonts w:hint="eastAsia"/>
          <w:szCs w:val="24"/>
        </w:rPr>
        <w:t>一个</w:t>
      </w:r>
      <w:r w:rsidRPr="005955B8">
        <w:rPr>
          <w:rFonts w:hint="eastAsia"/>
          <w:szCs w:val="24"/>
        </w:rPr>
        <w:t>缴库计划</w:t>
      </w:r>
      <w:r>
        <w:rPr>
          <w:rFonts w:hint="eastAsia"/>
          <w:szCs w:val="24"/>
        </w:rPr>
        <w:t>，其中包含</w:t>
      </w:r>
      <w:r w:rsidR="008D6F5A">
        <w:rPr>
          <w:rFonts w:hint="eastAsia"/>
          <w:szCs w:val="24"/>
        </w:rPr>
        <w:t>全</w:t>
      </w:r>
      <w:r>
        <w:rPr>
          <w:rFonts w:hint="eastAsia"/>
          <w:szCs w:val="24"/>
        </w:rPr>
        <w:t>月</w:t>
      </w:r>
      <w:r w:rsidRPr="005955B8">
        <w:rPr>
          <w:rFonts w:hint="eastAsia"/>
          <w:szCs w:val="24"/>
        </w:rPr>
        <w:t>可能的接单品种以及预估的接单量</w:t>
      </w:r>
      <w:r w:rsidR="00FD15BA">
        <w:rPr>
          <w:rFonts w:hint="eastAsia"/>
          <w:szCs w:val="24"/>
        </w:rPr>
        <w:t>。</w:t>
      </w:r>
      <w:r>
        <w:rPr>
          <w:rFonts w:hint="eastAsia"/>
          <w:szCs w:val="24"/>
        </w:rPr>
        <w:t>产能分配</w:t>
      </w:r>
      <w:r w:rsidRPr="005955B8">
        <w:rPr>
          <w:rFonts w:hint="eastAsia"/>
          <w:szCs w:val="24"/>
        </w:rPr>
        <w:t>不考虑具体的合同，而是</w:t>
      </w:r>
      <w:r>
        <w:rPr>
          <w:rFonts w:hint="eastAsia"/>
          <w:szCs w:val="24"/>
        </w:rPr>
        <w:t>针对</w:t>
      </w:r>
      <w:r w:rsidRPr="005955B8">
        <w:rPr>
          <w:rFonts w:hint="eastAsia"/>
          <w:szCs w:val="24"/>
        </w:rPr>
        <w:t>缴库计划，对其进行</w:t>
      </w:r>
      <w:r>
        <w:rPr>
          <w:rFonts w:hint="eastAsia"/>
          <w:szCs w:val="24"/>
        </w:rPr>
        <w:t>细化到各个品种及其生产量在</w:t>
      </w:r>
      <w:r w:rsidRPr="005955B8">
        <w:rPr>
          <w:rFonts w:hint="eastAsia"/>
          <w:szCs w:val="24"/>
        </w:rPr>
        <w:t>全月、全工序上的</w:t>
      </w:r>
      <w:r>
        <w:rPr>
          <w:rFonts w:hint="eastAsia"/>
          <w:szCs w:val="24"/>
        </w:rPr>
        <w:t>资源配置</w:t>
      </w:r>
      <w:r w:rsidR="00FD15BA">
        <w:rPr>
          <w:rFonts w:hint="eastAsia"/>
          <w:szCs w:val="24"/>
        </w:rPr>
        <w:t>。</w:t>
      </w:r>
      <w:r w:rsidRPr="005E7BB4">
        <w:rPr>
          <w:rFonts w:hint="eastAsia"/>
        </w:rPr>
        <w:t>合同</w:t>
      </w:r>
      <w:r w:rsidR="008D6F5A">
        <w:rPr>
          <w:rFonts w:hint="eastAsia"/>
        </w:rPr>
        <w:t>排产是</w:t>
      </w:r>
      <w:r>
        <w:rPr>
          <w:rFonts w:hint="eastAsia"/>
        </w:rPr>
        <w:t>在</w:t>
      </w:r>
      <w:r w:rsidRPr="005E7BB4">
        <w:rPr>
          <w:rFonts w:hint="eastAsia"/>
        </w:rPr>
        <w:t>产能匹配</w:t>
      </w:r>
      <w:r>
        <w:rPr>
          <w:rFonts w:hint="eastAsia"/>
        </w:rPr>
        <w:t>的基础上</w:t>
      </w:r>
      <w:r w:rsidRPr="005E7BB4">
        <w:rPr>
          <w:rFonts w:hint="eastAsia"/>
        </w:rPr>
        <w:t>，将无合同的分配结果转化成基于实际订单</w:t>
      </w:r>
      <w:proofErr w:type="gramStart"/>
      <w:r w:rsidRPr="005E7BB4">
        <w:rPr>
          <w:rFonts w:hint="eastAsia"/>
        </w:rPr>
        <w:t>的</w:t>
      </w:r>
      <w:r>
        <w:rPr>
          <w:rFonts w:hint="eastAsia"/>
        </w:rPr>
        <w:t>排程</w:t>
      </w:r>
      <w:r w:rsidRPr="005E7BB4">
        <w:rPr>
          <w:rFonts w:hint="eastAsia"/>
        </w:rPr>
        <w:t>计划</w:t>
      </w:r>
      <w:proofErr w:type="gramEnd"/>
      <w:r w:rsidRPr="005E7BB4">
        <w:rPr>
          <w:rFonts w:hint="eastAsia"/>
        </w:rPr>
        <w:t>，同时生成合同交期应答结果，与合同缺口一道直接反馈销售，作为其下一步接单的指导意见，并将得到的合同优先级</w:t>
      </w:r>
      <w:proofErr w:type="gramStart"/>
      <w:r w:rsidRPr="005E7BB4">
        <w:rPr>
          <w:rFonts w:hint="eastAsia"/>
        </w:rPr>
        <w:t>和集批切换</w:t>
      </w:r>
      <w:proofErr w:type="gramEnd"/>
      <w:r w:rsidRPr="005E7BB4">
        <w:rPr>
          <w:rFonts w:hint="eastAsia"/>
        </w:rPr>
        <w:t>等结果用于后续各工序作业计划的参考</w:t>
      </w:r>
      <w:r>
        <w:rPr>
          <w:rFonts w:hint="eastAsia"/>
        </w:rPr>
        <w:t>。</w:t>
      </w:r>
    </w:p>
    <w:p w14:paraId="48DCD1AB" w14:textId="77777777" w:rsidR="00DE691B" w:rsidRDefault="00DE691B" w:rsidP="00DE691B">
      <w:pPr>
        <w:ind w:firstLine="480"/>
      </w:pPr>
      <w:r>
        <w:rPr>
          <w:rFonts w:hint="eastAsia"/>
        </w:rPr>
        <w:t>本文在调研了相关领域的研究成果后，主要做了以下研究：</w:t>
      </w:r>
    </w:p>
    <w:p w14:paraId="5A645A85" w14:textId="48E7A28A" w:rsidR="00DE691B" w:rsidRDefault="00DE691B" w:rsidP="00DE691B">
      <w:pPr>
        <w:ind w:firstLine="480"/>
      </w:pPr>
      <w:r>
        <w:rPr>
          <w:rFonts w:hint="eastAsia"/>
        </w:rPr>
        <w:t>1</w:t>
      </w:r>
      <w:r>
        <w:rPr>
          <w:rFonts w:hint="eastAsia"/>
        </w:rPr>
        <w:t>）针对产能分配，根据特钢企业的实际生产能力以及</w:t>
      </w:r>
      <w:proofErr w:type="gramStart"/>
      <w:r>
        <w:rPr>
          <w:rFonts w:hint="eastAsia"/>
        </w:rPr>
        <w:t>各个产线不同</w:t>
      </w:r>
      <w:proofErr w:type="gramEnd"/>
      <w:r>
        <w:rPr>
          <w:rFonts w:hint="eastAsia"/>
        </w:rPr>
        <w:t>工序的工艺需求，以最大化当月计划整体的排产量、最大化各工序机组每日的产能利用率、最小</w:t>
      </w:r>
      <w:proofErr w:type="gramStart"/>
      <w:r>
        <w:rPr>
          <w:rFonts w:hint="eastAsia"/>
        </w:rPr>
        <w:t>化各个</w:t>
      </w:r>
      <w:proofErr w:type="gramEnd"/>
      <w:r>
        <w:rPr>
          <w:rFonts w:hint="eastAsia"/>
        </w:rPr>
        <w:t>工序的切换次数以及</w:t>
      </w:r>
      <w:proofErr w:type="gramStart"/>
      <w:r>
        <w:rPr>
          <w:rFonts w:hint="eastAsia"/>
        </w:rPr>
        <w:t>最早化各个</w:t>
      </w:r>
      <w:proofErr w:type="gramEnd"/>
      <w:r>
        <w:rPr>
          <w:rFonts w:hint="eastAsia"/>
        </w:rPr>
        <w:t>钢种的最晚生产时间为决策目标，将当月每一天生产钢种的品种和量作为决策变量，并考虑到产能、实际生产工艺、供求关系等约束，建立混合整数规划数学模型；针对合同</w:t>
      </w:r>
      <w:r w:rsidR="008D6F5A">
        <w:rPr>
          <w:rFonts w:hint="eastAsia"/>
        </w:rPr>
        <w:t>排产</w:t>
      </w:r>
      <w:r>
        <w:rPr>
          <w:rFonts w:hint="eastAsia"/>
        </w:rPr>
        <w:t>，根据产能分配中获得的批次信息，以实际订单与产能的钢种匹配度，符合订单生产的优先级，以及尽量完整地匹配产能为决策目标，考虑虚拟合同与实际合同之间的关系约束，建立数学模型。并</w:t>
      </w:r>
      <w:r w:rsidR="005D23BF">
        <w:rPr>
          <w:rFonts w:hint="eastAsia"/>
        </w:rPr>
        <w:t>设计实验</w:t>
      </w:r>
      <w:r>
        <w:rPr>
          <w:rFonts w:hint="eastAsia"/>
        </w:rPr>
        <w:t>对两个问题模型</w:t>
      </w:r>
      <w:r w:rsidR="005D23BF">
        <w:rPr>
          <w:rFonts w:hint="eastAsia"/>
        </w:rPr>
        <w:t>的</w:t>
      </w:r>
      <w:r>
        <w:rPr>
          <w:rFonts w:hint="eastAsia"/>
        </w:rPr>
        <w:t>有效性进行了验证。</w:t>
      </w:r>
    </w:p>
    <w:p w14:paraId="56F19282" w14:textId="106F0D49" w:rsidR="00DE691B" w:rsidRDefault="00DE691B" w:rsidP="00DE691B">
      <w:pPr>
        <w:ind w:firstLine="480"/>
      </w:pPr>
      <w:r>
        <w:rPr>
          <w:rFonts w:hint="eastAsia"/>
        </w:rPr>
        <w:t>2</w:t>
      </w:r>
      <w:r>
        <w:rPr>
          <w:rFonts w:hint="eastAsia"/>
        </w:rPr>
        <w:t>）针对产能分配与合同</w:t>
      </w:r>
      <w:r w:rsidR="008D6F5A">
        <w:rPr>
          <w:rFonts w:hint="eastAsia"/>
        </w:rPr>
        <w:t>排</w:t>
      </w:r>
      <w:proofErr w:type="gramStart"/>
      <w:r w:rsidR="008D6F5A">
        <w:rPr>
          <w:rFonts w:hint="eastAsia"/>
        </w:rPr>
        <w:t>产</w:t>
      </w:r>
      <w:r>
        <w:rPr>
          <w:rFonts w:hint="eastAsia"/>
        </w:rPr>
        <w:t>整体</w:t>
      </w:r>
      <w:proofErr w:type="gramEnd"/>
      <w:r>
        <w:rPr>
          <w:rFonts w:hint="eastAsia"/>
        </w:rPr>
        <w:t>问题，提出了一体化优化算法。算法包括两个阶段，第一阶段为产能分配，本文</w:t>
      </w:r>
      <w:r w:rsidR="005D23BF">
        <w:rPr>
          <w:rFonts w:hint="eastAsia"/>
        </w:rPr>
        <w:t>首先基于现场知识提出了一个</w:t>
      </w:r>
      <w:r>
        <w:rPr>
          <w:rFonts w:hint="eastAsia"/>
        </w:rPr>
        <w:t>启发式算法</w:t>
      </w:r>
      <w:r w:rsidR="005D23BF">
        <w:rPr>
          <w:rFonts w:hint="eastAsia"/>
        </w:rPr>
        <w:t>，之后以文中提出的数学模型为基础，将</w:t>
      </w:r>
      <w:r>
        <w:rPr>
          <w:rFonts w:hint="eastAsia"/>
        </w:rPr>
        <w:t>遗传算法</w:t>
      </w:r>
      <w:r w:rsidR="005D23BF">
        <w:rPr>
          <w:rFonts w:hint="eastAsia"/>
        </w:rPr>
        <w:t>、</w:t>
      </w:r>
      <w:r>
        <w:rPr>
          <w:rFonts w:hint="eastAsia"/>
        </w:rPr>
        <w:t>模拟退火算法</w:t>
      </w:r>
      <w:r w:rsidR="005D23BF">
        <w:rPr>
          <w:rFonts w:hint="eastAsia"/>
        </w:rPr>
        <w:t>分别与数学规划方法结合对问题</w:t>
      </w:r>
      <w:r>
        <w:rPr>
          <w:rFonts w:hint="eastAsia"/>
        </w:rPr>
        <w:t>进行求解；第二阶段为合同</w:t>
      </w:r>
      <w:r w:rsidR="008D6F5A">
        <w:rPr>
          <w:rFonts w:hint="eastAsia"/>
        </w:rPr>
        <w:t>排产</w:t>
      </w:r>
      <w:r>
        <w:rPr>
          <w:rFonts w:hint="eastAsia"/>
        </w:rPr>
        <w:t>，设计了由现场知识驱动的启发式算法。</w:t>
      </w:r>
      <w:r w:rsidR="005D23BF">
        <w:rPr>
          <w:rFonts w:hint="eastAsia"/>
        </w:rPr>
        <w:t>实验中</w:t>
      </w:r>
      <w:r>
        <w:rPr>
          <w:rFonts w:hint="eastAsia"/>
        </w:rPr>
        <w:t>对</w:t>
      </w:r>
      <w:r w:rsidR="005D23BF">
        <w:rPr>
          <w:rFonts w:hint="eastAsia"/>
        </w:rPr>
        <w:t>产能分配阶段以及整体一体化优化算法的</w:t>
      </w:r>
      <w:r>
        <w:rPr>
          <w:rFonts w:hint="eastAsia"/>
        </w:rPr>
        <w:t>效果进行了</w:t>
      </w:r>
      <w:r w:rsidR="005D23BF">
        <w:rPr>
          <w:rFonts w:hint="eastAsia"/>
        </w:rPr>
        <w:t>测试与</w:t>
      </w:r>
      <w:r>
        <w:rPr>
          <w:rFonts w:hint="eastAsia"/>
        </w:rPr>
        <w:t>比</w:t>
      </w:r>
      <w:r w:rsidR="005D23BF">
        <w:rPr>
          <w:rFonts w:hint="eastAsia"/>
        </w:rPr>
        <w:t>对</w:t>
      </w:r>
      <w:r>
        <w:rPr>
          <w:rFonts w:hint="eastAsia"/>
        </w:rPr>
        <w:t>，实验证明，与数学规划混合的模拟退火算法在大规模算例下对第一阶段产能</w:t>
      </w:r>
      <w:r>
        <w:rPr>
          <w:rFonts w:hint="eastAsia"/>
        </w:rPr>
        <w:lastRenderedPageBreak/>
        <w:t>分配问题具有较好的求解效果，</w:t>
      </w:r>
      <w:r w:rsidR="005D23BF">
        <w:rPr>
          <w:rFonts w:hint="eastAsia"/>
        </w:rPr>
        <w:t>而</w:t>
      </w:r>
      <w:r>
        <w:rPr>
          <w:rFonts w:hint="eastAsia"/>
        </w:rPr>
        <w:t>整体一体化算法能有效提高企业的生产效率。</w:t>
      </w:r>
    </w:p>
    <w:p w14:paraId="0C8E582D" w14:textId="0CB6E973" w:rsidR="00DE691B" w:rsidRDefault="00DE691B" w:rsidP="00DE691B">
      <w:pPr>
        <w:ind w:firstLine="480"/>
      </w:pPr>
      <w:r>
        <w:rPr>
          <w:rFonts w:hint="eastAsia"/>
        </w:rPr>
        <w:t>3</w:t>
      </w:r>
      <w:r>
        <w:rPr>
          <w:rFonts w:hint="eastAsia"/>
        </w:rPr>
        <w:t>）</w:t>
      </w:r>
      <w:bookmarkStart w:id="5" w:name="_Hlk164717860"/>
      <w:r>
        <w:rPr>
          <w:rFonts w:hint="eastAsia"/>
        </w:rPr>
        <w:t>开发了产能分配与合同</w:t>
      </w:r>
      <w:r w:rsidR="008D6F5A">
        <w:rPr>
          <w:rFonts w:hint="eastAsia"/>
        </w:rPr>
        <w:t>排产</w:t>
      </w:r>
      <w:r>
        <w:rPr>
          <w:rFonts w:hint="eastAsia"/>
        </w:rPr>
        <w:t>优化系统</w:t>
      </w:r>
      <w:bookmarkEnd w:id="5"/>
      <w:r>
        <w:rPr>
          <w:rFonts w:hint="eastAsia"/>
        </w:rPr>
        <w:t>。将上述产能分配与合同</w:t>
      </w:r>
      <w:r w:rsidR="008D6F5A">
        <w:rPr>
          <w:rFonts w:hint="eastAsia"/>
        </w:rPr>
        <w:t>排产</w:t>
      </w:r>
      <w:r>
        <w:rPr>
          <w:rFonts w:hint="eastAsia"/>
        </w:rPr>
        <w:t>一体化优化算法嵌入系统，设计前端界面，同时加入基础数据维护，</w:t>
      </w:r>
      <w:bookmarkStart w:id="6" w:name="_Hlk164717893"/>
      <w:r>
        <w:rPr>
          <w:rFonts w:hint="eastAsia"/>
        </w:rPr>
        <w:t>计划结果可视化显示</w:t>
      </w:r>
      <w:bookmarkEnd w:id="6"/>
      <w:r>
        <w:rPr>
          <w:rFonts w:hint="eastAsia"/>
        </w:rPr>
        <w:t>等功能，实现了产能分配与合同计划的自动编排，能高效地辅助企业的生产决策。</w:t>
      </w:r>
    </w:p>
    <w:p w14:paraId="4BD96CBF" w14:textId="77777777" w:rsidR="00DE691B" w:rsidRDefault="00DE691B" w:rsidP="00DE691B">
      <w:pPr>
        <w:ind w:firstLine="480"/>
      </w:pPr>
    </w:p>
    <w:p w14:paraId="6F2DB047" w14:textId="6C4BB2AD" w:rsidR="00DE691B" w:rsidRDefault="00DE691B" w:rsidP="00DE691B">
      <w:pPr>
        <w:ind w:firstLineChars="0" w:firstLine="0"/>
        <w:jc w:val="left"/>
      </w:pPr>
      <w:r w:rsidRPr="0076767C">
        <w:rPr>
          <w:rFonts w:hint="eastAsia"/>
          <w:b/>
          <w:bCs/>
        </w:rPr>
        <w:t>关键词</w:t>
      </w:r>
      <w:r>
        <w:rPr>
          <w:rFonts w:hint="eastAsia"/>
          <w:b/>
          <w:bCs/>
        </w:rPr>
        <w:t>：</w:t>
      </w:r>
      <w:r w:rsidR="00AE13A1" w:rsidRPr="00AE13A1">
        <w:rPr>
          <w:rFonts w:hint="eastAsia"/>
        </w:rPr>
        <w:t>特钢生产；</w:t>
      </w:r>
      <w:r w:rsidRPr="0076767C">
        <w:rPr>
          <w:rFonts w:hint="eastAsia"/>
        </w:rPr>
        <w:t>产能分配；合同</w:t>
      </w:r>
      <w:r w:rsidR="008D6F5A">
        <w:rPr>
          <w:rFonts w:hint="eastAsia"/>
        </w:rPr>
        <w:t>排产</w:t>
      </w:r>
      <w:r w:rsidRPr="0076767C">
        <w:rPr>
          <w:rFonts w:hint="eastAsia"/>
        </w:rPr>
        <w:t>；数学规划</w:t>
      </w:r>
      <w:r w:rsidR="00AE13A1">
        <w:rPr>
          <w:rFonts w:hint="eastAsia"/>
        </w:rPr>
        <w:t>；</w:t>
      </w:r>
      <w:r w:rsidR="00AE13A1" w:rsidRPr="0076767C">
        <w:rPr>
          <w:rFonts w:hint="eastAsia"/>
        </w:rPr>
        <w:t>一体化优化；</w:t>
      </w:r>
      <w:r w:rsidRPr="0076767C">
        <w:rPr>
          <w:rFonts w:hint="eastAsia"/>
        </w:rPr>
        <w:t>模拟退火；遗传算法；</w:t>
      </w:r>
      <w:proofErr w:type="gramStart"/>
      <w:r w:rsidR="00AE13A1" w:rsidRPr="00AE13A1">
        <w:t>数学元</w:t>
      </w:r>
      <w:proofErr w:type="gramEnd"/>
      <w:r w:rsidR="00AE13A1" w:rsidRPr="00AE13A1">
        <w:t>启发式</w:t>
      </w:r>
      <w:r w:rsidR="00AE13A1">
        <w:t xml:space="preserve"> </w:t>
      </w:r>
    </w:p>
    <w:p w14:paraId="46D08C47" w14:textId="77777777" w:rsidR="00DE691B" w:rsidRPr="00AE13A1" w:rsidRDefault="00DE691B" w:rsidP="00DE691B">
      <w:pPr>
        <w:ind w:firstLineChars="0" w:firstLine="0"/>
        <w:jc w:val="left"/>
        <w:rPr>
          <w:b/>
          <w:bCs/>
        </w:rPr>
        <w:sectPr w:rsidR="00DE691B" w:rsidRPr="00AE13A1" w:rsidSect="00AE710F">
          <w:headerReference w:type="even" r:id="rId19"/>
          <w:headerReference w:type="default" r:id="rId20"/>
          <w:footerReference w:type="even" r:id="rId21"/>
          <w:headerReference w:type="first" r:id="rId22"/>
          <w:footerReference w:type="first" r:id="rId23"/>
          <w:pgSz w:w="11906" w:h="16838"/>
          <w:pgMar w:top="1440" w:right="1800" w:bottom="1440" w:left="1800" w:header="851" w:footer="992" w:gutter="0"/>
          <w:pgNumType w:fmt="upperRoman"/>
          <w:cols w:space="425"/>
          <w:docGrid w:type="lines" w:linePitch="312"/>
        </w:sectPr>
      </w:pPr>
    </w:p>
    <w:p w14:paraId="49A25CA1" w14:textId="77777777" w:rsidR="00DE691B" w:rsidRDefault="00DE691B" w:rsidP="00DE691B">
      <w:pPr>
        <w:pStyle w:val="1"/>
        <w:spacing w:before="312" w:after="312"/>
        <w:ind w:firstLineChars="0" w:firstLine="0"/>
      </w:pPr>
      <w:bookmarkStart w:id="7" w:name="_Toc166013137"/>
      <w:r>
        <w:rPr>
          <w:rFonts w:hint="eastAsia"/>
        </w:rPr>
        <w:lastRenderedPageBreak/>
        <w:t>Abstract</w:t>
      </w:r>
      <w:bookmarkEnd w:id="7"/>
    </w:p>
    <w:p w14:paraId="74C86859" w14:textId="77777777" w:rsidR="00DE691B" w:rsidRDefault="00DE691B" w:rsidP="00DE691B">
      <w:pPr>
        <w:ind w:firstLine="480"/>
      </w:pPr>
      <w:r w:rsidRPr="00B8214C">
        <w:t>In the production management of steel enterprises</w:t>
      </w:r>
      <w:r>
        <w:rPr>
          <w:rFonts w:hint="eastAsia"/>
        </w:rPr>
        <w:t xml:space="preserve">, </w:t>
      </w:r>
      <w:r w:rsidRPr="00B8214C">
        <w:t xml:space="preserve">capacity allocation and </w:t>
      </w:r>
      <w:r>
        <w:rPr>
          <w:rFonts w:hint="eastAsia"/>
        </w:rPr>
        <w:t>order</w:t>
      </w:r>
      <w:r w:rsidRPr="00B8214C">
        <w:t xml:space="preserve"> planning</w:t>
      </w:r>
      <w:r>
        <w:rPr>
          <w:rFonts w:hint="eastAsia"/>
        </w:rPr>
        <w:t xml:space="preserve"> </w:t>
      </w:r>
      <w:proofErr w:type="gramStart"/>
      <w:r w:rsidRPr="00B8214C">
        <w:t>is</w:t>
      </w:r>
      <w:proofErr w:type="gramEnd"/>
      <w:r w:rsidRPr="00B8214C">
        <w:t xml:space="preserve"> a kind of decision-making problem to realize intelligent manufacturing</w:t>
      </w:r>
      <w:r>
        <w:rPr>
          <w:rFonts w:hint="eastAsia"/>
        </w:rPr>
        <w:t>. I</w:t>
      </w:r>
      <w:r w:rsidRPr="00B8214C">
        <w:t>t necessitates a comprehensive optimization of various aspects such as unit capacity, material allocation, and production switching across all processes involved in steel processing</w:t>
      </w:r>
      <w:r>
        <w:rPr>
          <w:rFonts w:hint="eastAsia"/>
        </w:rPr>
        <w:t xml:space="preserve">. </w:t>
      </w:r>
      <w:r w:rsidRPr="00B8214C">
        <w:t xml:space="preserve">Concurrently, rational planning of </w:t>
      </w:r>
      <w:r>
        <w:rPr>
          <w:rFonts w:hint="eastAsia"/>
        </w:rPr>
        <w:t>order</w:t>
      </w:r>
      <w:r w:rsidRPr="00B8214C">
        <w:t xml:space="preserve"> processes and balancing production volumes across units are essential</w:t>
      </w:r>
      <w:r>
        <w:rPr>
          <w:rFonts w:hint="eastAsia"/>
        </w:rPr>
        <w:t>.</w:t>
      </w:r>
      <w:r w:rsidRPr="000A1A00">
        <w:t xml:space="preserve"> However, for specialty steel enterprises, characterized by significant process differences among different products and their inherent complexity, order have features such as diverse types, small batch sizes, and personalized requirements. This further exacerbates the organizational complexities, placing it theoretically within the domain of complex combinatorial optimization problems.</w:t>
      </w:r>
    </w:p>
    <w:p w14:paraId="475812B2" w14:textId="77777777" w:rsidR="00DE691B" w:rsidRDefault="00DE691B" w:rsidP="00DE691B">
      <w:pPr>
        <w:ind w:firstLine="480"/>
      </w:pPr>
      <w:r w:rsidRPr="009A718A">
        <w:t>In the production management of specialty steel</w:t>
      </w:r>
      <w:r>
        <w:rPr>
          <w:rFonts w:hint="eastAsia"/>
        </w:rPr>
        <w:t xml:space="preserve"> </w:t>
      </w:r>
      <w:r w:rsidRPr="00B8214C">
        <w:t>enterprises</w:t>
      </w:r>
      <w:r w:rsidRPr="009A718A">
        <w:t>, the sales department provides a deposit plan based on the enterprise's capacity</w:t>
      </w:r>
      <w:r>
        <w:rPr>
          <w:rFonts w:hint="eastAsia"/>
        </w:rPr>
        <w:t xml:space="preserve"> each month. </w:t>
      </w:r>
      <w:r w:rsidRPr="009A718A">
        <w:t>This plan includes potential orders and the estimated quantities for the entire month</w:t>
      </w:r>
      <w:r>
        <w:rPr>
          <w:rFonts w:hint="eastAsia"/>
        </w:rPr>
        <w:t xml:space="preserve">. </w:t>
      </w:r>
      <w:r w:rsidRPr="009A718A">
        <w:t xml:space="preserve">The capacity allocation plan does not consider specific </w:t>
      </w:r>
      <w:r>
        <w:rPr>
          <w:rFonts w:hint="eastAsia"/>
        </w:rPr>
        <w:t>order</w:t>
      </w:r>
      <w:r w:rsidRPr="009A718A">
        <w:t>s but refines the deposit plan to allocate resources to each product category and their production volumes across the entire month and</w:t>
      </w:r>
      <w:r>
        <w:rPr>
          <w:rFonts w:hint="eastAsia"/>
        </w:rPr>
        <w:t xml:space="preserve"> </w:t>
      </w:r>
      <w:r w:rsidRPr="009A718A">
        <w:t>processes.</w:t>
      </w:r>
      <w:r w:rsidRPr="005142E6">
        <w:t xml:space="preserve"> The </w:t>
      </w:r>
      <w:r>
        <w:rPr>
          <w:rFonts w:hint="eastAsia"/>
        </w:rPr>
        <w:t>order</w:t>
      </w:r>
      <w:r w:rsidRPr="005142E6">
        <w:t xml:space="preserve"> plan, built upon the capacity allocation, transforms the allocation results without orders into scheduling plans based on actual orders. Simultaneously, it generates responses to </w:t>
      </w:r>
      <w:r>
        <w:rPr>
          <w:rFonts w:hint="eastAsia"/>
        </w:rPr>
        <w:t>order</w:t>
      </w:r>
      <w:r w:rsidRPr="005142E6">
        <w:t xml:space="preserve"> delivery dates, providing direct feedback to sales regarding </w:t>
      </w:r>
      <w:r>
        <w:rPr>
          <w:rFonts w:hint="eastAsia"/>
        </w:rPr>
        <w:t>order</w:t>
      </w:r>
      <w:r w:rsidRPr="005142E6">
        <w:t xml:space="preserve"> gaps, serving as guidance for subsequent order acquisition steps. Furthermore, the </w:t>
      </w:r>
      <w:r>
        <w:rPr>
          <w:rFonts w:hint="eastAsia"/>
        </w:rPr>
        <w:t>order</w:t>
      </w:r>
      <w:r w:rsidRPr="005142E6">
        <w:t xml:space="preserve"> priority and batch-switching results are utilized as references for the subsequent operation of each process.</w:t>
      </w:r>
    </w:p>
    <w:p w14:paraId="18D213F4" w14:textId="77777777" w:rsidR="00DE691B" w:rsidRDefault="00DE691B" w:rsidP="00DE691B">
      <w:pPr>
        <w:ind w:firstLine="480"/>
      </w:pPr>
      <w:r w:rsidRPr="005142E6">
        <w:t>After surveying the research achievements in the relevant field, this paper primarily conducts the following studies:</w:t>
      </w:r>
    </w:p>
    <w:p w14:paraId="4E543096" w14:textId="77777777" w:rsidR="00DE691B" w:rsidRDefault="00DE691B" w:rsidP="00DE691B">
      <w:pPr>
        <w:ind w:firstLine="480"/>
      </w:pPr>
      <w:r>
        <w:rPr>
          <w:rFonts w:hint="eastAsia"/>
        </w:rPr>
        <w:t xml:space="preserve">1. </w:t>
      </w:r>
      <w:r w:rsidRPr="008802B5">
        <w:t xml:space="preserve">Regarding the capacity allocation plan, based on the actual capacity of specialty steel enterprises and the process requirements of different lines, the decision objectives are set to maximize the overall volume for the month, maximize the daily capacity utilization of each process unit, minimize the number of process switches, and minimize </w:t>
      </w:r>
      <w:r w:rsidRPr="008802B5">
        <w:lastRenderedPageBreak/>
        <w:t xml:space="preserve">the latest production time for each </w:t>
      </w:r>
      <w:r>
        <w:rPr>
          <w:rFonts w:hint="eastAsia"/>
        </w:rPr>
        <w:t>kind</w:t>
      </w:r>
      <w:r w:rsidRPr="008802B5">
        <w:t>. The types and quantities of steel produced each day in the month are taken as decision variables. Considering constraints such as capacity, actual production processes, and supply-demand relationships, a mixed integer programming mathematical model is established.</w:t>
      </w:r>
      <w:r>
        <w:rPr>
          <w:rFonts w:hint="eastAsia"/>
        </w:rPr>
        <w:t xml:space="preserve"> </w:t>
      </w:r>
      <w:r w:rsidRPr="008802B5">
        <w:t xml:space="preserve">For the </w:t>
      </w:r>
      <w:r>
        <w:rPr>
          <w:rFonts w:hint="eastAsia"/>
        </w:rPr>
        <w:t>order</w:t>
      </w:r>
      <w:r w:rsidRPr="008802B5">
        <w:t xml:space="preserve"> plan, based on the batch information obtained from the capacity allocation, the decision objectives are set to match the actual orders with the steel grades in the capacity, prioritize production according to order compatibility, and maximize the utilization of capacity. Constraints related to the relationship between virtual </w:t>
      </w:r>
      <w:r>
        <w:rPr>
          <w:rFonts w:hint="eastAsia"/>
        </w:rPr>
        <w:t>orders</w:t>
      </w:r>
      <w:r w:rsidRPr="008802B5">
        <w:t xml:space="preserve"> and actual </w:t>
      </w:r>
      <w:r>
        <w:rPr>
          <w:rFonts w:hint="eastAsia"/>
        </w:rPr>
        <w:t>orders</w:t>
      </w:r>
      <w:r w:rsidRPr="008802B5">
        <w:t xml:space="preserve"> are considered, and a mathematical model is established. The effectiveness of the models for both problems is verified.</w:t>
      </w:r>
    </w:p>
    <w:p w14:paraId="0ED8C622" w14:textId="77777777" w:rsidR="00DE691B" w:rsidRDefault="00DE691B" w:rsidP="00DE691B">
      <w:pPr>
        <w:ind w:firstLine="480"/>
      </w:pPr>
      <w:r>
        <w:rPr>
          <w:rFonts w:hint="eastAsia"/>
        </w:rPr>
        <w:t xml:space="preserve">2. </w:t>
      </w:r>
      <w:r w:rsidRPr="00F11F3B">
        <w:t xml:space="preserve">For the overall problem of capacity allocation and </w:t>
      </w:r>
      <w:r>
        <w:rPr>
          <w:rFonts w:hint="eastAsia"/>
        </w:rPr>
        <w:t>order</w:t>
      </w:r>
      <w:r w:rsidRPr="00F11F3B">
        <w:t xml:space="preserve"> planning, an integrated optimization algorithm is proposed. The algorithm consists of two stages: the first stage is capacity allocation. Based on the mathematical model in Chapter 3, this paper proposes </w:t>
      </w:r>
      <w:r>
        <w:rPr>
          <w:rFonts w:hint="eastAsia"/>
        </w:rPr>
        <w:t>two</w:t>
      </w:r>
      <w:r w:rsidRPr="00F11F3B">
        <w:t xml:space="preserve"> </w:t>
      </w:r>
      <w:r>
        <w:rPr>
          <w:rFonts w:hint="eastAsia"/>
        </w:rPr>
        <w:t>mat</w:t>
      </w:r>
      <w:r w:rsidRPr="00F11F3B">
        <w:t>heuristic algorithm</w:t>
      </w:r>
      <w:r>
        <w:rPr>
          <w:rFonts w:hint="eastAsia"/>
        </w:rPr>
        <w:t>s</w:t>
      </w:r>
      <w:r w:rsidRPr="00F11F3B">
        <w:t xml:space="preserve"> </w:t>
      </w:r>
      <w:r>
        <w:rPr>
          <w:rFonts w:hint="eastAsia"/>
        </w:rPr>
        <w:t>based on</w:t>
      </w:r>
      <w:r w:rsidRPr="00F11F3B">
        <w:t xml:space="preserve"> genetic algorithm and simulated annealing algorithm. The second stage is </w:t>
      </w:r>
      <w:r>
        <w:rPr>
          <w:rFonts w:hint="eastAsia"/>
        </w:rPr>
        <w:t>order</w:t>
      </w:r>
      <w:r w:rsidRPr="00F11F3B">
        <w:t xml:space="preserve"> planning, where a heuristic algorithm driven by on-site knowledge is designed. Comparative analysis of algorithm performance demonstrates that, particularly in large-scale scenarios, the </w:t>
      </w:r>
      <w:r>
        <w:rPr>
          <w:rFonts w:hint="eastAsia"/>
        </w:rPr>
        <w:t>mat</w:t>
      </w:r>
      <w:r w:rsidRPr="00F11F3B">
        <w:t>heuristic algorithm</w:t>
      </w:r>
      <w:r>
        <w:rPr>
          <w:rFonts w:hint="eastAsia"/>
        </w:rPr>
        <w:t xml:space="preserve"> based on </w:t>
      </w:r>
      <w:r w:rsidRPr="00F11F3B">
        <w:t>simulated annealing exhibits superior solution effectiveness for the first stage of capacity allocation. Overall, the integrated algorithm effectively enhances enterprise production efficiency.</w:t>
      </w:r>
    </w:p>
    <w:p w14:paraId="2D35BF73" w14:textId="77777777" w:rsidR="00DE691B" w:rsidRDefault="00DE691B" w:rsidP="00DE691B">
      <w:pPr>
        <w:ind w:firstLine="480"/>
      </w:pPr>
      <w:r>
        <w:rPr>
          <w:rFonts w:hint="eastAsia"/>
        </w:rPr>
        <w:t xml:space="preserve">3. </w:t>
      </w:r>
      <w:r w:rsidRPr="00F307D6">
        <w:t xml:space="preserve">An optimization system for capacity allocation and </w:t>
      </w:r>
      <w:r>
        <w:rPr>
          <w:rFonts w:hint="eastAsia"/>
        </w:rPr>
        <w:t>order</w:t>
      </w:r>
      <w:r w:rsidRPr="00F307D6">
        <w:t xml:space="preserve"> planning was developed. The integrated optimization algorithm described above was embedded into the system. The system includes a frontend interface design, along with features such as basic data maintenance and visualization of planning results. This system enables the automatic arrangement of capacity allocation and contract planning, efficiently assisting decision-making processes</w:t>
      </w:r>
      <w:r>
        <w:rPr>
          <w:rFonts w:hint="eastAsia"/>
        </w:rPr>
        <w:t xml:space="preserve"> in the </w:t>
      </w:r>
      <w:r w:rsidRPr="009A718A">
        <w:t>steel</w:t>
      </w:r>
      <w:r>
        <w:rPr>
          <w:rFonts w:hint="eastAsia"/>
        </w:rPr>
        <w:t xml:space="preserve"> </w:t>
      </w:r>
      <w:r w:rsidRPr="00B8214C">
        <w:t>enterprises</w:t>
      </w:r>
      <w:r w:rsidRPr="00F307D6">
        <w:t>.</w:t>
      </w:r>
    </w:p>
    <w:p w14:paraId="01FE61FE" w14:textId="77777777" w:rsidR="00DE691B" w:rsidRDefault="00DE691B" w:rsidP="00DE691B">
      <w:pPr>
        <w:ind w:firstLine="480"/>
      </w:pPr>
    </w:p>
    <w:p w14:paraId="42055FEA" w14:textId="747515AC" w:rsidR="00DE691B" w:rsidRDefault="00DE691B" w:rsidP="003A1010">
      <w:pPr>
        <w:ind w:firstLineChars="0" w:firstLine="0"/>
        <w:sectPr w:rsidR="00DE691B" w:rsidSect="00AE710F">
          <w:headerReference w:type="default" r:id="rId24"/>
          <w:pgSz w:w="11906" w:h="16838"/>
          <w:pgMar w:top="1440" w:right="1800" w:bottom="1440" w:left="1800" w:header="851" w:footer="992" w:gutter="0"/>
          <w:pgNumType w:fmt="upperRoman"/>
          <w:cols w:space="425"/>
          <w:docGrid w:type="lines" w:linePitch="312"/>
        </w:sectPr>
      </w:pPr>
      <w:r w:rsidRPr="00F307D6">
        <w:rPr>
          <w:rFonts w:hint="eastAsia"/>
          <w:b/>
          <w:bCs/>
        </w:rPr>
        <w:t xml:space="preserve">Key words: </w:t>
      </w:r>
      <w:r w:rsidR="00075ADA" w:rsidRPr="00075ADA">
        <w:t>Special steel production</w:t>
      </w:r>
      <w:r w:rsidR="00075ADA">
        <w:rPr>
          <w:rFonts w:hint="eastAsia"/>
        </w:rPr>
        <w:t>;</w:t>
      </w:r>
      <w:r w:rsidR="00075ADA" w:rsidRPr="00075ADA">
        <w:t xml:space="preserve"> </w:t>
      </w:r>
      <w:r w:rsidR="00075ADA">
        <w:rPr>
          <w:rFonts w:hint="eastAsia"/>
        </w:rPr>
        <w:t>C</w:t>
      </w:r>
      <w:r w:rsidRPr="00F307D6">
        <w:t>apacity allocation</w:t>
      </w:r>
      <w:r>
        <w:rPr>
          <w:rFonts w:hint="eastAsia"/>
        </w:rPr>
        <w:t xml:space="preserve">; Order planning; </w:t>
      </w:r>
      <w:r w:rsidRPr="00F307D6">
        <w:t>Mathematical programming</w:t>
      </w:r>
      <w:r>
        <w:rPr>
          <w:rFonts w:hint="eastAsia"/>
        </w:rPr>
        <w:t>;</w:t>
      </w:r>
      <w:r w:rsidR="00CF7F1B" w:rsidRPr="00CF7F1B">
        <w:t xml:space="preserve"> Integrated optimization</w:t>
      </w:r>
      <w:r w:rsidR="00CF7F1B">
        <w:rPr>
          <w:rFonts w:hint="eastAsia"/>
        </w:rPr>
        <w:t>;</w:t>
      </w:r>
      <w:r>
        <w:rPr>
          <w:rFonts w:hint="eastAsia"/>
        </w:rPr>
        <w:t xml:space="preserve"> </w:t>
      </w:r>
      <w:r w:rsidRPr="00F307D6">
        <w:t>Simulated annealing</w:t>
      </w:r>
      <w:r>
        <w:rPr>
          <w:rFonts w:hint="eastAsia"/>
        </w:rPr>
        <w:t>;</w:t>
      </w:r>
      <w:r w:rsidRPr="00F307D6">
        <w:t xml:space="preserve"> Genetic algorithm</w:t>
      </w:r>
      <w:r>
        <w:rPr>
          <w:rFonts w:hint="eastAsia"/>
        </w:rPr>
        <w:t xml:space="preserve">; </w:t>
      </w:r>
      <w:r w:rsidR="00CF7F1B">
        <w:rPr>
          <w:rFonts w:hint="eastAsia"/>
        </w:rPr>
        <w:t>Matheuristic</w:t>
      </w:r>
    </w:p>
    <w:p w14:paraId="3E202472" w14:textId="2B6281A0" w:rsidR="002B5F2D" w:rsidRDefault="00225883" w:rsidP="00225883">
      <w:pPr>
        <w:pStyle w:val="11"/>
        <w:spacing w:before="312" w:after="312"/>
      </w:pPr>
      <w:bookmarkStart w:id="8" w:name="_Toc166013138"/>
      <w:r>
        <w:rPr>
          <w:rFonts w:hint="eastAsia"/>
        </w:rPr>
        <w:lastRenderedPageBreak/>
        <w:t>目 录</w:t>
      </w:r>
      <w:bookmarkEnd w:id="8"/>
    </w:p>
    <w:p w14:paraId="051E7E38" w14:textId="0560D995" w:rsidR="0022024F" w:rsidRDefault="00225883">
      <w:pPr>
        <w:pStyle w:val="TOC1"/>
        <w:tabs>
          <w:tab w:val="right" w:leader="dot" w:pos="8296"/>
        </w:tabs>
        <w:rPr>
          <w:rFonts w:asciiTheme="minorHAnsi" w:eastAsiaTheme="minorEastAsia" w:hAnsiTheme="minorHAnsi"/>
          <w:noProof/>
          <w:sz w:val="21"/>
        </w:rPr>
      </w:pPr>
      <w:r>
        <w:fldChar w:fldCharType="begin"/>
      </w:r>
      <w:r>
        <w:instrText xml:space="preserve"> </w:instrText>
      </w:r>
      <w:r>
        <w:rPr>
          <w:rFonts w:hint="eastAsia"/>
        </w:rPr>
        <w:instrText>TOC \o "1-3" \h \z \u</w:instrText>
      </w:r>
      <w:r>
        <w:instrText xml:space="preserve"> </w:instrText>
      </w:r>
      <w:r>
        <w:fldChar w:fldCharType="separate"/>
      </w:r>
      <w:hyperlink w:anchor="_Toc166013135" w:history="1">
        <w:r w:rsidR="0022024F" w:rsidRPr="00574387">
          <w:rPr>
            <w:rStyle w:val="af8"/>
            <w:noProof/>
          </w:rPr>
          <w:t>独创性声明</w:t>
        </w:r>
        <w:r w:rsidR="0022024F">
          <w:rPr>
            <w:noProof/>
            <w:webHidden/>
          </w:rPr>
          <w:tab/>
        </w:r>
        <w:r w:rsidR="0022024F">
          <w:rPr>
            <w:noProof/>
            <w:webHidden/>
          </w:rPr>
          <w:fldChar w:fldCharType="begin"/>
        </w:r>
        <w:r w:rsidR="0022024F">
          <w:rPr>
            <w:noProof/>
            <w:webHidden/>
          </w:rPr>
          <w:instrText xml:space="preserve"> PAGEREF _Toc166013135 \h </w:instrText>
        </w:r>
        <w:r w:rsidR="0022024F">
          <w:rPr>
            <w:noProof/>
            <w:webHidden/>
          </w:rPr>
        </w:r>
        <w:r w:rsidR="0022024F">
          <w:rPr>
            <w:noProof/>
            <w:webHidden/>
          </w:rPr>
          <w:fldChar w:fldCharType="separate"/>
        </w:r>
        <w:r w:rsidR="0022024F">
          <w:rPr>
            <w:noProof/>
            <w:webHidden/>
          </w:rPr>
          <w:t>I</w:t>
        </w:r>
        <w:r w:rsidR="0022024F">
          <w:rPr>
            <w:noProof/>
            <w:webHidden/>
          </w:rPr>
          <w:fldChar w:fldCharType="end"/>
        </w:r>
      </w:hyperlink>
    </w:p>
    <w:p w14:paraId="7DDCD786" w14:textId="3A1379AD" w:rsidR="0022024F" w:rsidRDefault="00000000">
      <w:pPr>
        <w:pStyle w:val="TOC1"/>
        <w:tabs>
          <w:tab w:val="right" w:leader="dot" w:pos="8296"/>
        </w:tabs>
        <w:rPr>
          <w:rFonts w:asciiTheme="minorHAnsi" w:eastAsiaTheme="minorEastAsia" w:hAnsiTheme="minorHAnsi"/>
          <w:noProof/>
          <w:sz w:val="21"/>
        </w:rPr>
      </w:pPr>
      <w:hyperlink w:anchor="_Toc166013136" w:history="1">
        <w:r w:rsidR="0022024F" w:rsidRPr="00574387">
          <w:rPr>
            <w:rStyle w:val="af8"/>
            <w:noProof/>
          </w:rPr>
          <w:t>摘</w:t>
        </w:r>
        <w:r w:rsidR="0022024F" w:rsidRPr="00574387">
          <w:rPr>
            <w:rStyle w:val="af8"/>
            <w:noProof/>
          </w:rPr>
          <w:t xml:space="preserve"> </w:t>
        </w:r>
        <w:r w:rsidR="0022024F" w:rsidRPr="00574387">
          <w:rPr>
            <w:rStyle w:val="af8"/>
            <w:noProof/>
          </w:rPr>
          <w:t>要</w:t>
        </w:r>
        <w:r w:rsidR="0022024F">
          <w:rPr>
            <w:noProof/>
            <w:webHidden/>
          </w:rPr>
          <w:tab/>
        </w:r>
        <w:r w:rsidR="0022024F">
          <w:rPr>
            <w:noProof/>
            <w:webHidden/>
          </w:rPr>
          <w:fldChar w:fldCharType="begin"/>
        </w:r>
        <w:r w:rsidR="0022024F">
          <w:rPr>
            <w:noProof/>
            <w:webHidden/>
          </w:rPr>
          <w:instrText xml:space="preserve"> PAGEREF _Toc166013136 \h </w:instrText>
        </w:r>
        <w:r w:rsidR="0022024F">
          <w:rPr>
            <w:noProof/>
            <w:webHidden/>
          </w:rPr>
        </w:r>
        <w:r w:rsidR="0022024F">
          <w:rPr>
            <w:noProof/>
            <w:webHidden/>
          </w:rPr>
          <w:fldChar w:fldCharType="separate"/>
        </w:r>
        <w:r w:rsidR="0022024F">
          <w:rPr>
            <w:noProof/>
            <w:webHidden/>
          </w:rPr>
          <w:t>III</w:t>
        </w:r>
        <w:r w:rsidR="0022024F">
          <w:rPr>
            <w:noProof/>
            <w:webHidden/>
          </w:rPr>
          <w:fldChar w:fldCharType="end"/>
        </w:r>
      </w:hyperlink>
    </w:p>
    <w:p w14:paraId="1C451DD4" w14:textId="2932957A" w:rsidR="0022024F" w:rsidRDefault="00000000">
      <w:pPr>
        <w:pStyle w:val="TOC1"/>
        <w:tabs>
          <w:tab w:val="right" w:leader="dot" w:pos="8296"/>
        </w:tabs>
        <w:rPr>
          <w:rFonts w:asciiTheme="minorHAnsi" w:eastAsiaTheme="minorEastAsia" w:hAnsiTheme="minorHAnsi"/>
          <w:noProof/>
          <w:sz w:val="21"/>
        </w:rPr>
      </w:pPr>
      <w:hyperlink w:anchor="_Toc166013137" w:history="1">
        <w:r w:rsidR="0022024F" w:rsidRPr="00574387">
          <w:rPr>
            <w:rStyle w:val="af8"/>
            <w:noProof/>
          </w:rPr>
          <w:t>Abstract</w:t>
        </w:r>
        <w:r w:rsidR="0022024F">
          <w:rPr>
            <w:noProof/>
            <w:webHidden/>
          </w:rPr>
          <w:tab/>
        </w:r>
        <w:r w:rsidR="0022024F">
          <w:rPr>
            <w:noProof/>
            <w:webHidden/>
          </w:rPr>
          <w:fldChar w:fldCharType="begin"/>
        </w:r>
        <w:r w:rsidR="0022024F">
          <w:rPr>
            <w:noProof/>
            <w:webHidden/>
          </w:rPr>
          <w:instrText xml:space="preserve"> PAGEREF _Toc166013137 \h </w:instrText>
        </w:r>
        <w:r w:rsidR="0022024F">
          <w:rPr>
            <w:noProof/>
            <w:webHidden/>
          </w:rPr>
        </w:r>
        <w:r w:rsidR="0022024F">
          <w:rPr>
            <w:noProof/>
            <w:webHidden/>
          </w:rPr>
          <w:fldChar w:fldCharType="separate"/>
        </w:r>
        <w:r w:rsidR="0022024F">
          <w:rPr>
            <w:noProof/>
            <w:webHidden/>
          </w:rPr>
          <w:t>V</w:t>
        </w:r>
        <w:r w:rsidR="0022024F">
          <w:rPr>
            <w:noProof/>
            <w:webHidden/>
          </w:rPr>
          <w:fldChar w:fldCharType="end"/>
        </w:r>
      </w:hyperlink>
    </w:p>
    <w:p w14:paraId="22960218" w14:textId="7D8DA91B" w:rsidR="0022024F" w:rsidRDefault="00000000">
      <w:pPr>
        <w:pStyle w:val="TOC1"/>
        <w:tabs>
          <w:tab w:val="right" w:leader="dot" w:pos="8296"/>
        </w:tabs>
        <w:rPr>
          <w:rFonts w:asciiTheme="minorHAnsi" w:eastAsiaTheme="minorEastAsia" w:hAnsiTheme="minorHAnsi"/>
          <w:noProof/>
          <w:sz w:val="21"/>
        </w:rPr>
      </w:pPr>
      <w:hyperlink w:anchor="_Toc166013138" w:history="1">
        <w:r w:rsidR="0022024F" w:rsidRPr="00574387">
          <w:rPr>
            <w:rStyle w:val="af8"/>
            <w:noProof/>
          </w:rPr>
          <w:t>目</w:t>
        </w:r>
        <w:r w:rsidR="0022024F" w:rsidRPr="00574387">
          <w:rPr>
            <w:rStyle w:val="af8"/>
            <w:noProof/>
          </w:rPr>
          <w:t xml:space="preserve"> </w:t>
        </w:r>
        <w:r w:rsidR="0022024F" w:rsidRPr="00574387">
          <w:rPr>
            <w:rStyle w:val="af8"/>
            <w:noProof/>
          </w:rPr>
          <w:t>录</w:t>
        </w:r>
        <w:r w:rsidR="0022024F">
          <w:rPr>
            <w:noProof/>
            <w:webHidden/>
          </w:rPr>
          <w:tab/>
        </w:r>
        <w:r w:rsidR="0022024F">
          <w:rPr>
            <w:noProof/>
            <w:webHidden/>
          </w:rPr>
          <w:fldChar w:fldCharType="begin"/>
        </w:r>
        <w:r w:rsidR="0022024F">
          <w:rPr>
            <w:noProof/>
            <w:webHidden/>
          </w:rPr>
          <w:instrText xml:space="preserve"> PAGEREF _Toc166013138 \h </w:instrText>
        </w:r>
        <w:r w:rsidR="0022024F">
          <w:rPr>
            <w:noProof/>
            <w:webHidden/>
          </w:rPr>
        </w:r>
        <w:r w:rsidR="0022024F">
          <w:rPr>
            <w:noProof/>
            <w:webHidden/>
          </w:rPr>
          <w:fldChar w:fldCharType="separate"/>
        </w:r>
        <w:r w:rsidR="0022024F">
          <w:rPr>
            <w:noProof/>
            <w:webHidden/>
          </w:rPr>
          <w:t>VII</w:t>
        </w:r>
        <w:r w:rsidR="0022024F">
          <w:rPr>
            <w:noProof/>
            <w:webHidden/>
          </w:rPr>
          <w:fldChar w:fldCharType="end"/>
        </w:r>
      </w:hyperlink>
    </w:p>
    <w:p w14:paraId="6FDB0F68" w14:textId="4F482042" w:rsidR="0022024F" w:rsidRDefault="00000000">
      <w:pPr>
        <w:pStyle w:val="TOC1"/>
        <w:tabs>
          <w:tab w:val="right" w:leader="dot" w:pos="8296"/>
        </w:tabs>
        <w:rPr>
          <w:rFonts w:asciiTheme="minorHAnsi" w:eastAsiaTheme="minorEastAsia" w:hAnsiTheme="minorHAnsi"/>
          <w:noProof/>
          <w:sz w:val="21"/>
        </w:rPr>
      </w:pPr>
      <w:hyperlink w:anchor="_Toc166013139" w:history="1">
        <w:r w:rsidR="0022024F" w:rsidRPr="00574387">
          <w:rPr>
            <w:rStyle w:val="af8"/>
            <w:noProof/>
          </w:rPr>
          <w:t>第</w:t>
        </w:r>
        <w:r w:rsidR="0022024F" w:rsidRPr="00574387">
          <w:rPr>
            <w:rStyle w:val="af8"/>
            <w:noProof/>
          </w:rPr>
          <w:t>1</w:t>
        </w:r>
        <w:r w:rsidR="0022024F" w:rsidRPr="00574387">
          <w:rPr>
            <w:rStyle w:val="af8"/>
            <w:noProof/>
          </w:rPr>
          <w:t>章</w:t>
        </w:r>
        <w:r w:rsidR="0022024F" w:rsidRPr="00574387">
          <w:rPr>
            <w:rStyle w:val="af8"/>
            <w:noProof/>
          </w:rPr>
          <w:t xml:space="preserve"> </w:t>
        </w:r>
        <w:r w:rsidR="0022024F" w:rsidRPr="00574387">
          <w:rPr>
            <w:rStyle w:val="af8"/>
            <w:noProof/>
          </w:rPr>
          <w:t>绪</w:t>
        </w:r>
        <w:r w:rsidR="0022024F" w:rsidRPr="00574387">
          <w:rPr>
            <w:rStyle w:val="af8"/>
            <w:noProof/>
          </w:rPr>
          <w:t xml:space="preserve"> </w:t>
        </w:r>
        <w:r w:rsidR="0022024F" w:rsidRPr="00574387">
          <w:rPr>
            <w:rStyle w:val="af8"/>
            <w:noProof/>
          </w:rPr>
          <w:t>论</w:t>
        </w:r>
        <w:r w:rsidR="0022024F">
          <w:rPr>
            <w:noProof/>
            <w:webHidden/>
          </w:rPr>
          <w:tab/>
        </w:r>
        <w:r w:rsidR="0022024F">
          <w:rPr>
            <w:noProof/>
            <w:webHidden/>
          </w:rPr>
          <w:fldChar w:fldCharType="begin"/>
        </w:r>
        <w:r w:rsidR="0022024F">
          <w:rPr>
            <w:noProof/>
            <w:webHidden/>
          </w:rPr>
          <w:instrText xml:space="preserve"> PAGEREF _Toc166013139 \h </w:instrText>
        </w:r>
        <w:r w:rsidR="0022024F">
          <w:rPr>
            <w:noProof/>
            <w:webHidden/>
          </w:rPr>
        </w:r>
        <w:r w:rsidR="0022024F">
          <w:rPr>
            <w:noProof/>
            <w:webHidden/>
          </w:rPr>
          <w:fldChar w:fldCharType="separate"/>
        </w:r>
        <w:r w:rsidR="0022024F">
          <w:rPr>
            <w:noProof/>
            <w:webHidden/>
          </w:rPr>
          <w:t>1</w:t>
        </w:r>
        <w:r w:rsidR="0022024F">
          <w:rPr>
            <w:noProof/>
            <w:webHidden/>
          </w:rPr>
          <w:fldChar w:fldCharType="end"/>
        </w:r>
      </w:hyperlink>
    </w:p>
    <w:p w14:paraId="41EB0DEE" w14:textId="68296BB7" w:rsidR="0022024F" w:rsidRDefault="00000000">
      <w:pPr>
        <w:pStyle w:val="TOC2"/>
        <w:tabs>
          <w:tab w:val="right" w:leader="dot" w:pos="8296"/>
        </w:tabs>
        <w:ind w:left="480"/>
        <w:rPr>
          <w:rFonts w:asciiTheme="minorHAnsi" w:eastAsiaTheme="minorEastAsia" w:hAnsiTheme="minorHAnsi"/>
          <w:noProof/>
          <w:sz w:val="21"/>
        </w:rPr>
      </w:pPr>
      <w:hyperlink w:anchor="_Toc166013140" w:history="1">
        <w:r w:rsidR="0022024F" w:rsidRPr="00574387">
          <w:rPr>
            <w:rStyle w:val="af8"/>
            <w:noProof/>
          </w:rPr>
          <w:t xml:space="preserve">1.1 </w:t>
        </w:r>
        <w:r w:rsidR="0022024F" w:rsidRPr="00574387">
          <w:rPr>
            <w:rStyle w:val="af8"/>
            <w:noProof/>
          </w:rPr>
          <w:t>研究背景</w:t>
        </w:r>
        <w:r w:rsidR="0022024F">
          <w:rPr>
            <w:noProof/>
            <w:webHidden/>
          </w:rPr>
          <w:tab/>
        </w:r>
        <w:r w:rsidR="0022024F">
          <w:rPr>
            <w:noProof/>
            <w:webHidden/>
          </w:rPr>
          <w:fldChar w:fldCharType="begin"/>
        </w:r>
        <w:r w:rsidR="0022024F">
          <w:rPr>
            <w:noProof/>
            <w:webHidden/>
          </w:rPr>
          <w:instrText xml:space="preserve"> PAGEREF _Toc166013140 \h </w:instrText>
        </w:r>
        <w:r w:rsidR="0022024F">
          <w:rPr>
            <w:noProof/>
            <w:webHidden/>
          </w:rPr>
        </w:r>
        <w:r w:rsidR="0022024F">
          <w:rPr>
            <w:noProof/>
            <w:webHidden/>
          </w:rPr>
          <w:fldChar w:fldCharType="separate"/>
        </w:r>
        <w:r w:rsidR="0022024F">
          <w:rPr>
            <w:noProof/>
            <w:webHidden/>
          </w:rPr>
          <w:t>1</w:t>
        </w:r>
        <w:r w:rsidR="0022024F">
          <w:rPr>
            <w:noProof/>
            <w:webHidden/>
          </w:rPr>
          <w:fldChar w:fldCharType="end"/>
        </w:r>
      </w:hyperlink>
    </w:p>
    <w:p w14:paraId="718234C1" w14:textId="11F362FB" w:rsidR="0022024F" w:rsidRDefault="00000000">
      <w:pPr>
        <w:pStyle w:val="TOC2"/>
        <w:tabs>
          <w:tab w:val="right" w:leader="dot" w:pos="8296"/>
        </w:tabs>
        <w:ind w:left="480"/>
        <w:rPr>
          <w:rFonts w:asciiTheme="minorHAnsi" w:eastAsiaTheme="minorEastAsia" w:hAnsiTheme="minorHAnsi"/>
          <w:noProof/>
          <w:sz w:val="21"/>
        </w:rPr>
      </w:pPr>
      <w:hyperlink w:anchor="_Toc166013141" w:history="1">
        <w:r w:rsidR="0022024F" w:rsidRPr="00574387">
          <w:rPr>
            <w:rStyle w:val="af8"/>
            <w:noProof/>
          </w:rPr>
          <w:t xml:space="preserve">1.2 </w:t>
        </w:r>
        <w:r w:rsidR="0022024F" w:rsidRPr="00574387">
          <w:rPr>
            <w:rStyle w:val="af8"/>
            <w:noProof/>
          </w:rPr>
          <w:t>研究目的与意义</w:t>
        </w:r>
        <w:r w:rsidR="0022024F">
          <w:rPr>
            <w:noProof/>
            <w:webHidden/>
          </w:rPr>
          <w:tab/>
        </w:r>
        <w:r w:rsidR="0022024F">
          <w:rPr>
            <w:noProof/>
            <w:webHidden/>
          </w:rPr>
          <w:fldChar w:fldCharType="begin"/>
        </w:r>
        <w:r w:rsidR="0022024F">
          <w:rPr>
            <w:noProof/>
            <w:webHidden/>
          </w:rPr>
          <w:instrText xml:space="preserve"> PAGEREF _Toc166013141 \h </w:instrText>
        </w:r>
        <w:r w:rsidR="0022024F">
          <w:rPr>
            <w:noProof/>
            <w:webHidden/>
          </w:rPr>
        </w:r>
        <w:r w:rsidR="0022024F">
          <w:rPr>
            <w:noProof/>
            <w:webHidden/>
          </w:rPr>
          <w:fldChar w:fldCharType="separate"/>
        </w:r>
        <w:r w:rsidR="0022024F">
          <w:rPr>
            <w:noProof/>
            <w:webHidden/>
          </w:rPr>
          <w:t>2</w:t>
        </w:r>
        <w:r w:rsidR="0022024F">
          <w:rPr>
            <w:noProof/>
            <w:webHidden/>
          </w:rPr>
          <w:fldChar w:fldCharType="end"/>
        </w:r>
      </w:hyperlink>
    </w:p>
    <w:p w14:paraId="2B2ED364" w14:textId="40594D0A" w:rsidR="0022024F" w:rsidRDefault="00000000">
      <w:pPr>
        <w:pStyle w:val="TOC2"/>
        <w:tabs>
          <w:tab w:val="right" w:leader="dot" w:pos="8296"/>
        </w:tabs>
        <w:ind w:left="480"/>
        <w:rPr>
          <w:rFonts w:asciiTheme="minorHAnsi" w:eastAsiaTheme="minorEastAsia" w:hAnsiTheme="minorHAnsi"/>
          <w:noProof/>
          <w:sz w:val="21"/>
        </w:rPr>
      </w:pPr>
      <w:hyperlink w:anchor="_Toc166013142" w:history="1">
        <w:r w:rsidR="0022024F" w:rsidRPr="00574387">
          <w:rPr>
            <w:rStyle w:val="af8"/>
            <w:noProof/>
          </w:rPr>
          <w:t xml:space="preserve">1.3 </w:t>
        </w:r>
        <w:r w:rsidR="0022024F" w:rsidRPr="00574387">
          <w:rPr>
            <w:rStyle w:val="af8"/>
            <w:noProof/>
          </w:rPr>
          <w:t>研究内容和技术路线</w:t>
        </w:r>
        <w:r w:rsidR="0022024F">
          <w:rPr>
            <w:noProof/>
            <w:webHidden/>
          </w:rPr>
          <w:tab/>
        </w:r>
        <w:r w:rsidR="0022024F">
          <w:rPr>
            <w:noProof/>
            <w:webHidden/>
          </w:rPr>
          <w:fldChar w:fldCharType="begin"/>
        </w:r>
        <w:r w:rsidR="0022024F">
          <w:rPr>
            <w:noProof/>
            <w:webHidden/>
          </w:rPr>
          <w:instrText xml:space="preserve"> PAGEREF _Toc166013142 \h </w:instrText>
        </w:r>
        <w:r w:rsidR="0022024F">
          <w:rPr>
            <w:noProof/>
            <w:webHidden/>
          </w:rPr>
        </w:r>
        <w:r w:rsidR="0022024F">
          <w:rPr>
            <w:noProof/>
            <w:webHidden/>
          </w:rPr>
          <w:fldChar w:fldCharType="separate"/>
        </w:r>
        <w:r w:rsidR="0022024F">
          <w:rPr>
            <w:noProof/>
            <w:webHidden/>
          </w:rPr>
          <w:t>3</w:t>
        </w:r>
        <w:r w:rsidR="0022024F">
          <w:rPr>
            <w:noProof/>
            <w:webHidden/>
          </w:rPr>
          <w:fldChar w:fldCharType="end"/>
        </w:r>
      </w:hyperlink>
    </w:p>
    <w:p w14:paraId="3E705FCC" w14:textId="4D286C2D" w:rsidR="0022024F" w:rsidRDefault="00000000">
      <w:pPr>
        <w:pStyle w:val="TOC3"/>
        <w:tabs>
          <w:tab w:val="right" w:leader="dot" w:pos="8296"/>
        </w:tabs>
        <w:ind w:left="960" w:firstLine="480"/>
        <w:rPr>
          <w:rFonts w:asciiTheme="minorHAnsi" w:eastAsiaTheme="minorEastAsia" w:hAnsiTheme="minorHAnsi"/>
          <w:noProof/>
          <w:sz w:val="21"/>
        </w:rPr>
      </w:pPr>
      <w:hyperlink w:anchor="_Toc166013143" w:history="1">
        <w:r w:rsidR="0022024F" w:rsidRPr="00574387">
          <w:rPr>
            <w:rStyle w:val="af8"/>
            <w:noProof/>
          </w:rPr>
          <w:t xml:space="preserve">1.3.1 </w:t>
        </w:r>
        <w:r w:rsidR="0022024F" w:rsidRPr="00574387">
          <w:rPr>
            <w:rStyle w:val="af8"/>
            <w:noProof/>
          </w:rPr>
          <w:t>研究内容</w:t>
        </w:r>
        <w:r w:rsidR="0022024F">
          <w:rPr>
            <w:noProof/>
            <w:webHidden/>
          </w:rPr>
          <w:tab/>
        </w:r>
        <w:r w:rsidR="0022024F">
          <w:rPr>
            <w:noProof/>
            <w:webHidden/>
          </w:rPr>
          <w:fldChar w:fldCharType="begin"/>
        </w:r>
        <w:r w:rsidR="0022024F">
          <w:rPr>
            <w:noProof/>
            <w:webHidden/>
          </w:rPr>
          <w:instrText xml:space="preserve"> PAGEREF _Toc166013143 \h </w:instrText>
        </w:r>
        <w:r w:rsidR="0022024F">
          <w:rPr>
            <w:noProof/>
            <w:webHidden/>
          </w:rPr>
        </w:r>
        <w:r w:rsidR="0022024F">
          <w:rPr>
            <w:noProof/>
            <w:webHidden/>
          </w:rPr>
          <w:fldChar w:fldCharType="separate"/>
        </w:r>
        <w:r w:rsidR="0022024F">
          <w:rPr>
            <w:noProof/>
            <w:webHidden/>
          </w:rPr>
          <w:t>3</w:t>
        </w:r>
        <w:r w:rsidR="0022024F">
          <w:rPr>
            <w:noProof/>
            <w:webHidden/>
          </w:rPr>
          <w:fldChar w:fldCharType="end"/>
        </w:r>
      </w:hyperlink>
    </w:p>
    <w:p w14:paraId="7817DEFC" w14:textId="7E0D67FF" w:rsidR="0022024F" w:rsidRDefault="00000000">
      <w:pPr>
        <w:pStyle w:val="TOC3"/>
        <w:tabs>
          <w:tab w:val="right" w:leader="dot" w:pos="8296"/>
        </w:tabs>
        <w:ind w:left="960" w:firstLine="480"/>
        <w:rPr>
          <w:rFonts w:asciiTheme="minorHAnsi" w:eastAsiaTheme="minorEastAsia" w:hAnsiTheme="minorHAnsi"/>
          <w:noProof/>
          <w:sz w:val="21"/>
        </w:rPr>
      </w:pPr>
      <w:hyperlink w:anchor="_Toc166013144" w:history="1">
        <w:r w:rsidR="0022024F" w:rsidRPr="00574387">
          <w:rPr>
            <w:rStyle w:val="af8"/>
            <w:noProof/>
          </w:rPr>
          <w:t xml:space="preserve">1.3.2 </w:t>
        </w:r>
        <w:r w:rsidR="0022024F" w:rsidRPr="00574387">
          <w:rPr>
            <w:rStyle w:val="af8"/>
            <w:noProof/>
          </w:rPr>
          <w:t>技术路线</w:t>
        </w:r>
        <w:r w:rsidR="0022024F">
          <w:rPr>
            <w:noProof/>
            <w:webHidden/>
          </w:rPr>
          <w:tab/>
        </w:r>
        <w:r w:rsidR="0022024F">
          <w:rPr>
            <w:noProof/>
            <w:webHidden/>
          </w:rPr>
          <w:fldChar w:fldCharType="begin"/>
        </w:r>
        <w:r w:rsidR="0022024F">
          <w:rPr>
            <w:noProof/>
            <w:webHidden/>
          </w:rPr>
          <w:instrText xml:space="preserve"> PAGEREF _Toc166013144 \h </w:instrText>
        </w:r>
        <w:r w:rsidR="0022024F">
          <w:rPr>
            <w:noProof/>
            <w:webHidden/>
          </w:rPr>
        </w:r>
        <w:r w:rsidR="0022024F">
          <w:rPr>
            <w:noProof/>
            <w:webHidden/>
          </w:rPr>
          <w:fldChar w:fldCharType="separate"/>
        </w:r>
        <w:r w:rsidR="0022024F">
          <w:rPr>
            <w:noProof/>
            <w:webHidden/>
          </w:rPr>
          <w:t>4</w:t>
        </w:r>
        <w:r w:rsidR="0022024F">
          <w:rPr>
            <w:noProof/>
            <w:webHidden/>
          </w:rPr>
          <w:fldChar w:fldCharType="end"/>
        </w:r>
      </w:hyperlink>
    </w:p>
    <w:p w14:paraId="46D26D7F" w14:textId="678D53D4" w:rsidR="0022024F" w:rsidRDefault="00000000">
      <w:pPr>
        <w:pStyle w:val="TOC3"/>
        <w:tabs>
          <w:tab w:val="right" w:leader="dot" w:pos="8296"/>
        </w:tabs>
        <w:ind w:left="960" w:firstLine="480"/>
        <w:rPr>
          <w:rFonts w:asciiTheme="minorHAnsi" w:eastAsiaTheme="minorEastAsia" w:hAnsiTheme="minorHAnsi"/>
          <w:noProof/>
          <w:sz w:val="21"/>
        </w:rPr>
      </w:pPr>
      <w:hyperlink w:anchor="_Toc166013145" w:history="1">
        <w:r w:rsidR="0022024F" w:rsidRPr="00574387">
          <w:rPr>
            <w:rStyle w:val="af8"/>
            <w:noProof/>
          </w:rPr>
          <w:t xml:space="preserve">1.3.3 </w:t>
        </w:r>
        <w:r w:rsidR="0022024F" w:rsidRPr="00574387">
          <w:rPr>
            <w:rStyle w:val="af8"/>
            <w:noProof/>
          </w:rPr>
          <w:t>研究创新点</w:t>
        </w:r>
        <w:r w:rsidR="0022024F">
          <w:rPr>
            <w:noProof/>
            <w:webHidden/>
          </w:rPr>
          <w:tab/>
        </w:r>
        <w:r w:rsidR="0022024F">
          <w:rPr>
            <w:noProof/>
            <w:webHidden/>
          </w:rPr>
          <w:fldChar w:fldCharType="begin"/>
        </w:r>
        <w:r w:rsidR="0022024F">
          <w:rPr>
            <w:noProof/>
            <w:webHidden/>
          </w:rPr>
          <w:instrText xml:space="preserve"> PAGEREF _Toc166013145 \h </w:instrText>
        </w:r>
        <w:r w:rsidR="0022024F">
          <w:rPr>
            <w:noProof/>
            <w:webHidden/>
          </w:rPr>
        </w:r>
        <w:r w:rsidR="0022024F">
          <w:rPr>
            <w:noProof/>
            <w:webHidden/>
          </w:rPr>
          <w:fldChar w:fldCharType="separate"/>
        </w:r>
        <w:r w:rsidR="0022024F">
          <w:rPr>
            <w:noProof/>
            <w:webHidden/>
          </w:rPr>
          <w:t>6</w:t>
        </w:r>
        <w:r w:rsidR="0022024F">
          <w:rPr>
            <w:noProof/>
            <w:webHidden/>
          </w:rPr>
          <w:fldChar w:fldCharType="end"/>
        </w:r>
      </w:hyperlink>
    </w:p>
    <w:p w14:paraId="11BF7609" w14:textId="3D18927B" w:rsidR="0022024F" w:rsidRDefault="00000000">
      <w:pPr>
        <w:pStyle w:val="TOC2"/>
        <w:tabs>
          <w:tab w:val="right" w:leader="dot" w:pos="8296"/>
        </w:tabs>
        <w:ind w:left="480"/>
        <w:rPr>
          <w:rFonts w:asciiTheme="minorHAnsi" w:eastAsiaTheme="minorEastAsia" w:hAnsiTheme="minorHAnsi"/>
          <w:noProof/>
          <w:sz w:val="21"/>
        </w:rPr>
      </w:pPr>
      <w:hyperlink w:anchor="_Toc166013146" w:history="1">
        <w:r w:rsidR="0022024F" w:rsidRPr="00574387">
          <w:rPr>
            <w:rStyle w:val="af8"/>
            <w:noProof/>
          </w:rPr>
          <w:t xml:space="preserve">1.4 </w:t>
        </w:r>
        <w:r w:rsidR="0022024F" w:rsidRPr="00574387">
          <w:rPr>
            <w:rStyle w:val="af8"/>
            <w:noProof/>
          </w:rPr>
          <w:t>论文结构</w:t>
        </w:r>
        <w:r w:rsidR="0022024F">
          <w:rPr>
            <w:noProof/>
            <w:webHidden/>
          </w:rPr>
          <w:tab/>
        </w:r>
        <w:r w:rsidR="0022024F">
          <w:rPr>
            <w:noProof/>
            <w:webHidden/>
          </w:rPr>
          <w:fldChar w:fldCharType="begin"/>
        </w:r>
        <w:r w:rsidR="0022024F">
          <w:rPr>
            <w:noProof/>
            <w:webHidden/>
          </w:rPr>
          <w:instrText xml:space="preserve"> PAGEREF _Toc166013146 \h </w:instrText>
        </w:r>
        <w:r w:rsidR="0022024F">
          <w:rPr>
            <w:noProof/>
            <w:webHidden/>
          </w:rPr>
        </w:r>
        <w:r w:rsidR="0022024F">
          <w:rPr>
            <w:noProof/>
            <w:webHidden/>
          </w:rPr>
          <w:fldChar w:fldCharType="separate"/>
        </w:r>
        <w:r w:rsidR="0022024F">
          <w:rPr>
            <w:noProof/>
            <w:webHidden/>
          </w:rPr>
          <w:t>6</w:t>
        </w:r>
        <w:r w:rsidR="0022024F">
          <w:rPr>
            <w:noProof/>
            <w:webHidden/>
          </w:rPr>
          <w:fldChar w:fldCharType="end"/>
        </w:r>
      </w:hyperlink>
    </w:p>
    <w:p w14:paraId="791FE306" w14:textId="54961D66" w:rsidR="0022024F" w:rsidRDefault="00000000">
      <w:pPr>
        <w:pStyle w:val="TOC2"/>
        <w:tabs>
          <w:tab w:val="right" w:leader="dot" w:pos="8296"/>
        </w:tabs>
        <w:ind w:left="480"/>
        <w:rPr>
          <w:rFonts w:asciiTheme="minorHAnsi" w:eastAsiaTheme="minorEastAsia" w:hAnsiTheme="minorHAnsi"/>
          <w:noProof/>
          <w:sz w:val="21"/>
        </w:rPr>
      </w:pPr>
      <w:hyperlink w:anchor="_Toc166013147" w:history="1">
        <w:r w:rsidR="0022024F" w:rsidRPr="00574387">
          <w:rPr>
            <w:rStyle w:val="af8"/>
            <w:noProof/>
          </w:rPr>
          <w:t xml:space="preserve">1.5 </w:t>
        </w:r>
        <w:r w:rsidR="0022024F" w:rsidRPr="00574387">
          <w:rPr>
            <w:rStyle w:val="af8"/>
            <w:noProof/>
          </w:rPr>
          <w:t>本章小结</w:t>
        </w:r>
        <w:r w:rsidR="0022024F">
          <w:rPr>
            <w:noProof/>
            <w:webHidden/>
          </w:rPr>
          <w:tab/>
        </w:r>
        <w:r w:rsidR="0022024F">
          <w:rPr>
            <w:noProof/>
            <w:webHidden/>
          </w:rPr>
          <w:fldChar w:fldCharType="begin"/>
        </w:r>
        <w:r w:rsidR="0022024F">
          <w:rPr>
            <w:noProof/>
            <w:webHidden/>
          </w:rPr>
          <w:instrText xml:space="preserve"> PAGEREF _Toc166013147 \h </w:instrText>
        </w:r>
        <w:r w:rsidR="0022024F">
          <w:rPr>
            <w:noProof/>
            <w:webHidden/>
          </w:rPr>
        </w:r>
        <w:r w:rsidR="0022024F">
          <w:rPr>
            <w:noProof/>
            <w:webHidden/>
          </w:rPr>
          <w:fldChar w:fldCharType="separate"/>
        </w:r>
        <w:r w:rsidR="0022024F">
          <w:rPr>
            <w:noProof/>
            <w:webHidden/>
          </w:rPr>
          <w:t>7</w:t>
        </w:r>
        <w:r w:rsidR="0022024F">
          <w:rPr>
            <w:noProof/>
            <w:webHidden/>
          </w:rPr>
          <w:fldChar w:fldCharType="end"/>
        </w:r>
      </w:hyperlink>
    </w:p>
    <w:p w14:paraId="57556061" w14:textId="3CE85BA2" w:rsidR="0022024F" w:rsidRDefault="00000000">
      <w:pPr>
        <w:pStyle w:val="TOC1"/>
        <w:tabs>
          <w:tab w:val="right" w:leader="dot" w:pos="8296"/>
        </w:tabs>
        <w:rPr>
          <w:rFonts w:asciiTheme="minorHAnsi" w:eastAsiaTheme="minorEastAsia" w:hAnsiTheme="minorHAnsi"/>
          <w:noProof/>
          <w:sz w:val="21"/>
        </w:rPr>
      </w:pPr>
      <w:hyperlink w:anchor="_Toc166013148" w:history="1">
        <w:r w:rsidR="0022024F" w:rsidRPr="00574387">
          <w:rPr>
            <w:rStyle w:val="af8"/>
            <w:noProof/>
          </w:rPr>
          <w:t>第</w:t>
        </w:r>
        <w:r w:rsidR="0022024F" w:rsidRPr="00574387">
          <w:rPr>
            <w:rStyle w:val="af8"/>
            <w:noProof/>
          </w:rPr>
          <w:t>2</w:t>
        </w:r>
        <w:r w:rsidR="0022024F" w:rsidRPr="00574387">
          <w:rPr>
            <w:rStyle w:val="af8"/>
            <w:noProof/>
          </w:rPr>
          <w:t>章</w:t>
        </w:r>
        <w:r w:rsidR="0022024F" w:rsidRPr="00574387">
          <w:rPr>
            <w:rStyle w:val="af8"/>
            <w:noProof/>
          </w:rPr>
          <w:t xml:space="preserve"> </w:t>
        </w:r>
        <w:r w:rsidR="0022024F" w:rsidRPr="00574387">
          <w:rPr>
            <w:rStyle w:val="af8"/>
            <w:noProof/>
          </w:rPr>
          <w:t>产能分配与合同排产研究综述</w:t>
        </w:r>
        <w:r w:rsidR="0022024F">
          <w:rPr>
            <w:noProof/>
            <w:webHidden/>
          </w:rPr>
          <w:tab/>
        </w:r>
        <w:r w:rsidR="0022024F">
          <w:rPr>
            <w:noProof/>
            <w:webHidden/>
          </w:rPr>
          <w:fldChar w:fldCharType="begin"/>
        </w:r>
        <w:r w:rsidR="0022024F">
          <w:rPr>
            <w:noProof/>
            <w:webHidden/>
          </w:rPr>
          <w:instrText xml:space="preserve"> PAGEREF _Toc166013148 \h </w:instrText>
        </w:r>
        <w:r w:rsidR="0022024F">
          <w:rPr>
            <w:noProof/>
            <w:webHidden/>
          </w:rPr>
        </w:r>
        <w:r w:rsidR="0022024F">
          <w:rPr>
            <w:noProof/>
            <w:webHidden/>
          </w:rPr>
          <w:fldChar w:fldCharType="separate"/>
        </w:r>
        <w:r w:rsidR="0022024F">
          <w:rPr>
            <w:noProof/>
            <w:webHidden/>
          </w:rPr>
          <w:t>9</w:t>
        </w:r>
        <w:r w:rsidR="0022024F">
          <w:rPr>
            <w:noProof/>
            <w:webHidden/>
          </w:rPr>
          <w:fldChar w:fldCharType="end"/>
        </w:r>
      </w:hyperlink>
    </w:p>
    <w:p w14:paraId="015F452E" w14:textId="5BB221DB" w:rsidR="0022024F" w:rsidRDefault="00000000">
      <w:pPr>
        <w:pStyle w:val="TOC2"/>
        <w:tabs>
          <w:tab w:val="right" w:leader="dot" w:pos="8296"/>
        </w:tabs>
        <w:ind w:left="480"/>
        <w:rPr>
          <w:rFonts w:asciiTheme="minorHAnsi" w:eastAsiaTheme="minorEastAsia" w:hAnsiTheme="minorHAnsi"/>
          <w:noProof/>
          <w:sz w:val="21"/>
        </w:rPr>
      </w:pPr>
      <w:hyperlink w:anchor="_Toc166013149" w:history="1">
        <w:r w:rsidR="0022024F" w:rsidRPr="00574387">
          <w:rPr>
            <w:rStyle w:val="af8"/>
            <w:noProof/>
          </w:rPr>
          <w:t xml:space="preserve">2.1 </w:t>
        </w:r>
        <w:r w:rsidR="0022024F" w:rsidRPr="00574387">
          <w:rPr>
            <w:rStyle w:val="af8"/>
            <w:noProof/>
          </w:rPr>
          <w:t>引言</w:t>
        </w:r>
        <w:r w:rsidR="0022024F">
          <w:rPr>
            <w:noProof/>
            <w:webHidden/>
          </w:rPr>
          <w:tab/>
        </w:r>
        <w:r w:rsidR="0022024F">
          <w:rPr>
            <w:noProof/>
            <w:webHidden/>
          </w:rPr>
          <w:fldChar w:fldCharType="begin"/>
        </w:r>
        <w:r w:rsidR="0022024F">
          <w:rPr>
            <w:noProof/>
            <w:webHidden/>
          </w:rPr>
          <w:instrText xml:space="preserve"> PAGEREF _Toc166013149 \h </w:instrText>
        </w:r>
        <w:r w:rsidR="0022024F">
          <w:rPr>
            <w:noProof/>
            <w:webHidden/>
          </w:rPr>
        </w:r>
        <w:r w:rsidR="0022024F">
          <w:rPr>
            <w:noProof/>
            <w:webHidden/>
          </w:rPr>
          <w:fldChar w:fldCharType="separate"/>
        </w:r>
        <w:r w:rsidR="0022024F">
          <w:rPr>
            <w:noProof/>
            <w:webHidden/>
          </w:rPr>
          <w:t>9</w:t>
        </w:r>
        <w:r w:rsidR="0022024F">
          <w:rPr>
            <w:noProof/>
            <w:webHidden/>
          </w:rPr>
          <w:fldChar w:fldCharType="end"/>
        </w:r>
      </w:hyperlink>
    </w:p>
    <w:p w14:paraId="3EEDA451" w14:textId="11D8074F" w:rsidR="0022024F" w:rsidRDefault="00000000">
      <w:pPr>
        <w:pStyle w:val="TOC2"/>
        <w:tabs>
          <w:tab w:val="right" w:leader="dot" w:pos="8296"/>
        </w:tabs>
        <w:ind w:left="480"/>
        <w:rPr>
          <w:rFonts w:asciiTheme="minorHAnsi" w:eastAsiaTheme="minorEastAsia" w:hAnsiTheme="minorHAnsi"/>
          <w:noProof/>
          <w:sz w:val="21"/>
        </w:rPr>
      </w:pPr>
      <w:hyperlink w:anchor="_Toc166013150" w:history="1">
        <w:r w:rsidR="0022024F" w:rsidRPr="00574387">
          <w:rPr>
            <w:rStyle w:val="af8"/>
            <w:noProof/>
          </w:rPr>
          <w:t xml:space="preserve">2.2 </w:t>
        </w:r>
        <w:r w:rsidR="0022024F" w:rsidRPr="00574387">
          <w:rPr>
            <w:rStyle w:val="af8"/>
            <w:noProof/>
          </w:rPr>
          <w:t>国内外研究现状</w:t>
        </w:r>
        <w:r w:rsidR="0022024F">
          <w:rPr>
            <w:noProof/>
            <w:webHidden/>
          </w:rPr>
          <w:tab/>
        </w:r>
        <w:r w:rsidR="0022024F">
          <w:rPr>
            <w:noProof/>
            <w:webHidden/>
          </w:rPr>
          <w:fldChar w:fldCharType="begin"/>
        </w:r>
        <w:r w:rsidR="0022024F">
          <w:rPr>
            <w:noProof/>
            <w:webHidden/>
          </w:rPr>
          <w:instrText xml:space="preserve"> PAGEREF _Toc166013150 \h </w:instrText>
        </w:r>
        <w:r w:rsidR="0022024F">
          <w:rPr>
            <w:noProof/>
            <w:webHidden/>
          </w:rPr>
        </w:r>
        <w:r w:rsidR="0022024F">
          <w:rPr>
            <w:noProof/>
            <w:webHidden/>
          </w:rPr>
          <w:fldChar w:fldCharType="separate"/>
        </w:r>
        <w:r w:rsidR="0022024F">
          <w:rPr>
            <w:noProof/>
            <w:webHidden/>
          </w:rPr>
          <w:t>9</w:t>
        </w:r>
        <w:r w:rsidR="0022024F">
          <w:rPr>
            <w:noProof/>
            <w:webHidden/>
          </w:rPr>
          <w:fldChar w:fldCharType="end"/>
        </w:r>
      </w:hyperlink>
    </w:p>
    <w:p w14:paraId="3DC59084" w14:textId="16020EE3" w:rsidR="0022024F" w:rsidRDefault="00000000">
      <w:pPr>
        <w:pStyle w:val="TOC3"/>
        <w:tabs>
          <w:tab w:val="right" w:leader="dot" w:pos="8296"/>
        </w:tabs>
        <w:ind w:left="960" w:firstLine="480"/>
        <w:rPr>
          <w:rFonts w:asciiTheme="minorHAnsi" w:eastAsiaTheme="minorEastAsia" w:hAnsiTheme="minorHAnsi"/>
          <w:noProof/>
          <w:sz w:val="21"/>
        </w:rPr>
      </w:pPr>
      <w:hyperlink w:anchor="_Toc166013151" w:history="1">
        <w:r w:rsidR="0022024F" w:rsidRPr="00574387">
          <w:rPr>
            <w:rStyle w:val="af8"/>
            <w:noProof/>
          </w:rPr>
          <w:t xml:space="preserve">2.2.1 </w:t>
        </w:r>
        <w:r w:rsidR="0022024F" w:rsidRPr="00574387">
          <w:rPr>
            <w:rStyle w:val="af8"/>
            <w:noProof/>
          </w:rPr>
          <w:t>资源计划研究现状与发展动态</w:t>
        </w:r>
        <w:r w:rsidR="0022024F">
          <w:rPr>
            <w:noProof/>
            <w:webHidden/>
          </w:rPr>
          <w:tab/>
        </w:r>
        <w:r w:rsidR="0022024F">
          <w:rPr>
            <w:noProof/>
            <w:webHidden/>
          </w:rPr>
          <w:fldChar w:fldCharType="begin"/>
        </w:r>
        <w:r w:rsidR="0022024F">
          <w:rPr>
            <w:noProof/>
            <w:webHidden/>
          </w:rPr>
          <w:instrText xml:space="preserve"> PAGEREF _Toc166013151 \h </w:instrText>
        </w:r>
        <w:r w:rsidR="0022024F">
          <w:rPr>
            <w:noProof/>
            <w:webHidden/>
          </w:rPr>
        </w:r>
        <w:r w:rsidR="0022024F">
          <w:rPr>
            <w:noProof/>
            <w:webHidden/>
          </w:rPr>
          <w:fldChar w:fldCharType="separate"/>
        </w:r>
        <w:r w:rsidR="0022024F">
          <w:rPr>
            <w:noProof/>
            <w:webHidden/>
          </w:rPr>
          <w:t>9</w:t>
        </w:r>
        <w:r w:rsidR="0022024F">
          <w:rPr>
            <w:noProof/>
            <w:webHidden/>
          </w:rPr>
          <w:fldChar w:fldCharType="end"/>
        </w:r>
      </w:hyperlink>
    </w:p>
    <w:p w14:paraId="5F45FC21" w14:textId="5CD0926B" w:rsidR="0022024F" w:rsidRDefault="00000000">
      <w:pPr>
        <w:pStyle w:val="TOC3"/>
        <w:tabs>
          <w:tab w:val="right" w:leader="dot" w:pos="8296"/>
        </w:tabs>
        <w:ind w:left="960" w:firstLine="480"/>
        <w:rPr>
          <w:rFonts w:asciiTheme="minorHAnsi" w:eastAsiaTheme="minorEastAsia" w:hAnsiTheme="minorHAnsi"/>
          <w:noProof/>
          <w:sz w:val="21"/>
        </w:rPr>
      </w:pPr>
      <w:hyperlink w:anchor="_Toc166013152" w:history="1">
        <w:r w:rsidR="0022024F" w:rsidRPr="00574387">
          <w:rPr>
            <w:rStyle w:val="af8"/>
            <w:noProof/>
          </w:rPr>
          <w:t xml:space="preserve">2.2.2 </w:t>
        </w:r>
        <w:r w:rsidR="0022024F" w:rsidRPr="00574387">
          <w:rPr>
            <w:rStyle w:val="af8"/>
            <w:noProof/>
          </w:rPr>
          <w:t>合同计划研究现状和发展动态</w:t>
        </w:r>
        <w:r w:rsidR="0022024F">
          <w:rPr>
            <w:noProof/>
            <w:webHidden/>
          </w:rPr>
          <w:tab/>
        </w:r>
        <w:r w:rsidR="0022024F">
          <w:rPr>
            <w:noProof/>
            <w:webHidden/>
          </w:rPr>
          <w:fldChar w:fldCharType="begin"/>
        </w:r>
        <w:r w:rsidR="0022024F">
          <w:rPr>
            <w:noProof/>
            <w:webHidden/>
          </w:rPr>
          <w:instrText xml:space="preserve"> PAGEREF _Toc166013152 \h </w:instrText>
        </w:r>
        <w:r w:rsidR="0022024F">
          <w:rPr>
            <w:noProof/>
            <w:webHidden/>
          </w:rPr>
        </w:r>
        <w:r w:rsidR="0022024F">
          <w:rPr>
            <w:noProof/>
            <w:webHidden/>
          </w:rPr>
          <w:fldChar w:fldCharType="separate"/>
        </w:r>
        <w:r w:rsidR="0022024F">
          <w:rPr>
            <w:noProof/>
            <w:webHidden/>
          </w:rPr>
          <w:t>11</w:t>
        </w:r>
        <w:r w:rsidR="0022024F">
          <w:rPr>
            <w:noProof/>
            <w:webHidden/>
          </w:rPr>
          <w:fldChar w:fldCharType="end"/>
        </w:r>
      </w:hyperlink>
    </w:p>
    <w:p w14:paraId="1AE67893" w14:textId="401B184D" w:rsidR="0022024F" w:rsidRDefault="00000000">
      <w:pPr>
        <w:pStyle w:val="TOC3"/>
        <w:tabs>
          <w:tab w:val="right" w:leader="dot" w:pos="8296"/>
        </w:tabs>
        <w:ind w:left="960" w:firstLine="480"/>
        <w:rPr>
          <w:rFonts w:asciiTheme="minorHAnsi" w:eastAsiaTheme="minorEastAsia" w:hAnsiTheme="minorHAnsi"/>
          <w:noProof/>
          <w:sz w:val="21"/>
        </w:rPr>
      </w:pPr>
      <w:hyperlink w:anchor="_Toc166013153" w:history="1">
        <w:r w:rsidR="0022024F" w:rsidRPr="00574387">
          <w:rPr>
            <w:rStyle w:val="af8"/>
            <w:noProof/>
          </w:rPr>
          <w:t xml:space="preserve">2.2.3 </w:t>
        </w:r>
        <w:r w:rsidR="0022024F" w:rsidRPr="00574387">
          <w:rPr>
            <w:rStyle w:val="af8"/>
            <w:noProof/>
          </w:rPr>
          <w:t>作业计划研究现状和发展动态</w:t>
        </w:r>
        <w:r w:rsidR="0022024F">
          <w:rPr>
            <w:noProof/>
            <w:webHidden/>
          </w:rPr>
          <w:tab/>
        </w:r>
        <w:r w:rsidR="0022024F">
          <w:rPr>
            <w:noProof/>
            <w:webHidden/>
          </w:rPr>
          <w:fldChar w:fldCharType="begin"/>
        </w:r>
        <w:r w:rsidR="0022024F">
          <w:rPr>
            <w:noProof/>
            <w:webHidden/>
          </w:rPr>
          <w:instrText xml:space="preserve"> PAGEREF _Toc166013153 \h </w:instrText>
        </w:r>
        <w:r w:rsidR="0022024F">
          <w:rPr>
            <w:noProof/>
            <w:webHidden/>
          </w:rPr>
        </w:r>
        <w:r w:rsidR="0022024F">
          <w:rPr>
            <w:noProof/>
            <w:webHidden/>
          </w:rPr>
          <w:fldChar w:fldCharType="separate"/>
        </w:r>
        <w:r w:rsidR="0022024F">
          <w:rPr>
            <w:noProof/>
            <w:webHidden/>
          </w:rPr>
          <w:t>12</w:t>
        </w:r>
        <w:r w:rsidR="0022024F">
          <w:rPr>
            <w:noProof/>
            <w:webHidden/>
          </w:rPr>
          <w:fldChar w:fldCharType="end"/>
        </w:r>
      </w:hyperlink>
    </w:p>
    <w:p w14:paraId="16AC592D" w14:textId="747E1AB8" w:rsidR="0022024F" w:rsidRDefault="00000000">
      <w:pPr>
        <w:pStyle w:val="TOC3"/>
        <w:tabs>
          <w:tab w:val="right" w:leader="dot" w:pos="8296"/>
        </w:tabs>
        <w:ind w:left="960" w:firstLine="480"/>
        <w:rPr>
          <w:rFonts w:asciiTheme="minorHAnsi" w:eastAsiaTheme="minorEastAsia" w:hAnsiTheme="minorHAnsi"/>
          <w:noProof/>
          <w:sz w:val="21"/>
        </w:rPr>
      </w:pPr>
      <w:hyperlink w:anchor="_Toc166013154" w:history="1">
        <w:r w:rsidR="0022024F" w:rsidRPr="00574387">
          <w:rPr>
            <w:rStyle w:val="af8"/>
            <w:noProof/>
          </w:rPr>
          <w:t xml:space="preserve">2.2.4 </w:t>
        </w:r>
        <w:r w:rsidR="0022024F" w:rsidRPr="00574387">
          <w:rPr>
            <w:rStyle w:val="af8"/>
            <w:noProof/>
          </w:rPr>
          <w:t>现有研究不足</w:t>
        </w:r>
        <w:r w:rsidR="0022024F">
          <w:rPr>
            <w:noProof/>
            <w:webHidden/>
          </w:rPr>
          <w:tab/>
        </w:r>
        <w:r w:rsidR="0022024F">
          <w:rPr>
            <w:noProof/>
            <w:webHidden/>
          </w:rPr>
          <w:fldChar w:fldCharType="begin"/>
        </w:r>
        <w:r w:rsidR="0022024F">
          <w:rPr>
            <w:noProof/>
            <w:webHidden/>
          </w:rPr>
          <w:instrText xml:space="preserve"> PAGEREF _Toc166013154 \h </w:instrText>
        </w:r>
        <w:r w:rsidR="0022024F">
          <w:rPr>
            <w:noProof/>
            <w:webHidden/>
          </w:rPr>
        </w:r>
        <w:r w:rsidR="0022024F">
          <w:rPr>
            <w:noProof/>
            <w:webHidden/>
          </w:rPr>
          <w:fldChar w:fldCharType="separate"/>
        </w:r>
        <w:r w:rsidR="0022024F">
          <w:rPr>
            <w:noProof/>
            <w:webHidden/>
          </w:rPr>
          <w:t>13</w:t>
        </w:r>
        <w:r w:rsidR="0022024F">
          <w:rPr>
            <w:noProof/>
            <w:webHidden/>
          </w:rPr>
          <w:fldChar w:fldCharType="end"/>
        </w:r>
      </w:hyperlink>
    </w:p>
    <w:p w14:paraId="6CE5C88B" w14:textId="7F51FFA4" w:rsidR="0022024F" w:rsidRDefault="00000000">
      <w:pPr>
        <w:pStyle w:val="TOC2"/>
        <w:tabs>
          <w:tab w:val="right" w:leader="dot" w:pos="8296"/>
        </w:tabs>
        <w:ind w:left="480"/>
        <w:rPr>
          <w:rFonts w:asciiTheme="minorHAnsi" w:eastAsiaTheme="minorEastAsia" w:hAnsiTheme="minorHAnsi"/>
          <w:noProof/>
          <w:sz w:val="21"/>
        </w:rPr>
      </w:pPr>
      <w:hyperlink w:anchor="_Toc166013155" w:history="1">
        <w:r w:rsidR="0022024F" w:rsidRPr="00574387">
          <w:rPr>
            <w:rStyle w:val="af8"/>
            <w:noProof/>
          </w:rPr>
          <w:t xml:space="preserve">2.3 </w:t>
        </w:r>
        <w:r w:rsidR="0022024F" w:rsidRPr="00574387">
          <w:rPr>
            <w:rStyle w:val="af8"/>
            <w:noProof/>
          </w:rPr>
          <w:t>数学元启发式算法简介</w:t>
        </w:r>
        <w:r w:rsidR="0022024F">
          <w:rPr>
            <w:noProof/>
            <w:webHidden/>
          </w:rPr>
          <w:tab/>
        </w:r>
        <w:r w:rsidR="0022024F">
          <w:rPr>
            <w:noProof/>
            <w:webHidden/>
          </w:rPr>
          <w:fldChar w:fldCharType="begin"/>
        </w:r>
        <w:r w:rsidR="0022024F">
          <w:rPr>
            <w:noProof/>
            <w:webHidden/>
          </w:rPr>
          <w:instrText xml:space="preserve"> PAGEREF _Toc166013155 \h </w:instrText>
        </w:r>
        <w:r w:rsidR="0022024F">
          <w:rPr>
            <w:noProof/>
            <w:webHidden/>
          </w:rPr>
        </w:r>
        <w:r w:rsidR="0022024F">
          <w:rPr>
            <w:noProof/>
            <w:webHidden/>
          </w:rPr>
          <w:fldChar w:fldCharType="separate"/>
        </w:r>
        <w:r w:rsidR="0022024F">
          <w:rPr>
            <w:noProof/>
            <w:webHidden/>
          </w:rPr>
          <w:t>15</w:t>
        </w:r>
        <w:r w:rsidR="0022024F">
          <w:rPr>
            <w:noProof/>
            <w:webHidden/>
          </w:rPr>
          <w:fldChar w:fldCharType="end"/>
        </w:r>
      </w:hyperlink>
    </w:p>
    <w:p w14:paraId="464B7B5A" w14:textId="1E937995" w:rsidR="0022024F" w:rsidRDefault="00000000">
      <w:pPr>
        <w:pStyle w:val="TOC2"/>
        <w:tabs>
          <w:tab w:val="right" w:leader="dot" w:pos="8296"/>
        </w:tabs>
        <w:ind w:left="480"/>
        <w:rPr>
          <w:rFonts w:asciiTheme="minorHAnsi" w:eastAsiaTheme="minorEastAsia" w:hAnsiTheme="minorHAnsi"/>
          <w:noProof/>
          <w:sz w:val="21"/>
        </w:rPr>
      </w:pPr>
      <w:hyperlink w:anchor="_Toc166013156" w:history="1">
        <w:r w:rsidR="0022024F" w:rsidRPr="00574387">
          <w:rPr>
            <w:rStyle w:val="af8"/>
            <w:noProof/>
          </w:rPr>
          <w:t xml:space="preserve">2.4 </w:t>
        </w:r>
        <w:r w:rsidR="0022024F" w:rsidRPr="00574387">
          <w:rPr>
            <w:rStyle w:val="af8"/>
            <w:noProof/>
          </w:rPr>
          <w:t>本章小结</w:t>
        </w:r>
        <w:r w:rsidR="0022024F">
          <w:rPr>
            <w:noProof/>
            <w:webHidden/>
          </w:rPr>
          <w:tab/>
        </w:r>
        <w:r w:rsidR="0022024F">
          <w:rPr>
            <w:noProof/>
            <w:webHidden/>
          </w:rPr>
          <w:fldChar w:fldCharType="begin"/>
        </w:r>
        <w:r w:rsidR="0022024F">
          <w:rPr>
            <w:noProof/>
            <w:webHidden/>
          </w:rPr>
          <w:instrText xml:space="preserve"> PAGEREF _Toc166013156 \h </w:instrText>
        </w:r>
        <w:r w:rsidR="0022024F">
          <w:rPr>
            <w:noProof/>
            <w:webHidden/>
          </w:rPr>
        </w:r>
        <w:r w:rsidR="0022024F">
          <w:rPr>
            <w:noProof/>
            <w:webHidden/>
          </w:rPr>
          <w:fldChar w:fldCharType="separate"/>
        </w:r>
        <w:r w:rsidR="0022024F">
          <w:rPr>
            <w:noProof/>
            <w:webHidden/>
          </w:rPr>
          <w:t>16</w:t>
        </w:r>
        <w:r w:rsidR="0022024F">
          <w:rPr>
            <w:noProof/>
            <w:webHidden/>
          </w:rPr>
          <w:fldChar w:fldCharType="end"/>
        </w:r>
      </w:hyperlink>
    </w:p>
    <w:p w14:paraId="58C7F31A" w14:textId="2329B59D" w:rsidR="0022024F" w:rsidRDefault="00000000">
      <w:pPr>
        <w:pStyle w:val="TOC1"/>
        <w:tabs>
          <w:tab w:val="right" w:leader="dot" w:pos="8296"/>
        </w:tabs>
        <w:rPr>
          <w:rFonts w:asciiTheme="minorHAnsi" w:eastAsiaTheme="minorEastAsia" w:hAnsiTheme="minorHAnsi"/>
          <w:noProof/>
          <w:sz w:val="21"/>
        </w:rPr>
      </w:pPr>
      <w:hyperlink w:anchor="_Toc166013157" w:history="1">
        <w:r w:rsidR="0022024F" w:rsidRPr="00574387">
          <w:rPr>
            <w:rStyle w:val="af8"/>
            <w:noProof/>
          </w:rPr>
          <w:t>第</w:t>
        </w:r>
        <w:r w:rsidR="0022024F" w:rsidRPr="00574387">
          <w:rPr>
            <w:rStyle w:val="af8"/>
            <w:noProof/>
          </w:rPr>
          <w:t>3</w:t>
        </w:r>
        <w:r w:rsidR="0022024F" w:rsidRPr="00574387">
          <w:rPr>
            <w:rStyle w:val="af8"/>
            <w:noProof/>
          </w:rPr>
          <w:t>章</w:t>
        </w:r>
        <w:r w:rsidR="0022024F" w:rsidRPr="00574387">
          <w:rPr>
            <w:rStyle w:val="af8"/>
            <w:noProof/>
          </w:rPr>
          <w:t xml:space="preserve"> </w:t>
        </w:r>
        <w:r w:rsidR="0022024F" w:rsidRPr="00574387">
          <w:rPr>
            <w:rStyle w:val="af8"/>
            <w:noProof/>
          </w:rPr>
          <w:t>产能分配与合同排产问题模型</w:t>
        </w:r>
        <w:r w:rsidR="0022024F">
          <w:rPr>
            <w:noProof/>
            <w:webHidden/>
          </w:rPr>
          <w:tab/>
        </w:r>
        <w:r w:rsidR="0022024F">
          <w:rPr>
            <w:noProof/>
            <w:webHidden/>
          </w:rPr>
          <w:fldChar w:fldCharType="begin"/>
        </w:r>
        <w:r w:rsidR="0022024F">
          <w:rPr>
            <w:noProof/>
            <w:webHidden/>
          </w:rPr>
          <w:instrText xml:space="preserve"> PAGEREF _Toc166013157 \h </w:instrText>
        </w:r>
        <w:r w:rsidR="0022024F">
          <w:rPr>
            <w:noProof/>
            <w:webHidden/>
          </w:rPr>
        </w:r>
        <w:r w:rsidR="0022024F">
          <w:rPr>
            <w:noProof/>
            <w:webHidden/>
          </w:rPr>
          <w:fldChar w:fldCharType="separate"/>
        </w:r>
        <w:r w:rsidR="0022024F">
          <w:rPr>
            <w:noProof/>
            <w:webHidden/>
          </w:rPr>
          <w:t>17</w:t>
        </w:r>
        <w:r w:rsidR="0022024F">
          <w:rPr>
            <w:noProof/>
            <w:webHidden/>
          </w:rPr>
          <w:fldChar w:fldCharType="end"/>
        </w:r>
      </w:hyperlink>
    </w:p>
    <w:p w14:paraId="09C60A42" w14:textId="32C2CCD8" w:rsidR="0022024F" w:rsidRDefault="00000000">
      <w:pPr>
        <w:pStyle w:val="TOC2"/>
        <w:tabs>
          <w:tab w:val="right" w:leader="dot" w:pos="8296"/>
        </w:tabs>
        <w:ind w:left="480"/>
        <w:rPr>
          <w:rFonts w:asciiTheme="minorHAnsi" w:eastAsiaTheme="minorEastAsia" w:hAnsiTheme="minorHAnsi"/>
          <w:noProof/>
          <w:sz w:val="21"/>
        </w:rPr>
      </w:pPr>
      <w:hyperlink w:anchor="_Toc166013158" w:history="1">
        <w:r w:rsidR="0022024F" w:rsidRPr="00574387">
          <w:rPr>
            <w:rStyle w:val="af8"/>
            <w:noProof/>
          </w:rPr>
          <w:t xml:space="preserve">3.1 </w:t>
        </w:r>
        <w:r w:rsidR="0022024F" w:rsidRPr="00574387">
          <w:rPr>
            <w:rStyle w:val="af8"/>
            <w:noProof/>
          </w:rPr>
          <w:t>引言</w:t>
        </w:r>
        <w:r w:rsidR="0022024F">
          <w:rPr>
            <w:noProof/>
            <w:webHidden/>
          </w:rPr>
          <w:tab/>
        </w:r>
        <w:r w:rsidR="0022024F">
          <w:rPr>
            <w:noProof/>
            <w:webHidden/>
          </w:rPr>
          <w:fldChar w:fldCharType="begin"/>
        </w:r>
        <w:r w:rsidR="0022024F">
          <w:rPr>
            <w:noProof/>
            <w:webHidden/>
          </w:rPr>
          <w:instrText xml:space="preserve"> PAGEREF _Toc166013158 \h </w:instrText>
        </w:r>
        <w:r w:rsidR="0022024F">
          <w:rPr>
            <w:noProof/>
            <w:webHidden/>
          </w:rPr>
        </w:r>
        <w:r w:rsidR="0022024F">
          <w:rPr>
            <w:noProof/>
            <w:webHidden/>
          </w:rPr>
          <w:fldChar w:fldCharType="separate"/>
        </w:r>
        <w:r w:rsidR="0022024F">
          <w:rPr>
            <w:noProof/>
            <w:webHidden/>
          </w:rPr>
          <w:t>17</w:t>
        </w:r>
        <w:r w:rsidR="0022024F">
          <w:rPr>
            <w:noProof/>
            <w:webHidden/>
          </w:rPr>
          <w:fldChar w:fldCharType="end"/>
        </w:r>
      </w:hyperlink>
    </w:p>
    <w:p w14:paraId="0D844957" w14:textId="4D35788A" w:rsidR="0022024F" w:rsidRDefault="00000000">
      <w:pPr>
        <w:pStyle w:val="TOC2"/>
        <w:tabs>
          <w:tab w:val="right" w:leader="dot" w:pos="8296"/>
        </w:tabs>
        <w:ind w:left="480"/>
        <w:rPr>
          <w:rFonts w:asciiTheme="minorHAnsi" w:eastAsiaTheme="minorEastAsia" w:hAnsiTheme="minorHAnsi"/>
          <w:noProof/>
          <w:sz w:val="21"/>
        </w:rPr>
      </w:pPr>
      <w:hyperlink w:anchor="_Toc166013159" w:history="1">
        <w:r w:rsidR="0022024F" w:rsidRPr="00574387">
          <w:rPr>
            <w:rStyle w:val="af8"/>
            <w:noProof/>
          </w:rPr>
          <w:t xml:space="preserve">3.2 </w:t>
        </w:r>
        <w:r w:rsidR="0022024F" w:rsidRPr="00574387">
          <w:rPr>
            <w:rStyle w:val="af8"/>
            <w:noProof/>
          </w:rPr>
          <w:t>产能分配与合同排产问题描述</w:t>
        </w:r>
        <w:r w:rsidR="0022024F">
          <w:rPr>
            <w:noProof/>
            <w:webHidden/>
          </w:rPr>
          <w:tab/>
        </w:r>
        <w:r w:rsidR="0022024F">
          <w:rPr>
            <w:noProof/>
            <w:webHidden/>
          </w:rPr>
          <w:fldChar w:fldCharType="begin"/>
        </w:r>
        <w:r w:rsidR="0022024F">
          <w:rPr>
            <w:noProof/>
            <w:webHidden/>
          </w:rPr>
          <w:instrText xml:space="preserve"> PAGEREF _Toc166013159 \h </w:instrText>
        </w:r>
        <w:r w:rsidR="0022024F">
          <w:rPr>
            <w:noProof/>
            <w:webHidden/>
          </w:rPr>
        </w:r>
        <w:r w:rsidR="0022024F">
          <w:rPr>
            <w:noProof/>
            <w:webHidden/>
          </w:rPr>
          <w:fldChar w:fldCharType="separate"/>
        </w:r>
        <w:r w:rsidR="0022024F">
          <w:rPr>
            <w:noProof/>
            <w:webHidden/>
          </w:rPr>
          <w:t>17</w:t>
        </w:r>
        <w:r w:rsidR="0022024F">
          <w:rPr>
            <w:noProof/>
            <w:webHidden/>
          </w:rPr>
          <w:fldChar w:fldCharType="end"/>
        </w:r>
      </w:hyperlink>
    </w:p>
    <w:p w14:paraId="26FE4D66" w14:textId="4107A77B"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0" w:history="1">
        <w:r w:rsidR="0022024F" w:rsidRPr="00574387">
          <w:rPr>
            <w:rStyle w:val="af8"/>
            <w:noProof/>
          </w:rPr>
          <w:t xml:space="preserve">3.2.1 </w:t>
        </w:r>
        <w:r w:rsidR="0022024F" w:rsidRPr="00574387">
          <w:rPr>
            <w:rStyle w:val="af8"/>
            <w:noProof/>
          </w:rPr>
          <w:t>产能分配与合同排产业务流程</w:t>
        </w:r>
        <w:r w:rsidR="0022024F">
          <w:rPr>
            <w:noProof/>
            <w:webHidden/>
          </w:rPr>
          <w:tab/>
        </w:r>
        <w:r w:rsidR="0022024F">
          <w:rPr>
            <w:noProof/>
            <w:webHidden/>
          </w:rPr>
          <w:fldChar w:fldCharType="begin"/>
        </w:r>
        <w:r w:rsidR="0022024F">
          <w:rPr>
            <w:noProof/>
            <w:webHidden/>
          </w:rPr>
          <w:instrText xml:space="preserve"> PAGEREF _Toc166013160 \h </w:instrText>
        </w:r>
        <w:r w:rsidR="0022024F">
          <w:rPr>
            <w:noProof/>
            <w:webHidden/>
          </w:rPr>
        </w:r>
        <w:r w:rsidR="0022024F">
          <w:rPr>
            <w:noProof/>
            <w:webHidden/>
          </w:rPr>
          <w:fldChar w:fldCharType="separate"/>
        </w:r>
        <w:r w:rsidR="0022024F">
          <w:rPr>
            <w:noProof/>
            <w:webHidden/>
          </w:rPr>
          <w:t>17</w:t>
        </w:r>
        <w:r w:rsidR="0022024F">
          <w:rPr>
            <w:noProof/>
            <w:webHidden/>
          </w:rPr>
          <w:fldChar w:fldCharType="end"/>
        </w:r>
      </w:hyperlink>
    </w:p>
    <w:p w14:paraId="04EBFDC7" w14:textId="7E1FF994"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1" w:history="1">
        <w:r w:rsidR="0022024F" w:rsidRPr="00574387">
          <w:rPr>
            <w:rStyle w:val="af8"/>
            <w:noProof/>
          </w:rPr>
          <w:t xml:space="preserve">3.2.2 </w:t>
        </w:r>
        <w:r w:rsidR="0022024F" w:rsidRPr="00574387">
          <w:rPr>
            <w:rStyle w:val="af8"/>
            <w:noProof/>
          </w:rPr>
          <w:t>产能分配与合同排产工艺流程</w:t>
        </w:r>
        <w:r w:rsidR="0022024F">
          <w:rPr>
            <w:noProof/>
            <w:webHidden/>
          </w:rPr>
          <w:tab/>
        </w:r>
        <w:r w:rsidR="0022024F">
          <w:rPr>
            <w:noProof/>
            <w:webHidden/>
          </w:rPr>
          <w:fldChar w:fldCharType="begin"/>
        </w:r>
        <w:r w:rsidR="0022024F">
          <w:rPr>
            <w:noProof/>
            <w:webHidden/>
          </w:rPr>
          <w:instrText xml:space="preserve"> PAGEREF _Toc166013161 \h </w:instrText>
        </w:r>
        <w:r w:rsidR="0022024F">
          <w:rPr>
            <w:noProof/>
            <w:webHidden/>
          </w:rPr>
        </w:r>
        <w:r w:rsidR="0022024F">
          <w:rPr>
            <w:noProof/>
            <w:webHidden/>
          </w:rPr>
          <w:fldChar w:fldCharType="separate"/>
        </w:r>
        <w:r w:rsidR="0022024F">
          <w:rPr>
            <w:noProof/>
            <w:webHidden/>
          </w:rPr>
          <w:t>18</w:t>
        </w:r>
        <w:r w:rsidR="0022024F">
          <w:rPr>
            <w:noProof/>
            <w:webHidden/>
          </w:rPr>
          <w:fldChar w:fldCharType="end"/>
        </w:r>
      </w:hyperlink>
    </w:p>
    <w:p w14:paraId="6C7365DA" w14:textId="71BEB90A"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2" w:history="1">
        <w:r w:rsidR="0022024F" w:rsidRPr="00574387">
          <w:rPr>
            <w:rStyle w:val="af8"/>
            <w:noProof/>
          </w:rPr>
          <w:t xml:space="preserve">3.2.3 </w:t>
        </w:r>
        <w:r w:rsidR="0022024F" w:rsidRPr="00574387">
          <w:rPr>
            <w:rStyle w:val="af8"/>
            <w:noProof/>
          </w:rPr>
          <w:t>产能分配与合同排产问题描述</w:t>
        </w:r>
        <w:r w:rsidR="0022024F">
          <w:rPr>
            <w:noProof/>
            <w:webHidden/>
          </w:rPr>
          <w:tab/>
        </w:r>
        <w:r w:rsidR="0022024F">
          <w:rPr>
            <w:noProof/>
            <w:webHidden/>
          </w:rPr>
          <w:fldChar w:fldCharType="begin"/>
        </w:r>
        <w:r w:rsidR="0022024F">
          <w:rPr>
            <w:noProof/>
            <w:webHidden/>
          </w:rPr>
          <w:instrText xml:space="preserve"> PAGEREF _Toc166013162 \h </w:instrText>
        </w:r>
        <w:r w:rsidR="0022024F">
          <w:rPr>
            <w:noProof/>
            <w:webHidden/>
          </w:rPr>
        </w:r>
        <w:r w:rsidR="0022024F">
          <w:rPr>
            <w:noProof/>
            <w:webHidden/>
          </w:rPr>
          <w:fldChar w:fldCharType="separate"/>
        </w:r>
        <w:r w:rsidR="0022024F">
          <w:rPr>
            <w:noProof/>
            <w:webHidden/>
          </w:rPr>
          <w:t>20</w:t>
        </w:r>
        <w:r w:rsidR="0022024F">
          <w:rPr>
            <w:noProof/>
            <w:webHidden/>
          </w:rPr>
          <w:fldChar w:fldCharType="end"/>
        </w:r>
      </w:hyperlink>
    </w:p>
    <w:p w14:paraId="22173CA1" w14:textId="688FAEFA" w:rsidR="0022024F" w:rsidRDefault="00000000">
      <w:pPr>
        <w:pStyle w:val="TOC2"/>
        <w:tabs>
          <w:tab w:val="right" w:leader="dot" w:pos="8296"/>
        </w:tabs>
        <w:ind w:left="480"/>
        <w:rPr>
          <w:rFonts w:asciiTheme="minorHAnsi" w:eastAsiaTheme="minorEastAsia" w:hAnsiTheme="minorHAnsi"/>
          <w:noProof/>
          <w:sz w:val="21"/>
        </w:rPr>
      </w:pPr>
      <w:hyperlink w:anchor="_Toc166013163" w:history="1">
        <w:r w:rsidR="0022024F" w:rsidRPr="00574387">
          <w:rPr>
            <w:rStyle w:val="af8"/>
            <w:noProof/>
          </w:rPr>
          <w:t xml:space="preserve">3.3 </w:t>
        </w:r>
        <w:r w:rsidR="0022024F" w:rsidRPr="00574387">
          <w:rPr>
            <w:rStyle w:val="af8"/>
            <w:noProof/>
          </w:rPr>
          <w:t>产能分配计划建模</w:t>
        </w:r>
        <w:r w:rsidR="0022024F">
          <w:rPr>
            <w:noProof/>
            <w:webHidden/>
          </w:rPr>
          <w:tab/>
        </w:r>
        <w:r w:rsidR="0022024F">
          <w:rPr>
            <w:noProof/>
            <w:webHidden/>
          </w:rPr>
          <w:fldChar w:fldCharType="begin"/>
        </w:r>
        <w:r w:rsidR="0022024F">
          <w:rPr>
            <w:noProof/>
            <w:webHidden/>
          </w:rPr>
          <w:instrText xml:space="preserve"> PAGEREF _Toc166013163 \h </w:instrText>
        </w:r>
        <w:r w:rsidR="0022024F">
          <w:rPr>
            <w:noProof/>
            <w:webHidden/>
          </w:rPr>
        </w:r>
        <w:r w:rsidR="0022024F">
          <w:rPr>
            <w:noProof/>
            <w:webHidden/>
          </w:rPr>
          <w:fldChar w:fldCharType="separate"/>
        </w:r>
        <w:r w:rsidR="0022024F">
          <w:rPr>
            <w:noProof/>
            <w:webHidden/>
          </w:rPr>
          <w:t>22</w:t>
        </w:r>
        <w:r w:rsidR="0022024F">
          <w:rPr>
            <w:noProof/>
            <w:webHidden/>
          </w:rPr>
          <w:fldChar w:fldCharType="end"/>
        </w:r>
      </w:hyperlink>
    </w:p>
    <w:p w14:paraId="707DBDA2" w14:textId="079EF0C8"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4" w:history="1">
        <w:r w:rsidR="0022024F" w:rsidRPr="00574387">
          <w:rPr>
            <w:rStyle w:val="af8"/>
            <w:noProof/>
          </w:rPr>
          <w:t xml:space="preserve">3.3.1 </w:t>
        </w:r>
        <w:r w:rsidR="0022024F" w:rsidRPr="00574387">
          <w:rPr>
            <w:rStyle w:val="af8"/>
            <w:noProof/>
          </w:rPr>
          <w:t>前提条件假设</w:t>
        </w:r>
        <w:r w:rsidR="0022024F">
          <w:rPr>
            <w:noProof/>
            <w:webHidden/>
          </w:rPr>
          <w:tab/>
        </w:r>
        <w:r w:rsidR="0022024F">
          <w:rPr>
            <w:noProof/>
            <w:webHidden/>
          </w:rPr>
          <w:fldChar w:fldCharType="begin"/>
        </w:r>
        <w:r w:rsidR="0022024F">
          <w:rPr>
            <w:noProof/>
            <w:webHidden/>
          </w:rPr>
          <w:instrText xml:space="preserve"> PAGEREF _Toc166013164 \h </w:instrText>
        </w:r>
        <w:r w:rsidR="0022024F">
          <w:rPr>
            <w:noProof/>
            <w:webHidden/>
          </w:rPr>
        </w:r>
        <w:r w:rsidR="0022024F">
          <w:rPr>
            <w:noProof/>
            <w:webHidden/>
          </w:rPr>
          <w:fldChar w:fldCharType="separate"/>
        </w:r>
        <w:r w:rsidR="0022024F">
          <w:rPr>
            <w:noProof/>
            <w:webHidden/>
          </w:rPr>
          <w:t>22</w:t>
        </w:r>
        <w:r w:rsidR="0022024F">
          <w:rPr>
            <w:noProof/>
            <w:webHidden/>
          </w:rPr>
          <w:fldChar w:fldCharType="end"/>
        </w:r>
      </w:hyperlink>
    </w:p>
    <w:p w14:paraId="22E0E531" w14:textId="36B32E8A"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5" w:history="1">
        <w:r w:rsidR="0022024F" w:rsidRPr="00574387">
          <w:rPr>
            <w:rStyle w:val="af8"/>
            <w:noProof/>
          </w:rPr>
          <w:t xml:space="preserve">3.3.2 </w:t>
        </w:r>
        <w:r w:rsidR="0022024F" w:rsidRPr="00574387">
          <w:rPr>
            <w:rStyle w:val="af8"/>
            <w:noProof/>
          </w:rPr>
          <w:t>符号描述</w:t>
        </w:r>
        <w:r w:rsidR="0022024F">
          <w:rPr>
            <w:noProof/>
            <w:webHidden/>
          </w:rPr>
          <w:tab/>
        </w:r>
        <w:r w:rsidR="0022024F">
          <w:rPr>
            <w:noProof/>
            <w:webHidden/>
          </w:rPr>
          <w:fldChar w:fldCharType="begin"/>
        </w:r>
        <w:r w:rsidR="0022024F">
          <w:rPr>
            <w:noProof/>
            <w:webHidden/>
          </w:rPr>
          <w:instrText xml:space="preserve"> PAGEREF _Toc166013165 \h </w:instrText>
        </w:r>
        <w:r w:rsidR="0022024F">
          <w:rPr>
            <w:noProof/>
            <w:webHidden/>
          </w:rPr>
        </w:r>
        <w:r w:rsidR="0022024F">
          <w:rPr>
            <w:noProof/>
            <w:webHidden/>
          </w:rPr>
          <w:fldChar w:fldCharType="separate"/>
        </w:r>
        <w:r w:rsidR="0022024F">
          <w:rPr>
            <w:noProof/>
            <w:webHidden/>
          </w:rPr>
          <w:t>23</w:t>
        </w:r>
        <w:r w:rsidR="0022024F">
          <w:rPr>
            <w:noProof/>
            <w:webHidden/>
          </w:rPr>
          <w:fldChar w:fldCharType="end"/>
        </w:r>
      </w:hyperlink>
    </w:p>
    <w:p w14:paraId="28C54DA9" w14:textId="082FC10E"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6" w:history="1">
        <w:r w:rsidR="0022024F" w:rsidRPr="00574387">
          <w:rPr>
            <w:rStyle w:val="af8"/>
            <w:noProof/>
          </w:rPr>
          <w:t xml:space="preserve">3.3.3 </w:t>
        </w:r>
        <w:r w:rsidR="0022024F" w:rsidRPr="00574387">
          <w:rPr>
            <w:rStyle w:val="af8"/>
            <w:noProof/>
          </w:rPr>
          <w:t>数学模型</w:t>
        </w:r>
        <w:r w:rsidR="0022024F">
          <w:rPr>
            <w:noProof/>
            <w:webHidden/>
          </w:rPr>
          <w:tab/>
        </w:r>
        <w:r w:rsidR="0022024F">
          <w:rPr>
            <w:noProof/>
            <w:webHidden/>
          </w:rPr>
          <w:fldChar w:fldCharType="begin"/>
        </w:r>
        <w:r w:rsidR="0022024F">
          <w:rPr>
            <w:noProof/>
            <w:webHidden/>
          </w:rPr>
          <w:instrText xml:space="preserve"> PAGEREF _Toc166013166 \h </w:instrText>
        </w:r>
        <w:r w:rsidR="0022024F">
          <w:rPr>
            <w:noProof/>
            <w:webHidden/>
          </w:rPr>
        </w:r>
        <w:r w:rsidR="0022024F">
          <w:rPr>
            <w:noProof/>
            <w:webHidden/>
          </w:rPr>
          <w:fldChar w:fldCharType="separate"/>
        </w:r>
        <w:r w:rsidR="0022024F">
          <w:rPr>
            <w:noProof/>
            <w:webHidden/>
          </w:rPr>
          <w:t>24</w:t>
        </w:r>
        <w:r w:rsidR="0022024F">
          <w:rPr>
            <w:noProof/>
            <w:webHidden/>
          </w:rPr>
          <w:fldChar w:fldCharType="end"/>
        </w:r>
      </w:hyperlink>
    </w:p>
    <w:p w14:paraId="34412376" w14:textId="0522B342" w:rsidR="0022024F" w:rsidRDefault="00000000">
      <w:pPr>
        <w:pStyle w:val="TOC2"/>
        <w:tabs>
          <w:tab w:val="right" w:leader="dot" w:pos="8296"/>
        </w:tabs>
        <w:ind w:left="480"/>
        <w:rPr>
          <w:rFonts w:asciiTheme="minorHAnsi" w:eastAsiaTheme="minorEastAsia" w:hAnsiTheme="minorHAnsi"/>
          <w:noProof/>
          <w:sz w:val="21"/>
        </w:rPr>
      </w:pPr>
      <w:hyperlink w:anchor="_Toc166013167" w:history="1">
        <w:r w:rsidR="0022024F" w:rsidRPr="00574387">
          <w:rPr>
            <w:rStyle w:val="af8"/>
            <w:noProof/>
          </w:rPr>
          <w:t xml:space="preserve">3.4 </w:t>
        </w:r>
        <w:r w:rsidR="0022024F" w:rsidRPr="00574387">
          <w:rPr>
            <w:rStyle w:val="af8"/>
            <w:noProof/>
          </w:rPr>
          <w:t>产能分配计划模型验证</w:t>
        </w:r>
        <w:r w:rsidR="0022024F">
          <w:rPr>
            <w:noProof/>
            <w:webHidden/>
          </w:rPr>
          <w:tab/>
        </w:r>
        <w:r w:rsidR="0022024F">
          <w:rPr>
            <w:noProof/>
            <w:webHidden/>
          </w:rPr>
          <w:fldChar w:fldCharType="begin"/>
        </w:r>
        <w:r w:rsidR="0022024F">
          <w:rPr>
            <w:noProof/>
            <w:webHidden/>
          </w:rPr>
          <w:instrText xml:space="preserve"> PAGEREF _Toc166013167 \h </w:instrText>
        </w:r>
        <w:r w:rsidR="0022024F">
          <w:rPr>
            <w:noProof/>
            <w:webHidden/>
          </w:rPr>
        </w:r>
        <w:r w:rsidR="0022024F">
          <w:rPr>
            <w:noProof/>
            <w:webHidden/>
          </w:rPr>
          <w:fldChar w:fldCharType="separate"/>
        </w:r>
        <w:r w:rsidR="0022024F">
          <w:rPr>
            <w:noProof/>
            <w:webHidden/>
          </w:rPr>
          <w:t>27</w:t>
        </w:r>
        <w:r w:rsidR="0022024F">
          <w:rPr>
            <w:noProof/>
            <w:webHidden/>
          </w:rPr>
          <w:fldChar w:fldCharType="end"/>
        </w:r>
      </w:hyperlink>
    </w:p>
    <w:p w14:paraId="41FA4241" w14:textId="2889FA7A"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8" w:history="1">
        <w:r w:rsidR="0022024F" w:rsidRPr="00574387">
          <w:rPr>
            <w:rStyle w:val="af8"/>
            <w:noProof/>
          </w:rPr>
          <w:t xml:space="preserve">3.4.1 </w:t>
        </w:r>
        <w:r w:rsidR="0022024F" w:rsidRPr="00574387">
          <w:rPr>
            <w:rStyle w:val="af8"/>
            <w:noProof/>
          </w:rPr>
          <w:t>实验案例设计</w:t>
        </w:r>
        <w:r w:rsidR="0022024F">
          <w:rPr>
            <w:noProof/>
            <w:webHidden/>
          </w:rPr>
          <w:tab/>
        </w:r>
        <w:r w:rsidR="0022024F">
          <w:rPr>
            <w:noProof/>
            <w:webHidden/>
          </w:rPr>
          <w:fldChar w:fldCharType="begin"/>
        </w:r>
        <w:r w:rsidR="0022024F">
          <w:rPr>
            <w:noProof/>
            <w:webHidden/>
          </w:rPr>
          <w:instrText xml:space="preserve"> PAGEREF _Toc166013168 \h </w:instrText>
        </w:r>
        <w:r w:rsidR="0022024F">
          <w:rPr>
            <w:noProof/>
            <w:webHidden/>
          </w:rPr>
        </w:r>
        <w:r w:rsidR="0022024F">
          <w:rPr>
            <w:noProof/>
            <w:webHidden/>
          </w:rPr>
          <w:fldChar w:fldCharType="separate"/>
        </w:r>
        <w:r w:rsidR="0022024F">
          <w:rPr>
            <w:noProof/>
            <w:webHidden/>
          </w:rPr>
          <w:t>27</w:t>
        </w:r>
        <w:r w:rsidR="0022024F">
          <w:rPr>
            <w:noProof/>
            <w:webHidden/>
          </w:rPr>
          <w:fldChar w:fldCharType="end"/>
        </w:r>
      </w:hyperlink>
    </w:p>
    <w:p w14:paraId="38CC9008" w14:textId="06B033E6" w:rsidR="0022024F" w:rsidRDefault="00000000">
      <w:pPr>
        <w:pStyle w:val="TOC3"/>
        <w:tabs>
          <w:tab w:val="right" w:leader="dot" w:pos="8296"/>
        </w:tabs>
        <w:ind w:left="960" w:firstLine="480"/>
        <w:rPr>
          <w:rFonts w:asciiTheme="minorHAnsi" w:eastAsiaTheme="minorEastAsia" w:hAnsiTheme="minorHAnsi"/>
          <w:noProof/>
          <w:sz w:val="21"/>
        </w:rPr>
      </w:pPr>
      <w:hyperlink w:anchor="_Toc166013169" w:history="1">
        <w:r w:rsidR="0022024F" w:rsidRPr="00574387">
          <w:rPr>
            <w:rStyle w:val="af8"/>
            <w:noProof/>
          </w:rPr>
          <w:t xml:space="preserve">3.4.2 </w:t>
        </w:r>
        <w:r w:rsidR="0022024F" w:rsidRPr="00574387">
          <w:rPr>
            <w:rStyle w:val="af8"/>
            <w:noProof/>
          </w:rPr>
          <w:t>数学规划求解</w:t>
        </w:r>
        <w:r w:rsidR="0022024F">
          <w:rPr>
            <w:noProof/>
            <w:webHidden/>
          </w:rPr>
          <w:tab/>
        </w:r>
        <w:r w:rsidR="0022024F">
          <w:rPr>
            <w:noProof/>
            <w:webHidden/>
          </w:rPr>
          <w:fldChar w:fldCharType="begin"/>
        </w:r>
        <w:r w:rsidR="0022024F">
          <w:rPr>
            <w:noProof/>
            <w:webHidden/>
          </w:rPr>
          <w:instrText xml:space="preserve"> PAGEREF _Toc166013169 \h </w:instrText>
        </w:r>
        <w:r w:rsidR="0022024F">
          <w:rPr>
            <w:noProof/>
            <w:webHidden/>
          </w:rPr>
        </w:r>
        <w:r w:rsidR="0022024F">
          <w:rPr>
            <w:noProof/>
            <w:webHidden/>
          </w:rPr>
          <w:fldChar w:fldCharType="separate"/>
        </w:r>
        <w:r w:rsidR="0022024F">
          <w:rPr>
            <w:noProof/>
            <w:webHidden/>
          </w:rPr>
          <w:t>29</w:t>
        </w:r>
        <w:r w:rsidR="0022024F">
          <w:rPr>
            <w:noProof/>
            <w:webHidden/>
          </w:rPr>
          <w:fldChar w:fldCharType="end"/>
        </w:r>
      </w:hyperlink>
    </w:p>
    <w:p w14:paraId="1ABE4346" w14:textId="6706B88D" w:rsidR="0022024F" w:rsidRDefault="00000000">
      <w:pPr>
        <w:pStyle w:val="TOC3"/>
        <w:tabs>
          <w:tab w:val="right" w:leader="dot" w:pos="8296"/>
        </w:tabs>
        <w:ind w:left="960" w:firstLine="480"/>
        <w:rPr>
          <w:rFonts w:asciiTheme="minorHAnsi" w:eastAsiaTheme="minorEastAsia" w:hAnsiTheme="minorHAnsi"/>
          <w:noProof/>
          <w:sz w:val="21"/>
        </w:rPr>
      </w:pPr>
      <w:hyperlink w:anchor="_Toc166013170" w:history="1">
        <w:r w:rsidR="0022024F" w:rsidRPr="00574387">
          <w:rPr>
            <w:rStyle w:val="af8"/>
            <w:noProof/>
          </w:rPr>
          <w:t xml:space="preserve">3.4.3 </w:t>
        </w:r>
        <w:r w:rsidR="0022024F" w:rsidRPr="00574387">
          <w:rPr>
            <w:rStyle w:val="af8"/>
            <w:noProof/>
          </w:rPr>
          <w:t>基于惰性约束的优化求解</w:t>
        </w:r>
        <w:r w:rsidR="0022024F">
          <w:rPr>
            <w:noProof/>
            <w:webHidden/>
          </w:rPr>
          <w:tab/>
        </w:r>
        <w:r w:rsidR="0022024F">
          <w:rPr>
            <w:noProof/>
            <w:webHidden/>
          </w:rPr>
          <w:fldChar w:fldCharType="begin"/>
        </w:r>
        <w:r w:rsidR="0022024F">
          <w:rPr>
            <w:noProof/>
            <w:webHidden/>
          </w:rPr>
          <w:instrText xml:space="preserve"> PAGEREF _Toc166013170 \h </w:instrText>
        </w:r>
        <w:r w:rsidR="0022024F">
          <w:rPr>
            <w:noProof/>
            <w:webHidden/>
          </w:rPr>
        </w:r>
        <w:r w:rsidR="0022024F">
          <w:rPr>
            <w:noProof/>
            <w:webHidden/>
          </w:rPr>
          <w:fldChar w:fldCharType="separate"/>
        </w:r>
        <w:r w:rsidR="0022024F">
          <w:rPr>
            <w:noProof/>
            <w:webHidden/>
          </w:rPr>
          <w:t>32</w:t>
        </w:r>
        <w:r w:rsidR="0022024F">
          <w:rPr>
            <w:noProof/>
            <w:webHidden/>
          </w:rPr>
          <w:fldChar w:fldCharType="end"/>
        </w:r>
      </w:hyperlink>
    </w:p>
    <w:p w14:paraId="10278908" w14:textId="3D39B86F" w:rsidR="0022024F" w:rsidRDefault="00000000">
      <w:pPr>
        <w:pStyle w:val="TOC2"/>
        <w:tabs>
          <w:tab w:val="right" w:leader="dot" w:pos="8296"/>
        </w:tabs>
        <w:ind w:left="480"/>
        <w:rPr>
          <w:rFonts w:asciiTheme="minorHAnsi" w:eastAsiaTheme="minorEastAsia" w:hAnsiTheme="minorHAnsi"/>
          <w:noProof/>
          <w:sz w:val="21"/>
        </w:rPr>
      </w:pPr>
      <w:hyperlink w:anchor="_Toc166013171" w:history="1">
        <w:r w:rsidR="0022024F" w:rsidRPr="00574387">
          <w:rPr>
            <w:rStyle w:val="af8"/>
            <w:noProof/>
          </w:rPr>
          <w:t xml:space="preserve">3.5 </w:t>
        </w:r>
        <w:r w:rsidR="0022024F" w:rsidRPr="00574387">
          <w:rPr>
            <w:rStyle w:val="af8"/>
            <w:noProof/>
          </w:rPr>
          <w:t>合同排产计划建模</w:t>
        </w:r>
        <w:r w:rsidR="0022024F">
          <w:rPr>
            <w:noProof/>
            <w:webHidden/>
          </w:rPr>
          <w:tab/>
        </w:r>
        <w:r w:rsidR="0022024F">
          <w:rPr>
            <w:noProof/>
            <w:webHidden/>
          </w:rPr>
          <w:fldChar w:fldCharType="begin"/>
        </w:r>
        <w:r w:rsidR="0022024F">
          <w:rPr>
            <w:noProof/>
            <w:webHidden/>
          </w:rPr>
          <w:instrText xml:space="preserve"> PAGEREF _Toc166013171 \h </w:instrText>
        </w:r>
        <w:r w:rsidR="0022024F">
          <w:rPr>
            <w:noProof/>
            <w:webHidden/>
          </w:rPr>
        </w:r>
        <w:r w:rsidR="0022024F">
          <w:rPr>
            <w:noProof/>
            <w:webHidden/>
          </w:rPr>
          <w:fldChar w:fldCharType="separate"/>
        </w:r>
        <w:r w:rsidR="0022024F">
          <w:rPr>
            <w:noProof/>
            <w:webHidden/>
          </w:rPr>
          <w:t>34</w:t>
        </w:r>
        <w:r w:rsidR="0022024F">
          <w:rPr>
            <w:noProof/>
            <w:webHidden/>
          </w:rPr>
          <w:fldChar w:fldCharType="end"/>
        </w:r>
      </w:hyperlink>
    </w:p>
    <w:p w14:paraId="57C0BF03" w14:textId="367462B9" w:rsidR="0022024F" w:rsidRDefault="00000000">
      <w:pPr>
        <w:pStyle w:val="TOC3"/>
        <w:tabs>
          <w:tab w:val="right" w:leader="dot" w:pos="8296"/>
        </w:tabs>
        <w:ind w:left="960" w:firstLine="480"/>
        <w:rPr>
          <w:rFonts w:asciiTheme="minorHAnsi" w:eastAsiaTheme="minorEastAsia" w:hAnsiTheme="minorHAnsi"/>
          <w:noProof/>
          <w:sz w:val="21"/>
        </w:rPr>
      </w:pPr>
      <w:hyperlink w:anchor="_Toc166013172" w:history="1">
        <w:r w:rsidR="0022024F" w:rsidRPr="00574387">
          <w:rPr>
            <w:rStyle w:val="af8"/>
            <w:noProof/>
          </w:rPr>
          <w:t xml:space="preserve">3.5.1 </w:t>
        </w:r>
        <w:r w:rsidR="0022024F" w:rsidRPr="00574387">
          <w:rPr>
            <w:rStyle w:val="af8"/>
            <w:noProof/>
          </w:rPr>
          <w:t>前提条件假设</w:t>
        </w:r>
        <w:r w:rsidR="0022024F">
          <w:rPr>
            <w:noProof/>
            <w:webHidden/>
          </w:rPr>
          <w:tab/>
        </w:r>
        <w:r w:rsidR="0022024F">
          <w:rPr>
            <w:noProof/>
            <w:webHidden/>
          </w:rPr>
          <w:fldChar w:fldCharType="begin"/>
        </w:r>
        <w:r w:rsidR="0022024F">
          <w:rPr>
            <w:noProof/>
            <w:webHidden/>
          </w:rPr>
          <w:instrText xml:space="preserve"> PAGEREF _Toc166013172 \h </w:instrText>
        </w:r>
        <w:r w:rsidR="0022024F">
          <w:rPr>
            <w:noProof/>
            <w:webHidden/>
          </w:rPr>
        </w:r>
        <w:r w:rsidR="0022024F">
          <w:rPr>
            <w:noProof/>
            <w:webHidden/>
          </w:rPr>
          <w:fldChar w:fldCharType="separate"/>
        </w:r>
        <w:r w:rsidR="0022024F">
          <w:rPr>
            <w:noProof/>
            <w:webHidden/>
          </w:rPr>
          <w:t>35</w:t>
        </w:r>
        <w:r w:rsidR="0022024F">
          <w:rPr>
            <w:noProof/>
            <w:webHidden/>
          </w:rPr>
          <w:fldChar w:fldCharType="end"/>
        </w:r>
      </w:hyperlink>
    </w:p>
    <w:p w14:paraId="186CBE65" w14:textId="2F322C9D" w:rsidR="0022024F" w:rsidRDefault="00000000">
      <w:pPr>
        <w:pStyle w:val="TOC3"/>
        <w:tabs>
          <w:tab w:val="right" w:leader="dot" w:pos="8296"/>
        </w:tabs>
        <w:ind w:left="960" w:firstLine="480"/>
        <w:rPr>
          <w:rFonts w:asciiTheme="minorHAnsi" w:eastAsiaTheme="minorEastAsia" w:hAnsiTheme="minorHAnsi"/>
          <w:noProof/>
          <w:sz w:val="21"/>
        </w:rPr>
      </w:pPr>
      <w:hyperlink w:anchor="_Toc166013173" w:history="1">
        <w:r w:rsidR="0022024F" w:rsidRPr="00574387">
          <w:rPr>
            <w:rStyle w:val="af8"/>
            <w:noProof/>
          </w:rPr>
          <w:t xml:space="preserve">3.5.2 </w:t>
        </w:r>
        <w:r w:rsidR="0022024F" w:rsidRPr="00574387">
          <w:rPr>
            <w:rStyle w:val="af8"/>
            <w:noProof/>
          </w:rPr>
          <w:t>符号描述</w:t>
        </w:r>
        <w:r w:rsidR="0022024F">
          <w:rPr>
            <w:noProof/>
            <w:webHidden/>
          </w:rPr>
          <w:tab/>
        </w:r>
        <w:r w:rsidR="0022024F">
          <w:rPr>
            <w:noProof/>
            <w:webHidden/>
          </w:rPr>
          <w:fldChar w:fldCharType="begin"/>
        </w:r>
        <w:r w:rsidR="0022024F">
          <w:rPr>
            <w:noProof/>
            <w:webHidden/>
          </w:rPr>
          <w:instrText xml:space="preserve"> PAGEREF _Toc166013173 \h </w:instrText>
        </w:r>
        <w:r w:rsidR="0022024F">
          <w:rPr>
            <w:noProof/>
            <w:webHidden/>
          </w:rPr>
        </w:r>
        <w:r w:rsidR="0022024F">
          <w:rPr>
            <w:noProof/>
            <w:webHidden/>
          </w:rPr>
          <w:fldChar w:fldCharType="separate"/>
        </w:r>
        <w:r w:rsidR="0022024F">
          <w:rPr>
            <w:noProof/>
            <w:webHidden/>
          </w:rPr>
          <w:t>35</w:t>
        </w:r>
        <w:r w:rsidR="0022024F">
          <w:rPr>
            <w:noProof/>
            <w:webHidden/>
          </w:rPr>
          <w:fldChar w:fldCharType="end"/>
        </w:r>
      </w:hyperlink>
    </w:p>
    <w:p w14:paraId="1ED0D62D" w14:textId="3E080E56" w:rsidR="0022024F" w:rsidRDefault="00000000">
      <w:pPr>
        <w:pStyle w:val="TOC3"/>
        <w:tabs>
          <w:tab w:val="right" w:leader="dot" w:pos="8296"/>
        </w:tabs>
        <w:ind w:left="960" w:firstLine="480"/>
        <w:rPr>
          <w:rFonts w:asciiTheme="minorHAnsi" w:eastAsiaTheme="minorEastAsia" w:hAnsiTheme="minorHAnsi"/>
          <w:noProof/>
          <w:sz w:val="21"/>
        </w:rPr>
      </w:pPr>
      <w:hyperlink w:anchor="_Toc166013174" w:history="1">
        <w:r w:rsidR="0022024F" w:rsidRPr="00574387">
          <w:rPr>
            <w:rStyle w:val="af8"/>
            <w:noProof/>
          </w:rPr>
          <w:t xml:space="preserve">3.5.3 </w:t>
        </w:r>
        <w:r w:rsidR="0022024F" w:rsidRPr="00574387">
          <w:rPr>
            <w:rStyle w:val="af8"/>
            <w:noProof/>
          </w:rPr>
          <w:t>数学模型</w:t>
        </w:r>
        <w:r w:rsidR="0022024F">
          <w:rPr>
            <w:noProof/>
            <w:webHidden/>
          </w:rPr>
          <w:tab/>
        </w:r>
        <w:r w:rsidR="0022024F">
          <w:rPr>
            <w:noProof/>
            <w:webHidden/>
          </w:rPr>
          <w:fldChar w:fldCharType="begin"/>
        </w:r>
        <w:r w:rsidR="0022024F">
          <w:rPr>
            <w:noProof/>
            <w:webHidden/>
          </w:rPr>
          <w:instrText xml:space="preserve"> PAGEREF _Toc166013174 \h </w:instrText>
        </w:r>
        <w:r w:rsidR="0022024F">
          <w:rPr>
            <w:noProof/>
            <w:webHidden/>
          </w:rPr>
        </w:r>
        <w:r w:rsidR="0022024F">
          <w:rPr>
            <w:noProof/>
            <w:webHidden/>
          </w:rPr>
          <w:fldChar w:fldCharType="separate"/>
        </w:r>
        <w:r w:rsidR="0022024F">
          <w:rPr>
            <w:noProof/>
            <w:webHidden/>
          </w:rPr>
          <w:t>36</w:t>
        </w:r>
        <w:r w:rsidR="0022024F">
          <w:rPr>
            <w:noProof/>
            <w:webHidden/>
          </w:rPr>
          <w:fldChar w:fldCharType="end"/>
        </w:r>
      </w:hyperlink>
    </w:p>
    <w:p w14:paraId="4CB539A3" w14:textId="7B9B4845" w:rsidR="0022024F" w:rsidRDefault="00000000">
      <w:pPr>
        <w:pStyle w:val="TOC2"/>
        <w:tabs>
          <w:tab w:val="right" w:leader="dot" w:pos="8296"/>
        </w:tabs>
        <w:ind w:left="480"/>
        <w:rPr>
          <w:rFonts w:asciiTheme="minorHAnsi" w:eastAsiaTheme="minorEastAsia" w:hAnsiTheme="minorHAnsi"/>
          <w:noProof/>
          <w:sz w:val="21"/>
        </w:rPr>
      </w:pPr>
      <w:hyperlink w:anchor="_Toc166013175" w:history="1">
        <w:r w:rsidR="0022024F" w:rsidRPr="00574387">
          <w:rPr>
            <w:rStyle w:val="af8"/>
            <w:noProof/>
          </w:rPr>
          <w:t xml:space="preserve">3.6 </w:t>
        </w:r>
        <w:r w:rsidR="0022024F" w:rsidRPr="00574387">
          <w:rPr>
            <w:rStyle w:val="af8"/>
            <w:noProof/>
          </w:rPr>
          <w:t>合同排产计划模型验证</w:t>
        </w:r>
        <w:r w:rsidR="0022024F">
          <w:rPr>
            <w:noProof/>
            <w:webHidden/>
          </w:rPr>
          <w:tab/>
        </w:r>
        <w:r w:rsidR="0022024F">
          <w:rPr>
            <w:noProof/>
            <w:webHidden/>
          </w:rPr>
          <w:fldChar w:fldCharType="begin"/>
        </w:r>
        <w:r w:rsidR="0022024F">
          <w:rPr>
            <w:noProof/>
            <w:webHidden/>
          </w:rPr>
          <w:instrText xml:space="preserve"> PAGEREF _Toc166013175 \h </w:instrText>
        </w:r>
        <w:r w:rsidR="0022024F">
          <w:rPr>
            <w:noProof/>
            <w:webHidden/>
          </w:rPr>
        </w:r>
        <w:r w:rsidR="0022024F">
          <w:rPr>
            <w:noProof/>
            <w:webHidden/>
          </w:rPr>
          <w:fldChar w:fldCharType="separate"/>
        </w:r>
        <w:r w:rsidR="0022024F">
          <w:rPr>
            <w:noProof/>
            <w:webHidden/>
          </w:rPr>
          <w:t>38</w:t>
        </w:r>
        <w:r w:rsidR="0022024F">
          <w:rPr>
            <w:noProof/>
            <w:webHidden/>
          </w:rPr>
          <w:fldChar w:fldCharType="end"/>
        </w:r>
      </w:hyperlink>
    </w:p>
    <w:p w14:paraId="5F711262" w14:textId="7441007A" w:rsidR="0022024F" w:rsidRDefault="00000000">
      <w:pPr>
        <w:pStyle w:val="TOC3"/>
        <w:tabs>
          <w:tab w:val="right" w:leader="dot" w:pos="8296"/>
        </w:tabs>
        <w:ind w:left="960" w:firstLine="480"/>
        <w:rPr>
          <w:rFonts w:asciiTheme="minorHAnsi" w:eastAsiaTheme="minorEastAsia" w:hAnsiTheme="minorHAnsi"/>
          <w:noProof/>
          <w:sz w:val="21"/>
        </w:rPr>
      </w:pPr>
      <w:hyperlink w:anchor="_Toc166013176" w:history="1">
        <w:r w:rsidR="0022024F" w:rsidRPr="00574387">
          <w:rPr>
            <w:rStyle w:val="af8"/>
            <w:noProof/>
          </w:rPr>
          <w:t xml:space="preserve">3.6.1 </w:t>
        </w:r>
        <w:r w:rsidR="0022024F" w:rsidRPr="00574387">
          <w:rPr>
            <w:rStyle w:val="af8"/>
            <w:noProof/>
          </w:rPr>
          <w:t>实验案例设计</w:t>
        </w:r>
        <w:r w:rsidR="0022024F">
          <w:rPr>
            <w:noProof/>
            <w:webHidden/>
          </w:rPr>
          <w:tab/>
        </w:r>
        <w:r w:rsidR="0022024F">
          <w:rPr>
            <w:noProof/>
            <w:webHidden/>
          </w:rPr>
          <w:fldChar w:fldCharType="begin"/>
        </w:r>
        <w:r w:rsidR="0022024F">
          <w:rPr>
            <w:noProof/>
            <w:webHidden/>
          </w:rPr>
          <w:instrText xml:space="preserve"> PAGEREF _Toc166013176 \h </w:instrText>
        </w:r>
        <w:r w:rsidR="0022024F">
          <w:rPr>
            <w:noProof/>
            <w:webHidden/>
          </w:rPr>
        </w:r>
        <w:r w:rsidR="0022024F">
          <w:rPr>
            <w:noProof/>
            <w:webHidden/>
          </w:rPr>
          <w:fldChar w:fldCharType="separate"/>
        </w:r>
        <w:r w:rsidR="0022024F">
          <w:rPr>
            <w:noProof/>
            <w:webHidden/>
          </w:rPr>
          <w:t>38</w:t>
        </w:r>
        <w:r w:rsidR="0022024F">
          <w:rPr>
            <w:noProof/>
            <w:webHidden/>
          </w:rPr>
          <w:fldChar w:fldCharType="end"/>
        </w:r>
      </w:hyperlink>
    </w:p>
    <w:p w14:paraId="0FDB1039" w14:textId="05B9C2CE" w:rsidR="0022024F" w:rsidRDefault="00000000">
      <w:pPr>
        <w:pStyle w:val="TOC3"/>
        <w:tabs>
          <w:tab w:val="right" w:leader="dot" w:pos="8296"/>
        </w:tabs>
        <w:ind w:left="960" w:firstLine="480"/>
        <w:rPr>
          <w:rFonts w:asciiTheme="minorHAnsi" w:eastAsiaTheme="minorEastAsia" w:hAnsiTheme="minorHAnsi"/>
          <w:noProof/>
          <w:sz w:val="21"/>
        </w:rPr>
      </w:pPr>
      <w:hyperlink w:anchor="_Toc166013177" w:history="1">
        <w:r w:rsidR="0022024F" w:rsidRPr="00574387">
          <w:rPr>
            <w:rStyle w:val="af8"/>
            <w:noProof/>
          </w:rPr>
          <w:t xml:space="preserve">3.6.2 </w:t>
        </w:r>
        <w:r w:rsidR="0022024F" w:rsidRPr="00574387">
          <w:rPr>
            <w:rStyle w:val="af8"/>
            <w:noProof/>
          </w:rPr>
          <w:t>数学规划求解</w:t>
        </w:r>
        <w:r w:rsidR="0022024F">
          <w:rPr>
            <w:noProof/>
            <w:webHidden/>
          </w:rPr>
          <w:tab/>
        </w:r>
        <w:r w:rsidR="0022024F">
          <w:rPr>
            <w:noProof/>
            <w:webHidden/>
          </w:rPr>
          <w:fldChar w:fldCharType="begin"/>
        </w:r>
        <w:r w:rsidR="0022024F">
          <w:rPr>
            <w:noProof/>
            <w:webHidden/>
          </w:rPr>
          <w:instrText xml:space="preserve"> PAGEREF _Toc166013177 \h </w:instrText>
        </w:r>
        <w:r w:rsidR="0022024F">
          <w:rPr>
            <w:noProof/>
            <w:webHidden/>
          </w:rPr>
        </w:r>
        <w:r w:rsidR="0022024F">
          <w:rPr>
            <w:noProof/>
            <w:webHidden/>
          </w:rPr>
          <w:fldChar w:fldCharType="separate"/>
        </w:r>
        <w:r w:rsidR="0022024F">
          <w:rPr>
            <w:noProof/>
            <w:webHidden/>
          </w:rPr>
          <w:t>39</w:t>
        </w:r>
        <w:r w:rsidR="0022024F">
          <w:rPr>
            <w:noProof/>
            <w:webHidden/>
          </w:rPr>
          <w:fldChar w:fldCharType="end"/>
        </w:r>
      </w:hyperlink>
    </w:p>
    <w:p w14:paraId="620A0D48" w14:textId="08E78C63" w:rsidR="0022024F" w:rsidRDefault="00000000">
      <w:pPr>
        <w:pStyle w:val="TOC2"/>
        <w:tabs>
          <w:tab w:val="right" w:leader="dot" w:pos="8296"/>
        </w:tabs>
        <w:ind w:left="480"/>
        <w:rPr>
          <w:rFonts w:asciiTheme="minorHAnsi" w:eastAsiaTheme="minorEastAsia" w:hAnsiTheme="minorHAnsi"/>
          <w:noProof/>
          <w:sz w:val="21"/>
        </w:rPr>
      </w:pPr>
      <w:hyperlink w:anchor="_Toc166013178" w:history="1">
        <w:r w:rsidR="0022024F" w:rsidRPr="00574387">
          <w:rPr>
            <w:rStyle w:val="af8"/>
            <w:noProof/>
          </w:rPr>
          <w:t xml:space="preserve">3.7 </w:t>
        </w:r>
        <w:r w:rsidR="0022024F" w:rsidRPr="00574387">
          <w:rPr>
            <w:rStyle w:val="af8"/>
            <w:noProof/>
          </w:rPr>
          <w:t>本章小结</w:t>
        </w:r>
        <w:r w:rsidR="0022024F">
          <w:rPr>
            <w:noProof/>
            <w:webHidden/>
          </w:rPr>
          <w:tab/>
        </w:r>
        <w:r w:rsidR="0022024F">
          <w:rPr>
            <w:noProof/>
            <w:webHidden/>
          </w:rPr>
          <w:fldChar w:fldCharType="begin"/>
        </w:r>
        <w:r w:rsidR="0022024F">
          <w:rPr>
            <w:noProof/>
            <w:webHidden/>
          </w:rPr>
          <w:instrText xml:space="preserve"> PAGEREF _Toc166013178 \h </w:instrText>
        </w:r>
        <w:r w:rsidR="0022024F">
          <w:rPr>
            <w:noProof/>
            <w:webHidden/>
          </w:rPr>
        </w:r>
        <w:r w:rsidR="0022024F">
          <w:rPr>
            <w:noProof/>
            <w:webHidden/>
          </w:rPr>
          <w:fldChar w:fldCharType="separate"/>
        </w:r>
        <w:r w:rsidR="0022024F">
          <w:rPr>
            <w:noProof/>
            <w:webHidden/>
          </w:rPr>
          <w:t>41</w:t>
        </w:r>
        <w:r w:rsidR="0022024F">
          <w:rPr>
            <w:noProof/>
            <w:webHidden/>
          </w:rPr>
          <w:fldChar w:fldCharType="end"/>
        </w:r>
      </w:hyperlink>
    </w:p>
    <w:p w14:paraId="36AC744D" w14:textId="30FA6A11" w:rsidR="0022024F" w:rsidRDefault="00000000">
      <w:pPr>
        <w:pStyle w:val="TOC1"/>
        <w:tabs>
          <w:tab w:val="right" w:leader="dot" w:pos="8296"/>
        </w:tabs>
        <w:rPr>
          <w:rFonts w:asciiTheme="minorHAnsi" w:eastAsiaTheme="minorEastAsia" w:hAnsiTheme="minorHAnsi"/>
          <w:noProof/>
          <w:sz w:val="21"/>
        </w:rPr>
      </w:pPr>
      <w:hyperlink w:anchor="_Toc166013179" w:history="1">
        <w:r w:rsidR="0022024F" w:rsidRPr="00574387">
          <w:rPr>
            <w:rStyle w:val="af8"/>
            <w:noProof/>
          </w:rPr>
          <w:t>第</w:t>
        </w:r>
        <w:r w:rsidR="0022024F" w:rsidRPr="00574387">
          <w:rPr>
            <w:rStyle w:val="af8"/>
            <w:noProof/>
          </w:rPr>
          <w:t>4</w:t>
        </w:r>
        <w:r w:rsidR="0022024F" w:rsidRPr="00574387">
          <w:rPr>
            <w:rStyle w:val="af8"/>
            <w:noProof/>
          </w:rPr>
          <w:t>章</w:t>
        </w:r>
        <w:r w:rsidR="0022024F" w:rsidRPr="00574387">
          <w:rPr>
            <w:rStyle w:val="af8"/>
            <w:noProof/>
          </w:rPr>
          <w:t xml:space="preserve"> </w:t>
        </w:r>
        <w:r w:rsidR="0022024F" w:rsidRPr="00574387">
          <w:rPr>
            <w:rStyle w:val="af8"/>
            <w:noProof/>
          </w:rPr>
          <w:t>产能分配与合同排产一体化算法</w:t>
        </w:r>
        <w:r w:rsidR="0022024F">
          <w:rPr>
            <w:noProof/>
            <w:webHidden/>
          </w:rPr>
          <w:tab/>
        </w:r>
        <w:r w:rsidR="0022024F">
          <w:rPr>
            <w:noProof/>
            <w:webHidden/>
          </w:rPr>
          <w:fldChar w:fldCharType="begin"/>
        </w:r>
        <w:r w:rsidR="0022024F">
          <w:rPr>
            <w:noProof/>
            <w:webHidden/>
          </w:rPr>
          <w:instrText xml:space="preserve"> PAGEREF _Toc166013179 \h </w:instrText>
        </w:r>
        <w:r w:rsidR="0022024F">
          <w:rPr>
            <w:noProof/>
            <w:webHidden/>
          </w:rPr>
        </w:r>
        <w:r w:rsidR="0022024F">
          <w:rPr>
            <w:noProof/>
            <w:webHidden/>
          </w:rPr>
          <w:fldChar w:fldCharType="separate"/>
        </w:r>
        <w:r w:rsidR="0022024F">
          <w:rPr>
            <w:noProof/>
            <w:webHidden/>
          </w:rPr>
          <w:t>43</w:t>
        </w:r>
        <w:r w:rsidR="0022024F">
          <w:rPr>
            <w:noProof/>
            <w:webHidden/>
          </w:rPr>
          <w:fldChar w:fldCharType="end"/>
        </w:r>
      </w:hyperlink>
    </w:p>
    <w:p w14:paraId="10F66C17" w14:textId="6AD1ED32" w:rsidR="0022024F" w:rsidRDefault="00000000">
      <w:pPr>
        <w:pStyle w:val="TOC2"/>
        <w:tabs>
          <w:tab w:val="right" w:leader="dot" w:pos="8296"/>
        </w:tabs>
        <w:ind w:left="480"/>
        <w:rPr>
          <w:rFonts w:asciiTheme="minorHAnsi" w:eastAsiaTheme="minorEastAsia" w:hAnsiTheme="minorHAnsi"/>
          <w:noProof/>
          <w:sz w:val="21"/>
        </w:rPr>
      </w:pPr>
      <w:hyperlink w:anchor="_Toc166013180" w:history="1">
        <w:r w:rsidR="0022024F" w:rsidRPr="00574387">
          <w:rPr>
            <w:rStyle w:val="af8"/>
            <w:noProof/>
          </w:rPr>
          <w:t xml:space="preserve">4.1 </w:t>
        </w:r>
        <w:r w:rsidR="0022024F" w:rsidRPr="00574387">
          <w:rPr>
            <w:rStyle w:val="af8"/>
            <w:noProof/>
          </w:rPr>
          <w:t>引言</w:t>
        </w:r>
        <w:r w:rsidR="0022024F">
          <w:rPr>
            <w:noProof/>
            <w:webHidden/>
          </w:rPr>
          <w:tab/>
        </w:r>
        <w:r w:rsidR="0022024F">
          <w:rPr>
            <w:noProof/>
            <w:webHidden/>
          </w:rPr>
          <w:fldChar w:fldCharType="begin"/>
        </w:r>
        <w:r w:rsidR="0022024F">
          <w:rPr>
            <w:noProof/>
            <w:webHidden/>
          </w:rPr>
          <w:instrText xml:space="preserve"> PAGEREF _Toc166013180 \h </w:instrText>
        </w:r>
        <w:r w:rsidR="0022024F">
          <w:rPr>
            <w:noProof/>
            <w:webHidden/>
          </w:rPr>
        </w:r>
        <w:r w:rsidR="0022024F">
          <w:rPr>
            <w:noProof/>
            <w:webHidden/>
          </w:rPr>
          <w:fldChar w:fldCharType="separate"/>
        </w:r>
        <w:r w:rsidR="0022024F">
          <w:rPr>
            <w:noProof/>
            <w:webHidden/>
          </w:rPr>
          <w:t>43</w:t>
        </w:r>
        <w:r w:rsidR="0022024F">
          <w:rPr>
            <w:noProof/>
            <w:webHidden/>
          </w:rPr>
          <w:fldChar w:fldCharType="end"/>
        </w:r>
      </w:hyperlink>
    </w:p>
    <w:p w14:paraId="589D7815" w14:textId="2346BC92" w:rsidR="0022024F" w:rsidRDefault="00000000">
      <w:pPr>
        <w:pStyle w:val="TOC2"/>
        <w:tabs>
          <w:tab w:val="right" w:leader="dot" w:pos="8296"/>
        </w:tabs>
        <w:ind w:left="480"/>
        <w:rPr>
          <w:rFonts w:asciiTheme="minorHAnsi" w:eastAsiaTheme="minorEastAsia" w:hAnsiTheme="minorHAnsi"/>
          <w:noProof/>
          <w:sz w:val="21"/>
        </w:rPr>
      </w:pPr>
      <w:hyperlink w:anchor="_Toc166013181" w:history="1">
        <w:r w:rsidR="0022024F" w:rsidRPr="00574387">
          <w:rPr>
            <w:rStyle w:val="af8"/>
            <w:noProof/>
          </w:rPr>
          <w:t xml:space="preserve">4.2 </w:t>
        </w:r>
        <w:r w:rsidR="0022024F" w:rsidRPr="00574387">
          <w:rPr>
            <w:rStyle w:val="af8"/>
            <w:noProof/>
          </w:rPr>
          <w:t>阶段一：产能分配计划优化算法</w:t>
        </w:r>
        <w:r w:rsidR="0022024F">
          <w:rPr>
            <w:noProof/>
            <w:webHidden/>
          </w:rPr>
          <w:tab/>
        </w:r>
        <w:r w:rsidR="0022024F">
          <w:rPr>
            <w:noProof/>
            <w:webHidden/>
          </w:rPr>
          <w:fldChar w:fldCharType="begin"/>
        </w:r>
        <w:r w:rsidR="0022024F">
          <w:rPr>
            <w:noProof/>
            <w:webHidden/>
          </w:rPr>
          <w:instrText xml:space="preserve"> PAGEREF _Toc166013181 \h </w:instrText>
        </w:r>
        <w:r w:rsidR="0022024F">
          <w:rPr>
            <w:noProof/>
            <w:webHidden/>
          </w:rPr>
        </w:r>
        <w:r w:rsidR="0022024F">
          <w:rPr>
            <w:noProof/>
            <w:webHidden/>
          </w:rPr>
          <w:fldChar w:fldCharType="separate"/>
        </w:r>
        <w:r w:rsidR="0022024F">
          <w:rPr>
            <w:noProof/>
            <w:webHidden/>
          </w:rPr>
          <w:t>44</w:t>
        </w:r>
        <w:r w:rsidR="0022024F">
          <w:rPr>
            <w:noProof/>
            <w:webHidden/>
          </w:rPr>
          <w:fldChar w:fldCharType="end"/>
        </w:r>
      </w:hyperlink>
    </w:p>
    <w:p w14:paraId="2C14B3A4" w14:textId="0CEBA7ED" w:rsidR="0022024F" w:rsidRDefault="00000000">
      <w:pPr>
        <w:pStyle w:val="TOC3"/>
        <w:tabs>
          <w:tab w:val="right" w:leader="dot" w:pos="8296"/>
        </w:tabs>
        <w:ind w:left="960" w:firstLine="480"/>
        <w:rPr>
          <w:rFonts w:asciiTheme="minorHAnsi" w:eastAsiaTheme="minorEastAsia" w:hAnsiTheme="minorHAnsi"/>
          <w:noProof/>
          <w:sz w:val="21"/>
        </w:rPr>
      </w:pPr>
      <w:hyperlink w:anchor="_Toc166013182" w:history="1">
        <w:r w:rsidR="0022024F" w:rsidRPr="00574387">
          <w:rPr>
            <w:rStyle w:val="af8"/>
            <w:noProof/>
          </w:rPr>
          <w:t xml:space="preserve">4.2.1 </w:t>
        </w:r>
        <w:r w:rsidR="0022024F" w:rsidRPr="00574387">
          <w:rPr>
            <w:rStyle w:val="af8"/>
            <w:noProof/>
          </w:rPr>
          <w:t>知识驱动的启发式算法</w:t>
        </w:r>
        <w:r w:rsidR="0022024F">
          <w:rPr>
            <w:noProof/>
            <w:webHidden/>
          </w:rPr>
          <w:tab/>
        </w:r>
        <w:r w:rsidR="0022024F">
          <w:rPr>
            <w:noProof/>
            <w:webHidden/>
          </w:rPr>
          <w:fldChar w:fldCharType="begin"/>
        </w:r>
        <w:r w:rsidR="0022024F">
          <w:rPr>
            <w:noProof/>
            <w:webHidden/>
          </w:rPr>
          <w:instrText xml:space="preserve"> PAGEREF _Toc166013182 \h </w:instrText>
        </w:r>
        <w:r w:rsidR="0022024F">
          <w:rPr>
            <w:noProof/>
            <w:webHidden/>
          </w:rPr>
        </w:r>
        <w:r w:rsidR="0022024F">
          <w:rPr>
            <w:noProof/>
            <w:webHidden/>
          </w:rPr>
          <w:fldChar w:fldCharType="separate"/>
        </w:r>
        <w:r w:rsidR="0022024F">
          <w:rPr>
            <w:noProof/>
            <w:webHidden/>
          </w:rPr>
          <w:t>44</w:t>
        </w:r>
        <w:r w:rsidR="0022024F">
          <w:rPr>
            <w:noProof/>
            <w:webHidden/>
          </w:rPr>
          <w:fldChar w:fldCharType="end"/>
        </w:r>
      </w:hyperlink>
    </w:p>
    <w:p w14:paraId="313C77A4" w14:textId="4E97B947" w:rsidR="0022024F" w:rsidRDefault="00000000">
      <w:pPr>
        <w:pStyle w:val="TOC3"/>
        <w:tabs>
          <w:tab w:val="right" w:leader="dot" w:pos="8296"/>
        </w:tabs>
        <w:ind w:left="960" w:firstLine="480"/>
        <w:rPr>
          <w:rFonts w:asciiTheme="minorHAnsi" w:eastAsiaTheme="minorEastAsia" w:hAnsiTheme="minorHAnsi"/>
          <w:noProof/>
          <w:sz w:val="21"/>
        </w:rPr>
      </w:pPr>
      <w:hyperlink w:anchor="_Toc166013183" w:history="1">
        <w:r w:rsidR="0022024F" w:rsidRPr="00574387">
          <w:rPr>
            <w:rStyle w:val="af8"/>
            <w:noProof/>
          </w:rPr>
          <w:t xml:space="preserve">4.2.2 </w:t>
        </w:r>
        <w:r w:rsidR="0022024F" w:rsidRPr="00574387">
          <w:rPr>
            <w:rStyle w:val="af8"/>
            <w:noProof/>
          </w:rPr>
          <w:t>数学规划与遗传算法的混合优化方法</w:t>
        </w:r>
        <w:r w:rsidR="0022024F">
          <w:rPr>
            <w:noProof/>
            <w:webHidden/>
          </w:rPr>
          <w:tab/>
        </w:r>
        <w:r w:rsidR="0022024F">
          <w:rPr>
            <w:noProof/>
            <w:webHidden/>
          </w:rPr>
          <w:fldChar w:fldCharType="begin"/>
        </w:r>
        <w:r w:rsidR="0022024F">
          <w:rPr>
            <w:noProof/>
            <w:webHidden/>
          </w:rPr>
          <w:instrText xml:space="preserve"> PAGEREF _Toc166013183 \h </w:instrText>
        </w:r>
        <w:r w:rsidR="0022024F">
          <w:rPr>
            <w:noProof/>
            <w:webHidden/>
          </w:rPr>
        </w:r>
        <w:r w:rsidR="0022024F">
          <w:rPr>
            <w:noProof/>
            <w:webHidden/>
          </w:rPr>
          <w:fldChar w:fldCharType="separate"/>
        </w:r>
        <w:r w:rsidR="0022024F">
          <w:rPr>
            <w:noProof/>
            <w:webHidden/>
          </w:rPr>
          <w:t>46</w:t>
        </w:r>
        <w:r w:rsidR="0022024F">
          <w:rPr>
            <w:noProof/>
            <w:webHidden/>
          </w:rPr>
          <w:fldChar w:fldCharType="end"/>
        </w:r>
      </w:hyperlink>
    </w:p>
    <w:p w14:paraId="77C698FB" w14:textId="16650AF4" w:rsidR="0022024F" w:rsidRDefault="00000000">
      <w:pPr>
        <w:pStyle w:val="TOC3"/>
        <w:tabs>
          <w:tab w:val="right" w:leader="dot" w:pos="8296"/>
        </w:tabs>
        <w:ind w:left="960" w:firstLine="480"/>
        <w:rPr>
          <w:rFonts w:asciiTheme="minorHAnsi" w:eastAsiaTheme="minorEastAsia" w:hAnsiTheme="minorHAnsi"/>
          <w:noProof/>
          <w:sz w:val="21"/>
        </w:rPr>
      </w:pPr>
      <w:hyperlink w:anchor="_Toc166013184" w:history="1">
        <w:r w:rsidR="0022024F" w:rsidRPr="00574387">
          <w:rPr>
            <w:rStyle w:val="af8"/>
            <w:noProof/>
          </w:rPr>
          <w:t xml:space="preserve">4.2.3 </w:t>
        </w:r>
        <w:r w:rsidR="0022024F" w:rsidRPr="00574387">
          <w:rPr>
            <w:rStyle w:val="af8"/>
            <w:noProof/>
          </w:rPr>
          <w:t>数学规划与模拟退火的混合优化方法</w:t>
        </w:r>
        <w:r w:rsidR="0022024F">
          <w:rPr>
            <w:noProof/>
            <w:webHidden/>
          </w:rPr>
          <w:tab/>
        </w:r>
        <w:r w:rsidR="0022024F">
          <w:rPr>
            <w:noProof/>
            <w:webHidden/>
          </w:rPr>
          <w:fldChar w:fldCharType="begin"/>
        </w:r>
        <w:r w:rsidR="0022024F">
          <w:rPr>
            <w:noProof/>
            <w:webHidden/>
          </w:rPr>
          <w:instrText xml:space="preserve"> PAGEREF _Toc166013184 \h </w:instrText>
        </w:r>
        <w:r w:rsidR="0022024F">
          <w:rPr>
            <w:noProof/>
            <w:webHidden/>
          </w:rPr>
        </w:r>
        <w:r w:rsidR="0022024F">
          <w:rPr>
            <w:noProof/>
            <w:webHidden/>
          </w:rPr>
          <w:fldChar w:fldCharType="separate"/>
        </w:r>
        <w:r w:rsidR="0022024F">
          <w:rPr>
            <w:noProof/>
            <w:webHidden/>
          </w:rPr>
          <w:t>51</w:t>
        </w:r>
        <w:r w:rsidR="0022024F">
          <w:rPr>
            <w:noProof/>
            <w:webHidden/>
          </w:rPr>
          <w:fldChar w:fldCharType="end"/>
        </w:r>
      </w:hyperlink>
    </w:p>
    <w:p w14:paraId="18E7BD30" w14:textId="388AA9C1" w:rsidR="0022024F" w:rsidRDefault="00000000">
      <w:pPr>
        <w:pStyle w:val="TOC2"/>
        <w:tabs>
          <w:tab w:val="right" w:leader="dot" w:pos="8296"/>
        </w:tabs>
        <w:ind w:left="480"/>
        <w:rPr>
          <w:rFonts w:asciiTheme="minorHAnsi" w:eastAsiaTheme="minorEastAsia" w:hAnsiTheme="minorHAnsi"/>
          <w:noProof/>
          <w:sz w:val="21"/>
        </w:rPr>
      </w:pPr>
      <w:hyperlink w:anchor="_Toc166013185" w:history="1">
        <w:r w:rsidR="0022024F" w:rsidRPr="00574387">
          <w:rPr>
            <w:rStyle w:val="af8"/>
            <w:noProof/>
          </w:rPr>
          <w:t xml:space="preserve">4.3 </w:t>
        </w:r>
        <w:r w:rsidR="0022024F" w:rsidRPr="00574387">
          <w:rPr>
            <w:rStyle w:val="af8"/>
            <w:noProof/>
          </w:rPr>
          <w:t>阶段二：合同排产计划优化算法</w:t>
        </w:r>
        <w:r w:rsidR="0022024F">
          <w:rPr>
            <w:noProof/>
            <w:webHidden/>
          </w:rPr>
          <w:tab/>
        </w:r>
        <w:r w:rsidR="0022024F">
          <w:rPr>
            <w:noProof/>
            <w:webHidden/>
          </w:rPr>
          <w:fldChar w:fldCharType="begin"/>
        </w:r>
        <w:r w:rsidR="0022024F">
          <w:rPr>
            <w:noProof/>
            <w:webHidden/>
          </w:rPr>
          <w:instrText xml:space="preserve"> PAGEREF _Toc166013185 \h </w:instrText>
        </w:r>
        <w:r w:rsidR="0022024F">
          <w:rPr>
            <w:noProof/>
            <w:webHidden/>
          </w:rPr>
        </w:r>
        <w:r w:rsidR="0022024F">
          <w:rPr>
            <w:noProof/>
            <w:webHidden/>
          </w:rPr>
          <w:fldChar w:fldCharType="separate"/>
        </w:r>
        <w:r w:rsidR="0022024F">
          <w:rPr>
            <w:noProof/>
            <w:webHidden/>
          </w:rPr>
          <w:t>55</w:t>
        </w:r>
        <w:r w:rsidR="0022024F">
          <w:rPr>
            <w:noProof/>
            <w:webHidden/>
          </w:rPr>
          <w:fldChar w:fldCharType="end"/>
        </w:r>
      </w:hyperlink>
    </w:p>
    <w:p w14:paraId="0D51926A" w14:textId="062957D5" w:rsidR="0022024F" w:rsidRDefault="00000000">
      <w:pPr>
        <w:pStyle w:val="TOC2"/>
        <w:tabs>
          <w:tab w:val="right" w:leader="dot" w:pos="8296"/>
        </w:tabs>
        <w:ind w:left="480"/>
        <w:rPr>
          <w:rFonts w:asciiTheme="minorHAnsi" w:eastAsiaTheme="minorEastAsia" w:hAnsiTheme="minorHAnsi"/>
          <w:noProof/>
          <w:sz w:val="21"/>
        </w:rPr>
      </w:pPr>
      <w:hyperlink w:anchor="_Toc166013186" w:history="1">
        <w:r w:rsidR="0022024F" w:rsidRPr="00574387">
          <w:rPr>
            <w:rStyle w:val="af8"/>
            <w:noProof/>
          </w:rPr>
          <w:t xml:space="preserve">4.4 </w:t>
        </w:r>
        <w:r w:rsidR="0022024F" w:rsidRPr="00574387">
          <w:rPr>
            <w:rStyle w:val="af8"/>
            <w:noProof/>
          </w:rPr>
          <w:t>产能分配与合同排产一体化算法实验结果</w:t>
        </w:r>
        <w:r w:rsidR="0022024F">
          <w:rPr>
            <w:noProof/>
            <w:webHidden/>
          </w:rPr>
          <w:tab/>
        </w:r>
        <w:r w:rsidR="0022024F">
          <w:rPr>
            <w:noProof/>
            <w:webHidden/>
          </w:rPr>
          <w:fldChar w:fldCharType="begin"/>
        </w:r>
        <w:r w:rsidR="0022024F">
          <w:rPr>
            <w:noProof/>
            <w:webHidden/>
          </w:rPr>
          <w:instrText xml:space="preserve"> PAGEREF _Toc166013186 \h </w:instrText>
        </w:r>
        <w:r w:rsidR="0022024F">
          <w:rPr>
            <w:noProof/>
            <w:webHidden/>
          </w:rPr>
        </w:r>
        <w:r w:rsidR="0022024F">
          <w:rPr>
            <w:noProof/>
            <w:webHidden/>
          </w:rPr>
          <w:fldChar w:fldCharType="separate"/>
        </w:r>
        <w:r w:rsidR="0022024F">
          <w:rPr>
            <w:noProof/>
            <w:webHidden/>
          </w:rPr>
          <w:t>57</w:t>
        </w:r>
        <w:r w:rsidR="0022024F">
          <w:rPr>
            <w:noProof/>
            <w:webHidden/>
          </w:rPr>
          <w:fldChar w:fldCharType="end"/>
        </w:r>
      </w:hyperlink>
    </w:p>
    <w:p w14:paraId="0D6A93EC" w14:textId="75B02EB9" w:rsidR="0022024F" w:rsidRDefault="00000000">
      <w:pPr>
        <w:pStyle w:val="TOC3"/>
        <w:tabs>
          <w:tab w:val="right" w:leader="dot" w:pos="8296"/>
        </w:tabs>
        <w:ind w:left="960" w:firstLine="480"/>
        <w:rPr>
          <w:rFonts w:asciiTheme="minorHAnsi" w:eastAsiaTheme="minorEastAsia" w:hAnsiTheme="minorHAnsi"/>
          <w:noProof/>
          <w:sz w:val="21"/>
        </w:rPr>
      </w:pPr>
      <w:hyperlink w:anchor="_Toc166013187" w:history="1">
        <w:r w:rsidR="0022024F" w:rsidRPr="00574387">
          <w:rPr>
            <w:rStyle w:val="af8"/>
            <w:noProof/>
          </w:rPr>
          <w:t xml:space="preserve">4.4.1 </w:t>
        </w:r>
        <w:r w:rsidR="0022024F" w:rsidRPr="00574387">
          <w:rPr>
            <w:rStyle w:val="af8"/>
            <w:noProof/>
          </w:rPr>
          <w:t>产能分配计划优化算法实验结果</w:t>
        </w:r>
        <w:r w:rsidR="0022024F">
          <w:rPr>
            <w:noProof/>
            <w:webHidden/>
          </w:rPr>
          <w:tab/>
        </w:r>
        <w:r w:rsidR="0022024F">
          <w:rPr>
            <w:noProof/>
            <w:webHidden/>
          </w:rPr>
          <w:fldChar w:fldCharType="begin"/>
        </w:r>
        <w:r w:rsidR="0022024F">
          <w:rPr>
            <w:noProof/>
            <w:webHidden/>
          </w:rPr>
          <w:instrText xml:space="preserve"> PAGEREF _Toc166013187 \h </w:instrText>
        </w:r>
        <w:r w:rsidR="0022024F">
          <w:rPr>
            <w:noProof/>
            <w:webHidden/>
          </w:rPr>
        </w:r>
        <w:r w:rsidR="0022024F">
          <w:rPr>
            <w:noProof/>
            <w:webHidden/>
          </w:rPr>
          <w:fldChar w:fldCharType="separate"/>
        </w:r>
        <w:r w:rsidR="0022024F">
          <w:rPr>
            <w:noProof/>
            <w:webHidden/>
          </w:rPr>
          <w:t>57</w:t>
        </w:r>
        <w:r w:rsidR="0022024F">
          <w:rPr>
            <w:noProof/>
            <w:webHidden/>
          </w:rPr>
          <w:fldChar w:fldCharType="end"/>
        </w:r>
      </w:hyperlink>
    </w:p>
    <w:p w14:paraId="4CB98D0A" w14:textId="5F3E42F8" w:rsidR="0022024F" w:rsidRDefault="00000000">
      <w:pPr>
        <w:pStyle w:val="TOC3"/>
        <w:tabs>
          <w:tab w:val="right" w:leader="dot" w:pos="8296"/>
        </w:tabs>
        <w:ind w:left="960" w:firstLine="480"/>
        <w:rPr>
          <w:rFonts w:asciiTheme="minorHAnsi" w:eastAsiaTheme="minorEastAsia" w:hAnsiTheme="minorHAnsi"/>
          <w:noProof/>
          <w:sz w:val="21"/>
        </w:rPr>
      </w:pPr>
      <w:hyperlink w:anchor="_Toc166013188" w:history="1">
        <w:r w:rsidR="0022024F" w:rsidRPr="00574387">
          <w:rPr>
            <w:rStyle w:val="af8"/>
            <w:noProof/>
          </w:rPr>
          <w:t xml:space="preserve">4.4.2 </w:t>
        </w:r>
        <w:r w:rsidR="0022024F" w:rsidRPr="00574387">
          <w:rPr>
            <w:rStyle w:val="af8"/>
            <w:noProof/>
          </w:rPr>
          <w:t>产能分配与合同计划一体化算法实验结果</w:t>
        </w:r>
        <w:r w:rsidR="0022024F">
          <w:rPr>
            <w:noProof/>
            <w:webHidden/>
          </w:rPr>
          <w:tab/>
        </w:r>
        <w:r w:rsidR="0022024F">
          <w:rPr>
            <w:noProof/>
            <w:webHidden/>
          </w:rPr>
          <w:fldChar w:fldCharType="begin"/>
        </w:r>
        <w:r w:rsidR="0022024F">
          <w:rPr>
            <w:noProof/>
            <w:webHidden/>
          </w:rPr>
          <w:instrText xml:space="preserve"> PAGEREF _Toc166013188 \h </w:instrText>
        </w:r>
        <w:r w:rsidR="0022024F">
          <w:rPr>
            <w:noProof/>
            <w:webHidden/>
          </w:rPr>
        </w:r>
        <w:r w:rsidR="0022024F">
          <w:rPr>
            <w:noProof/>
            <w:webHidden/>
          </w:rPr>
          <w:fldChar w:fldCharType="separate"/>
        </w:r>
        <w:r w:rsidR="0022024F">
          <w:rPr>
            <w:noProof/>
            <w:webHidden/>
          </w:rPr>
          <w:t>60</w:t>
        </w:r>
        <w:r w:rsidR="0022024F">
          <w:rPr>
            <w:noProof/>
            <w:webHidden/>
          </w:rPr>
          <w:fldChar w:fldCharType="end"/>
        </w:r>
      </w:hyperlink>
    </w:p>
    <w:p w14:paraId="05649D57" w14:textId="6731EFA1" w:rsidR="0022024F" w:rsidRDefault="00000000">
      <w:pPr>
        <w:pStyle w:val="TOC2"/>
        <w:tabs>
          <w:tab w:val="right" w:leader="dot" w:pos="8296"/>
        </w:tabs>
        <w:ind w:left="480"/>
        <w:rPr>
          <w:rFonts w:asciiTheme="minorHAnsi" w:eastAsiaTheme="minorEastAsia" w:hAnsiTheme="minorHAnsi"/>
          <w:noProof/>
          <w:sz w:val="21"/>
        </w:rPr>
      </w:pPr>
      <w:hyperlink w:anchor="_Toc166013189" w:history="1">
        <w:r w:rsidR="0022024F" w:rsidRPr="00574387">
          <w:rPr>
            <w:rStyle w:val="af8"/>
            <w:noProof/>
          </w:rPr>
          <w:t xml:space="preserve">4.5 </w:t>
        </w:r>
        <w:r w:rsidR="0022024F" w:rsidRPr="00574387">
          <w:rPr>
            <w:rStyle w:val="af8"/>
            <w:noProof/>
          </w:rPr>
          <w:t>本章小结</w:t>
        </w:r>
        <w:r w:rsidR="0022024F">
          <w:rPr>
            <w:noProof/>
            <w:webHidden/>
          </w:rPr>
          <w:tab/>
        </w:r>
        <w:r w:rsidR="0022024F">
          <w:rPr>
            <w:noProof/>
            <w:webHidden/>
          </w:rPr>
          <w:fldChar w:fldCharType="begin"/>
        </w:r>
        <w:r w:rsidR="0022024F">
          <w:rPr>
            <w:noProof/>
            <w:webHidden/>
          </w:rPr>
          <w:instrText xml:space="preserve"> PAGEREF _Toc166013189 \h </w:instrText>
        </w:r>
        <w:r w:rsidR="0022024F">
          <w:rPr>
            <w:noProof/>
            <w:webHidden/>
          </w:rPr>
        </w:r>
        <w:r w:rsidR="0022024F">
          <w:rPr>
            <w:noProof/>
            <w:webHidden/>
          </w:rPr>
          <w:fldChar w:fldCharType="separate"/>
        </w:r>
        <w:r w:rsidR="0022024F">
          <w:rPr>
            <w:noProof/>
            <w:webHidden/>
          </w:rPr>
          <w:t>61</w:t>
        </w:r>
        <w:r w:rsidR="0022024F">
          <w:rPr>
            <w:noProof/>
            <w:webHidden/>
          </w:rPr>
          <w:fldChar w:fldCharType="end"/>
        </w:r>
      </w:hyperlink>
    </w:p>
    <w:p w14:paraId="7FF4CADF" w14:textId="75FC95B3" w:rsidR="0022024F" w:rsidRDefault="00000000">
      <w:pPr>
        <w:pStyle w:val="TOC1"/>
        <w:tabs>
          <w:tab w:val="right" w:leader="dot" w:pos="8296"/>
        </w:tabs>
        <w:rPr>
          <w:rFonts w:asciiTheme="minorHAnsi" w:eastAsiaTheme="minorEastAsia" w:hAnsiTheme="minorHAnsi"/>
          <w:noProof/>
          <w:sz w:val="21"/>
        </w:rPr>
      </w:pPr>
      <w:hyperlink w:anchor="_Toc166013190" w:history="1">
        <w:r w:rsidR="0022024F" w:rsidRPr="00574387">
          <w:rPr>
            <w:rStyle w:val="af8"/>
            <w:noProof/>
          </w:rPr>
          <w:t>第</w:t>
        </w:r>
        <w:r w:rsidR="0022024F" w:rsidRPr="00574387">
          <w:rPr>
            <w:rStyle w:val="af8"/>
            <w:noProof/>
          </w:rPr>
          <w:t>5</w:t>
        </w:r>
        <w:r w:rsidR="0022024F" w:rsidRPr="00574387">
          <w:rPr>
            <w:rStyle w:val="af8"/>
            <w:noProof/>
          </w:rPr>
          <w:t>章</w:t>
        </w:r>
        <w:r w:rsidR="0022024F" w:rsidRPr="00574387">
          <w:rPr>
            <w:rStyle w:val="af8"/>
            <w:noProof/>
          </w:rPr>
          <w:t xml:space="preserve"> </w:t>
        </w:r>
        <w:r w:rsidR="0022024F" w:rsidRPr="00574387">
          <w:rPr>
            <w:rStyle w:val="af8"/>
            <w:noProof/>
          </w:rPr>
          <w:t>产能分配与合同排产计划系统开发</w:t>
        </w:r>
        <w:r w:rsidR="0022024F">
          <w:rPr>
            <w:noProof/>
            <w:webHidden/>
          </w:rPr>
          <w:tab/>
        </w:r>
        <w:r w:rsidR="0022024F">
          <w:rPr>
            <w:noProof/>
            <w:webHidden/>
          </w:rPr>
          <w:fldChar w:fldCharType="begin"/>
        </w:r>
        <w:r w:rsidR="0022024F">
          <w:rPr>
            <w:noProof/>
            <w:webHidden/>
          </w:rPr>
          <w:instrText xml:space="preserve"> PAGEREF _Toc166013190 \h </w:instrText>
        </w:r>
        <w:r w:rsidR="0022024F">
          <w:rPr>
            <w:noProof/>
            <w:webHidden/>
          </w:rPr>
        </w:r>
        <w:r w:rsidR="0022024F">
          <w:rPr>
            <w:noProof/>
            <w:webHidden/>
          </w:rPr>
          <w:fldChar w:fldCharType="separate"/>
        </w:r>
        <w:r w:rsidR="0022024F">
          <w:rPr>
            <w:noProof/>
            <w:webHidden/>
          </w:rPr>
          <w:t>63</w:t>
        </w:r>
        <w:r w:rsidR="0022024F">
          <w:rPr>
            <w:noProof/>
            <w:webHidden/>
          </w:rPr>
          <w:fldChar w:fldCharType="end"/>
        </w:r>
      </w:hyperlink>
    </w:p>
    <w:p w14:paraId="6D17DD05" w14:textId="79A662AE" w:rsidR="0022024F" w:rsidRDefault="00000000">
      <w:pPr>
        <w:pStyle w:val="TOC2"/>
        <w:tabs>
          <w:tab w:val="right" w:leader="dot" w:pos="8296"/>
        </w:tabs>
        <w:ind w:left="480"/>
        <w:rPr>
          <w:rFonts w:asciiTheme="minorHAnsi" w:eastAsiaTheme="minorEastAsia" w:hAnsiTheme="minorHAnsi"/>
          <w:noProof/>
          <w:sz w:val="21"/>
        </w:rPr>
      </w:pPr>
      <w:hyperlink w:anchor="_Toc166013191" w:history="1">
        <w:r w:rsidR="0022024F" w:rsidRPr="00574387">
          <w:rPr>
            <w:rStyle w:val="af8"/>
            <w:noProof/>
          </w:rPr>
          <w:t xml:space="preserve">5.1 </w:t>
        </w:r>
        <w:r w:rsidR="0022024F" w:rsidRPr="00574387">
          <w:rPr>
            <w:rStyle w:val="af8"/>
            <w:noProof/>
          </w:rPr>
          <w:t>引言</w:t>
        </w:r>
        <w:r w:rsidR="0022024F">
          <w:rPr>
            <w:noProof/>
            <w:webHidden/>
          </w:rPr>
          <w:tab/>
        </w:r>
        <w:r w:rsidR="0022024F">
          <w:rPr>
            <w:noProof/>
            <w:webHidden/>
          </w:rPr>
          <w:fldChar w:fldCharType="begin"/>
        </w:r>
        <w:r w:rsidR="0022024F">
          <w:rPr>
            <w:noProof/>
            <w:webHidden/>
          </w:rPr>
          <w:instrText xml:space="preserve"> PAGEREF _Toc166013191 \h </w:instrText>
        </w:r>
        <w:r w:rsidR="0022024F">
          <w:rPr>
            <w:noProof/>
            <w:webHidden/>
          </w:rPr>
        </w:r>
        <w:r w:rsidR="0022024F">
          <w:rPr>
            <w:noProof/>
            <w:webHidden/>
          </w:rPr>
          <w:fldChar w:fldCharType="separate"/>
        </w:r>
        <w:r w:rsidR="0022024F">
          <w:rPr>
            <w:noProof/>
            <w:webHidden/>
          </w:rPr>
          <w:t>63</w:t>
        </w:r>
        <w:r w:rsidR="0022024F">
          <w:rPr>
            <w:noProof/>
            <w:webHidden/>
          </w:rPr>
          <w:fldChar w:fldCharType="end"/>
        </w:r>
      </w:hyperlink>
    </w:p>
    <w:p w14:paraId="47870D84" w14:textId="45643117" w:rsidR="0022024F" w:rsidRDefault="00000000">
      <w:pPr>
        <w:pStyle w:val="TOC2"/>
        <w:tabs>
          <w:tab w:val="right" w:leader="dot" w:pos="8296"/>
        </w:tabs>
        <w:ind w:left="480"/>
        <w:rPr>
          <w:rFonts w:asciiTheme="minorHAnsi" w:eastAsiaTheme="minorEastAsia" w:hAnsiTheme="minorHAnsi"/>
          <w:noProof/>
          <w:sz w:val="21"/>
        </w:rPr>
      </w:pPr>
      <w:hyperlink w:anchor="_Toc166013192" w:history="1">
        <w:r w:rsidR="0022024F" w:rsidRPr="00574387">
          <w:rPr>
            <w:rStyle w:val="af8"/>
            <w:noProof/>
          </w:rPr>
          <w:t xml:space="preserve">5.2 </w:t>
        </w:r>
        <w:r w:rsidR="0022024F" w:rsidRPr="00574387">
          <w:rPr>
            <w:rStyle w:val="af8"/>
            <w:noProof/>
          </w:rPr>
          <w:t>产能分配与合同排产系统需求分析</w:t>
        </w:r>
        <w:r w:rsidR="0022024F">
          <w:rPr>
            <w:noProof/>
            <w:webHidden/>
          </w:rPr>
          <w:tab/>
        </w:r>
        <w:r w:rsidR="0022024F">
          <w:rPr>
            <w:noProof/>
            <w:webHidden/>
          </w:rPr>
          <w:fldChar w:fldCharType="begin"/>
        </w:r>
        <w:r w:rsidR="0022024F">
          <w:rPr>
            <w:noProof/>
            <w:webHidden/>
          </w:rPr>
          <w:instrText xml:space="preserve"> PAGEREF _Toc166013192 \h </w:instrText>
        </w:r>
        <w:r w:rsidR="0022024F">
          <w:rPr>
            <w:noProof/>
            <w:webHidden/>
          </w:rPr>
        </w:r>
        <w:r w:rsidR="0022024F">
          <w:rPr>
            <w:noProof/>
            <w:webHidden/>
          </w:rPr>
          <w:fldChar w:fldCharType="separate"/>
        </w:r>
        <w:r w:rsidR="0022024F">
          <w:rPr>
            <w:noProof/>
            <w:webHidden/>
          </w:rPr>
          <w:t>63</w:t>
        </w:r>
        <w:r w:rsidR="0022024F">
          <w:rPr>
            <w:noProof/>
            <w:webHidden/>
          </w:rPr>
          <w:fldChar w:fldCharType="end"/>
        </w:r>
      </w:hyperlink>
    </w:p>
    <w:p w14:paraId="231E4ECE" w14:textId="403F7CCE" w:rsidR="0022024F" w:rsidRDefault="00000000">
      <w:pPr>
        <w:pStyle w:val="TOC3"/>
        <w:tabs>
          <w:tab w:val="right" w:leader="dot" w:pos="8296"/>
        </w:tabs>
        <w:ind w:left="960" w:firstLine="480"/>
        <w:rPr>
          <w:rFonts w:asciiTheme="minorHAnsi" w:eastAsiaTheme="minorEastAsia" w:hAnsiTheme="minorHAnsi"/>
          <w:noProof/>
          <w:sz w:val="21"/>
        </w:rPr>
      </w:pPr>
      <w:hyperlink w:anchor="_Toc166013193" w:history="1">
        <w:r w:rsidR="0022024F" w:rsidRPr="00574387">
          <w:rPr>
            <w:rStyle w:val="af8"/>
            <w:noProof/>
          </w:rPr>
          <w:t xml:space="preserve">5.2.1 </w:t>
        </w:r>
        <w:r w:rsidR="0022024F" w:rsidRPr="00574387">
          <w:rPr>
            <w:rStyle w:val="af8"/>
            <w:noProof/>
          </w:rPr>
          <w:t>项目背景</w:t>
        </w:r>
        <w:r w:rsidR="0022024F">
          <w:rPr>
            <w:noProof/>
            <w:webHidden/>
          </w:rPr>
          <w:tab/>
        </w:r>
        <w:r w:rsidR="0022024F">
          <w:rPr>
            <w:noProof/>
            <w:webHidden/>
          </w:rPr>
          <w:fldChar w:fldCharType="begin"/>
        </w:r>
        <w:r w:rsidR="0022024F">
          <w:rPr>
            <w:noProof/>
            <w:webHidden/>
          </w:rPr>
          <w:instrText xml:space="preserve"> PAGEREF _Toc166013193 \h </w:instrText>
        </w:r>
        <w:r w:rsidR="0022024F">
          <w:rPr>
            <w:noProof/>
            <w:webHidden/>
          </w:rPr>
        </w:r>
        <w:r w:rsidR="0022024F">
          <w:rPr>
            <w:noProof/>
            <w:webHidden/>
          </w:rPr>
          <w:fldChar w:fldCharType="separate"/>
        </w:r>
        <w:r w:rsidR="0022024F">
          <w:rPr>
            <w:noProof/>
            <w:webHidden/>
          </w:rPr>
          <w:t>63</w:t>
        </w:r>
        <w:r w:rsidR="0022024F">
          <w:rPr>
            <w:noProof/>
            <w:webHidden/>
          </w:rPr>
          <w:fldChar w:fldCharType="end"/>
        </w:r>
      </w:hyperlink>
    </w:p>
    <w:p w14:paraId="5CC2041C" w14:textId="5C2EC903" w:rsidR="0022024F" w:rsidRDefault="00000000">
      <w:pPr>
        <w:pStyle w:val="TOC3"/>
        <w:tabs>
          <w:tab w:val="right" w:leader="dot" w:pos="8296"/>
        </w:tabs>
        <w:ind w:left="960" w:firstLine="480"/>
        <w:rPr>
          <w:rFonts w:asciiTheme="minorHAnsi" w:eastAsiaTheme="minorEastAsia" w:hAnsiTheme="minorHAnsi"/>
          <w:noProof/>
          <w:sz w:val="21"/>
        </w:rPr>
      </w:pPr>
      <w:hyperlink w:anchor="_Toc166013194" w:history="1">
        <w:r w:rsidR="0022024F" w:rsidRPr="00574387">
          <w:rPr>
            <w:rStyle w:val="af8"/>
            <w:noProof/>
          </w:rPr>
          <w:t xml:space="preserve">5.2.2 </w:t>
        </w:r>
        <w:r w:rsidR="0022024F" w:rsidRPr="00574387">
          <w:rPr>
            <w:rStyle w:val="af8"/>
            <w:noProof/>
          </w:rPr>
          <w:t>功能需求</w:t>
        </w:r>
        <w:r w:rsidR="0022024F">
          <w:rPr>
            <w:noProof/>
            <w:webHidden/>
          </w:rPr>
          <w:tab/>
        </w:r>
        <w:r w:rsidR="0022024F">
          <w:rPr>
            <w:noProof/>
            <w:webHidden/>
          </w:rPr>
          <w:fldChar w:fldCharType="begin"/>
        </w:r>
        <w:r w:rsidR="0022024F">
          <w:rPr>
            <w:noProof/>
            <w:webHidden/>
          </w:rPr>
          <w:instrText xml:space="preserve"> PAGEREF _Toc166013194 \h </w:instrText>
        </w:r>
        <w:r w:rsidR="0022024F">
          <w:rPr>
            <w:noProof/>
            <w:webHidden/>
          </w:rPr>
        </w:r>
        <w:r w:rsidR="0022024F">
          <w:rPr>
            <w:noProof/>
            <w:webHidden/>
          </w:rPr>
          <w:fldChar w:fldCharType="separate"/>
        </w:r>
        <w:r w:rsidR="0022024F">
          <w:rPr>
            <w:noProof/>
            <w:webHidden/>
          </w:rPr>
          <w:t>64</w:t>
        </w:r>
        <w:r w:rsidR="0022024F">
          <w:rPr>
            <w:noProof/>
            <w:webHidden/>
          </w:rPr>
          <w:fldChar w:fldCharType="end"/>
        </w:r>
      </w:hyperlink>
    </w:p>
    <w:p w14:paraId="1A2486C2" w14:textId="42117E43" w:rsidR="0022024F" w:rsidRDefault="00000000">
      <w:pPr>
        <w:pStyle w:val="TOC2"/>
        <w:tabs>
          <w:tab w:val="right" w:leader="dot" w:pos="8296"/>
        </w:tabs>
        <w:ind w:left="480"/>
        <w:rPr>
          <w:rFonts w:asciiTheme="minorHAnsi" w:eastAsiaTheme="minorEastAsia" w:hAnsiTheme="minorHAnsi"/>
          <w:noProof/>
          <w:sz w:val="21"/>
        </w:rPr>
      </w:pPr>
      <w:hyperlink w:anchor="_Toc166013195" w:history="1">
        <w:r w:rsidR="0022024F" w:rsidRPr="00574387">
          <w:rPr>
            <w:rStyle w:val="af8"/>
            <w:noProof/>
          </w:rPr>
          <w:t xml:space="preserve">5.3 </w:t>
        </w:r>
        <w:r w:rsidR="0022024F" w:rsidRPr="00574387">
          <w:rPr>
            <w:rStyle w:val="af8"/>
            <w:noProof/>
          </w:rPr>
          <w:t>产能分配与合同排产计划系统设计</w:t>
        </w:r>
        <w:r w:rsidR="0022024F">
          <w:rPr>
            <w:noProof/>
            <w:webHidden/>
          </w:rPr>
          <w:tab/>
        </w:r>
        <w:r w:rsidR="0022024F">
          <w:rPr>
            <w:noProof/>
            <w:webHidden/>
          </w:rPr>
          <w:fldChar w:fldCharType="begin"/>
        </w:r>
        <w:r w:rsidR="0022024F">
          <w:rPr>
            <w:noProof/>
            <w:webHidden/>
          </w:rPr>
          <w:instrText xml:space="preserve"> PAGEREF _Toc166013195 \h </w:instrText>
        </w:r>
        <w:r w:rsidR="0022024F">
          <w:rPr>
            <w:noProof/>
            <w:webHidden/>
          </w:rPr>
        </w:r>
        <w:r w:rsidR="0022024F">
          <w:rPr>
            <w:noProof/>
            <w:webHidden/>
          </w:rPr>
          <w:fldChar w:fldCharType="separate"/>
        </w:r>
        <w:r w:rsidR="0022024F">
          <w:rPr>
            <w:noProof/>
            <w:webHidden/>
          </w:rPr>
          <w:t>65</w:t>
        </w:r>
        <w:r w:rsidR="0022024F">
          <w:rPr>
            <w:noProof/>
            <w:webHidden/>
          </w:rPr>
          <w:fldChar w:fldCharType="end"/>
        </w:r>
      </w:hyperlink>
    </w:p>
    <w:p w14:paraId="06527920" w14:textId="2152C188" w:rsidR="0022024F" w:rsidRDefault="00000000">
      <w:pPr>
        <w:pStyle w:val="TOC3"/>
        <w:tabs>
          <w:tab w:val="right" w:leader="dot" w:pos="8296"/>
        </w:tabs>
        <w:ind w:left="960" w:firstLine="480"/>
        <w:rPr>
          <w:rFonts w:asciiTheme="minorHAnsi" w:eastAsiaTheme="minorEastAsia" w:hAnsiTheme="minorHAnsi"/>
          <w:noProof/>
          <w:sz w:val="21"/>
        </w:rPr>
      </w:pPr>
      <w:hyperlink w:anchor="_Toc166013196" w:history="1">
        <w:r w:rsidR="0022024F" w:rsidRPr="00574387">
          <w:rPr>
            <w:rStyle w:val="af8"/>
            <w:noProof/>
          </w:rPr>
          <w:t xml:space="preserve">5.3.1 </w:t>
        </w:r>
        <w:r w:rsidR="0022024F" w:rsidRPr="00574387">
          <w:rPr>
            <w:rStyle w:val="af8"/>
            <w:noProof/>
          </w:rPr>
          <w:t>系统结构</w:t>
        </w:r>
        <w:r w:rsidR="0022024F">
          <w:rPr>
            <w:noProof/>
            <w:webHidden/>
          </w:rPr>
          <w:tab/>
        </w:r>
        <w:r w:rsidR="0022024F">
          <w:rPr>
            <w:noProof/>
            <w:webHidden/>
          </w:rPr>
          <w:fldChar w:fldCharType="begin"/>
        </w:r>
        <w:r w:rsidR="0022024F">
          <w:rPr>
            <w:noProof/>
            <w:webHidden/>
          </w:rPr>
          <w:instrText xml:space="preserve"> PAGEREF _Toc166013196 \h </w:instrText>
        </w:r>
        <w:r w:rsidR="0022024F">
          <w:rPr>
            <w:noProof/>
            <w:webHidden/>
          </w:rPr>
        </w:r>
        <w:r w:rsidR="0022024F">
          <w:rPr>
            <w:noProof/>
            <w:webHidden/>
          </w:rPr>
          <w:fldChar w:fldCharType="separate"/>
        </w:r>
        <w:r w:rsidR="0022024F">
          <w:rPr>
            <w:noProof/>
            <w:webHidden/>
          </w:rPr>
          <w:t>65</w:t>
        </w:r>
        <w:r w:rsidR="0022024F">
          <w:rPr>
            <w:noProof/>
            <w:webHidden/>
          </w:rPr>
          <w:fldChar w:fldCharType="end"/>
        </w:r>
      </w:hyperlink>
    </w:p>
    <w:p w14:paraId="24FD8064" w14:textId="7D92CF02" w:rsidR="0022024F" w:rsidRDefault="00000000">
      <w:pPr>
        <w:pStyle w:val="TOC3"/>
        <w:tabs>
          <w:tab w:val="right" w:leader="dot" w:pos="8296"/>
        </w:tabs>
        <w:ind w:left="960" w:firstLine="480"/>
        <w:rPr>
          <w:rFonts w:asciiTheme="minorHAnsi" w:eastAsiaTheme="minorEastAsia" w:hAnsiTheme="minorHAnsi"/>
          <w:noProof/>
          <w:sz w:val="21"/>
        </w:rPr>
      </w:pPr>
      <w:hyperlink w:anchor="_Toc166013197" w:history="1">
        <w:r w:rsidR="0022024F" w:rsidRPr="00574387">
          <w:rPr>
            <w:rStyle w:val="af8"/>
            <w:noProof/>
          </w:rPr>
          <w:t xml:space="preserve">5.3.2 </w:t>
        </w:r>
        <w:r w:rsidR="0022024F" w:rsidRPr="00574387">
          <w:rPr>
            <w:rStyle w:val="af8"/>
            <w:noProof/>
          </w:rPr>
          <w:t>系统开发环境与平台</w:t>
        </w:r>
        <w:r w:rsidR="0022024F">
          <w:rPr>
            <w:noProof/>
            <w:webHidden/>
          </w:rPr>
          <w:tab/>
        </w:r>
        <w:r w:rsidR="0022024F">
          <w:rPr>
            <w:noProof/>
            <w:webHidden/>
          </w:rPr>
          <w:fldChar w:fldCharType="begin"/>
        </w:r>
        <w:r w:rsidR="0022024F">
          <w:rPr>
            <w:noProof/>
            <w:webHidden/>
          </w:rPr>
          <w:instrText xml:space="preserve"> PAGEREF _Toc166013197 \h </w:instrText>
        </w:r>
        <w:r w:rsidR="0022024F">
          <w:rPr>
            <w:noProof/>
            <w:webHidden/>
          </w:rPr>
        </w:r>
        <w:r w:rsidR="0022024F">
          <w:rPr>
            <w:noProof/>
            <w:webHidden/>
          </w:rPr>
          <w:fldChar w:fldCharType="separate"/>
        </w:r>
        <w:r w:rsidR="0022024F">
          <w:rPr>
            <w:noProof/>
            <w:webHidden/>
          </w:rPr>
          <w:t>67</w:t>
        </w:r>
        <w:r w:rsidR="0022024F">
          <w:rPr>
            <w:noProof/>
            <w:webHidden/>
          </w:rPr>
          <w:fldChar w:fldCharType="end"/>
        </w:r>
      </w:hyperlink>
    </w:p>
    <w:p w14:paraId="2C3345E9" w14:textId="3133B392" w:rsidR="0022024F" w:rsidRDefault="00000000">
      <w:pPr>
        <w:pStyle w:val="TOC2"/>
        <w:tabs>
          <w:tab w:val="right" w:leader="dot" w:pos="8296"/>
        </w:tabs>
        <w:ind w:left="480"/>
        <w:rPr>
          <w:rFonts w:asciiTheme="minorHAnsi" w:eastAsiaTheme="minorEastAsia" w:hAnsiTheme="minorHAnsi"/>
          <w:noProof/>
          <w:sz w:val="21"/>
        </w:rPr>
      </w:pPr>
      <w:hyperlink w:anchor="_Toc166013198" w:history="1">
        <w:r w:rsidR="0022024F" w:rsidRPr="00574387">
          <w:rPr>
            <w:rStyle w:val="af8"/>
            <w:noProof/>
          </w:rPr>
          <w:t xml:space="preserve">5.4 </w:t>
        </w:r>
        <w:r w:rsidR="0022024F" w:rsidRPr="00574387">
          <w:rPr>
            <w:rStyle w:val="af8"/>
            <w:noProof/>
          </w:rPr>
          <w:t>产能分配与合同计划排产系统功能实现</w:t>
        </w:r>
        <w:r w:rsidR="0022024F">
          <w:rPr>
            <w:noProof/>
            <w:webHidden/>
          </w:rPr>
          <w:tab/>
        </w:r>
        <w:r w:rsidR="0022024F">
          <w:rPr>
            <w:noProof/>
            <w:webHidden/>
          </w:rPr>
          <w:fldChar w:fldCharType="begin"/>
        </w:r>
        <w:r w:rsidR="0022024F">
          <w:rPr>
            <w:noProof/>
            <w:webHidden/>
          </w:rPr>
          <w:instrText xml:space="preserve"> PAGEREF _Toc166013198 \h </w:instrText>
        </w:r>
        <w:r w:rsidR="0022024F">
          <w:rPr>
            <w:noProof/>
            <w:webHidden/>
          </w:rPr>
        </w:r>
        <w:r w:rsidR="0022024F">
          <w:rPr>
            <w:noProof/>
            <w:webHidden/>
          </w:rPr>
          <w:fldChar w:fldCharType="separate"/>
        </w:r>
        <w:r w:rsidR="0022024F">
          <w:rPr>
            <w:noProof/>
            <w:webHidden/>
          </w:rPr>
          <w:t>69</w:t>
        </w:r>
        <w:r w:rsidR="0022024F">
          <w:rPr>
            <w:noProof/>
            <w:webHidden/>
          </w:rPr>
          <w:fldChar w:fldCharType="end"/>
        </w:r>
      </w:hyperlink>
    </w:p>
    <w:p w14:paraId="460DBD5B" w14:textId="2F0AC0A1" w:rsidR="0022024F" w:rsidRDefault="00000000">
      <w:pPr>
        <w:pStyle w:val="TOC3"/>
        <w:tabs>
          <w:tab w:val="right" w:leader="dot" w:pos="8296"/>
        </w:tabs>
        <w:ind w:left="960" w:firstLine="480"/>
        <w:rPr>
          <w:rFonts w:asciiTheme="minorHAnsi" w:eastAsiaTheme="minorEastAsia" w:hAnsiTheme="minorHAnsi"/>
          <w:noProof/>
          <w:sz w:val="21"/>
        </w:rPr>
      </w:pPr>
      <w:hyperlink w:anchor="_Toc166013199" w:history="1">
        <w:r w:rsidR="0022024F" w:rsidRPr="00574387">
          <w:rPr>
            <w:rStyle w:val="af8"/>
            <w:noProof/>
          </w:rPr>
          <w:t xml:space="preserve">5.4.1 </w:t>
        </w:r>
        <w:r w:rsidR="0022024F" w:rsidRPr="00574387">
          <w:rPr>
            <w:rStyle w:val="af8"/>
            <w:noProof/>
          </w:rPr>
          <w:t>系统首页</w:t>
        </w:r>
        <w:r w:rsidR="0022024F">
          <w:rPr>
            <w:noProof/>
            <w:webHidden/>
          </w:rPr>
          <w:tab/>
        </w:r>
        <w:r w:rsidR="0022024F">
          <w:rPr>
            <w:noProof/>
            <w:webHidden/>
          </w:rPr>
          <w:fldChar w:fldCharType="begin"/>
        </w:r>
        <w:r w:rsidR="0022024F">
          <w:rPr>
            <w:noProof/>
            <w:webHidden/>
          </w:rPr>
          <w:instrText xml:space="preserve"> PAGEREF _Toc166013199 \h </w:instrText>
        </w:r>
        <w:r w:rsidR="0022024F">
          <w:rPr>
            <w:noProof/>
            <w:webHidden/>
          </w:rPr>
        </w:r>
        <w:r w:rsidR="0022024F">
          <w:rPr>
            <w:noProof/>
            <w:webHidden/>
          </w:rPr>
          <w:fldChar w:fldCharType="separate"/>
        </w:r>
        <w:r w:rsidR="0022024F">
          <w:rPr>
            <w:noProof/>
            <w:webHidden/>
          </w:rPr>
          <w:t>69</w:t>
        </w:r>
        <w:r w:rsidR="0022024F">
          <w:rPr>
            <w:noProof/>
            <w:webHidden/>
          </w:rPr>
          <w:fldChar w:fldCharType="end"/>
        </w:r>
      </w:hyperlink>
    </w:p>
    <w:p w14:paraId="1826315D" w14:textId="0C727B23" w:rsidR="0022024F" w:rsidRDefault="00000000">
      <w:pPr>
        <w:pStyle w:val="TOC3"/>
        <w:tabs>
          <w:tab w:val="right" w:leader="dot" w:pos="8296"/>
        </w:tabs>
        <w:ind w:left="960" w:firstLine="480"/>
        <w:rPr>
          <w:rFonts w:asciiTheme="minorHAnsi" w:eastAsiaTheme="minorEastAsia" w:hAnsiTheme="minorHAnsi"/>
          <w:noProof/>
          <w:sz w:val="21"/>
        </w:rPr>
      </w:pPr>
      <w:hyperlink w:anchor="_Toc166013200" w:history="1">
        <w:r w:rsidR="0022024F" w:rsidRPr="00574387">
          <w:rPr>
            <w:rStyle w:val="af8"/>
            <w:noProof/>
          </w:rPr>
          <w:t xml:space="preserve">5.4.2 </w:t>
        </w:r>
        <w:r w:rsidR="0022024F" w:rsidRPr="00574387">
          <w:rPr>
            <w:rStyle w:val="af8"/>
            <w:noProof/>
          </w:rPr>
          <w:t>数据维护</w:t>
        </w:r>
        <w:r w:rsidR="0022024F">
          <w:rPr>
            <w:noProof/>
            <w:webHidden/>
          </w:rPr>
          <w:tab/>
        </w:r>
        <w:r w:rsidR="0022024F">
          <w:rPr>
            <w:noProof/>
            <w:webHidden/>
          </w:rPr>
          <w:fldChar w:fldCharType="begin"/>
        </w:r>
        <w:r w:rsidR="0022024F">
          <w:rPr>
            <w:noProof/>
            <w:webHidden/>
          </w:rPr>
          <w:instrText xml:space="preserve"> PAGEREF _Toc166013200 \h </w:instrText>
        </w:r>
        <w:r w:rsidR="0022024F">
          <w:rPr>
            <w:noProof/>
            <w:webHidden/>
          </w:rPr>
        </w:r>
        <w:r w:rsidR="0022024F">
          <w:rPr>
            <w:noProof/>
            <w:webHidden/>
          </w:rPr>
          <w:fldChar w:fldCharType="separate"/>
        </w:r>
        <w:r w:rsidR="0022024F">
          <w:rPr>
            <w:noProof/>
            <w:webHidden/>
          </w:rPr>
          <w:t>69</w:t>
        </w:r>
        <w:r w:rsidR="0022024F">
          <w:rPr>
            <w:noProof/>
            <w:webHidden/>
          </w:rPr>
          <w:fldChar w:fldCharType="end"/>
        </w:r>
      </w:hyperlink>
    </w:p>
    <w:p w14:paraId="0C408671" w14:textId="0214D3DC" w:rsidR="0022024F" w:rsidRDefault="00000000">
      <w:pPr>
        <w:pStyle w:val="TOC3"/>
        <w:tabs>
          <w:tab w:val="right" w:leader="dot" w:pos="8296"/>
        </w:tabs>
        <w:ind w:left="960" w:firstLine="480"/>
        <w:rPr>
          <w:rFonts w:asciiTheme="minorHAnsi" w:eastAsiaTheme="minorEastAsia" w:hAnsiTheme="minorHAnsi"/>
          <w:noProof/>
          <w:sz w:val="21"/>
        </w:rPr>
      </w:pPr>
      <w:hyperlink w:anchor="_Toc166013201" w:history="1">
        <w:r w:rsidR="0022024F" w:rsidRPr="00574387">
          <w:rPr>
            <w:rStyle w:val="af8"/>
            <w:noProof/>
          </w:rPr>
          <w:t xml:space="preserve">5.4.3 </w:t>
        </w:r>
        <w:r w:rsidR="0022024F" w:rsidRPr="00574387">
          <w:rPr>
            <w:rStyle w:val="af8"/>
            <w:noProof/>
          </w:rPr>
          <w:t>模型运行</w:t>
        </w:r>
        <w:r w:rsidR="0022024F">
          <w:rPr>
            <w:noProof/>
            <w:webHidden/>
          </w:rPr>
          <w:tab/>
        </w:r>
        <w:r w:rsidR="0022024F">
          <w:rPr>
            <w:noProof/>
            <w:webHidden/>
          </w:rPr>
          <w:fldChar w:fldCharType="begin"/>
        </w:r>
        <w:r w:rsidR="0022024F">
          <w:rPr>
            <w:noProof/>
            <w:webHidden/>
          </w:rPr>
          <w:instrText xml:space="preserve"> PAGEREF _Toc166013201 \h </w:instrText>
        </w:r>
        <w:r w:rsidR="0022024F">
          <w:rPr>
            <w:noProof/>
            <w:webHidden/>
          </w:rPr>
        </w:r>
        <w:r w:rsidR="0022024F">
          <w:rPr>
            <w:noProof/>
            <w:webHidden/>
          </w:rPr>
          <w:fldChar w:fldCharType="separate"/>
        </w:r>
        <w:r w:rsidR="0022024F">
          <w:rPr>
            <w:noProof/>
            <w:webHidden/>
          </w:rPr>
          <w:t>70</w:t>
        </w:r>
        <w:r w:rsidR="0022024F">
          <w:rPr>
            <w:noProof/>
            <w:webHidden/>
          </w:rPr>
          <w:fldChar w:fldCharType="end"/>
        </w:r>
      </w:hyperlink>
    </w:p>
    <w:p w14:paraId="227265BC" w14:textId="16EFCB93" w:rsidR="0022024F" w:rsidRDefault="00000000">
      <w:pPr>
        <w:pStyle w:val="TOC3"/>
        <w:tabs>
          <w:tab w:val="right" w:leader="dot" w:pos="8296"/>
        </w:tabs>
        <w:ind w:left="960" w:firstLine="480"/>
        <w:rPr>
          <w:rFonts w:asciiTheme="minorHAnsi" w:eastAsiaTheme="minorEastAsia" w:hAnsiTheme="minorHAnsi"/>
          <w:noProof/>
          <w:sz w:val="21"/>
        </w:rPr>
      </w:pPr>
      <w:hyperlink w:anchor="_Toc166013202" w:history="1">
        <w:r w:rsidR="0022024F" w:rsidRPr="00574387">
          <w:rPr>
            <w:rStyle w:val="af8"/>
            <w:noProof/>
          </w:rPr>
          <w:t xml:space="preserve">5.4.4 </w:t>
        </w:r>
        <w:r w:rsidR="0022024F" w:rsidRPr="00574387">
          <w:rPr>
            <w:rStyle w:val="af8"/>
            <w:noProof/>
          </w:rPr>
          <w:t>结果分析</w:t>
        </w:r>
        <w:r w:rsidR="0022024F">
          <w:rPr>
            <w:noProof/>
            <w:webHidden/>
          </w:rPr>
          <w:tab/>
        </w:r>
        <w:r w:rsidR="0022024F">
          <w:rPr>
            <w:noProof/>
            <w:webHidden/>
          </w:rPr>
          <w:fldChar w:fldCharType="begin"/>
        </w:r>
        <w:r w:rsidR="0022024F">
          <w:rPr>
            <w:noProof/>
            <w:webHidden/>
          </w:rPr>
          <w:instrText xml:space="preserve"> PAGEREF _Toc166013202 \h </w:instrText>
        </w:r>
        <w:r w:rsidR="0022024F">
          <w:rPr>
            <w:noProof/>
            <w:webHidden/>
          </w:rPr>
        </w:r>
        <w:r w:rsidR="0022024F">
          <w:rPr>
            <w:noProof/>
            <w:webHidden/>
          </w:rPr>
          <w:fldChar w:fldCharType="separate"/>
        </w:r>
        <w:r w:rsidR="0022024F">
          <w:rPr>
            <w:noProof/>
            <w:webHidden/>
          </w:rPr>
          <w:t>71</w:t>
        </w:r>
        <w:r w:rsidR="0022024F">
          <w:rPr>
            <w:noProof/>
            <w:webHidden/>
          </w:rPr>
          <w:fldChar w:fldCharType="end"/>
        </w:r>
      </w:hyperlink>
    </w:p>
    <w:p w14:paraId="19B5981E" w14:textId="69A96F38" w:rsidR="0022024F" w:rsidRDefault="00000000">
      <w:pPr>
        <w:pStyle w:val="TOC2"/>
        <w:tabs>
          <w:tab w:val="right" w:leader="dot" w:pos="8296"/>
        </w:tabs>
        <w:ind w:left="480"/>
        <w:rPr>
          <w:rFonts w:asciiTheme="minorHAnsi" w:eastAsiaTheme="minorEastAsia" w:hAnsiTheme="minorHAnsi"/>
          <w:noProof/>
          <w:sz w:val="21"/>
        </w:rPr>
      </w:pPr>
      <w:hyperlink w:anchor="_Toc166013203" w:history="1">
        <w:r w:rsidR="0022024F" w:rsidRPr="00574387">
          <w:rPr>
            <w:rStyle w:val="af8"/>
            <w:noProof/>
          </w:rPr>
          <w:t xml:space="preserve">5.5 </w:t>
        </w:r>
        <w:r w:rsidR="0022024F" w:rsidRPr="00574387">
          <w:rPr>
            <w:rStyle w:val="af8"/>
            <w:noProof/>
          </w:rPr>
          <w:t>本章小结</w:t>
        </w:r>
        <w:r w:rsidR="0022024F">
          <w:rPr>
            <w:noProof/>
            <w:webHidden/>
          </w:rPr>
          <w:tab/>
        </w:r>
        <w:r w:rsidR="0022024F">
          <w:rPr>
            <w:noProof/>
            <w:webHidden/>
          </w:rPr>
          <w:fldChar w:fldCharType="begin"/>
        </w:r>
        <w:r w:rsidR="0022024F">
          <w:rPr>
            <w:noProof/>
            <w:webHidden/>
          </w:rPr>
          <w:instrText xml:space="preserve"> PAGEREF _Toc166013203 \h </w:instrText>
        </w:r>
        <w:r w:rsidR="0022024F">
          <w:rPr>
            <w:noProof/>
            <w:webHidden/>
          </w:rPr>
        </w:r>
        <w:r w:rsidR="0022024F">
          <w:rPr>
            <w:noProof/>
            <w:webHidden/>
          </w:rPr>
          <w:fldChar w:fldCharType="separate"/>
        </w:r>
        <w:r w:rsidR="0022024F">
          <w:rPr>
            <w:noProof/>
            <w:webHidden/>
          </w:rPr>
          <w:t>74</w:t>
        </w:r>
        <w:r w:rsidR="0022024F">
          <w:rPr>
            <w:noProof/>
            <w:webHidden/>
          </w:rPr>
          <w:fldChar w:fldCharType="end"/>
        </w:r>
      </w:hyperlink>
    </w:p>
    <w:p w14:paraId="669980ED" w14:textId="1FA02B1A" w:rsidR="0022024F" w:rsidRDefault="00000000">
      <w:pPr>
        <w:pStyle w:val="TOC1"/>
        <w:tabs>
          <w:tab w:val="right" w:leader="dot" w:pos="8296"/>
        </w:tabs>
        <w:rPr>
          <w:rFonts w:asciiTheme="minorHAnsi" w:eastAsiaTheme="minorEastAsia" w:hAnsiTheme="minorHAnsi"/>
          <w:noProof/>
          <w:sz w:val="21"/>
        </w:rPr>
      </w:pPr>
      <w:hyperlink w:anchor="_Toc166013204" w:history="1">
        <w:r w:rsidR="0022024F" w:rsidRPr="00574387">
          <w:rPr>
            <w:rStyle w:val="af8"/>
            <w:noProof/>
          </w:rPr>
          <w:t>第</w:t>
        </w:r>
        <w:r w:rsidR="0022024F" w:rsidRPr="00574387">
          <w:rPr>
            <w:rStyle w:val="af8"/>
            <w:noProof/>
          </w:rPr>
          <w:t>6</w:t>
        </w:r>
        <w:r w:rsidR="0022024F" w:rsidRPr="00574387">
          <w:rPr>
            <w:rStyle w:val="af8"/>
            <w:noProof/>
          </w:rPr>
          <w:t>章</w:t>
        </w:r>
        <w:r w:rsidR="0022024F" w:rsidRPr="00574387">
          <w:rPr>
            <w:rStyle w:val="af8"/>
            <w:noProof/>
          </w:rPr>
          <w:t xml:space="preserve"> </w:t>
        </w:r>
        <w:r w:rsidR="0022024F" w:rsidRPr="00574387">
          <w:rPr>
            <w:rStyle w:val="af8"/>
            <w:noProof/>
          </w:rPr>
          <w:t>总结与展望</w:t>
        </w:r>
        <w:r w:rsidR="0022024F">
          <w:rPr>
            <w:noProof/>
            <w:webHidden/>
          </w:rPr>
          <w:tab/>
        </w:r>
        <w:r w:rsidR="0022024F">
          <w:rPr>
            <w:noProof/>
            <w:webHidden/>
          </w:rPr>
          <w:fldChar w:fldCharType="begin"/>
        </w:r>
        <w:r w:rsidR="0022024F">
          <w:rPr>
            <w:noProof/>
            <w:webHidden/>
          </w:rPr>
          <w:instrText xml:space="preserve"> PAGEREF _Toc166013204 \h </w:instrText>
        </w:r>
        <w:r w:rsidR="0022024F">
          <w:rPr>
            <w:noProof/>
            <w:webHidden/>
          </w:rPr>
        </w:r>
        <w:r w:rsidR="0022024F">
          <w:rPr>
            <w:noProof/>
            <w:webHidden/>
          </w:rPr>
          <w:fldChar w:fldCharType="separate"/>
        </w:r>
        <w:r w:rsidR="0022024F">
          <w:rPr>
            <w:noProof/>
            <w:webHidden/>
          </w:rPr>
          <w:t>75</w:t>
        </w:r>
        <w:r w:rsidR="0022024F">
          <w:rPr>
            <w:noProof/>
            <w:webHidden/>
          </w:rPr>
          <w:fldChar w:fldCharType="end"/>
        </w:r>
      </w:hyperlink>
    </w:p>
    <w:p w14:paraId="29F3EF9F" w14:textId="531D1094" w:rsidR="0022024F" w:rsidRDefault="00000000">
      <w:pPr>
        <w:pStyle w:val="TOC2"/>
        <w:tabs>
          <w:tab w:val="right" w:leader="dot" w:pos="8296"/>
        </w:tabs>
        <w:ind w:left="480"/>
        <w:rPr>
          <w:rFonts w:asciiTheme="minorHAnsi" w:eastAsiaTheme="minorEastAsia" w:hAnsiTheme="minorHAnsi"/>
          <w:noProof/>
          <w:sz w:val="21"/>
        </w:rPr>
      </w:pPr>
      <w:hyperlink w:anchor="_Toc166013205" w:history="1">
        <w:r w:rsidR="0022024F" w:rsidRPr="00574387">
          <w:rPr>
            <w:rStyle w:val="af8"/>
            <w:noProof/>
          </w:rPr>
          <w:t xml:space="preserve">6.1 </w:t>
        </w:r>
        <w:r w:rsidR="0022024F" w:rsidRPr="00574387">
          <w:rPr>
            <w:rStyle w:val="af8"/>
            <w:noProof/>
          </w:rPr>
          <w:t>本文工作总结</w:t>
        </w:r>
        <w:r w:rsidR="0022024F">
          <w:rPr>
            <w:noProof/>
            <w:webHidden/>
          </w:rPr>
          <w:tab/>
        </w:r>
        <w:r w:rsidR="0022024F">
          <w:rPr>
            <w:noProof/>
            <w:webHidden/>
          </w:rPr>
          <w:fldChar w:fldCharType="begin"/>
        </w:r>
        <w:r w:rsidR="0022024F">
          <w:rPr>
            <w:noProof/>
            <w:webHidden/>
          </w:rPr>
          <w:instrText xml:space="preserve"> PAGEREF _Toc166013205 \h </w:instrText>
        </w:r>
        <w:r w:rsidR="0022024F">
          <w:rPr>
            <w:noProof/>
            <w:webHidden/>
          </w:rPr>
        </w:r>
        <w:r w:rsidR="0022024F">
          <w:rPr>
            <w:noProof/>
            <w:webHidden/>
          </w:rPr>
          <w:fldChar w:fldCharType="separate"/>
        </w:r>
        <w:r w:rsidR="0022024F">
          <w:rPr>
            <w:noProof/>
            <w:webHidden/>
          </w:rPr>
          <w:t>75</w:t>
        </w:r>
        <w:r w:rsidR="0022024F">
          <w:rPr>
            <w:noProof/>
            <w:webHidden/>
          </w:rPr>
          <w:fldChar w:fldCharType="end"/>
        </w:r>
      </w:hyperlink>
    </w:p>
    <w:p w14:paraId="0E3C7358" w14:textId="69CA048F" w:rsidR="0022024F" w:rsidRDefault="00000000">
      <w:pPr>
        <w:pStyle w:val="TOC2"/>
        <w:tabs>
          <w:tab w:val="right" w:leader="dot" w:pos="8296"/>
        </w:tabs>
        <w:ind w:left="480"/>
        <w:rPr>
          <w:rFonts w:asciiTheme="minorHAnsi" w:eastAsiaTheme="minorEastAsia" w:hAnsiTheme="minorHAnsi"/>
          <w:noProof/>
          <w:sz w:val="21"/>
        </w:rPr>
      </w:pPr>
      <w:hyperlink w:anchor="_Toc166013206" w:history="1">
        <w:r w:rsidR="0022024F" w:rsidRPr="00574387">
          <w:rPr>
            <w:rStyle w:val="af8"/>
            <w:noProof/>
          </w:rPr>
          <w:t xml:space="preserve">6.2 </w:t>
        </w:r>
        <w:r w:rsidR="0022024F" w:rsidRPr="00574387">
          <w:rPr>
            <w:rStyle w:val="af8"/>
            <w:noProof/>
          </w:rPr>
          <w:t>未来研究展望</w:t>
        </w:r>
        <w:r w:rsidR="0022024F">
          <w:rPr>
            <w:noProof/>
            <w:webHidden/>
          </w:rPr>
          <w:tab/>
        </w:r>
        <w:r w:rsidR="0022024F">
          <w:rPr>
            <w:noProof/>
            <w:webHidden/>
          </w:rPr>
          <w:fldChar w:fldCharType="begin"/>
        </w:r>
        <w:r w:rsidR="0022024F">
          <w:rPr>
            <w:noProof/>
            <w:webHidden/>
          </w:rPr>
          <w:instrText xml:space="preserve"> PAGEREF _Toc166013206 \h </w:instrText>
        </w:r>
        <w:r w:rsidR="0022024F">
          <w:rPr>
            <w:noProof/>
            <w:webHidden/>
          </w:rPr>
        </w:r>
        <w:r w:rsidR="0022024F">
          <w:rPr>
            <w:noProof/>
            <w:webHidden/>
          </w:rPr>
          <w:fldChar w:fldCharType="separate"/>
        </w:r>
        <w:r w:rsidR="0022024F">
          <w:rPr>
            <w:noProof/>
            <w:webHidden/>
          </w:rPr>
          <w:t>75</w:t>
        </w:r>
        <w:r w:rsidR="0022024F">
          <w:rPr>
            <w:noProof/>
            <w:webHidden/>
          </w:rPr>
          <w:fldChar w:fldCharType="end"/>
        </w:r>
      </w:hyperlink>
    </w:p>
    <w:p w14:paraId="40219C82" w14:textId="5588C35B" w:rsidR="0022024F" w:rsidRDefault="00000000">
      <w:pPr>
        <w:pStyle w:val="TOC1"/>
        <w:tabs>
          <w:tab w:val="right" w:leader="dot" w:pos="8296"/>
        </w:tabs>
        <w:rPr>
          <w:rFonts w:asciiTheme="minorHAnsi" w:eastAsiaTheme="minorEastAsia" w:hAnsiTheme="minorHAnsi"/>
          <w:noProof/>
          <w:sz w:val="21"/>
        </w:rPr>
      </w:pPr>
      <w:hyperlink w:anchor="_Toc166013207" w:history="1">
        <w:r w:rsidR="0022024F" w:rsidRPr="00574387">
          <w:rPr>
            <w:rStyle w:val="af8"/>
            <w:noProof/>
          </w:rPr>
          <w:t>参考文献</w:t>
        </w:r>
        <w:r w:rsidR="0022024F">
          <w:rPr>
            <w:noProof/>
            <w:webHidden/>
          </w:rPr>
          <w:tab/>
        </w:r>
        <w:r w:rsidR="0022024F">
          <w:rPr>
            <w:noProof/>
            <w:webHidden/>
          </w:rPr>
          <w:fldChar w:fldCharType="begin"/>
        </w:r>
        <w:r w:rsidR="0022024F">
          <w:rPr>
            <w:noProof/>
            <w:webHidden/>
          </w:rPr>
          <w:instrText xml:space="preserve"> PAGEREF _Toc166013207 \h </w:instrText>
        </w:r>
        <w:r w:rsidR="0022024F">
          <w:rPr>
            <w:noProof/>
            <w:webHidden/>
          </w:rPr>
        </w:r>
        <w:r w:rsidR="0022024F">
          <w:rPr>
            <w:noProof/>
            <w:webHidden/>
          </w:rPr>
          <w:fldChar w:fldCharType="separate"/>
        </w:r>
        <w:r w:rsidR="0022024F">
          <w:rPr>
            <w:noProof/>
            <w:webHidden/>
          </w:rPr>
          <w:t>77</w:t>
        </w:r>
        <w:r w:rsidR="0022024F">
          <w:rPr>
            <w:noProof/>
            <w:webHidden/>
          </w:rPr>
          <w:fldChar w:fldCharType="end"/>
        </w:r>
      </w:hyperlink>
    </w:p>
    <w:p w14:paraId="647E0123" w14:textId="3A0683DC" w:rsidR="0022024F" w:rsidRDefault="00000000">
      <w:pPr>
        <w:pStyle w:val="TOC1"/>
        <w:tabs>
          <w:tab w:val="right" w:leader="dot" w:pos="8296"/>
        </w:tabs>
        <w:rPr>
          <w:rFonts w:asciiTheme="minorHAnsi" w:eastAsiaTheme="minorEastAsia" w:hAnsiTheme="minorHAnsi"/>
          <w:noProof/>
          <w:sz w:val="21"/>
        </w:rPr>
      </w:pPr>
      <w:hyperlink w:anchor="_Toc166013208" w:history="1">
        <w:r w:rsidR="0022024F" w:rsidRPr="00574387">
          <w:rPr>
            <w:rStyle w:val="af8"/>
            <w:noProof/>
          </w:rPr>
          <w:t>致谢</w:t>
        </w:r>
        <w:r w:rsidR="0022024F">
          <w:rPr>
            <w:noProof/>
            <w:webHidden/>
          </w:rPr>
          <w:tab/>
        </w:r>
        <w:r w:rsidR="0022024F">
          <w:rPr>
            <w:noProof/>
            <w:webHidden/>
          </w:rPr>
          <w:fldChar w:fldCharType="begin"/>
        </w:r>
        <w:r w:rsidR="0022024F">
          <w:rPr>
            <w:noProof/>
            <w:webHidden/>
          </w:rPr>
          <w:instrText xml:space="preserve"> PAGEREF _Toc166013208 \h </w:instrText>
        </w:r>
        <w:r w:rsidR="0022024F">
          <w:rPr>
            <w:noProof/>
            <w:webHidden/>
          </w:rPr>
        </w:r>
        <w:r w:rsidR="0022024F">
          <w:rPr>
            <w:noProof/>
            <w:webHidden/>
          </w:rPr>
          <w:fldChar w:fldCharType="separate"/>
        </w:r>
        <w:r w:rsidR="0022024F">
          <w:rPr>
            <w:noProof/>
            <w:webHidden/>
          </w:rPr>
          <w:t>83</w:t>
        </w:r>
        <w:r w:rsidR="0022024F">
          <w:rPr>
            <w:noProof/>
            <w:webHidden/>
          </w:rPr>
          <w:fldChar w:fldCharType="end"/>
        </w:r>
      </w:hyperlink>
    </w:p>
    <w:p w14:paraId="776D45EB" w14:textId="50FE9AB8" w:rsidR="00225883" w:rsidRDefault="00225883" w:rsidP="00225883">
      <w:pPr>
        <w:ind w:firstLineChars="0" w:firstLine="0"/>
      </w:pPr>
      <w:r>
        <w:fldChar w:fldCharType="end"/>
      </w:r>
    </w:p>
    <w:p w14:paraId="5507B42B" w14:textId="77777777" w:rsidR="00DE691B" w:rsidRDefault="00DE691B">
      <w:pPr>
        <w:widowControl/>
        <w:spacing w:line="240" w:lineRule="auto"/>
        <w:ind w:firstLineChars="0" w:firstLine="0"/>
        <w:jc w:val="left"/>
      </w:pPr>
      <w:r>
        <w:br w:type="page"/>
      </w:r>
    </w:p>
    <w:p w14:paraId="4A0448F5" w14:textId="3908571F" w:rsidR="00DE691B" w:rsidRDefault="00DE691B" w:rsidP="002B5F2D">
      <w:pPr>
        <w:ind w:firstLineChars="0" w:firstLine="0"/>
      </w:pPr>
    </w:p>
    <w:p w14:paraId="10032232" w14:textId="77777777" w:rsidR="00DE691B" w:rsidRDefault="00DE691B">
      <w:pPr>
        <w:widowControl/>
        <w:spacing w:line="240" w:lineRule="auto"/>
        <w:ind w:firstLineChars="0" w:firstLine="0"/>
        <w:jc w:val="left"/>
      </w:pPr>
      <w:r>
        <w:br w:type="page"/>
      </w:r>
    </w:p>
    <w:p w14:paraId="63439B26" w14:textId="77777777" w:rsidR="00DE691B" w:rsidRDefault="00DE691B" w:rsidP="00DE691B">
      <w:pPr>
        <w:spacing w:line="240" w:lineRule="auto"/>
        <w:ind w:firstLineChars="0" w:firstLine="0"/>
        <w:sectPr w:rsidR="00DE691B" w:rsidSect="00AE710F">
          <w:headerReference w:type="default" r:id="rId25"/>
          <w:footerReference w:type="default" r:id="rId26"/>
          <w:pgSz w:w="11906" w:h="16838"/>
          <w:pgMar w:top="1440" w:right="1800" w:bottom="1440" w:left="1800" w:header="851" w:footer="992" w:gutter="0"/>
          <w:pgNumType w:fmt="upperRoman"/>
          <w:cols w:space="425"/>
          <w:docGrid w:type="lines" w:linePitch="312"/>
        </w:sectPr>
      </w:pPr>
    </w:p>
    <w:p w14:paraId="06EA69EC" w14:textId="77777777" w:rsidR="00DE691B" w:rsidRDefault="00DE691B" w:rsidP="00DE691B">
      <w:pPr>
        <w:pStyle w:val="1"/>
        <w:spacing w:before="312" w:after="312"/>
        <w:ind w:left="480" w:hangingChars="109" w:hanging="480"/>
      </w:pPr>
      <w:bookmarkStart w:id="9" w:name="_Toc166013139"/>
      <w:r>
        <w:rPr>
          <w:rFonts w:hint="eastAsia"/>
        </w:rPr>
        <w:lastRenderedPageBreak/>
        <w:t xml:space="preserve">第1章 </w:t>
      </w:r>
      <w:proofErr w:type="gramStart"/>
      <w:r>
        <w:rPr>
          <w:rFonts w:hint="eastAsia"/>
        </w:rPr>
        <w:t>绪</w:t>
      </w:r>
      <w:proofErr w:type="gramEnd"/>
      <w:r>
        <w:rPr>
          <w:rFonts w:hint="eastAsia"/>
        </w:rPr>
        <w:t xml:space="preserve"> 论</w:t>
      </w:r>
      <w:bookmarkEnd w:id="9"/>
    </w:p>
    <w:p w14:paraId="69EE2D37" w14:textId="77777777" w:rsidR="00DE691B" w:rsidRDefault="00DE691B" w:rsidP="00DE691B">
      <w:pPr>
        <w:pStyle w:val="2"/>
        <w:spacing w:before="156" w:after="156"/>
      </w:pPr>
      <w:bookmarkStart w:id="10" w:name="_Toc166013140"/>
      <w:r>
        <w:rPr>
          <w:rFonts w:hint="eastAsia"/>
        </w:rPr>
        <w:t>1</w:t>
      </w:r>
      <w:r>
        <w:t xml:space="preserve">.1 </w:t>
      </w:r>
      <w:r>
        <w:rPr>
          <w:rFonts w:hint="eastAsia"/>
        </w:rPr>
        <w:t>研究背景</w:t>
      </w:r>
      <w:bookmarkEnd w:id="10"/>
    </w:p>
    <w:p w14:paraId="714996CE" w14:textId="77777777" w:rsidR="00DE691B" w:rsidRDefault="00DE691B" w:rsidP="00DE691B">
      <w:pPr>
        <w:spacing w:line="360" w:lineRule="auto"/>
        <w:ind w:firstLine="480"/>
      </w:pPr>
      <w:r>
        <w:rPr>
          <w:rFonts w:hint="eastAsia"/>
        </w:rPr>
        <w:t>在中国乃至全世界的范围内，钢铁工业是一个国家最为关键的基础产业，其工艺水平和生产调度情况直接反映了一个国家在材料产业的实力水平，同时也在一定程度上体现了一个国家综合国力，对基础设施建设、国家经济、国防等方面的发展产生了巨大的推动作用。目前钢铁行业的信息化逐步完善，钢铁企业需要面临客户对产品成本、质量、交货期等多方面提出的要求。生产物流调度方法已经逐渐地应用到钢铁企业里，并成为钢铁企业提升竞争力的有效手段，</w:t>
      </w:r>
      <w:r>
        <w:rPr>
          <w:rFonts w:ascii="Segoe UI" w:hAnsi="Segoe UI" w:cs="Segoe UI"/>
          <w:color w:val="0D0D0D"/>
          <w:shd w:val="clear" w:color="auto" w:fill="FFFFFF"/>
        </w:rPr>
        <w:t>这些因素</w:t>
      </w:r>
      <w:r>
        <w:rPr>
          <w:rFonts w:ascii="Segoe UI" w:hAnsi="Segoe UI" w:cs="Segoe UI" w:hint="eastAsia"/>
          <w:color w:val="0D0D0D"/>
          <w:shd w:val="clear" w:color="auto" w:fill="FFFFFF"/>
        </w:rPr>
        <w:t>同样</w:t>
      </w:r>
      <w:r>
        <w:rPr>
          <w:rFonts w:ascii="Segoe UI" w:hAnsi="Segoe UI" w:cs="Segoe UI"/>
          <w:color w:val="0D0D0D"/>
          <w:shd w:val="clear" w:color="auto" w:fill="FFFFFF"/>
        </w:rPr>
        <w:t>将对钢铁企业在未来动态</w:t>
      </w:r>
      <w:r>
        <w:rPr>
          <w:rFonts w:ascii="Segoe UI" w:hAnsi="Segoe UI" w:cs="Segoe UI" w:hint="eastAsia"/>
          <w:color w:val="0D0D0D"/>
          <w:shd w:val="clear" w:color="auto" w:fill="FFFFFF"/>
        </w:rPr>
        <w:t>变化</w:t>
      </w:r>
      <w:r>
        <w:rPr>
          <w:rFonts w:ascii="Segoe UI" w:hAnsi="Segoe UI" w:cs="Segoe UI"/>
          <w:color w:val="0D0D0D"/>
          <w:shd w:val="clear" w:color="auto" w:fill="FFFFFF"/>
        </w:rPr>
        <w:t>市场环境中的适应和发展产生</w:t>
      </w:r>
      <w:r>
        <w:rPr>
          <w:rFonts w:ascii="Segoe UI" w:hAnsi="Segoe UI" w:cs="Segoe UI" w:hint="eastAsia"/>
          <w:color w:val="0D0D0D"/>
          <w:shd w:val="clear" w:color="auto" w:fill="FFFFFF"/>
        </w:rPr>
        <w:t>深远的</w:t>
      </w:r>
      <w:r>
        <w:rPr>
          <w:rFonts w:ascii="Segoe UI" w:hAnsi="Segoe UI" w:cs="Segoe UI"/>
          <w:color w:val="0D0D0D"/>
          <w:shd w:val="clear" w:color="auto" w:fill="FFFFFF"/>
        </w:rPr>
        <w:t>影响</w:t>
      </w:r>
      <w:r>
        <w:rPr>
          <w:rFonts w:hint="eastAsia"/>
        </w:rPr>
        <w:t>，关系到企业的生存。</w:t>
      </w:r>
    </w:p>
    <w:p w14:paraId="2F2B5865" w14:textId="77777777" w:rsidR="00DE691B" w:rsidRDefault="00DE691B" w:rsidP="00DE691B">
      <w:pPr>
        <w:ind w:firstLine="472"/>
      </w:pPr>
      <w:r>
        <w:rPr>
          <w:spacing w:val="-2"/>
        </w:rPr>
        <w:t>钢铁企业按合同组织生产，每一个合同在投入生产前都需要按照产品质量要求设计一个或者多个工艺路线，称为制造工艺流程</w:t>
      </w:r>
      <w:r>
        <w:rPr>
          <w:rFonts w:hint="eastAsia"/>
          <w:spacing w:val="-2"/>
        </w:rPr>
        <w:t>，如图</w:t>
      </w:r>
      <w:r>
        <w:rPr>
          <w:rFonts w:hint="eastAsia"/>
          <w:spacing w:val="-2"/>
        </w:rPr>
        <w:t>1.1</w:t>
      </w:r>
      <w:r>
        <w:rPr>
          <w:rFonts w:hint="eastAsia"/>
          <w:spacing w:val="-2"/>
        </w:rPr>
        <w:t>所示为冷轧钢的长流程加工过程，在图中，钢铁原材料通过炼钢</w:t>
      </w:r>
      <w:r>
        <w:rPr>
          <w:rFonts w:hint="eastAsia"/>
          <w:spacing w:val="-2"/>
        </w:rPr>
        <w:t>-</w:t>
      </w:r>
      <w:r>
        <w:rPr>
          <w:rFonts w:hint="eastAsia"/>
          <w:spacing w:val="-2"/>
        </w:rPr>
        <w:t>连铸过程获得板坯，接着通过热轧工艺获得热轧卷或热轧板，之后经由酸洗获得酸洗卷，最后经由冷轧获得冷轧成品。并且</w:t>
      </w:r>
      <w:r w:rsidRPr="00BA74C4">
        <w:rPr>
          <w:rFonts w:hint="eastAsia"/>
        </w:rPr>
        <w:t>钢铁生产从原材料冶炼直到生产出成品的</w:t>
      </w:r>
      <w:r>
        <w:rPr>
          <w:spacing w:val="-2"/>
        </w:rPr>
        <w:t>制造工艺流程</w:t>
      </w:r>
      <w:r w:rsidRPr="00BA74C4">
        <w:rPr>
          <w:rFonts w:hint="eastAsia"/>
        </w:rPr>
        <w:t>属于多阶段、多机组</w:t>
      </w:r>
      <w:r>
        <w:rPr>
          <w:rFonts w:hint="eastAsia"/>
        </w:rPr>
        <w:t>的过程，</w:t>
      </w:r>
      <w:r w:rsidRPr="00BA74C4">
        <w:rPr>
          <w:rFonts w:hint="eastAsia"/>
        </w:rPr>
        <w:t>以串行加工的方式进行，前后工序之间每天都有相当大批量的原料以及半成品在工序间流动，在生产和供料上相互依赖，安排这些物料的流量、流向是生产计划调度的主要任务，因此，</w:t>
      </w:r>
      <w:r>
        <w:rPr>
          <w:rFonts w:hint="eastAsia"/>
        </w:rPr>
        <w:t>需要</w:t>
      </w:r>
      <w:r>
        <w:rPr>
          <w:rFonts w:ascii="Segoe UI" w:hAnsi="Segoe UI" w:cs="Segoe UI" w:hint="eastAsia"/>
          <w:color w:val="0D0D0D"/>
          <w:shd w:val="clear" w:color="auto" w:fill="FFFFFF"/>
        </w:rPr>
        <w:t>以</w:t>
      </w:r>
      <w:r>
        <w:rPr>
          <w:rFonts w:ascii="Segoe UI" w:hAnsi="Segoe UI" w:cs="Segoe UI"/>
          <w:color w:val="0D0D0D"/>
          <w:shd w:val="clear" w:color="auto" w:fill="FFFFFF"/>
        </w:rPr>
        <w:t>整个生产流程的角度出发，</w:t>
      </w:r>
      <w:r>
        <w:rPr>
          <w:rFonts w:ascii="Segoe UI" w:hAnsi="Segoe UI" w:cs="Segoe UI" w:hint="eastAsia"/>
          <w:color w:val="0D0D0D"/>
          <w:shd w:val="clear" w:color="auto" w:fill="FFFFFF"/>
        </w:rPr>
        <w:t>从</w:t>
      </w:r>
      <w:r w:rsidRPr="00BA74C4">
        <w:rPr>
          <w:rFonts w:hint="eastAsia"/>
        </w:rPr>
        <w:t>机组产能、生产切换</w:t>
      </w:r>
      <w:r>
        <w:rPr>
          <w:rFonts w:hint="eastAsia"/>
        </w:rPr>
        <w:t>、资源</w:t>
      </w:r>
      <w:r w:rsidRPr="00BA74C4">
        <w:rPr>
          <w:rFonts w:hint="eastAsia"/>
        </w:rPr>
        <w:t>分配</w:t>
      </w:r>
      <w:r>
        <w:rPr>
          <w:rFonts w:hint="eastAsia"/>
        </w:rPr>
        <w:t>等方面对</w:t>
      </w:r>
      <w:r>
        <w:rPr>
          <w:rFonts w:ascii="Segoe UI" w:hAnsi="Segoe UI" w:cs="Segoe UI"/>
          <w:color w:val="0D0D0D"/>
          <w:shd w:val="clear" w:color="auto" w:fill="FFFFFF"/>
        </w:rPr>
        <w:t>钢铁加工的各个阶段进行综合优化</w:t>
      </w:r>
      <w:r>
        <w:rPr>
          <w:rFonts w:hint="eastAsia"/>
        </w:rPr>
        <w:t>。</w:t>
      </w:r>
      <w:r>
        <w:rPr>
          <w:spacing w:val="-2"/>
        </w:rPr>
        <w:t>合理规划合同的制程，均衡各机组生产量，规划合同组合结构，</w:t>
      </w:r>
      <w:r>
        <w:rPr>
          <w:rFonts w:hint="eastAsia"/>
          <w:spacing w:val="-2"/>
        </w:rPr>
        <w:t>也</w:t>
      </w:r>
      <w:r>
        <w:rPr>
          <w:spacing w:val="-2"/>
        </w:rPr>
        <w:t>有利于改善合同计划质量，降低生产成本，同时指导接单和交期应答</w:t>
      </w:r>
      <w:r>
        <w:rPr>
          <w:rFonts w:hint="eastAsia"/>
          <w:spacing w:val="-2"/>
        </w:rPr>
        <w:t>，</w:t>
      </w:r>
      <w:r w:rsidRPr="00BA74C4">
        <w:rPr>
          <w:rFonts w:hint="eastAsia"/>
        </w:rPr>
        <w:t>可以从整体上提高企业的生产效率</w:t>
      </w:r>
      <w:r>
        <w:rPr>
          <w:rFonts w:hint="eastAsia"/>
        </w:rPr>
        <w:t>。</w:t>
      </w:r>
      <w:r w:rsidRPr="00BA74C4">
        <w:rPr>
          <w:rFonts w:hint="eastAsia"/>
        </w:rPr>
        <w:t>如何合理地安排生产计划调度，协调工序之间的生产和运输，减少产能浪费，</w:t>
      </w:r>
      <w:r>
        <w:rPr>
          <w:rFonts w:hint="eastAsia"/>
        </w:rPr>
        <w:t>也</w:t>
      </w:r>
      <w:r w:rsidRPr="00BA74C4">
        <w:rPr>
          <w:rFonts w:hint="eastAsia"/>
        </w:rPr>
        <w:t>已经成为全流程物流优化调度问题的重要研究课题。</w:t>
      </w:r>
    </w:p>
    <w:p w14:paraId="2CEAE266" w14:textId="77777777" w:rsidR="00DE691B" w:rsidRDefault="00DE691B" w:rsidP="00DE691B">
      <w:pPr>
        <w:spacing w:line="240" w:lineRule="auto"/>
        <w:ind w:firstLineChars="0" w:firstLine="0"/>
        <w:jc w:val="center"/>
      </w:pPr>
      <w:r>
        <w:rPr>
          <w:noProof/>
        </w:rPr>
        <w:drawing>
          <wp:inline distT="0" distB="0" distL="0" distR="0" wp14:anchorId="4A984677" wp14:editId="4ED40F6F">
            <wp:extent cx="5380329" cy="911860"/>
            <wp:effectExtent l="0" t="0" r="0" b="0"/>
            <wp:docPr id="4758473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2961" cy="929254"/>
                    </a:xfrm>
                    <a:prstGeom prst="rect">
                      <a:avLst/>
                    </a:prstGeom>
                    <a:noFill/>
                  </pic:spPr>
                </pic:pic>
              </a:graphicData>
            </a:graphic>
          </wp:inline>
        </w:drawing>
      </w:r>
    </w:p>
    <w:p w14:paraId="49FC3660" w14:textId="77777777" w:rsidR="00DE691B" w:rsidRDefault="00DE691B" w:rsidP="00DE691B">
      <w:pPr>
        <w:pStyle w:val="a9"/>
        <w:spacing w:line="240" w:lineRule="auto"/>
      </w:pPr>
      <w:r>
        <w:rPr>
          <w:rFonts w:hint="eastAsia"/>
        </w:rPr>
        <w:t>图</w:t>
      </w:r>
      <w:r>
        <w:rPr>
          <w:rFonts w:hint="eastAsia"/>
        </w:rPr>
        <w:t>1</w:t>
      </w:r>
      <w:r>
        <w:t xml:space="preserve">.1 </w:t>
      </w:r>
      <w:r>
        <w:rPr>
          <w:rFonts w:hint="eastAsia"/>
        </w:rPr>
        <w:t>钢铁生产工艺流程图</w:t>
      </w:r>
    </w:p>
    <w:p w14:paraId="6BBEDA1D" w14:textId="4157BE50" w:rsidR="00DE691B" w:rsidRPr="00BA74C4" w:rsidRDefault="00DE691B" w:rsidP="00DE691B">
      <w:pPr>
        <w:pStyle w:val="a9"/>
        <w:spacing w:line="240" w:lineRule="auto"/>
      </w:pPr>
      <w:r>
        <w:rPr>
          <w:rFonts w:hint="eastAsia"/>
        </w:rPr>
        <w:t>Fig</w:t>
      </w:r>
      <w:r w:rsidR="0011620A">
        <w:rPr>
          <w:rFonts w:hint="eastAsia"/>
        </w:rPr>
        <w:t xml:space="preserve">. </w:t>
      </w:r>
      <w:r>
        <w:t xml:space="preserve">1.1 </w:t>
      </w:r>
      <w:r>
        <w:rPr>
          <w:rStyle w:val="fontstyle01"/>
        </w:rPr>
        <w:t>Steel production process flow</w:t>
      </w:r>
    </w:p>
    <w:p w14:paraId="13C27131" w14:textId="4517B0C1" w:rsidR="00DE691B" w:rsidRPr="00FB0091" w:rsidRDefault="00DE691B" w:rsidP="00DE691B">
      <w:pPr>
        <w:ind w:firstLine="480"/>
      </w:pPr>
      <w:r>
        <w:rPr>
          <w:rFonts w:hint="eastAsia"/>
        </w:rPr>
        <w:t>本课题所针对的研究主体为特殊钢，即包含了特殊的化学成分、采用特殊工</w:t>
      </w:r>
      <w:r>
        <w:rPr>
          <w:rFonts w:hint="eastAsia"/>
        </w:rPr>
        <w:lastRenderedPageBreak/>
        <w:t>艺生产的钢类。目前随着国内钢铁产业结构的升级以及基础设施的完善，市场对于特钢的需求越来越大</w:t>
      </w:r>
      <w:r w:rsidR="00FE676C" w:rsidRPr="00FE676C">
        <w:rPr>
          <w:vertAlign w:val="superscript"/>
        </w:rPr>
        <w:fldChar w:fldCharType="begin"/>
      </w:r>
      <w:r w:rsidR="00FE676C" w:rsidRPr="00FE676C">
        <w:rPr>
          <w:vertAlign w:val="superscript"/>
        </w:rPr>
        <w:instrText xml:space="preserve"> </w:instrText>
      </w:r>
      <w:r w:rsidR="00FE676C" w:rsidRPr="00FE676C">
        <w:rPr>
          <w:rFonts w:hint="eastAsia"/>
          <w:vertAlign w:val="superscript"/>
        </w:rPr>
        <w:instrText>REF _Ref165325926 \r \h</w:instrText>
      </w:r>
      <w:r w:rsidR="00FE676C" w:rsidRPr="00FE676C">
        <w:rPr>
          <w:vertAlign w:val="superscript"/>
        </w:rPr>
        <w:instrText xml:space="preserve"> </w:instrText>
      </w:r>
      <w:r w:rsidR="00FE676C">
        <w:rPr>
          <w:vertAlign w:val="superscript"/>
        </w:rPr>
        <w:instrText xml:space="preserve"> \* MERGEFORMAT </w:instrText>
      </w:r>
      <w:r w:rsidR="00FE676C" w:rsidRPr="00FE676C">
        <w:rPr>
          <w:vertAlign w:val="superscript"/>
        </w:rPr>
      </w:r>
      <w:r w:rsidR="00FE676C" w:rsidRPr="00FE676C">
        <w:rPr>
          <w:vertAlign w:val="superscript"/>
        </w:rPr>
        <w:fldChar w:fldCharType="separate"/>
      </w:r>
      <w:r w:rsidR="00082641">
        <w:rPr>
          <w:vertAlign w:val="superscript"/>
        </w:rPr>
        <w:t>[1]</w:t>
      </w:r>
      <w:r w:rsidR="00FE676C" w:rsidRPr="00FE676C">
        <w:rPr>
          <w:vertAlign w:val="superscript"/>
        </w:rPr>
        <w:fldChar w:fldCharType="end"/>
      </w:r>
      <w:r>
        <w:rPr>
          <w:rFonts w:hint="eastAsia"/>
        </w:rPr>
        <w:t>。由于特钢生产工艺十分繁杂，而特钢合同在接单时也存在多品种、小批次、个性化等特点，造成了生产组织上的困</w:t>
      </w:r>
      <w:r w:rsidR="0007163F">
        <w:rPr>
          <w:rFonts w:hint="eastAsia"/>
        </w:rPr>
        <w:t>难</w:t>
      </w:r>
      <w:r w:rsidR="0007163F" w:rsidRPr="0007163F">
        <w:rPr>
          <w:vertAlign w:val="superscript"/>
        </w:rPr>
        <w:fldChar w:fldCharType="begin"/>
      </w:r>
      <w:r w:rsidR="0007163F" w:rsidRPr="0007163F">
        <w:rPr>
          <w:vertAlign w:val="superscript"/>
        </w:rPr>
        <w:instrText xml:space="preserve"> </w:instrText>
      </w:r>
      <w:r w:rsidR="0007163F" w:rsidRPr="0007163F">
        <w:rPr>
          <w:rFonts w:hint="eastAsia"/>
          <w:vertAlign w:val="superscript"/>
        </w:rPr>
        <w:instrText>REF _Ref165488969 \r \h</w:instrText>
      </w:r>
      <w:r w:rsidR="0007163F" w:rsidRPr="0007163F">
        <w:rPr>
          <w:vertAlign w:val="superscript"/>
        </w:rPr>
        <w:instrText xml:space="preserve"> </w:instrText>
      </w:r>
      <w:r w:rsidR="0007163F">
        <w:rPr>
          <w:vertAlign w:val="superscript"/>
        </w:rPr>
        <w:instrText xml:space="preserve"> \* MERGEFORMAT </w:instrText>
      </w:r>
      <w:r w:rsidR="0007163F" w:rsidRPr="0007163F">
        <w:rPr>
          <w:vertAlign w:val="superscript"/>
        </w:rPr>
      </w:r>
      <w:r w:rsidR="0007163F" w:rsidRPr="0007163F">
        <w:rPr>
          <w:vertAlign w:val="superscript"/>
        </w:rPr>
        <w:fldChar w:fldCharType="separate"/>
      </w:r>
      <w:r w:rsidR="0007163F" w:rsidRPr="0007163F">
        <w:rPr>
          <w:vertAlign w:val="superscript"/>
        </w:rPr>
        <w:t>[2]</w:t>
      </w:r>
      <w:r w:rsidR="0007163F" w:rsidRPr="0007163F">
        <w:rPr>
          <w:vertAlign w:val="superscript"/>
        </w:rPr>
        <w:fldChar w:fldCharType="end"/>
      </w:r>
      <w:r>
        <w:rPr>
          <w:rFonts w:hint="eastAsia"/>
        </w:rPr>
        <w:t>。目前部分特钢企业依旧采用根据自身经验制定的排产逻辑进行手动排程，这种做法存在很多缺陷，</w:t>
      </w:r>
      <w:proofErr w:type="gramStart"/>
      <w:r>
        <w:rPr>
          <w:rFonts w:hint="eastAsia"/>
        </w:rPr>
        <w:t>首先多</w:t>
      </w:r>
      <w:proofErr w:type="gramEnd"/>
      <w:r>
        <w:rPr>
          <w:rFonts w:hint="eastAsia"/>
        </w:rPr>
        <w:t>工序协同需要考虑各机组的生产能力，并且基于经验的</w:t>
      </w:r>
      <w:proofErr w:type="gramStart"/>
      <w:r>
        <w:rPr>
          <w:rFonts w:hint="eastAsia"/>
        </w:rPr>
        <w:t>排程无法</w:t>
      </w:r>
      <w:proofErr w:type="gramEnd"/>
      <w:r>
        <w:rPr>
          <w:rFonts w:hint="eastAsia"/>
        </w:rPr>
        <w:t>考虑复杂的物流关系，使得实际生产时存在大量</w:t>
      </w:r>
      <w:proofErr w:type="gramStart"/>
      <w:r>
        <w:rPr>
          <w:rFonts w:hint="eastAsia"/>
        </w:rPr>
        <w:t>的制程切换</w:t>
      </w:r>
      <w:proofErr w:type="gramEnd"/>
      <w:r>
        <w:rPr>
          <w:rFonts w:hint="eastAsia"/>
        </w:rPr>
        <w:t>，且库存始终处于高位，大大增加了生产的成本。</w:t>
      </w:r>
    </w:p>
    <w:p w14:paraId="257D1295" w14:textId="77777777" w:rsidR="00DE691B" w:rsidRDefault="00DE691B" w:rsidP="00DE691B">
      <w:pPr>
        <w:pStyle w:val="2"/>
        <w:spacing w:before="156" w:after="156"/>
      </w:pPr>
      <w:bookmarkStart w:id="11" w:name="_Toc166013141"/>
      <w:r>
        <w:rPr>
          <w:rFonts w:hint="eastAsia"/>
        </w:rPr>
        <w:t>1</w:t>
      </w:r>
      <w:r>
        <w:t xml:space="preserve">.2 </w:t>
      </w:r>
      <w:r>
        <w:rPr>
          <w:rFonts w:hint="eastAsia"/>
        </w:rPr>
        <w:t>研究目的与意义</w:t>
      </w:r>
      <w:bookmarkEnd w:id="11"/>
    </w:p>
    <w:p w14:paraId="4A3EB74B" w14:textId="77777777" w:rsidR="00DE691B" w:rsidRDefault="00DE691B" w:rsidP="00DE691B">
      <w:pPr>
        <w:ind w:firstLine="480"/>
      </w:pPr>
      <w:r>
        <w:rPr>
          <w:rFonts w:hint="eastAsia"/>
        </w:rPr>
        <w:t>产能分配</w:t>
      </w:r>
      <w:r w:rsidRPr="005E7BB4">
        <w:rPr>
          <w:rFonts w:hint="eastAsia"/>
        </w:rPr>
        <w:t>与合同计划对于钢铁企业的生产管理至关重要，本课题旨在以</w:t>
      </w:r>
      <w:r>
        <w:rPr>
          <w:rFonts w:hint="eastAsia"/>
        </w:rPr>
        <w:t>产能分配</w:t>
      </w:r>
      <w:r w:rsidRPr="005E7BB4">
        <w:rPr>
          <w:rFonts w:hint="eastAsia"/>
        </w:rPr>
        <w:t>与合同计划为基础，搭建一个基于全流程的合同排</w:t>
      </w:r>
      <w:proofErr w:type="gramStart"/>
      <w:r w:rsidRPr="005E7BB4">
        <w:rPr>
          <w:rFonts w:hint="eastAsia"/>
        </w:rPr>
        <w:t>产决策</w:t>
      </w:r>
      <w:proofErr w:type="gramEnd"/>
      <w:r w:rsidRPr="005E7BB4">
        <w:rPr>
          <w:rFonts w:hint="eastAsia"/>
        </w:rPr>
        <w:t>系统。在</w:t>
      </w:r>
      <w:r>
        <w:rPr>
          <w:rFonts w:hint="eastAsia"/>
        </w:rPr>
        <w:t>产能分配</w:t>
      </w:r>
      <w:r w:rsidRPr="005E7BB4">
        <w:rPr>
          <w:rFonts w:hint="eastAsia"/>
        </w:rPr>
        <w:t>中以营业</w:t>
      </w:r>
      <w:r>
        <w:rPr>
          <w:rFonts w:hint="eastAsia"/>
        </w:rPr>
        <w:t>部门</w:t>
      </w:r>
      <w:r w:rsidRPr="005E7BB4">
        <w:rPr>
          <w:rFonts w:hint="eastAsia"/>
        </w:rPr>
        <w:t>给出</w:t>
      </w:r>
      <w:r>
        <w:rPr>
          <w:rFonts w:hint="eastAsia"/>
        </w:rPr>
        <w:t>的</w:t>
      </w:r>
      <w:r w:rsidRPr="005E7BB4">
        <w:rPr>
          <w:rFonts w:hint="eastAsia"/>
        </w:rPr>
        <w:t>全月、全工序上的缴库计划为对象，对目前特钢生产中实际存在的工艺要求、产能、库存等约束进行建模，以减少库存、切换成本、提高机组利用率为目标，为生产部门月计划员提供缴库计划可行性判断的决策支持。在合同计划中同</w:t>
      </w:r>
      <w:r>
        <w:rPr>
          <w:rFonts w:hint="eastAsia"/>
        </w:rPr>
        <w:t>产能</w:t>
      </w:r>
      <w:r w:rsidRPr="005E7BB4">
        <w:rPr>
          <w:rFonts w:hint="eastAsia"/>
        </w:rPr>
        <w:t>分配的产能匹配，将无合同的分配结果转化成基于实际订单的合同计划，同时生成合同在线交期应答结果，与合同缺口一道直接反馈销售，作为其下一步接单的指导意见，并将得到的检修计划、合同优先级和大集批切换等结果用于后续各工序作业计划的参考。最终实现生产部门与销售部门的联动以及全工序物流平衡与机组作业计划的联动，</w:t>
      </w:r>
      <w:r>
        <w:rPr>
          <w:rFonts w:hint="eastAsia"/>
        </w:rPr>
        <w:t>促进</w:t>
      </w:r>
      <w:r w:rsidRPr="005E7BB4">
        <w:rPr>
          <w:rFonts w:hint="eastAsia"/>
        </w:rPr>
        <w:t>排产的自动化、智能化以及少人化值守。</w:t>
      </w:r>
    </w:p>
    <w:p w14:paraId="630A97ED" w14:textId="14854DA4" w:rsidR="00DE691B" w:rsidRDefault="00DE691B" w:rsidP="00DE691B">
      <w:pPr>
        <w:ind w:firstLine="480"/>
      </w:pPr>
      <w:r>
        <w:rPr>
          <w:rFonts w:hint="eastAsia"/>
        </w:rPr>
        <w:t>本课题的重点产能分配与合同计划是为了实施全工序流向平衡管控而产生的，其作用是连接产销部门，为刚性的生产环节添加柔性枢轴，统筹考虑企业生产的全局目标</w:t>
      </w:r>
      <w:r w:rsidR="00EF2BE5" w:rsidRPr="00EF2BE5">
        <w:rPr>
          <w:vertAlign w:val="superscript"/>
        </w:rPr>
        <w:fldChar w:fldCharType="begin"/>
      </w:r>
      <w:r w:rsidR="00EF2BE5" w:rsidRPr="00EF2BE5">
        <w:rPr>
          <w:vertAlign w:val="superscript"/>
        </w:rPr>
        <w:instrText xml:space="preserve"> </w:instrText>
      </w:r>
      <w:r w:rsidR="00EF2BE5" w:rsidRPr="00EF2BE5">
        <w:rPr>
          <w:rFonts w:hint="eastAsia"/>
          <w:vertAlign w:val="superscript"/>
        </w:rPr>
        <w:instrText>REF _Ref165326617 \r \h</w:instrText>
      </w:r>
      <w:r w:rsidR="00EF2BE5" w:rsidRPr="00EF2BE5">
        <w:rPr>
          <w:vertAlign w:val="superscript"/>
        </w:rPr>
        <w:instrText xml:space="preserve"> </w:instrText>
      </w:r>
      <w:r w:rsidR="00EF2BE5">
        <w:rPr>
          <w:vertAlign w:val="superscript"/>
        </w:rPr>
        <w:instrText xml:space="preserve"> \* MERGEFORMAT </w:instrText>
      </w:r>
      <w:r w:rsidR="00EF2BE5" w:rsidRPr="00EF2BE5">
        <w:rPr>
          <w:vertAlign w:val="superscript"/>
        </w:rPr>
      </w:r>
      <w:r w:rsidR="00EF2BE5" w:rsidRPr="00EF2BE5">
        <w:rPr>
          <w:vertAlign w:val="superscript"/>
        </w:rPr>
        <w:fldChar w:fldCharType="separate"/>
      </w:r>
      <w:r w:rsidR="00082641">
        <w:rPr>
          <w:vertAlign w:val="superscript"/>
        </w:rPr>
        <w:t>[3]</w:t>
      </w:r>
      <w:r w:rsidR="00EF2BE5" w:rsidRPr="00EF2BE5">
        <w:rPr>
          <w:vertAlign w:val="superscript"/>
        </w:rPr>
        <w:fldChar w:fldCharType="end"/>
      </w:r>
      <w:r>
        <w:rPr>
          <w:rFonts w:hint="eastAsia"/>
        </w:rPr>
        <w:t>。而在特钢企业生产中，不同企业间的资源水平与生产能力有较大差异，各品种钢的生产工艺也有各异的需求，存在着多种静态约束，因此，问题本身属于复杂的组合优化问题。在</w:t>
      </w:r>
      <w:proofErr w:type="gramStart"/>
      <w:r>
        <w:rPr>
          <w:rFonts w:hint="eastAsia"/>
        </w:rPr>
        <w:t>该前提</w:t>
      </w:r>
      <w:proofErr w:type="gramEnd"/>
      <w:r>
        <w:rPr>
          <w:rFonts w:hint="eastAsia"/>
        </w:rPr>
        <w:t>下，使用数学规划方法，建立优化模型，</w:t>
      </w:r>
      <w:r>
        <w:t>为</w:t>
      </w:r>
      <w:r>
        <w:rPr>
          <w:rFonts w:hint="eastAsia"/>
        </w:rPr>
        <w:t>生产计划员</w:t>
      </w:r>
      <w:r>
        <w:t>提供决策支持</w:t>
      </w:r>
      <w:r>
        <w:rPr>
          <w:rFonts w:hint="eastAsia"/>
        </w:rPr>
        <w:t>，</w:t>
      </w:r>
      <w:r>
        <w:t>具有理论意义。</w:t>
      </w:r>
    </w:p>
    <w:p w14:paraId="28735D94" w14:textId="0E2D34C6" w:rsidR="00DE691B" w:rsidRPr="005E7BB4" w:rsidRDefault="00DE691B" w:rsidP="00DE691B">
      <w:pPr>
        <w:ind w:firstLine="480"/>
      </w:pPr>
      <w:r>
        <w:rPr>
          <w:rFonts w:hint="eastAsia"/>
        </w:rPr>
        <w:t>而在实际应用中产能分配与合同计划是企业进行生产组织的关键。在月初企业的营业部门会以当前生产部门各个机组的产能为基础，预测当月的待接订合同，制定全月的缴库计划。在此前提下</w:t>
      </w:r>
      <w:r w:rsidR="00E16D2D">
        <w:rPr>
          <w:rFonts w:hint="eastAsia"/>
        </w:rPr>
        <w:t>，</w:t>
      </w:r>
      <w:r>
        <w:rPr>
          <w:rFonts w:hint="eastAsia"/>
        </w:rPr>
        <w:t>为了减少生产中可能存在的物流矛盾，控制各个机组的库存水平在合理的范围内，并减少不同工序生产中的切换成本，充分利用各个瓶颈机组的产能，需要在产能分配中</w:t>
      </w:r>
      <w:r>
        <w:t>对各</w:t>
      </w:r>
      <w:r>
        <w:rPr>
          <w:rFonts w:hint="eastAsia"/>
        </w:rPr>
        <w:t>个</w:t>
      </w:r>
      <w:r>
        <w:t>机组等生产资源的能力进行</w:t>
      </w:r>
      <w:r>
        <w:rPr>
          <w:rFonts w:hint="eastAsia"/>
        </w:rPr>
        <w:t>统筹把</w:t>
      </w:r>
      <w:r>
        <w:t>控</w:t>
      </w:r>
      <w:r w:rsidR="00E16D2D">
        <w:rPr>
          <w:rFonts w:hint="eastAsia"/>
        </w:rPr>
        <w:t>，</w:t>
      </w:r>
      <w:r>
        <w:rPr>
          <w:rFonts w:hint="eastAsia"/>
        </w:rPr>
        <w:t>而在合同计划中</w:t>
      </w:r>
      <w:r w:rsidR="00E16D2D">
        <w:rPr>
          <w:rFonts w:hint="eastAsia"/>
        </w:rPr>
        <w:t>，</w:t>
      </w:r>
      <w:r>
        <w:rPr>
          <w:rFonts w:hint="eastAsia"/>
        </w:rPr>
        <w:t>则将实体订单与分配的产能进行匹配进而完成订单</w:t>
      </w:r>
      <w:r>
        <w:rPr>
          <w:rFonts w:hint="eastAsia"/>
        </w:rPr>
        <w:lastRenderedPageBreak/>
        <w:t>的交期应答，提高</w:t>
      </w:r>
      <w:r>
        <w:t>合同</w:t>
      </w:r>
      <w:r>
        <w:rPr>
          <w:rFonts w:hint="eastAsia"/>
        </w:rPr>
        <w:t>的准时交付率，也能</w:t>
      </w:r>
      <w:r>
        <w:t>指导</w:t>
      </w:r>
      <w:r>
        <w:rPr>
          <w:rFonts w:hint="eastAsia"/>
        </w:rPr>
        <w:t>营业部门的后续</w:t>
      </w:r>
      <w:r>
        <w:t>接单</w:t>
      </w:r>
      <w:r w:rsidR="00E16D2D">
        <w:rPr>
          <w:rFonts w:hint="eastAsia"/>
        </w:rPr>
        <w:t>，</w:t>
      </w:r>
      <w:r>
        <w:t>最终提高</w:t>
      </w:r>
      <w:r>
        <w:rPr>
          <w:rFonts w:hint="eastAsia"/>
        </w:rPr>
        <w:t>下单客户的</w:t>
      </w:r>
      <w:r>
        <w:t>满意度</w:t>
      </w:r>
      <w:r w:rsidR="00EF2BE5" w:rsidRPr="00EF2BE5">
        <w:rPr>
          <w:vertAlign w:val="superscript"/>
        </w:rPr>
        <w:fldChar w:fldCharType="begin"/>
      </w:r>
      <w:r w:rsidR="00EF2BE5" w:rsidRPr="00EF2BE5">
        <w:rPr>
          <w:vertAlign w:val="superscript"/>
        </w:rPr>
        <w:instrText xml:space="preserve"> REF _Ref165327004 \r \h </w:instrText>
      </w:r>
      <w:r w:rsidR="00EF2BE5">
        <w:rPr>
          <w:vertAlign w:val="superscript"/>
        </w:rPr>
        <w:instrText xml:space="preserve"> \* MERGEFORMAT </w:instrText>
      </w:r>
      <w:r w:rsidR="00EF2BE5" w:rsidRPr="00EF2BE5">
        <w:rPr>
          <w:vertAlign w:val="superscript"/>
        </w:rPr>
      </w:r>
      <w:r w:rsidR="00EF2BE5" w:rsidRPr="00EF2BE5">
        <w:rPr>
          <w:vertAlign w:val="superscript"/>
        </w:rPr>
        <w:fldChar w:fldCharType="separate"/>
      </w:r>
      <w:r w:rsidR="00082641">
        <w:rPr>
          <w:vertAlign w:val="superscript"/>
        </w:rPr>
        <w:t>[4]</w:t>
      </w:r>
      <w:r w:rsidR="00EF2BE5" w:rsidRPr="00EF2BE5">
        <w:rPr>
          <w:vertAlign w:val="superscript"/>
        </w:rPr>
        <w:fldChar w:fldCharType="end"/>
      </w:r>
      <w:r>
        <w:t>。具有一定</w:t>
      </w:r>
      <w:r>
        <w:rPr>
          <w:rFonts w:hint="eastAsia"/>
        </w:rPr>
        <w:t>实际</w:t>
      </w:r>
      <w:r>
        <w:t>应用价值。</w:t>
      </w:r>
    </w:p>
    <w:p w14:paraId="6CD9C19E" w14:textId="77777777" w:rsidR="00DE691B" w:rsidRDefault="00DE691B" w:rsidP="00DE691B">
      <w:pPr>
        <w:pStyle w:val="2"/>
        <w:spacing w:before="156" w:after="156"/>
      </w:pPr>
      <w:bookmarkStart w:id="12" w:name="_Toc166013142"/>
      <w:r>
        <w:t xml:space="preserve">1.3 </w:t>
      </w:r>
      <w:r>
        <w:rPr>
          <w:rFonts w:hint="eastAsia"/>
        </w:rPr>
        <w:t>研究内容和技术路线</w:t>
      </w:r>
      <w:bookmarkEnd w:id="12"/>
    </w:p>
    <w:p w14:paraId="78E5B5D8" w14:textId="77777777" w:rsidR="00DE691B" w:rsidRDefault="00DE691B" w:rsidP="00DE691B">
      <w:pPr>
        <w:ind w:firstLine="480"/>
      </w:pPr>
      <w:r w:rsidRPr="00D017BC">
        <w:rPr>
          <w:rFonts w:hint="eastAsia"/>
        </w:rPr>
        <w:t>本文旨在以</w:t>
      </w:r>
      <w:r>
        <w:rPr>
          <w:rFonts w:hint="eastAsia"/>
        </w:rPr>
        <w:t>国内特殊钢生产线的全流程资源配置</w:t>
      </w:r>
      <w:r w:rsidRPr="00D017BC">
        <w:rPr>
          <w:rFonts w:hint="eastAsia"/>
        </w:rPr>
        <w:t>为背景，通过</w:t>
      </w:r>
      <w:r>
        <w:rPr>
          <w:rFonts w:hint="eastAsia"/>
        </w:rPr>
        <w:t>基于现场知识驱动的启发式算法，考虑</w:t>
      </w:r>
      <w:proofErr w:type="gramStart"/>
      <w:r>
        <w:rPr>
          <w:rFonts w:hint="eastAsia"/>
        </w:rPr>
        <w:t>各个实际</w:t>
      </w:r>
      <w:proofErr w:type="gramEnd"/>
      <w:r>
        <w:rPr>
          <w:rFonts w:hint="eastAsia"/>
        </w:rPr>
        <w:t>约束的数学建模技术，以及结合</w:t>
      </w:r>
      <w:proofErr w:type="gramStart"/>
      <w:r>
        <w:rPr>
          <w:rFonts w:hint="eastAsia"/>
        </w:rPr>
        <w:t>随机与</w:t>
      </w:r>
      <w:proofErr w:type="gramEnd"/>
      <w:r>
        <w:rPr>
          <w:rFonts w:hint="eastAsia"/>
        </w:rPr>
        <w:t>局部搜索的元启发式算法</w:t>
      </w:r>
      <w:r w:rsidRPr="00D017BC">
        <w:t>构建整个</w:t>
      </w:r>
      <w:r w:rsidRPr="00D80B9A">
        <w:rPr>
          <w:rFonts w:hint="eastAsia"/>
          <w:color w:val="000000"/>
        </w:rPr>
        <w:t>基于全流程的合同排</w:t>
      </w:r>
      <w:proofErr w:type="gramStart"/>
      <w:r w:rsidRPr="00D80B9A">
        <w:rPr>
          <w:rFonts w:hint="eastAsia"/>
          <w:color w:val="000000"/>
        </w:rPr>
        <w:t>产决策</w:t>
      </w:r>
      <w:proofErr w:type="gramEnd"/>
      <w:r w:rsidRPr="00D80B9A">
        <w:rPr>
          <w:rFonts w:hint="eastAsia"/>
          <w:color w:val="000000"/>
        </w:rPr>
        <w:t>支持平台</w:t>
      </w:r>
      <w:r w:rsidRPr="00D017BC">
        <w:t>，</w:t>
      </w:r>
      <w:r>
        <w:rPr>
          <w:rFonts w:hint="eastAsia"/>
        </w:rPr>
        <w:t>用</w:t>
      </w:r>
      <w:r w:rsidRPr="00D017BC">
        <w:t>以</w:t>
      </w:r>
      <w:r w:rsidRPr="00D80B9A">
        <w:rPr>
          <w:rFonts w:hint="eastAsia"/>
          <w:color w:val="000000"/>
        </w:rPr>
        <w:t>实施全工序流向平衡管控、合同优化排产等制造管理智能计划的应用</w:t>
      </w:r>
      <w:r>
        <w:rPr>
          <w:rFonts w:hint="eastAsia"/>
          <w:color w:val="000000"/>
        </w:rPr>
        <w:t>，</w:t>
      </w:r>
      <w:r w:rsidRPr="00D80B9A">
        <w:rPr>
          <w:rFonts w:hint="eastAsia"/>
          <w:color w:val="000000"/>
        </w:rPr>
        <w:t>为</w:t>
      </w:r>
      <w:r>
        <w:rPr>
          <w:rFonts w:hint="eastAsia"/>
          <w:color w:val="000000"/>
        </w:rPr>
        <w:t>钢铁</w:t>
      </w:r>
      <w:r w:rsidRPr="00D80B9A">
        <w:rPr>
          <w:rFonts w:hint="eastAsia"/>
          <w:color w:val="000000"/>
        </w:rPr>
        <w:t>刚性生产环节增加柔性枢轴</w:t>
      </w:r>
      <w:r w:rsidRPr="00D017BC">
        <w:t>。通过对</w:t>
      </w:r>
      <w:r>
        <w:rPr>
          <w:rFonts w:hint="eastAsia"/>
        </w:rPr>
        <w:t>钢铁生产</w:t>
      </w:r>
      <w:r w:rsidRPr="00D017BC">
        <w:t>过程中的</w:t>
      </w:r>
      <w:r>
        <w:rPr>
          <w:rFonts w:hint="eastAsia"/>
        </w:rPr>
        <w:t>物流平衡决策</w:t>
      </w:r>
      <w:r w:rsidRPr="00D017BC">
        <w:t>，进一步探索工业</w:t>
      </w:r>
      <w:r>
        <w:rPr>
          <w:rFonts w:hint="eastAsia"/>
        </w:rPr>
        <w:t>生产</w:t>
      </w:r>
      <w:r w:rsidRPr="00D017BC">
        <w:t>领域人工智能的应用，提升钢铁工业领域自动化水平。</w:t>
      </w:r>
    </w:p>
    <w:p w14:paraId="1F7E0B98" w14:textId="77777777" w:rsidR="00DE691B" w:rsidRDefault="00DE691B" w:rsidP="00DE691B">
      <w:pPr>
        <w:pStyle w:val="3"/>
        <w:spacing w:before="156" w:after="156"/>
      </w:pPr>
      <w:bookmarkStart w:id="13" w:name="_Toc166013143"/>
      <w:r>
        <w:rPr>
          <w:rFonts w:hint="eastAsia"/>
        </w:rPr>
        <w:t>1</w:t>
      </w:r>
      <w:r>
        <w:t xml:space="preserve">.3.1 </w:t>
      </w:r>
      <w:r>
        <w:rPr>
          <w:rFonts w:hint="eastAsia"/>
        </w:rPr>
        <w:t>研究内容</w:t>
      </w:r>
      <w:bookmarkEnd w:id="13"/>
    </w:p>
    <w:p w14:paraId="418F7DE4" w14:textId="77777777" w:rsidR="00DE691B" w:rsidRDefault="00DE691B" w:rsidP="00DE691B">
      <w:pPr>
        <w:ind w:firstLine="480"/>
      </w:pPr>
      <w:r>
        <w:rPr>
          <w:rFonts w:hint="eastAsia"/>
        </w:rPr>
        <w:t>本文主要以特钢企业的生产过程为研究对象，以全流程物流平衡为主要研究目标，研究产能分配与合同计划问题以及针对该问题的解决方案。本课题重点对整个优化问题中的数学建模和元启发式算法设计两个模块进行详细的理论研究。在问题描述与数学建模模块，通过调研，对整个生产流程中存在的约束进行了分析，并建立问题模型；之后将整体问题上升</w:t>
      </w:r>
      <w:proofErr w:type="gramStart"/>
      <w:r>
        <w:rPr>
          <w:rFonts w:hint="eastAsia"/>
        </w:rPr>
        <w:t>至理论</w:t>
      </w:r>
      <w:proofErr w:type="gramEnd"/>
      <w:r>
        <w:rPr>
          <w:rFonts w:hint="eastAsia"/>
        </w:rPr>
        <w:t>层面，对原始问题进行了数学建模，采用求解器进行了求解；同时根据企业生产时的需求设计了算法的评价指标，并据此对基于数学规划的算法进行了实验，验证了整体数学建模的准确性，；在元启发式算法的设计模块，本课题以优化算法中常见的遗传算法，模拟退火算法为框架，以数学模型为基础进行编解码，同时加入以人工经验为基础的局部搜索策略，设计了</w:t>
      </w:r>
      <w:proofErr w:type="gramStart"/>
      <w:r>
        <w:rPr>
          <w:rFonts w:hint="eastAsia"/>
        </w:rPr>
        <w:t>数学元</w:t>
      </w:r>
      <w:proofErr w:type="gramEnd"/>
      <w:r>
        <w:rPr>
          <w:rFonts w:hint="eastAsia"/>
        </w:rPr>
        <w:t>启发式算法，并比较了基于数学规划的算法与</w:t>
      </w:r>
      <w:proofErr w:type="gramStart"/>
      <w:r>
        <w:rPr>
          <w:rFonts w:hint="eastAsia"/>
        </w:rPr>
        <w:t>数学元</w:t>
      </w:r>
      <w:proofErr w:type="gramEnd"/>
      <w:r>
        <w:rPr>
          <w:rFonts w:hint="eastAsia"/>
        </w:rPr>
        <w:t>启发式算法的优劣。最后基于文中提出的优化算法，开发了产能分配与合同计划系统。本文主要研究内容如下：</w:t>
      </w:r>
    </w:p>
    <w:p w14:paraId="38DD6C18" w14:textId="77777777" w:rsidR="00DE691B" w:rsidRDefault="00DE691B" w:rsidP="00DE691B">
      <w:pPr>
        <w:ind w:firstLine="480"/>
      </w:pPr>
      <w:r>
        <w:rPr>
          <w:rFonts w:hint="eastAsia"/>
        </w:rPr>
        <w:t>1</w:t>
      </w:r>
      <w:r>
        <w:rPr>
          <w:rFonts w:hint="eastAsia"/>
        </w:rPr>
        <w:t>）问题调研。通过在实际特钢生产企业的调研，了解了产能分配与合同计划的主要业务流程，明确了其在整体钢铁生产管理计划中的地位与意义。同时通过与现场计划人员的沟通，获取了生产过程中不同工序的工艺要求，并结合计划员在实际编制计划时考虑的重点，了解了问题存在的约束，以及对整个计划的主要需求，建立起了产能分配与合同计划的问题模型。同时通过数据搜集与预处理，获取了工业生产中的实际数据，用于后续实验设计。通过文献调研，调查了近年来资源计划与合同计划的相关研究与解决方案，作为本文中算法设计的参考。</w:t>
      </w:r>
    </w:p>
    <w:p w14:paraId="2188AD83" w14:textId="77777777" w:rsidR="00DE691B" w:rsidRDefault="00DE691B" w:rsidP="00DE691B">
      <w:pPr>
        <w:ind w:firstLine="480"/>
      </w:pPr>
      <w:r>
        <w:rPr>
          <w:rFonts w:hint="eastAsia"/>
        </w:rPr>
        <w:t>2</w:t>
      </w:r>
      <w:r>
        <w:rPr>
          <w:rFonts w:hint="eastAsia"/>
        </w:rPr>
        <w:t>）模型建立。围绕着特钢企业的工业生产实际，考虑到企业的生产能力，</w:t>
      </w:r>
      <w:r>
        <w:rPr>
          <w:rFonts w:hint="eastAsia"/>
        </w:rPr>
        <w:lastRenderedPageBreak/>
        <w:t>工艺条件，物流关系等约束，针对特钢企业小批次、多品种的接单情况以及如今企业生产中存在的痛点，分别建立了产能分配计划的混合整数规划模型与合同排</w:t>
      </w:r>
      <w:proofErr w:type="gramStart"/>
      <w:r>
        <w:rPr>
          <w:rFonts w:hint="eastAsia"/>
        </w:rPr>
        <w:t>产计划</w:t>
      </w:r>
      <w:proofErr w:type="gramEnd"/>
      <w:r>
        <w:rPr>
          <w:rFonts w:hint="eastAsia"/>
        </w:rPr>
        <w:t>的整数规划模型。</w:t>
      </w:r>
    </w:p>
    <w:p w14:paraId="1375376F" w14:textId="77777777" w:rsidR="00DE691B" w:rsidRDefault="00DE691B" w:rsidP="00DE691B">
      <w:pPr>
        <w:ind w:firstLine="480"/>
        <w:rPr>
          <w:szCs w:val="24"/>
        </w:rPr>
      </w:pPr>
      <w:r>
        <w:rPr>
          <w:rFonts w:hint="eastAsia"/>
        </w:rPr>
        <w:t>3</w:t>
      </w:r>
      <w:r>
        <w:rPr>
          <w:rFonts w:hint="eastAsia"/>
        </w:rPr>
        <w:t>）算法设计。针对产能分配与合同计划问题的特点，设计了一体化优化算法，在产能分配阶段，根据工艺实际需求以及计划编制人员长期以来的经验提出了由现场知识驱动的启发式算法，同时以第三章提出的产能分配数学模型为基础，设计了与数学规划混合的遗传算法以及模拟退火算法，以获取</w:t>
      </w:r>
      <w:r>
        <w:rPr>
          <w:rFonts w:hint="eastAsia"/>
          <w:szCs w:val="24"/>
        </w:rPr>
        <w:t>各个品种及其生产量在</w:t>
      </w:r>
      <w:r w:rsidRPr="005955B8">
        <w:rPr>
          <w:rFonts w:hint="eastAsia"/>
          <w:szCs w:val="24"/>
        </w:rPr>
        <w:t>全月、全工序上的</w:t>
      </w:r>
      <w:r>
        <w:rPr>
          <w:rFonts w:hint="eastAsia"/>
          <w:szCs w:val="24"/>
        </w:rPr>
        <w:t>资源配置；在合同计划阶段，设计了规则启发式算法求解，以获取各个批次对应的实体订单。</w:t>
      </w:r>
    </w:p>
    <w:p w14:paraId="12DC63AF" w14:textId="77777777" w:rsidR="00DE691B" w:rsidRDefault="00DE691B" w:rsidP="00DE691B">
      <w:pPr>
        <w:ind w:firstLine="480"/>
        <w:rPr>
          <w:szCs w:val="24"/>
        </w:rPr>
      </w:pPr>
      <w:r>
        <w:rPr>
          <w:rFonts w:hint="eastAsia"/>
          <w:szCs w:val="24"/>
        </w:rPr>
        <w:t>4</w:t>
      </w:r>
      <w:r>
        <w:rPr>
          <w:rFonts w:hint="eastAsia"/>
          <w:szCs w:val="24"/>
        </w:rPr>
        <w:t>）实验设计。实验中使用的案例一部分来自现场实际，一部分源自随机生成，对不同规模品种的样</w:t>
      </w:r>
      <w:proofErr w:type="gramStart"/>
      <w:r>
        <w:rPr>
          <w:rFonts w:hint="eastAsia"/>
          <w:szCs w:val="24"/>
        </w:rPr>
        <w:t>例分别</w:t>
      </w:r>
      <w:proofErr w:type="gramEnd"/>
      <w:r>
        <w:rPr>
          <w:rFonts w:hint="eastAsia"/>
          <w:szCs w:val="24"/>
        </w:rPr>
        <w:t>进行了实验，主要包含以下内容：一方面为对数学规划模型的验证，通过求解器对产能分配与合同计划模型不同规模下的案例进行了测试，验证数学模型的性能。另一方面为对一体化优化算法的实验，该实验首先对产能分配阶段进行测试，比较了规则启发式与混合数学规划的元启发式算法之间的区别，并将整体结果与数学规划的算法结果进行对照，验证优劣，之后对整个一体化优化算法进行测试。</w:t>
      </w:r>
    </w:p>
    <w:p w14:paraId="2BE8F98E" w14:textId="77777777" w:rsidR="00DE691B" w:rsidRPr="004B7521" w:rsidRDefault="00DE691B" w:rsidP="00DE691B">
      <w:pPr>
        <w:ind w:firstLine="480"/>
      </w:pPr>
      <w:r>
        <w:rPr>
          <w:rFonts w:hint="eastAsia"/>
          <w:szCs w:val="24"/>
        </w:rPr>
        <w:t>5</w:t>
      </w:r>
      <w:r>
        <w:rPr>
          <w:rFonts w:hint="eastAsia"/>
          <w:szCs w:val="24"/>
        </w:rPr>
        <w:t>）系统开发。</w:t>
      </w:r>
      <w:r>
        <w:rPr>
          <w:rFonts w:hint="eastAsia"/>
        </w:rPr>
        <w:t>对实际生产中产能分配与合同计划的进行需求分析，针对需求设计了产能分配与合同计划系统的主要功能，之后将提出的产能分配与合同计划的数学规划模型，产能分配与合同计划优化算法应用到系统中，系统根据设置参数求解调度结果，并将结果可视化供用户使用。</w:t>
      </w:r>
    </w:p>
    <w:p w14:paraId="23BA9348" w14:textId="77777777" w:rsidR="00DE691B" w:rsidRDefault="00DE691B" w:rsidP="00DE691B">
      <w:pPr>
        <w:pStyle w:val="3"/>
        <w:spacing w:before="156" w:after="156"/>
      </w:pPr>
      <w:bookmarkStart w:id="14" w:name="_Toc166013144"/>
      <w:r>
        <w:rPr>
          <w:rFonts w:hint="eastAsia"/>
        </w:rPr>
        <w:t>1</w:t>
      </w:r>
      <w:r>
        <w:t xml:space="preserve">.3.2 </w:t>
      </w:r>
      <w:r>
        <w:rPr>
          <w:rFonts w:hint="eastAsia"/>
        </w:rPr>
        <w:t>技术路线</w:t>
      </w:r>
      <w:bookmarkEnd w:id="14"/>
    </w:p>
    <w:p w14:paraId="47B0EAB3" w14:textId="77777777" w:rsidR="00DE691B" w:rsidRDefault="00DE691B" w:rsidP="00DE691B">
      <w:pPr>
        <w:ind w:firstLine="480"/>
      </w:pPr>
      <w:r>
        <w:rPr>
          <w:rFonts w:hint="eastAsia"/>
        </w:rPr>
        <w:t>本文的主要技术路线如图</w:t>
      </w:r>
      <w:r>
        <w:rPr>
          <w:rFonts w:hint="eastAsia"/>
        </w:rPr>
        <w:t>1.2</w:t>
      </w:r>
      <w:r>
        <w:rPr>
          <w:rFonts w:hint="eastAsia"/>
        </w:rPr>
        <w:t>所示，主要包括以下几个方面：</w:t>
      </w:r>
    </w:p>
    <w:p w14:paraId="6928C20C" w14:textId="0E887956" w:rsidR="00DE691B" w:rsidRDefault="00DE691B" w:rsidP="00DE691B">
      <w:pPr>
        <w:ind w:firstLine="480"/>
      </w:pPr>
      <w:r>
        <w:rPr>
          <w:rFonts w:hint="eastAsia"/>
        </w:rPr>
        <w:t>1</w:t>
      </w:r>
      <w:r>
        <w:rPr>
          <w:rFonts w:hint="eastAsia"/>
        </w:rPr>
        <w:t>）问题研究与分析阶段：对当前系统项目开展了初步的研究，通过本课题的研究主体，国内某特钢企业内部的实地调研，了解了实际工业场景下生产过程中对产能分配与合同计划的需求；通过文献检索与相关理论的研究与学习，了解了目前资源计划、合同计划领域的常用算法流程与关键性问题；最后针对</w:t>
      </w:r>
      <w:proofErr w:type="gramStart"/>
      <w:r>
        <w:rPr>
          <w:rFonts w:hint="eastAsia"/>
        </w:rPr>
        <w:t>该钢企进行</w:t>
      </w:r>
      <w:proofErr w:type="gramEnd"/>
      <w:r>
        <w:rPr>
          <w:rFonts w:hint="eastAsia"/>
        </w:rPr>
        <w:t>相关的数据采集，包括企业的生产能力，钢铁</w:t>
      </w:r>
      <w:proofErr w:type="gramStart"/>
      <w:r>
        <w:rPr>
          <w:rFonts w:hint="eastAsia"/>
        </w:rPr>
        <w:t>产品制程以及</w:t>
      </w:r>
      <w:proofErr w:type="gramEnd"/>
      <w:r>
        <w:rPr>
          <w:rFonts w:hint="eastAsia"/>
        </w:rPr>
        <w:t>近段时间的接单情况等，用于后续的算法设计及实验。</w:t>
      </w:r>
    </w:p>
    <w:p w14:paraId="5BA92B36" w14:textId="24A38D25" w:rsidR="00DE691B" w:rsidRDefault="00DE691B" w:rsidP="00DE691B">
      <w:pPr>
        <w:ind w:firstLine="480"/>
      </w:pPr>
      <w:r>
        <w:rPr>
          <w:rFonts w:hint="eastAsia"/>
        </w:rPr>
        <w:t>2</w:t>
      </w:r>
      <w:r>
        <w:rPr>
          <w:rFonts w:hint="eastAsia"/>
        </w:rPr>
        <w:t>）模型建立与求解阶段：本文的核心内容。主要对整个产能分配与合同计划任务进行数学建模并提供实用有效的算法，如图</w:t>
      </w:r>
      <w:r>
        <w:rPr>
          <w:rFonts w:hint="eastAsia"/>
        </w:rPr>
        <w:t>1.2</w:t>
      </w:r>
      <w:r>
        <w:rPr>
          <w:rFonts w:hint="eastAsia"/>
        </w:rPr>
        <w:t>所示，整个算法研究阶段主要包括</w:t>
      </w:r>
      <w:r>
        <w:t>4</w:t>
      </w:r>
      <w:r>
        <w:rPr>
          <w:rFonts w:hint="eastAsia"/>
        </w:rPr>
        <w:t>个阶段，首先根据现场需求与约束将整体问题上升</w:t>
      </w:r>
      <w:proofErr w:type="gramStart"/>
      <w:r>
        <w:rPr>
          <w:rFonts w:hint="eastAsia"/>
        </w:rPr>
        <w:t>至理论</w:t>
      </w:r>
      <w:proofErr w:type="gramEnd"/>
      <w:r>
        <w:rPr>
          <w:rFonts w:hint="eastAsia"/>
        </w:rPr>
        <w:t>层次，对整</w:t>
      </w:r>
      <w:r>
        <w:rPr>
          <w:rFonts w:hint="eastAsia"/>
        </w:rPr>
        <w:lastRenderedPageBreak/>
        <w:t>个任务进行了数学建模，并根据需求设置了衡量模型优劣的评价指标，对数学模型进行了验证；最后以数学建模为基础设计了一套更具通用性的</w:t>
      </w:r>
      <w:proofErr w:type="gramStart"/>
      <w:r>
        <w:rPr>
          <w:rFonts w:hint="eastAsia"/>
        </w:rPr>
        <w:t>数学元</w:t>
      </w:r>
      <w:proofErr w:type="gramEnd"/>
      <w:r>
        <w:rPr>
          <w:rFonts w:hint="eastAsia"/>
        </w:rPr>
        <w:t>启发式一体化优化算法，并对其有效性进行了详细的实验。</w:t>
      </w:r>
    </w:p>
    <w:p w14:paraId="03EBA331" w14:textId="43B7A7B1" w:rsidR="00DE691B" w:rsidRDefault="00DE691B" w:rsidP="00DE691B">
      <w:pPr>
        <w:ind w:firstLine="480"/>
      </w:pPr>
      <w:r>
        <w:rPr>
          <w:rFonts w:hint="eastAsia"/>
        </w:rPr>
        <w:t>3</w:t>
      </w:r>
      <w:r>
        <w:rPr>
          <w:rFonts w:hint="eastAsia"/>
        </w:rPr>
        <w:t>）系统设计与开发阶段：本课题的最终目标是将前文所提出的资源配置优化算法进行完整的系统设计与应用。本课题结合实际生产过程中存在的资源配置任务需求，分别进行了系统的结构设计</w:t>
      </w:r>
      <w:r w:rsidR="00B467F1">
        <w:rPr>
          <w:rFonts w:hint="eastAsia"/>
        </w:rPr>
        <w:t>，</w:t>
      </w:r>
      <w:r>
        <w:rPr>
          <w:rFonts w:hint="eastAsia"/>
        </w:rPr>
        <w:t>功能设计</w:t>
      </w:r>
      <w:r w:rsidR="00B467F1">
        <w:rPr>
          <w:rFonts w:hint="eastAsia"/>
        </w:rPr>
        <w:t>，</w:t>
      </w:r>
      <w:r>
        <w:rPr>
          <w:rFonts w:hint="eastAsia"/>
        </w:rPr>
        <w:t>并且使用</w:t>
      </w:r>
      <w:r w:rsidRPr="00BB11CE">
        <w:rPr>
          <w:color w:val="000000"/>
        </w:rPr>
        <w:t>基于</w:t>
      </w:r>
      <w:r>
        <w:rPr>
          <w:color w:val="000000"/>
        </w:rPr>
        <w:t>D</w:t>
      </w:r>
      <w:r>
        <w:rPr>
          <w:rFonts w:hint="eastAsia"/>
          <w:color w:val="000000"/>
        </w:rPr>
        <w:t>e</w:t>
      </w:r>
      <w:r>
        <w:rPr>
          <w:color w:val="000000"/>
        </w:rPr>
        <w:t>vExpress</w:t>
      </w:r>
      <w:r w:rsidRPr="00BB11CE">
        <w:rPr>
          <w:color w:val="000000"/>
        </w:rPr>
        <w:t>图形界面工具进行可视化界面架构</w:t>
      </w:r>
      <w:r>
        <w:rPr>
          <w:rFonts w:hint="eastAsia"/>
          <w:color w:val="000000"/>
        </w:rPr>
        <w:t>设计</w:t>
      </w:r>
      <w:r>
        <w:rPr>
          <w:rFonts w:hint="eastAsia"/>
        </w:rPr>
        <w:t>最终实现了整个产能分配与合同计划系统。</w:t>
      </w:r>
    </w:p>
    <w:p w14:paraId="01E049D9" w14:textId="0844E7DC" w:rsidR="00DE691B" w:rsidRDefault="00B4611A" w:rsidP="00DE691B">
      <w:pPr>
        <w:spacing w:line="240" w:lineRule="auto"/>
        <w:ind w:firstLineChars="0" w:firstLine="0"/>
        <w:jc w:val="center"/>
      </w:pPr>
      <w:r>
        <w:rPr>
          <w:noProof/>
        </w:rPr>
        <w:drawing>
          <wp:inline distT="0" distB="0" distL="0" distR="0" wp14:anchorId="567F9127" wp14:editId="20A5F161">
            <wp:extent cx="4027990" cy="6175833"/>
            <wp:effectExtent l="0" t="0" r="0" b="0"/>
            <wp:docPr id="23534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49192" name="图片 23534919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40560" cy="6195105"/>
                    </a:xfrm>
                    <a:prstGeom prst="rect">
                      <a:avLst/>
                    </a:prstGeom>
                  </pic:spPr>
                </pic:pic>
              </a:graphicData>
            </a:graphic>
          </wp:inline>
        </w:drawing>
      </w:r>
    </w:p>
    <w:p w14:paraId="147DC268" w14:textId="77777777" w:rsidR="00DE691B" w:rsidRDefault="00DE691B" w:rsidP="00DE691B">
      <w:pPr>
        <w:pStyle w:val="a9"/>
        <w:spacing w:line="240" w:lineRule="auto"/>
      </w:pPr>
      <w:r>
        <w:rPr>
          <w:rFonts w:hint="eastAsia"/>
        </w:rPr>
        <w:t>图</w:t>
      </w:r>
      <w:r>
        <w:rPr>
          <w:rFonts w:hint="eastAsia"/>
        </w:rPr>
        <w:t>1</w:t>
      </w:r>
      <w:r>
        <w:t>.</w:t>
      </w:r>
      <w:r>
        <w:rPr>
          <w:rFonts w:hint="eastAsia"/>
        </w:rPr>
        <w:t>2</w:t>
      </w:r>
      <w:r>
        <w:t xml:space="preserve"> </w:t>
      </w:r>
      <w:r>
        <w:rPr>
          <w:rFonts w:hint="eastAsia"/>
        </w:rPr>
        <w:t>本文技术路线图</w:t>
      </w:r>
    </w:p>
    <w:p w14:paraId="3797C895" w14:textId="798542B3" w:rsidR="00DE691B" w:rsidRDefault="00DE691B" w:rsidP="00DE691B">
      <w:pPr>
        <w:pStyle w:val="a9"/>
        <w:spacing w:line="240" w:lineRule="auto"/>
      </w:pPr>
      <w:r>
        <w:rPr>
          <w:rFonts w:hint="eastAsia"/>
        </w:rPr>
        <w:t>Fig</w:t>
      </w:r>
      <w:r w:rsidR="0011620A">
        <w:rPr>
          <w:rFonts w:hint="eastAsia"/>
        </w:rPr>
        <w:t xml:space="preserve">. </w:t>
      </w:r>
      <w:r>
        <w:t>1.</w:t>
      </w:r>
      <w:r>
        <w:rPr>
          <w:rFonts w:hint="eastAsia"/>
        </w:rPr>
        <w:t>2</w:t>
      </w:r>
      <w:r>
        <w:t xml:space="preserve"> Technology</w:t>
      </w:r>
      <w:r>
        <w:rPr>
          <w:spacing w:val="-7"/>
        </w:rPr>
        <w:t xml:space="preserve"> </w:t>
      </w:r>
      <w:r>
        <w:t>roadmap</w:t>
      </w:r>
    </w:p>
    <w:p w14:paraId="54F6BA78" w14:textId="77777777" w:rsidR="00DE691B" w:rsidRDefault="00DE691B" w:rsidP="00DE691B">
      <w:pPr>
        <w:pStyle w:val="3"/>
        <w:spacing w:before="156" w:after="156"/>
      </w:pPr>
      <w:bookmarkStart w:id="15" w:name="_Toc166013145"/>
      <w:r>
        <w:rPr>
          <w:rFonts w:hint="eastAsia"/>
        </w:rPr>
        <w:lastRenderedPageBreak/>
        <w:t>1</w:t>
      </w:r>
      <w:r>
        <w:t xml:space="preserve">.3.3 </w:t>
      </w:r>
      <w:r>
        <w:rPr>
          <w:rFonts w:hint="eastAsia"/>
        </w:rPr>
        <w:t>研究创新点</w:t>
      </w:r>
      <w:bookmarkEnd w:id="15"/>
    </w:p>
    <w:p w14:paraId="185C6C3B" w14:textId="77777777" w:rsidR="00DE691B" w:rsidRDefault="00DE691B" w:rsidP="00DE691B">
      <w:pPr>
        <w:ind w:firstLine="480"/>
      </w:pPr>
      <w:r>
        <w:rPr>
          <w:rFonts w:hint="eastAsia"/>
        </w:rPr>
        <w:t>本课题主要就以下几个方面进行了创新性研究：</w:t>
      </w:r>
    </w:p>
    <w:p w14:paraId="2CB0D6B9" w14:textId="3C47B62A" w:rsidR="00DE691B" w:rsidRDefault="00DE691B" w:rsidP="00DE691B">
      <w:pPr>
        <w:ind w:firstLine="480"/>
      </w:pPr>
      <w:r>
        <w:rPr>
          <w:rFonts w:hint="eastAsia"/>
        </w:rPr>
        <w:t>1</w:t>
      </w:r>
      <w:r>
        <w:rPr>
          <w:rFonts w:hint="eastAsia"/>
        </w:rPr>
        <w:t>）采集了一套特钢企业产能分配与合同计划的实际生产数据，并根据工业实际需求设置了完善的评估标准。</w:t>
      </w:r>
    </w:p>
    <w:p w14:paraId="172A2F08" w14:textId="26243324" w:rsidR="00DE691B" w:rsidRDefault="00DE691B" w:rsidP="00DE691B">
      <w:pPr>
        <w:ind w:firstLine="480"/>
      </w:pPr>
      <w:r>
        <w:rPr>
          <w:rFonts w:hint="eastAsia"/>
        </w:rPr>
        <w:t>2</w:t>
      </w:r>
      <w:r>
        <w:rPr>
          <w:rFonts w:hint="eastAsia"/>
        </w:rPr>
        <w:t>）实现了一套响应速度快、有效的产能分配与合同计划系统。</w:t>
      </w:r>
    </w:p>
    <w:p w14:paraId="485B05BF" w14:textId="55CAA34D" w:rsidR="00DE691B" w:rsidRDefault="00DE691B" w:rsidP="00DE691B">
      <w:pPr>
        <w:ind w:firstLine="480"/>
      </w:pPr>
      <w:r>
        <w:rPr>
          <w:rFonts w:hint="eastAsia"/>
        </w:rPr>
        <w:t>3</w:t>
      </w:r>
      <w:r>
        <w:rPr>
          <w:rFonts w:hint="eastAsia"/>
        </w:rPr>
        <w:t>）针对实际问题，同时结合工业现场的经验，提出了一套由知识驱动的启发式算法，应用于实际后，该算法能减少企业生产过程中因钢种切换而产生的成本，能使库存始终处于合理位置，并且最终提高合同的准时交付率。</w:t>
      </w:r>
    </w:p>
    <w:p w14:paraId="66F840EF" w14:textId="59E795CA" w:rsidR="00DE691B" w:rsidRDefault="00DE691B" w:rsidP="00DE691B">
      <w:pPr>
        <w:ind w:firstLine="480"/>
      </w:pPr>
      <w:r>
        <w:rPr>
          <w:rFonts w:hint="eastAsia"/>
        </w:rPr>
        <w:t>4</w:t>
      </w:r>
      <w:r>
        <w:rPr>
          <w:rFonts w:hint="eastAsia"/>
        </w:rPr>
        <w:t>）针对企业的生产需求，以企业实际生产能力为基础，考虑到</w:t>
      </w:r>
      <w:proofErr w:type="gramStart"/>
      <w:r>
        <w:rPr>
          <w:rFonts w:hint="eastAsia"/>
        </w:rPr>
        <w:t>各个制程中</w:t>
      </w:r>
      <w:proofErr w:type="gramEnd"/>
      <w:r>
        <w:rPr>
          <w:rFonts w:hint="eastAsia"/>
        </w:rPr>
        <w:t>存在的约束，建立了数学模型，并对其进行了求解。结果显示，在各项评估标准上，基于数学规划的算法均显著优于经验启发式算法，验证了模型的准确性。</w:t>
      </w:r>
    </w:p>
    <w:p w14:paraId="5CDFF4C7" w14:textId="246A57E7" w:rsidR="00DE691B" w:rsidRDefault="00DE691B" w:rsidP="00DE691B">
      <w:pPr>
        <w:ind w:firstLine="480"/>
      </w:pPr>
      <w:r>
        <w:rPr>
          <w:rFonts w:hint="eastAsia"/>
        </w:rPr>
        <w:t>5</w:t>
      </w:r>
      <w:r>
        <w:rPr>
          <w:rFonts w:hint="eastAsia"/>
        </w:rPr>
        <w:t>）针对数学规划的方法在工业场景的应用缺陷，提出了一套基于数学模型的</w:t>
      </w:r>
      <w:proofErr w:type="gramStart"/>
      <w:r>
        <w:rPr>
          <w:rFonts w:hint="eastAsia"/>
        </w:rPr>
        <w:t>数学元</w:t>
      </w:r>
      <w:proofErr w:type="gramEnd"/>
      <w:r>
        <w:rPr>
          <w:rFonts w:hint="eastAsia"/>
        </w:rPr>
        <w:t>启发式算法，同时加入根据现场经验制定的局部搜索策略，在本课题任务中取得了较好的效果。</w:t>
      </w:r>
    </w:p>
    <w:p w14:paraId="16BE5BF9" w14:textId="77777777" w:rsidR="00DE691B" w:rsidRDefault="00DE691B" w:rsidP="00DE691B">
      <w:pPr>
        <w:pStyle w:val="2"/>
        <w:spacing w:before="156" w:after="156"/>
      </w:pPr>
      <w:bookmarkStart w:id="16" w:name="_Toc166013146"/>
      <w:r>
        <w:rPr>
          <w:rFonts w:hint="eastAsia"/>
        </w:rPr>
        <w:t xml:space="preserve">1.4 </w:t>
      </w:r>
      <w:r w:rsidRPr="003878DC">
        <w:rPr>
          <w:rFonts w:hint="eastAsia"/>
        </w:rPr>
        <w:t>论文结构</w:t>
      </w:r>
      <w:bookmarkEnd w:id="16"/>
    </w:p>
    <w:p w14:paraId="1FDB2598" w14:textId="77777777" w:rsidR="00DE691B" w:rsidRDefault="00DE691B" w:rsidP="00DE691B">
      <w:pPr>
        <w:ind w:firstLine="480"/>
      </w:pPr>
      <w:r>
        <w:rPr>
          <w:rFonts w:hint="eastAsia"/>
        </w:rPr>
        <w:t>论文总体包括</w:t>
      </w:r>
      <w:r>
        <w:rPr>
          <w:rFonts w:hint="eastAsia"/>
        </w:rPr>
        <w:t xml:space="preserve"> 6 </w:t>
      </w:r>
      <w:r>
        <w:rPr>
          <w:rFonts w:hint="eastAsia"/>
        </w:rPr>
        <w:t>章，论文结构安排如下：</w:t>
      </w:r>
    </w:p>
    <w:p w14:paraId="353DEC4B" w14:textId="77777777" w:rsidR="00DE691B" w:rsidRDefault="00DE691B" w:rsidP="00DE691B">
      <w:pPr>
        <w:ind w:firstLine="480"/>
      </w:pPr>
      <w:r>
        <w:rPr>
          <w:rFonts w:hint="eastAsia"/>
        </w:rPr>
        <w:t>第一章，绪论。对企业产能分配与合同计划的背景进行简单介绍，总结了本文的技术路线、研究内容和创新点，对研究流程进行了介绍。</w:t>
      </w:r>
    </w:p>
    <w:p w14:paraId="239EDC4E" w14:textId="77777777" w:rsidR="00DE691B" w:rsidRDefault="00DE691B" w:rsidP="00DE691B">
      <w:pPr>
        <w:ind w:firstLine="480"/>
      </w:pPr>
      <w:r>
        <w:rPr>
          <w:rFonts w:hint="eastAsia"/>
        </w:rPr>
        <w:t>第二章，问题的相关研究综述。这章主要研究并分析了与产能分配与合同计划任务相关的资源计划与合同计划的国内外研究现状，同时介绍了本文中主要使用的</w:t>
      </w:r>
      <w:proofErr w:type="gramStart"/>
      <w:r>
        <w:rPr>
          <w:rFonts w:hint="eastAsia"/>
        </w:rPr>
        <w:t>数学元</w:t>
      </w:r>
      <w:proofErr w:type="gramEnd"/>
      <w:r>
        <w:rPr>
          <w:rFonts w:hint="eastAsia"/>
        </w:rPr>
        <w:t>启发式算法框架的发展背景。</w:t>
      </w:r>
    </w:p>
    <w:p w14:paraId="207654C2" w14:textId="77777777" w:rsidR="00DE691B" w:rsidRDefault="00DE691B" w:rsidP="00DE691B">
      <w:pPr>
        <w:ind w:firstLine="480"/>
      </w:pPr>
      <w:r>
        <w:rPr>
          <w:rFonts w:hint="eastAsia"/>
        </w:rPr>
        <w:t>第三章，产能分配</w:t>
      </w:r>
      <w:r w:rsidRPr="004F28E4">
        <w:rPr>
          <w:rFonts w:hint="eastAsia"/>
        </w:rPr>
        <w:t>与合同计划问题描述与建模求解</w:t>
      </w:r>
      <w:r>
        <w:rPr>
          <w:rFonts w:hint="eastAsia"/>
        </w:rPr>
        <w:t>。本章围绕着特钢企业的工业生产实际，通过问题需要考虑的条件，模块输入输出等角度对问题进行描述。在问题描述的基础上，考虑到企业的生产能力，工艺条件，物流关系等约束，分别建立了产能分配计划的混合整数规划模型与合同排</w:t>
      </w:r>
      <w:proofErr w:type="gramStart"/>
      <w:r>
        <w:rPr>
          <w:rFonts w:hint="eastAsia"/>
        </w:rPr>
        <w:t>产计划</w:t>
      </w:r>
      <w:proofErr w:type="gramEnd"/>
      <w:r>
        <w:rPr>
          <w:rFonts w:hint="eastAsia"/>
        </w:rPr>
        <w:t>的整数规划模型，并通过求解器对不同规模的实际生产数据进行了求解，验证了模型的有效性。</w:t>
      </w:r>
    </w:p>
    <w:p w14:paraId="769E67B2" w14:textId="77777777" w:rsidR="00DE691B" w:rsidRDefault="00DE691B" w:rsidP="00DE691B">
      <w:pPr>
        <w:ind w:firstLine="480"/>
      </w:pPr>
      <w:r>
        <w:rPr>
          <w:rFonts w:hint="eastAsia"/>
        </w:rPr>
        <w:t>第四章，产能分配</w:t>
      </w:r>
      <w:r w:rsidRPr="004F28E4">
        <w:rPr>
          <w:rFonts w:hint="eastAsia"/>
        </w:rPr>
        <w:t>与合同计划</w:t>
      </w:r>
      <w:r>
        <w:rPr>
          <w:rFonts w:hint="eastAsia"/>
        </w:rPr>
        <w:t>一体化优化算法。这章针对产能分配</w:t>
      </w:r>
      <w:r w:rsidRPr="004F28E4">
        <w:rPr>
          <w:rFonts w:hint="eastAsia"/>
        </w:rPr>
        <w:t>与合同计划</w:t>
      </w:r>
      <w:r>
        <w:rPr>
          <w:rFonts w:hint="eastAsia"/>
        </w:rPr>
        <w:t>，设计了一体化优化算法，在产能分配阶段，提出由现场知识驱动的启发式算法，同时以第三章提出的产能分配数学模型为基础，设计了与数学规划混合的遗传算法以及模拟退火算法，以获取</w:t>
      </w:r>
      <w:r>
        <w:rPr>
          <w:rFonts w:hint="eastAsia"/>
          <w:szCs w:val="24"/>
        </w:rPr>
        <w:t>各个品种及其生产量在</w:t>
      </w:r>
      <w:r w:rsidRPr="005955B8">
        <w:rPr>
          <w:rFonts w:hint="eastAsia"/>
          <w:szCs w:val="24"/>
        </w:rPr>
        <w:t>全月、全工序上的</w:t>
      </w:r>
      <w:r>
        <w:rPr>
          <w:rFonts w:hint="eastAsia"/>
          <w:szCs w:val="24"/>
        </w:rPr>
        <w:t>资源</w:t>
      </w:r>
      <w:r>
        <w:rPr>
          <w:rFonts w:hint="eastAsia"/>
          <w:szCs w:val="24"/>
        </w:rPr>
        <w:lastRenderedPageBreak/>
        <w:t>配置；在合同计划阶段，设计了规则启发式算法求解，以获取各个批次对应的实体订单</w:t>
      </w:r>
      <w:r>
        <w:rPr>
          <w:rFonts w:hint="eastAsia"/>
        </w:rPr>
        <w:t>。</w:t>
      </w:r>
    </w:p>
    <w:p w14:paraId="35FD13F9" w14:textId="77777777" w:rsidR="00DE691B" w:rsidRDefault="00DE691B" w:rsidP="00DE691B">
      <w:pPr>
        <w:ind w:firstLine="480"/>
      </w:pPr>
      <w:r>
        <w:rPr>
          <w:rFonts w:hint="eastAsia"/>
        </w:rPr>
        <w:t>第五章，产能分配</w:t>
      </w:r>
      <w:r w:rsidRPr="004F28E4">
        <w:rPr>
          <w:rFonts w:hint="eastAsia"/>
        </w:rPr>
        <w:t>与合同计划</w:t>
      </w:r>
      <w:r>
        <w:rPr>
          <w:rFonts w:hint="eastAsia"/>
        </w:rPr>
        <w:t>系统开发。将第三、四章中提出的产能分配与合同计划的数学规划模型与产能分配与合同计划优化算法应用到系统中，并进行前端设计，实现了基础数据的</w:t>
      </w:r>
      <w:proofErr w:type="gramStart"/>
      <w:r>
        <w:rPr>
          <w:rFonts w:hint="eastAsia"/>
        </w:rPr>
        <w:t>便捷维护</w:t>
      </w:r>
      <w:proofErr w:type="gramEnd"/>
      <w:r>
        <w:rPr>
          <w:rFonts w:hint="eastAsia"/>
        </w:rPr>
        <w:t>与模型结果的可视化。</w:t>
      </w:r>
    </w:p>
    <w:p w14:paraId="48F3F81F" w14:textId="77777777" w:rsidR="00DE691B" w:rsidRDefault="00DE691B" w:rsidP="00DE691B">
      <w:pPr>
        <w:ind w:firstLine="480"/>
      </w:pPr>
      <w:r>
        <w:rPr>
          <w:rFonts w:hint="eastAsia"/>
        </w:rPr>
        <w:t>第六章，总结与展望。对本文针对产能分配与合同排</w:t>
      </w:r>
      <w:proofErr w:type="gramStart"/>
      <w:r>
        <w:rPr>
          <w:rFonts w:hint="eastAsia"/>
        </w:rPr>
        <w:t>产任务</w:t>
      </w:r>
      <w:proofErr w:type="gramEnd"/>
      <w:r>
        <w:rPr>
          <w:rFonts w:hint="eastAsia"/>
        </w:rPr>
        <w:t>的各项研究工作进行总结，并提出了不足之处，结合当前在工业实际生产中存在的进一步需求提出下一步可行的工作计划。</w:t>
      </w:r>
    </w:p>
    <w:p w14:paraId="52828DBC" w14:textId="77777777" w:rsidR="00DE691B" w:rsidRDefault="00DE691B" w:rsidP="00DE691B">
      <w:pPr>
        <w:pStyle w:val="2"/>
        <w:spacing w:before="156" w:after="156"/>
      </w:pPr>
      <w:bookmarkStart w:id="17" w:name="_Toc166013147"/>
      <w:r>
        <w:rPr>
          <w:rFonts w:hint="eastAsia"/>
        </w:rPr>
        <w:t>1.5 本章小结</w:t>
      </w:r>
      <w:bookmarkEnd w:id="17"/>
    </w:p>
    <w:p w14:paraId="75844248" w14:textId="77777777" w:rsidR="00DE691B" w:rsidRDefault="00DE691B" w:rsidP="00DE691B">
      <w:pPr>
        <w:pStyle w:val="af3"/>
        <w:ind w:firstLine="480"/>
        <w:jc w:val="left"/>
      </w:pPr>
      <w:r w:rsidRPr="00A771E2">
        <w:t>本章</w:t>
      </w:r>
      <w:r w:rsidRPr="00E43CAA">
        <w:rPr>
          <w:rFonts w:hint="eastAsia"/>
        </w:rPr>
        <w:t>介绍了</w:t>
      </w:r>
      <w:r>
        <w:rPr>
          <w:rFonts w:hint="eastAsia"/>
        </w:rPr>
        <w:t>产能分配与合同计划任务的</w:t>
      </w:r>
      <w:r w:rsidRPr="00A771E2">
        <w:t>研究背景及</w:t>
      </w:r>
      <w:r>
        <w:rPr>
          <w:rFonts w:hint="eastAsia"/>
        </w:rPr>
        <w:t>现实</w:t>
      </w:r>
      <w:r w:rsidRPr="00A771E2">
        <w:t>研究意义，</w:t>
      </w:r>
      <w:r>
        <w:rPr>
          <w:rFonts w:hint="eastAsia"/>
        </w:rPr>
        <w:t>之后叙述</w:t>
      </w:r>
      <w:r w:rsidRPr="00006666">
        <w:rPr>
          <w:rFonts w:hint="eastAsia"/>
        </w:rPr>
        <w:t>了</w:t>
      </w:r>
      <w:r w:rsidRPr="00A771E2">
        <w:t>本文的</w:t>
      </w:r>
      <w:r>
        <w:rPr>
          <w:rFonts w:hint="eastAsia"/>
        </w:rPr>
        <w:t>主要</w:t>
      </w:r>
      <w:r w:rsidRPr="00A771E2">
        <w:t>研究内容，</w:t>
      </w:r>
      <w:r>
        <w:rPr>
          <w:rFonts w:hint="eastAsia"/>
        </w:rPr>
        <w:t>并介绍</w:t>
      </w:r>
      <w:r w:rsidRPr="00A771E2">
        <w:rPr>
          <w:rFonts w:hint="eastAsia"/>
        </w:rPr>
        <w:t>了</w:t>
      </w:r>
      <w:r w:rsidRPr="00A771E2">
        <w:t>课题</w:t>
      </w:r>
      <w:r>
        <w:rPr>
          <w:rFonts w:hint="eastAsia"/>
        </w:rPr>
        <w:t>内容的</w:t>
      </w:r>
      <w:r w:rsidRPr="00A771E2">
        <w:t>研究过程中</w:t>
      </w:r>
      <w:r>
        <w:rPr>
          <w:rFonts w:hint="eastAsia"/>
        </w:rPr>
        <w:t>主要参照</w:t>
      </w:r>
      <w:r w:rsidRPr="00A771E2">
        <w:t>的技术路线，</w:t>
      </w:r>
      <w:r>
        <w:rPr>
          <w:rFonts w:hint="eastAsia"/>
        </w:rPr>
        <w:t>同时提出了本文的研究创新点，最后</w:t>
      </w:r>
      <w:r w:rsidRPr="00006666">
        <w:rPr>
          <w:rFonts w:hint="eastAsia"/>
        </w:rPr>
        <w:t>介绍了</w:t>
      </w:r>
      <w:r w:rsidRPr="00A771E2">
        <w:rPr>
          <w:rFonts w:hint="eastAsia"/>
        </w:rPr>
        <w:t>本文</w:t>
      </w:r>
      <w:r>
        <w:rPr>
          <w:rFonts w:hint="eastAsia"/>
        </w:rPr>
        <w:t>的主要结构以及</w:t>
      </w:r>
      <w:r w:rsidRPr="00A771E2">
        <w:rPr>
          <w:rFonts w:hint="eastAsia"/>
        </w:rPr>
        <w:t>各章节的内容</w:t>
      </w:r>
      <w:r>
        <w:rPr>
          <w:rFonts w:hint="eastAsia"/>
        </w:rPr>
        <w:t>安排</w:t>
      </w:r>
      <w:r w:rsidRPr="00A771E2">
        <w:rPr>
          <w:rFonts w:hint="eastAsia"/>
        </w:rPr>
        <w:t>。</w:t>
      </w:r>
    </w:p>
    <w:p w14:paraId="6DEFADF4" w14:textId="77777777" w:rsidR="00DE691B" w:rsidRDefault="00DE691B" w:rsidP="00DE691B">
      <w:pPr>
        <w:ind w:firstLine="480"/>
      </w:pPr>
    </w:p>
    <w:p w14:paraId="1EF155C4" w14:textId="77777777" w:rsidR="00DE691B" w:rsidRDefault="00DE691B" w:rsidP="00DE691B">
      <w:pPr>
        <w:widowControl/>
        <w:spacing w:line="240" w:lineRule="auto"/>
        <w:ind w:firstLineChars="0" w:firstLine="0"/>
        <w:jc w:val="left"/>
      </w:pPr>
      <w:r>
        <w:br w:type="page"/>
      </w:r>
    </w:p>
    <w:p w14:paraId="2B73F7E0" w14:textId="77777777" w:rsidR="00DE691B" w:rsidRDefault="00DE691B" w:rsidP="00DE691B">
      <w:pPr>
        <w:ind w:firstLine="480"/>
        <w:sectPr w:rsidR="00DE691B" w:rsidSect="00AE710F">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pgNumType w:start="1"/>
          <w:cols w:space="425"/>
          <w:docGrid w:type="lines" w:linePitch="312"/>
        </w:sectPr>
      </w:pPr>
    </w:p>
    <w:p w14:paraId="1AF924A5" w14:textId="77777777" w:rsidR="00DE691B" w:rsidRDefault="00DE691B" w:rsidP="00DE691B">
      <w:pPr>
        <w:ind w:firstLine="480"/>
        <w:sectPr w:rsidR="00DE691B" w:rsidSect="00AE710F">
          <w:pgSz w:w="11906" w:h="16838"/>
          <w:pgMar w:top="1440" w:right="1800" w:bottom="1440" w:left="1800" w:header="851" w:footer="992" w:gutter="0"/>
          <w:cols w:space="425"/>
          <w:docGrid w:type="lines" w:linePitch="312"/>
        </w:sectPr>
      </w:pPr>
    </w:p>
    <w:p w14:paraId="62FF805E" w14:textId="237CD5E5" w:rsidR="00DE691B" w:rsidRDefault="00DE691B" w:rsidP="00DE691B">
      <w:pPr>
        <w:pStyle w:val="1"/>
        <w:spacing w:before="312" w:after="312"/>
        <w:ind w:left="480" w:hangingChars="109" w:hanging="480"/>
      </w:pPr>
      <w:bookmarkStart w:id="18" w:name="_Toc166013148"/>
      <w:r>
        <w:rPr>
          <w:rFonts w:hint="eastAsia"/>
        </w:rPr>
        <w:lastRenderedPageBreak/>
        <w:t>第2章</w:t>
      </w:r>
      <w:r>
        <w:rPr>
          <w:rFonts w:hint="eastAsia"/>
          <w:color w:val="FF0000"/>
        </w:rPr>
        <w:t xml:space="preserve"> </w:t>
      </w:r>
      <w:r>
        <w:rPr>
          <w:rFonts w:hint="eastAsia"/>
        </w:rPr>
        <w:t>产能分配与合同</w:t>
      </w:r>
      <w:r w:rsidR="008D6F5A">
        <w:rPr>
          <w:rFonts w:hint="eastAsia"/>
        </w:rPr>
        <w:t>排</w:t>
      </w:r>
      <w:proofErr w:type="gramStart"/>
      <w:r w:rsidR="008D6F5A">
        <w:rPr>
          <w:rFonts w:hint="eastAsia"/>
        </w:rPr>
        <w:t>产</w:t>
      </w:r>
      <w:r>
        <w:rPr>
          <w:rFonts w:hint="eastAsia"/>
        </w:rPr>
        <w:t>研究</w:t>
      </w:r>
      <w:proofErr w:type="gramEnd"/>
      <w:r>
        <w:rPr>
          <w:rFonts w:hint="eastAsia"/>
        </w:rPr>
        <w:t>综述</w:t>
      </w:r>
      <w:bookmarkEnd w:id="18"/>
    </w:p>
    <w:p w14:paraId="7EEC795A" w14:textId="77777777" w:rsidR="00DE691B" w:rsidRDefault="00DE691B" w:rsidP="00DE691B">
      <w:pPr>
        <w:pStyle w:val="2"/>
        <w:spacing w:before="156" w:after="156"/>
      </w:pPr>
      <w:bookmarkStart w:id="19" w:name="_Toc166013149"/>
      <w:r>
        <w:rPr>
          <w:rFonts w:hint="eastAsia"/>
        </w:rPr>
        <w:t>2</w:t>
      </w:r>
      <w:r>
        <w:t xml:space="preserve">.1 </w:t>
      </w:r>
      <w:r>
        <w:rPr>
          <w:rFonts w:hint="eastAsia"/>
        </w:rPr>
        <w:t>引言</w:t>
      </w:r>
      <w:bookmarkEnd w:id="19"/>
    </w:p>
    <w:p w14:paraId="50F85E6A" w14:textId="77777777" w:rsidR="00DE691B" w:rsidRPr="002A6DF6" w:rsidRDefault="00DE691B" w:rsidP="00DE691B">
      <w:pPr>
        <w:ind w:firstLine="480"/>
      </w:pPr>
      <w:r>
        <w:rPr>
          <w:rFonts w:hint="eastAsia"/>
        </w:rPr>
        <w:t>本章对目前为止国内外产能分配与合同计划的研究进行了总结。分别介绍了资源计划、合同计划以及作业计划等方向的研究领域，主要研究成果，以及目前的研究中所存在的不足；同时对主流研究中采用的智能优化方法进行了介绍。</w:t>
      </w:r>
    </w:p>
    <w:p w14:paraId="634AF7ED" w14:textId="77777777" w:rsidR="00DE691B" w:rsidRPr="00B7047D" w:rsidRDefault="00DE691B" w:rsidP="00DE691B">
      <w:pPr>
        <w:pStyle w:val="2"/>
        <w:spacing w:before="156" w:after="156"/>
      </w:pPr>
      <w:bookmarkStart w:id="20" w:name="_Toc166013150"/>
      <w:r>
        <w:rPr>
          <w:rFonts w:hint="eastAsia"/>
        </w:rPr>
        <w:t>2.2 国内外研究现状</w:t>
      </w:r>
      <w:bookmarkEnd w:id="20"/>
    </w:p>
    <w:p w14:paraId="4E161CC2" w14:textId="12655BEA" w:rsidR="00DE691B" w:rsidRPr="00FB0091" w:rsidRDefault="00DE691B" w:rsidP="00DE691B">
      <w:pPr>
        <w:ind w:firstLine="480"/>
      </w:pPr>
      <w:r w:rsidRPr="009C2606">
        <w:rPr>
          <w:rFonts w:hint="eastAsia"/>
        </w:rPr>
        <w:t>钢铁企业如何进行生产调度</w:t>
      </w:r>
      <w:r>
        <w:rPr>
          <w:rFonts w:hint="eastAsia"/>
        </w:rPr>
        <w:t>对于产品的整个</w:t>
      </w:r>
      <w:r w:rsidRPr="009C2606">
        <w:rPr>
          <w:rFonts w:hint="eastAsia"/>
        </w:rPr>
        <w:t>生产</w:t>
      </w:r>
      <w:r>
        <w:rPr>
          <w:rFonts w:hint="eastAsia"/>
        </w:rPr>
        <w:t>管理流程十分关键</w:t>
      </w:r>
      <w:r w:rsidR="0033065C">
        <w:rPr>
          <w:rFonts w:hint="eastAsia"/>
        </w:rPr>
        <w:t>，</w:t>
      </w:r>
      <w:r>
        <w:rPr>
          <w:rFonts w:hint="eastAsia"/>
        </w:rPr>
        <w:t>适合企业生产实际</w:t>
      </w:r>
      <w:r w:rsidRPr="009C2606">
        <w:rPr>
          <w:rFonts w:hint="eastAsia"/>
        </w:rPr>
        <w:t>的调度方案可以增加企业的利润、减少生产的成本和资源的浪费、并能使整个流程平稳地运行。在</w:t>
      </w:r>
      <w:r w:rsidRPr="009C2606">
        <w:rPr>
          <w:rFonts w:hint="eastAsia"/>
        </w:rPr>
        <w:t xml:space="preserve"> 60 </w:t>
      </w:r>
      <w:r w:rsidRPr="009C2606">
        <w:rPr>
          <w:rFonts w:hint="eastAsia"/>
        </w:rPr>
        <w:t>年代中期，</w:t>
      </w:r>
      <w:r w:rsidRPr="009C2606">
        <w:rPr>
          <w:rFonts w:hint="eastAsia"/>
        </w:rPr>
        <w:t xml:space="preserve">IBM  </w:t>
      </w:r>
      <w:r w:rsidRPr="009C2606">
        <w:rPr>
          <w:rFonts w:hint="eastAsia"/>
        </w:rPr>
        <w:t>开发了较早的</w:t>
      </w:r>
      <w:r w:rsidR="00383CB2">
        <w:rPr>
          <w:rFonts w:hint="eastAsia"/>
        </w:rPr>
        <w:t>物料需求计划</w:t>
      </w:r>
      <w:r w:rsidRPr="009C2606">
        <w:rPr>
          <w:rFonts w:hint="eastAsia"/>
        </w:rPr>
        <w:t>（</w:t>
      </w:r>
      <w:r w:rsidRPr="009C2606">
        <w:rPr>
          <w:rFonts w:hint="eastAsia"/>
        </w:rPr>
        <w:t>Material Requirement Planning</w:t>
      </w:r>
      <w:r w:rsidR="00383CB2">
        <w:rPr>
          <w:rFonts w:hint="eastAsia"/>
        </w:rPr>
        <w:t>，简称</w:t>
      </w:r>
      <w:r w:rsidR="00383CB2" w:rsidRPr="009C2606">
        <w:rPr>
          <w:rFonts w:hint="eastAsia"/>
        </w:rPr>
        <w:t>MRP</w:t>
      </w:r>
      <w:r w:rsidRPr="009C2606">
        <w:rPr>
          <w:rFonts w:hint="eastAsia"/>
        </w:rPr>
        <w:t>）系统，</w:t>
      </w:r>
      <w:r>
        <w:rPr>
          <w:rFonts w:hint="eastAsia"/>
        </w:rPr>
        <w:t>它</w:t>
      </w:r>
      <w:r w:rsidRPr="00627C6D">
        <w:rPr>
          <w:rFonts w:hint="eastAsia"/>
        </w:rPr>
        <w:t>利用预先设定的生产计划、库存信息和物料清单，通过分析当前库存水平、预测需求</w:t>
      </w:r>
      <w:r>
        <w:rPr>
          <w:rFonts w:hint="eastAsia"/>
        </w:rPr>
        <w:t>，</w:t>
      </w:r>
      <w:r>
        <w:rPr>
          <w:rFonts w:ascii="Segoe UI" w:hAnsi="Segoe UI" w:cs="Segoe UI"/>
          <w:color w:val="0D0D0D"/>
          <w:shd w:val="clear" w:color="auto" w:fill="FFFFFF"/>
        </w:rPr>
        <w:t>以确定所需的原材料和零部件的数量和时间，以满足生产计划和订单需求</w:t>
      </w:r>
      <w:r w:rsidR="004D422D" w:rsidRPr="004D422D">
        <w:rPr>
          <w:vertAlign w:val="superscript"/>
        </w:rPr>
        <w:fldChar w:fldCharType="begin"/>
      </w:r>
      <w:r w:rsidR="004D422D" w:rsidRPr="004D422D">
        <w:rPr>
          <w:rFonts w:ascii="Segoe UI" w:hAnsi="Segoe UI" w:cs="Segoe UI"/>
          <w:color w:val="0D0D0D"/>
          <w:shd w:val="clear" w:color="auto" w:fill="FFFFFF"/>
          <w:vertAlign w:val="superscript"/>
        </w:rPr>
        <w:instrText xml:space="preserve"> REF _Ref165327530 \r \h </w:instrText>
      </w:r>
      <w:r w:rsidR="004D422D">
        <w:rPr>
          <w:vertAlign w:val="superscript"/>
        </w:rPr>
        <w:instrText xml:space="preserve"> \* MERGEFORMAT </w:instrText>
      </w:r>
      <w:r w:rsidR="004D422D" w:rsidRPr="004D422D">
        <w:rPr>
          <w:vertAlign w:val="superscript"/>
        </w:rPr>
      </w:r>
      <w:r w:rsidR="004D422D" w:rsidRPr="004D422D">
        <w:rPr>
          <w:vertAlign w:val="superscript"/>
        </w:rPr>
        <w:fldChar w:fldCharType="separate"/>
      </w:r>
      <w:r w:rsidR="00082641">
        <w:rPr>
          <w:rFonts w:ascii="Segoe UI" w:hAnsi="Segoe UI" w:cs="Segoe UI"/>
          <w:color w:val="0D0D0D"/>
          <w:shd w:val="clear" w:color="auto" w:fill="FFFFFF"/>
          <w:vertAlign w:val="superscript"/>
        </w:rPr>
        <w:t>[</w:t>
      </w:r>
      <w:r w:rsidR="00082641" w:rsidRPr="00082641">
        <w:rPr>
          <w:rFonts w:cs="Times New Roman"/>
          <w:color w:val="0D0D0D"/>
          <w:shd w:val="clear" w:color="auto" w:fill="FFFFFF"/>
          <w:vertAlign w:val="superscript"/>
        </w:rPr>
        <w:t>5</w:t>
      </w:r>
      <w:r w:rsidR="00082641">
        <w:rPr>
          <w:rFonts w:ascii="Segoe UI" w:hAnsi="Segoe UI" w:cs="Segoe UI"/>
          <w:color w:val="0D0D0D"/>
          <w:shd w:val="clear" w:color="auto" w:fill="FFFFFF"/>
          <w:vertAlign w:val="superscript"/>
        </w:rPr>
        <w:t>]</w:t>
      </w:r>
      <w:r w:rsidR="004D422D" w:rsidRPr="004D422D">
        <w:rPr>
          <w:vertAlign w:val="superscript"/>
        </w:rPr>
        <w:fldChar w:fldCharType="end"/>
      </w:r>
      <w:r w:rsidRPr="009C2606">
        <w:rPr>
          <w:rFonts w:hint="eastAsia"/>
        </w:rPr>
        <w:t>；在</w:t>
      </w:r>
      <w:r w:rsidRPr="009C2606">
        <w:rPr>
          <w:rFonts w:hint="eastAsia"/>
        </w:rPr>
        <w:t xml:space="preserve"> 80 </w:t>
      </w:r>
      <w:r w:rsidRPr="009C2606">
        <w:rPr>
          <w:rFonts w:hint="eastAsia"/>
        </w:rPr>
        <w:t>年代初期，美国管理学家</w:t>
      </w:r>
      <w:r w:rsidRPr="009C2606">
        <w:rPr>
          <w:rFonts w:hint="eastAsia"/>
        </w:rPr>
        <w:t xml:space="preserve"> Oliver</w:t>
      </w:r>
      <w:r w:rsidRPr="00627C6D">
        <w:rPr>
          <w:rFonts w:hint="eastAsia"/>
        </w:rPr>
        <w:t xml:space="preserve"> </w:t>
      </w:r>
      <w:r w:rsidRPr="009C2606">
        <w:rPr>
          <w:rFonts w:hint="eastAsia"/>
        </w:rPr>
        <w:t>集成</w:t>
      </w:r>
      <w:r>
        <w:rPr>
          <w:rFonts w:hint="eastAsia"/>
        </w:rPr>
        <w:t>了</w:t>
      </w:r>
      <w:r w:rsidRPr="009C2606">
        <w:rPr>
          <w:rFonts w:hint="eastAsia"/>
        </w:rPr>
        <w:t>生产、</w:t>
      </w:r>
      <w:r>
        <w:rPr>
          <w:rFonts w:hint="eastAsia"/>
        </w:rPr>
        <w:t>营业</w:t>
      </w:r>
      <w:r w:rsidRPr="009C2606">
        <w:rPr>
          <w:rFonts w:hint="eastAsia"/>
        </w:rPr>
        <w:t>、工程技术等</w:t>
      </w:r>
      <w:r>
        <w:rPr>
          <w:rFonts w:hint="eastAsia"/>
        </w:rPr>
        <w:t>要素，建立了一个</w:t>
      </w:r>
      <w:r w:rsidRPr="009C2606">
        <w:rPr>
          <w:rFonts w:hint="eastAsia"/>
        </w:rPr>
        <w:t>一体化系统，提出了制造资源计划（</w:t>
      </w:r>
      <w:r w:rsidRPr="009C2606">
        <w:rPr>
          <w:rFonts w:hint="eastAsia"/>
        </w:rPr>
        <w:t>Manufacturing Resource Planning</w:t>
      </w:r>
      <w:r w:rsidR="00383CB2">
        <w:rPr>
          <w:rFonts w:hint="eastAsia"/>
        </w:rPr>
        <w:t>，简称</w:t>
      </w:r>
      <w:r w:rsidR="00383CB2" w:rsidRPr="009C2606">
        <w:rPr>
          <w:rFonts w:hint="eastAsia"/>
        </w:rPr>
        <w:t>MRP-II</w:t>
      </w:r>
      <w:r w:rsidRPr="009C2606">
        <w:rPr>
          <w:rFonts w:hint="eastAsia"/>
        </w:rPr>
        <w:t>）</w:t>
      </w:r>
      <w:r w:rsidR="00934F7B" w:rsidRPr="00934F7B">
        <w:rPr>
          <w:vertAlign w:val="superscript"/>
        </w:rPr>
        <w:fldChar w:fldCharType="begin"/>
      </w:r>
      <w:r w:rsidR="00934F7B" w:rsidRPr="00934F7B">
        <w:rPr>
          <w:vertAlign w:val="superscript"/>
        </w:rPr>
        <w:instrText xml:space="preserve"> </w:instrText>
      </w:r>
      <w:r w:rsidR="00934F7B" w:rsidRPr="00934F7B">
        <w:rPr>
          <w:rFonts w:hint="eastAsia"/>
          <w:vertAlign w:val="superscript"/>
        </w:rPr>
        <w:instrText>REF _Ref165327885 \r \h</w:instrText>
      </w:r>
      <w:r w:rsidR="00934F7B" w:rsidRPr="00934F7B">
        <w:rPr>
          <w:vertAlign w:val="superscript"/>
        </w:rPr>
        <w:instrText xml:space="preserve"> </w:instrText>
      </w:r>
      <w:r w:rsidR="00934F7B">
        <w:rPr>
          <w:vertAlign w:val="superscript"/>
        </w:rPr>
        <w:instrText xml:space="preserve"> \* MERGEFORMAT </w:instrText>
      </w:r>
      <w:r w:rsidR="00934F7B" w:rsidRPr="00934F7B">
        <w:rPr>
          <w:vertAlign w:val="superscript"/>
        </w:rPr>
      </w:r>
      <w:r w:rsidR="00934F7B" w:rsidRPr="00934F7B">
        <w:rPr>
          <w:vertAlign w:val="superscript"/>
        </w:rPr>
        <w:fldChar w:fldCharType="separate"/>
      </w:r>
      <w:r w:rsidR="00082641">
        <w:rPr>
          <w:vertAlign w:val="superscript"/>
        </w:rPr>
        <w:t>[6]</w:t>
      </w:r>
      <w:r w:rsidR="00934F7B" w:rsidRPr="00934F7B">
        <w:rPr>
          <w:vertAlign w:val="superscript"/>
        </w:rPr>
        <w:fldChar w:fldCharType="end"/>
      </w:r>
      <w:r w:rsidR="00934F7B">
        <w:rPr>
          <w:rFonts w:hint="eastAsia"/>
        </w:rPr>
        <w:t>；</w:t>
      </w:r>
      <w:r w:rsidRPr="009C2606">
        <w:rPr>
          <w:rFonts w:hint="eastAsia"/>
        </w:rPr>
        <w:t xml:space="preserve">90 </w:t>
      </w:r>
      <w:r w:rsidRPr="009C2606">
        <w:rPr>
          <w:rFonts w:hint="eastAsia"/>
        </w:rPr>
        <w:t>年代初期，</w:t>
      </w:r>
      <w:r w:rsidRPr="009C2606">
        <w:rPr>
          <w:rFonts w:hint="eastAsia"/>
        </w:rPr>
        <w:t xml:space="preserve">Carnet </w:t>
      </w:r>
      <w:r w:rsidRPr="009C2606">
        <w:rPr>
          <w:rFonts w:hint="eastAsia"/>
        </w:rPr>
        <w:t>提出了具有更强集成能力，能支持混合方式制造环境的企业资源计划（</w:t>
      </w:r>
      <w:r w:rsidRPr="009C2606">
        <w:rPr>
          <w:rFonts w:hint="eastAsia"/>
        </w:rPr>
        <w:t>Enterprise Resource Planning</w:t>
      </w:r>
      <w:r w:rsidR="00383CB2">
        <w:rPr>
          <w:rFonts w:hint="eastAsia"/>
        </w:rPr>
        <w:t>，简称</w:t>
      </w:r>
      <w:r w:rsidR="00383CB2" w:rsidRPr="009C2606">
        <w:rPr>
          <w:rFonts w:hint="eastAsia"/>
        </w:rPr>
        <w:t>ERP</w:t>
      </w:r>
      <w:r w:rsidRPr="009C2606">
        <w:rPr>
          <w:rFonts w:hint="eastAsia"/>
        </w:rPr>
        <w:t>）</w:t>
      </w:r>
      <w:r w:rsidR="00934F7B" w:rsidRPr="00934F7B">
        <w:rPr>
          <w:vertAlign w:val="superscript"/>
        </w:rPr>
        <w:fldChar w:fldCharType="begin"/>
      </w:r>
      <w:r w:rsidR="00934F7B" w:rsidRPr="00934F7B">
        <w:rPr>
          <w:vertAlign w:val="superscript"/>
        </w:rPr>
        <w:instrText xml:space="preserve"> </w:instrText>
      </w:r>
      <w:r w:rsidR="00934F7B" w:rsidRPr="00934F7B">
        <w:rPr>
          <w:rFonts w:hint="eastAsia"/>
          <w:vertAlign w:val="superscript"/>
        </w:rPr>
        <w:instrText>REF _Ref165327925 \r \h</w:instrText>
      </w:r>
      <w:r w:rsidR="00934F7B" w:rsidRPr="00934F7B">
        <w:rPr>
          <w:vertAlign w:val="superscript"/>
        </w:rPr>
        <w:instrText xml:space="preserve"> </w:instrText>
      </w:r>
      <w:r w:rsidR="00934F7B">
        <w:rPr>
          <w:vertAlign w:val="superscript"/>
        </w:rPr>
        <w:instrText xml:space="preserve"> \* MERGEFORMAT </w:instrText>
      </w:r>
      <w:r w:rsidR="00934F7B" w:rsidRPr="00934F7B">
        <w:rPr>
          <w:vertAlign w:val="superscript"/>
        </w:rPr>
      </w:r>
      <w:r w:rsidR="00934F7B" w:rsidRPr="00934F7B">
        <w:rPr>
          <w:vertAlign w:val="superscript"/>
        </w:rPr>
        <w:fldChar w:fldCharType="separate"/>
      </w:r>
      <w:r w:rsidR="00082641">
        <w:rPr>
          <w:vertAlign w:val="superscript"/>
        </w:rPr>
        <w:t>[7]</w:t>
      </w:r>
      <w:r w:rsidR="00934F7B" w:rsidRPr="00934F7B">
        <w:rPr>
          <w:vertAlign w:val="superscript"/>
        </w:rPr>
        <w:fldChar w:fldCharType="end"/>
      </w:r>
      <w:r w:rsidR="00934F7B">
        <w:rPr>
          <w:rFonts w:hint="eastAsia"/>
        </w:rPr>
        <w:t>；</w:t>
      </w:r>
      <w:r w:rsidRPr="009C2606">
        <w:rPr>
          <w:rFonts w:hint="eastAsia"/>
        </w:rPr>
        <w:t>然而，随着钢铁企业的迅速发展以及经济全球化的影响，企业生产管理逐渐变得复杂，目前国内</w:t>
      </w:r>
      <w:r>
        <w:rPr>
          <w:rFonts w:hint="eastAsia"/>
        </w:rPr>
        <w:t>大</w:t>
      </w:r>
      <w:r w:rsidRPr="009C2606">
        <w:rPr>
          <w:rFonts w:hint="eastAsia"/>
        </w:rPr>
        <w:t>部分钢铁企业采用的是</w:t>
      </w:r>
      <w:r w:rsidRPr="009C2606">
        <w:rPr>
          <w:rFonts w:hint="eastAsia"/>
        </w:rPr>
        <w:t xml:space="preserve"> ERP </w:t>
      </w:r>
      <w:r w:rsidRPr="009C2606">
        <w:rPr>
          <w:rFonts w:hint="eastAsia"/>
        </w:rPr>
        <w:t>与高级</w:t>
      </w:r>
      <w:r w:rsidR="00383CB2" w:rsidRPr="009C2606">
        <w:rPr>
          <w:rFonts w:hint="eastAsia"/>
        </w:rPr>
        <w:t>计划</w:t>
      </w:r>
      <w:r w:rsidRPr="009C2606">
        <w:rPr>
          <w:rFonts w:hint="eastAsia"/>
        </w:rPr>
        <w:t>排程</w:t>
      </w:r>
      <w:r>
        <w:rPr>
          <w:rFonts w:hint="eastAsia"/>
        </w:rPr>
        <w:t>（</w:t>
      </w:r>
      <w:r>
        <w:rPr>
          <w:rFonts w:ascii="PingFang SC" w:hAnsi="PingFang SC" w:hint="eastAsia"/>
          <w:color w:val="000000"/>
          <w:shd w:val="clear" w:color="auto" w:fill="FFFFFF"/>
        </w:rPr>
        <w:t>A</w:t>
      </w:r>
      <w:r>
        <w:rPr>
          <w:rFonts w:ascii="PingFang SC" w:hAnsi="PingFang SC"/>
          <w:color w:val="000000"/>
          <w:shd w:val="clear" w:color="auto" w:fill="FFFFFF"/>
        </w:rPr>
        <w:t>dvanced</w:t>
      </w:r>
      <w:r>
        <w:rPr>
          <w:rFonts w:ascii="PingFang SC" w:hAnsi="PingFang SC" w:hint="eastAsia"/>
          <w:color w:val="000000"/>
          <w:shd w:val="clear" w:color="auto" w:fill="FFFFFF"/>
        </w:rPr>
        <w:t xml:space="preserve"> Planning System</w:t>
      </w:r>
      <w:r w:rsidR="00383CB2">
        <w:rPr>
          <w:rFonts w:ascii="PingFang SC" w:hAnsi="PingFang SC" w:hint="eastAsia"/>
          <w:color w:val="000000"/>
          <w:shd w:val="clear" w:color="auto" w:fill="FFFFFF"/>
        </w:rPr>
        <w:t>，简称</w:t>
      </w:r>
      <w:r w:rsidR="00383CB2" w:rsidRPr="009C2606">
        <w:rPr>
          <w:rFonts w:hint="eastAsia"/>
        </w:rPr>
        <w:t>APS</w:t>
      </w:r>
      <w:r>
        <w:rPr>
          <w:rFonts w:hint="eastAsia"/>
        </w:rPr>
        <w:t>）</w:t>
      </w:r>
      <w:r w:rsidRPr="009C2606">
        <w:rPr>
          <w:rFonts w:hint="eastAsia"/>
        </w:rPr>
        <w:t>结合的系统，综合供应链管理思想，将生产调度分为三个层级分别是资源计划，合同计划与作业计划</w:t>
      </w:r>
      <w:r w:rsidR="00934F7B" w:rsidRPr="00934F7B">
        <w:rPr>
          <w:vertAlign w:val="superscript"/>
        </w:rPr>
        <w:fldChar w:fldCharType="begin"/>
      </w:r>
      <w:r w:rsidR="00934F7B" w:rsidRPr="00934F7B">
        <w:rPr>
          <w:vertAlign w:val="superscript"/>
        </w:rPr>
        <w:instrText xml:space="preserve"> </w:instrText>
      </w:r>
      <w:r w:rsidR="00934F7B" w:rsidRPr="00934F7B">
        <w:rPr>
          <w:rFonts w:hint="eastAsia"/>
          <w:vertAlign w:val="superscript"/>
        </w:rPr>
        <w:instrText>REF _Ref165328307 \r \h</w:instrText>
      </w:r>
      <w:r w:rsidR="00934F7B" w:rsidRPr="00934F7B">
        <w:rPr>
          <w:vertAlign w:val="superscript"/>
        </w:rPr>
        <w:instrText xml:space="preserve"> </w:instrText>
      </w:r>
      <w:r w:rsidR="00934F7B">
        <w:rPr>
          <w:vertAlign w:val="superscript"/>
        </w:rPr>
        <w:instrText xml:space="preserve"> \* MERGEFORMAT </w:instrText>
      </w:r>
      <w:r w:rsidR="00934F7B" w:rsidRPr="00934F7B">
        <w:rPr>
          <w:vertAlign w:val="superscript"/>
        </w:rPr>
      </w:r>
      <w:r w:rsidR="00934F7B" w:rsidRPr="00934F7B">
        <w:rPr>
          <w:vertAlign w:val="superscript"/>
        </w:rPr>
        <w:fldChar w:fldCharType="separate"/>
      </w:r>
      <w:r w:rsidR="00082641">
        <w:rPr>
          <w:vertAlign w:val="superscript"/>
        </w:rPr>
        <w:t>[8]</w:t>
      </w:r>
      <w:r w:rsidR="00934F7B" w:rsidRPr="00934F7B">
        <w:rPr>
          <w:vertAlign w:val="superscript"/>
        </w:rPr>
        <w:fldChar w:fldCharType="end"/>
      </w:r>
      <w:r w:rsidRPr="009C2606">
        <w:rPr>
          <w:rFonts w:hint="eastAsia"/>
        </w:rPr>
        <w:t>，本课题</w:t>
      </w:r>
      <w:r>
        <w:rPr>
          <w:rFonts w:hint="eastAsia"/>
        </w:rPr>
        <w:t>所研究的产能分配与合同计划即对应资源计划与合同计划，在调研中</w:t>
      </w:r>
      <w:r w:rsidRPr="009C2606">
        <w:rPr>
          <w:rFonts w:hint="eastAsia"/>
        </w:rPr>
        <w:t>主要对这三个方面分别进行了</w:t>
      </w:r>
      <w:r>
        <w:rPr>
          <w:rFonts w:hint="eastAsia"/>
        </w:rPr>
        <w:t>总结。</w:t>
      </w:r>
    </w:p>
    <w:p w14:paraId="415A1A44" w14:textId="77777777" w:rsidR="00DE691B" w:rsidRPr="007C750C" w:rsidRDefault="00DE691B" w:rsidP="00DE691B">
      <w:pPr>
        <w:pStyle w:val="3"/>
        <w:spacing w:before="156" w:after="156"/>
      </w:pPr>
      <w:bookmarkStart w:id="21" w:name="_Toc166013151"/>
      <w:r>
        <w:rPr>
          <w:rFonts w:hint="eastAsia"/>
        </w:rPr>
        <w:t>2</w:t>
      </w:r>
      <w:r>
        <w:t>.2</w:t>
      </w:r>
      <w:r>
        <w:rPr>
          <w:rFonts w:hint="eastAsia"/>
        </w:rPr>
        <w:t>.1</w:t>
      </w:r>
      <w:r>
        <w:t xml:space="preserve"> </w:t>
      </w:r>
      <w:r>
        <w:rPr>
          <w:rFonts w:hint="eastAsia"/>
        </w:rPr>
        <w:t>资源计划研究现状与发展动态</w:t>
      </w:r>
      <w:bookmarkEnd w:id="21"/>
    </w:p>
    <w:p w14:paraId="38AE69BC" w14:textId="77777777" w:rsidR="00DE691B" w:rsidRDefault="00DE691B" w:rsidP="00DE691B">
      <w:pPr>
        <w:ind w:firstLine="480"/>
      </w:pPr>
      <w:r w:rsidRPr="005948E9">
        <w:rPr>
          <w:rFonts w:hint="eastAsia"/>
        </w:rPr>
        <w:t>钢铁生产的制造工艺流程是一个多阶段、多机组的过程，通常以串行加工的方式进行</w:t>
      </w:r>
      <w:r>
        <w:rPr>
          <w:rFonts w:hint="eastAsia"/>
        </w:rPr>
        <w:t>。</w:t>
      </w:r>
      <w:r w:rsidRPr="005948E9">
        <w:rPr>
          <w:rFonts w:hint="eastAsia"/>
        </w:rPr>
        <w:t>在这个过程中，从原材料冶炼到最终成品的生产都需要经历多个工序。每天都有大量的原料和半成品在不同工序之间流动，相互依赖</w:t>
      </w:r>
      <w:r>
        <w:rPr>
          <w:rFonts w:hint="eastAsia"/>
        </w:rPr>
        <w:t>。资源计划需要</w:t>
      </w:r>
      <w:r>
        <w:rPr>
          <w:rFonts w:ascii="Segoe UI" w:hAnsi="Segoe UI" w:cs="Segoe UI"/>
          <w:color w:val="0D0D0D"/>
          <w:shd w:val="clear" w:color="auto" w:fill="FFFFFF"/>
        </w:rPr>
        <w:t>从整个流程的角度出发，安排这些物料的流量和流向</w:t>
      </w:r>
      <w:r>
        <w:rPr>
          <w:rFonts w:ascii="Segoe UI" w:hAnsi="Segoe UI" w:cs="Segoe UI" w:hint="eastAsia"/>
          <w:color w:val="0D0D0D"/>
          <w:shd w:val="clear" w:color="auto" w:fill="FFFFFF"/>
        </w:rPr>
        <w:t>，以</w:t>
      </w:r>
      <w:r>
        <w:rPr>
          <w:rFonts w:ascii="Segoe UI" w:hAnsi="Segoe UI" w:cs="Segoe UI"/>
          <w:color w:val="0D0D0D"/>
          <w:shd w:val="clear" w:color="auto" w:fill="FFFFFF"/>
        </w:rPr>
        <w:t>优化机组产能、物料分配、生产切换等</w:t>
      </w:r>
      <w:r>
        <w:rPr>
          <w:rFonts w:ascii="Segoe UI" w:hAnsi="Segoe UI" w:cs="Segoe UI" w:hint="eastAsia"/>
          <w:color w:val="0D0D0D"/>
          <w:shd w:val="clear" w:color="auto" w:fill="FFFFFF"/>
        </w:rPr>
        <w:t>为目标，</w:t>
      </w:r>
      <w:r>
        <w:rPr>
          <w:rFonts w:ascii="Segoe UI" w:hAnsi="Segoe UI" w:cs="Segoe UI"/>
          <w:color w:val="0D0D0D"/>
          <w:shd w:val="clear" w:color="auto" w:fill="FFFFFF"/>
        </w:rPr>
        <w:t>合理规划合同的制程，均衡各机组的生产量</w:t>
      </w:r>
      <w:r>
        <w:rPr>
          <w:rFonts w:hint="eastAsia"/>
        </w:rPr>
        <w:t>。钢铁生产调度的资源计划需要综合考虑到钢铁企业的生产能力，</w:t>
      </w:r>
      <w:proofErr w:type="gramStart"/>
      <w:r>
        <w:rPr>
          <w:rFonts w:hint="eastAsia"/>
        </w:rPr>
        <w:t>产线间</w:t>
      </w:r>
      <w:proofErr w:type="gramEnd"/>
      <w:r>
        <w:rPr>
          <w:rFonts w:hint="eastAsia"/>
        </w:rPr>
        <w:t>的物流关系，库存大小</w:t>
      </w:r>
      <w:r>
        <w:rPr>
          <w:rFonts w:hint="eastAsia"/>
        </w:rPr>
        <w:lastRenderedPageBreak/>
        <w:t>等多种约束，因此是一个复杂的组合优化问题。目前，国内外钢铁生产领域的专家以及学者在资源计划方面提出了一些具有实用性的算法，包括大规模的元启发式智能优化算法，数学规划方法等，但在具体应用中，由于各个钢铁企业之间的生产实际差异较大，难以找到一种能切实解决企业产能分配问题的有效方法，在本课题中，对资源计划相关领域进行调研并总结的研究现状与方法概括如下：</w:t>
      </w:r>
    </w:p>
    <w:p w14:paraId="161B32A2" w14:textId="52E41B68" w:rsidR="00DE691B" w:rsidRDefault="00DE691B" w:rsidP="00DE691B">
      <w:pPr>
        <w:ind w:firstLine="480"/>
      </w:pPr>
      <w:r>
        <w:rPr>
          <w:rFonts w:hint="eastAsia"/>
        </w:rPr>
        <w:t>在工业与制造业领域，生产运输一体化能降低整体成本，提高系统整体效率，</w:t>
      </w:r>
      <w:proofErr w:type="spellStart"/>
      <w:r w:rsidRPr="007C750C">
        <w:rPr>
          <w:rFonts w:hint="eastAsia"/>
        </w:rPr>
        <w:t>Sajede</w:t>
      </w:r>
      <w:proofErr w:type="spellEnd"/>
      <w:r w:rsidR="00BF043E" w:rsidRPr="00BF043E">
        <w:rPr>
          <w:vertAlign w:val="superscript"/>
        </w:rPr>
        <w:fldChar w:fldCharType="begin"/>
      </w:r>
      <w:r w:rsidR="00BF043E" w:rsidRPr="00BF043E">
        <w:rPr>
          <w:vertAlign w:val="superscript"/>
        </w:rPr>
        <w:instrText xml:space="preserve"> </w:instrText>
      </w:r>
      <w:r w:rsidR="00BF043E" w:rsidRPr="00BF043E">
        <w:rPr>
          <w:rFonts w:hint="eastAsia"/>
          <w:vertAlign w:val="superscript"/>
        </w:rPr>
        <w:instrText>REF _Ref165328416 \r \h</w:instrText>
      </w:r>
      <w:r w:rsidR="00BF043E" w:rsidRPr="00BF043E">
        <w:rPr>
          <w:vertAlign w:val="superscript"/>
        </w:rPr>
        <w:instrText xml:space="preserve"> </w:instrText>
      </w:r>
      <w:r w:rsidR="00BF043E">
        <w:rPr>
          <w:vertAlign w:val="superscript"/>
        </w:rPr>
        <w:instrText xml:space="preserve"> \* MERGEFORMAT </w:instrText>
      </w:r>
      <w:r w:rsidR="00BF043E" w:rsidRPr="00BF043E">
        <w:rPr>
          <w:vertAlign w:val="superscript"/>
        </w:rPr>
      </w:r>
      <w:r w:rsidR="00BF043E" w:rsidRPr="00BF043E">
        <w:rPr>
          <w:vertAlign w:val="superscript"/>
        </w:rPr>
        <w:fldChar w:fldCharType="separate"/>
      </w:r>
      <w:r w:rsidR="00082641">
        <w:rPr>
          <w:vertAlign w:val="superscript"/>
        </w:rPr>
        <w:t>[9]</w:t>
      </w:r>
      <w:r w:rsidR="00BF043E" w:rsidRPr="00BF043E">
        <w:rPr>
          <w:vertAlign w:val="superscript"/>
        </w:rPr>
        <w:fldChar w:fldCharType="end"/>
      </w:r>
      <w:r w:rsidRPr="007C750C">
        <w:rPr>
          <w:rFonts w:hint="eastAsia"/>
        </w:rPr>
        <w:t>等人</w:t>
      </w:r>
      <w:r>
        <w:rPr>
          <w:rFonts w:hint="eastAsia"/>
        </w:rPr>
        <w:t>以此为基础</w:t>
      </w:r>
      <w:r w:rsidRPr="007C750C">
        <w:rPr>
          <w:rFonts w:hint="eastAsia"/>
        </w:rPr>
        <w:t>研究了</w:t>
      </w:r>
      <w:r w:rsidRPr="00856ADD">
        <w:rPr>
          <w:rFonts w:hint="eastAsia"/>
        </w:rPr>
        <w:t>综合生产和运输</w:t>
      </w:r>
      <w:r>
        <w:rPr>
          <w:rFonts w:hint="eastAsia"/>
        </w:rPr>
        <w:t>的资源</w:t>
      </w:r>
      <w:r w:rsidRPr="00856ADD">
        <w:rPr>
          <w:rFonts w:hint="eastAsia"/>
        </w:rPr>
        <w:t>调度</w:t>
      </w:r>
      <w:r w:rsidRPr="007C750C">
        <w:rPr>
          <w:rFonts w:hint="eastAsia"/>
        </w:rPr>
        <w:t>问题</w:t>
      </w:r>
      <w:r>
        <w:rPr>
          <w:rFonts w:hint="eastAsia"/>
        </w:rPr>
        <w:t>，在该问题中，他们</w:t>
      </w:r>
      <w:r w:rsidRPr="007C750C">
        <w:rPr>
          <w:rFonts w:hint="eastAsia"/>
        </w:rPr>
        <w:t>考虑资源分配</w:t>
      </w:r>
      <w:r>
        <w:rPr>
          <w:rFonts w:hint="eastAsia"/>
        </w:rPr>
        <w:t>以及</w:t>
      </w:r>
      <w:r w:rsidRPr="007C750C">
        <w:rPr>
          <w:rFonts w:hint="eastAsia"/>
        </w:rPr>
        <w:t>资源的处理时间，</w:t>
      </w:r>
      <w:r>
        <w:rPr>
          <w:rFonts w:hint="eastAsia"/>
        </w:rPr>
        <w:t>以</w:t>
      </w:r>
      <w:r w:rsidRPr="00856ADD">
        <w:rPr>
          <w:rFonts w:hint="eastAsia"/>
        </w:rPr>
        <w:t>订单的收益最大化，</w:t>
      </w:r>
      <w:r>
        <w:rPr>
          <w:rFonts w:hint="eastAsia"/>
        </w:rPr>
        <w:t>以及</w:t>
      </w:r>
      <w:r w:rsidRPr="00856ADD">
        <w:rPr>
          <w:rFonts w:hint="eastAsia"/>
        </w:rPr>
        <w:t>交付成本、加权延迟成本和车辆固定成本的总和最小化</w:t>
      </w:r>
      <w:r>
        <w:rPr>
          <w:rFonts w:hint="eastAsia"/>
        </w:rPr>
        <w:t>为目标</w:t>
      </w:r>
      <w:r w:rsidRPr="007C750C">
        <w:rPr>
          <w:rFonts w:hint="eastAsia"/>
        </w:rPr>
        <w:t>，提出了一种混合整数线性规划</w:t>
      </w:r>
      <w:r>
        <w:rPr>
          <w:rFonts w:hint="eastAsia"/>
        </w:rPr>
        <w:t>模型</w:t>
      </w:r>
      <w:r w:rsidRPr="007C750C">
        <w:rPr>
          <w:rFonts w:hint="eastAsia"/>
        </w:rPr>
        <w:t>，同时，提出了基于自适应遗传算法和禁忌搜索的元启发式求解方法</w:t>
      </w:r>
      <w:r>
        <w:rPr>
          <w:rFonts w:hint="eastAsia"/>
        </w:rPr>
        <w:t>，在不同规模的算例中进行了计算实验，验证了算法的优越性。</w:t>
      </w:r>
    </w:p>
    <w:p w14:paraId="2C722275" w14:textId="20313C68" w:rsidR="00DE691B" w:rsidRPr="008D6F5A" w:rsidRDefault="00DE691B" w:rsidP="008D6F5A">
      <w:pPr>
        <w:ind w:firstLine="480"/>
        <w:rPr>
          <w:color w:val="000000" w:themeColor="text1"/>
        </w:rPr>
      </w:pPr>
      <w:r>
        <w:rPr>
          <w:rFonts w:hint="eastAsia"/>
        </w:rPr>
        <w:t>在钢铁企业的不同生产阶段，存在着不同的需求，如何进行资源调配以适应不同阶段的需求是一个难题。</w:t>
      </w:r>
      <w:r w:rsidRPr="007C750C">
        <w:rPr>
          <w:rFonts w:hint="eastAsia"/>
        </w:rPr>
        <w:t>Zeynep</w:t>
      </w:r>
      <w:r w:rsidR="00BF043E" w:rsidRPr="00BF043E">
        <w:rPr>
          <w:vertAlign w:val="superscript"/>
        </w:rPr>
        <w:fldChar w:fldCharType="begin"/>
      </w:r>
      <w:r w:rsidR="00BF043E" w:rsidRPr="00BF043E">
        <w:rPr>
          <w:vertAlign w:val="superscript"/>
        </w:rPr>
        <w:instrText xml:space="preserve"> </w:instrText>
      </w:r>
      <w:r w:rsidR="00BF043E" w:rsidRPr="00BF043E">
        <w:rPr>
          <w:rFonts w:hint="eastAsia"/>
          <w:vertAlign w:val="superscript"/>
        </w:rPr>
        <w:instrText>REF _Ref165328531 \r \h</w:instrText>
      </w:r>
      <w:r w:rsidR="00BF043E" w:rsidRPr="00BF043E">
        <w:rPr>
          <w:vertAlign w:val="superscript"/>
        </w:rPr>
        <w:instrText xml:space="preserve"> </w:instrText>
      </w:r>
      <w:r w:rsidR="00BF043E">
        <w:rPr>
          <w:vertAlign w:val="superscript"/>
        </w:rPr>
        <w:instrText xml:space="preserve"> \* MERGEFORMAT </w:instrText>
      </w:r>
      <w:r w:rsidR="00BF043E" w:rsidRPr="00BF043E">
        <w:rPr>
          <w:vertAlign w:val="superscript"/>
        </w:rPr>
      </w:r>
      <w:r w:rsidR="00BF043E" w:rsidRPr="00BF043E">
        <w:rPr>
          <w:vertAlign w:val="superscript"/>
        </w:rPr>
        <w:fldChar w:fldCharType="separate"/>
      </w:r>
      <w:r w:rsidR="00082641">
        <w:rPr>
          <w:vertAlign w:val="superscript"/>
        </w:rPr>
        <w:t>[10]</w:t>
      </w:r>
      <w:r w:rsidR="00BF043E" w:rsidRPr="00BF043E">
        <w:rPr>
          <w:vertAlign w:val="superscript"/>
        </w:rPr>
        <w:fldChar w:fldCharType="end"/>
      </w:r>
      <w:r w:rsidR="008D6F5A">
        <w:rPr>
          <w:rFonts w:hint="eastAsia"/>
        </w:rPr>
        <w:t>等人提</w:t>
      </w:r>
      <w:r w:rsidRPr="00160E38">
        <w:rPr>
          <w:rFonts w:hint="eastAsia"/>
        </w:rPr>
        <w:t>出了一种新的协调调度问题</w:t>
      </w:r>
      <w:r>
        <w:rPr>
          <w:rFonts w:hint="eastAsia"/>
        </w:rPr>
        <w:t>，考虑</w:t>
      </w:r>
      <w:r w:rsidRPr="00160E38">
        <w:rPr>
          <w:rFonts w:hint="eastAsia"/>
        </w:rPr>
        <w:t>了包括工厂、仓库、客户在内的多产品、多周期的供应链结构</w:t>
      </w:r>
      <w:r>
        <w:rPr>
          <w:rFonts w:hint="eastAsia"/>
        </w:rPr>
        <w:t>，同时</w:t>
      </w:r>
      <w:r w:rsidRPr="00160E38">
        <w:rPr>
          <w:rFonts w:hint="eastAsia"/>
        </w:rPr>
        <w:t>将柔性作业车间调度问题集成到供应</w:t>
      </w:r>
      <w:proofErr w:type="gramStart"/>
      <w:r w:rsidRPr="00160E38">
        <w:rPr>
          <w:rFonts w:hint="eastAsia"/>
        </w:rPr>
        <w:t>链网络</w:t>
      </w:r>
      <w:proofErr w:type="gramEnd"/>
      <w:r w:rsidRPr="00160E38">
        <w:rPr>
          <w:rFonts w:hint="eastAsia"/>
        </w:rPr>
        <w:t>的制造环节</w:t>
      </w:r>
      <w:r>
        <w:rPr>
          <w:rFonts w:hint="eastAsia"/>
        </w:rPr>
        <w:t>，</w:t>
      </w:r>
      <w:r w:rsidRPr="00160E38">
        <w:rPr>
          <w:rFonts w:hint="eastAsia"/>
        </w:rPr>
        <w:t>每个产品都包含一系列操作，并在工厂的一组多功能机器上进行加工</w:t>
      </w:r>
      <w:r>
        <w:rPr>
          <w:rFonts w:hint="eastAsia"/>
        </w:rPr>
        <w:t>，</w:t>
      </w:r>
      <w:r w:rsidRPr="00160E38">
        <w:rPr>
          <w:rFonts w:hint="eastAsia"/>
        </w:rPr>
        <w:t>最终产品被送到仓库，以满足客户的需求</w:t>
      </w:r>
      <w:r>
        <w:rPr>
          <w:rFonts w:hint="eastAsia"/>
        </w:rPr>
        <w:t>。在文章中将</w:t>
      </w:r>
      <w:r w:rsidRPr="00160E38">
        <w:rPr>
          <w:rFonts w:hint="eastAsia"/>
        </w:rPr>
        <w:t>最小化供应链的总成本</w:t>
      </w:r>
      <w:r>
        <w:rPr>
          <w:rFonts w:hint="eastAsia"/>
        </w:rPr>
        <w:t>与</w:t>
      </w:r>
      <w:r w:rsidRPr="00160E38">
        <w:rPr>
          <w:rFonts w:hint="eastAsia"/>
        </w:rPr>
        <w:t>最小化所有</w:t>
      </w:r>
      <w:r>
        <w:rPr>
          <w:rFonts w:hint="eastAsia"/>
        </w:rPr>
        <w:t>产品</w:t>
      </w:r>
      <w:r w:rsidRPr="00160E38">
        <w:rPr>
          <w:rFonts w:hint="eastAsia"/>
        </w:rPr>
        <w:t>的最大完工时间</w:t>
      </w:r>
      <w:r>
        <w:rPr>
          <w:rFonts w:hint="eastAsia"/>
        </w:rPr>
        <w:t>作为目标进行决策，并建立了</w:t>
      </w:r>
      <w:r w:rsidRPr="00160E38">
        <w:rPr>
          <w:rFonts w:hint="eastAsia"/>
        </w:rPr>
        <w:t>双目标混合整数线性规划模型</w:t>
      </w:r>
      <w:r>
        <w:rPr>
          <w:rFonts w:hint="eastAsia"/>
        </w:rPr>
        <w:t>，并对</w:t>
      </w:r>
      <w:r w:rsidRPr="00160E38">
        <w:rPr>
          <w:rFonts w:hint="eastAsia"/>
        </w:rPr>
        <w:t>加权和、目标规划、目标实现、</w:t>
      </w:r>
      <w:r w:rsidR="008D6F5A">
        <w:rPr>
          <w:rFonts w:hint="eastAsia"/>
        </w:rPr>
        <w:t>线性规划</w:t>
      </w:r>
      <w:r w:rsidR="00383CB2" w:rsidRPr="008D6F5A">
        <w:rPr>
          <w:rFonts w:hint="eastAsia"/>
          <w:color w:val="000000" w:themeColor="text1"/>
        </w:rPr>
        <w:t>（</w:t>
      </w:r>
      <w:r w:rsidR="008D6F5A">
        <w:rPr>
          <w:rFonts w:hint="eastAsia"/>
          <w:color w:val="000000" w:themeColor="text1"/>
        </w:rPr>
        <w:t>L</w:t>
      </w:r>
      <w:r w:rsidR="008D6F5A" w:rsidRPr="008D6F5A">
        <w:rPr>
          <w:color w:val="000000" w:themeColor="text1"/>
        </w:rPr>
        <w:t xml:space="preserve">inear </w:t>
      </w:r>
      <w:r w:rsidR="008D6F5A">
        <w:rPr>
          <w:rFonts w:hint="eastAsia"/>
          <w:color w:val="000000" w:themeColor="text1"/>
        </w:rPr>
        <w:t>P</w:t>
      </w:r>
      <w:r w:rsidR="008D6F5A" w:rsidRPr="008D6F5A">
        <w:rPr>
          <w:color w:val="000000" w:themeColor="text1"/>
        </w:rPr>
        <w:t>rogramming</w:t>
      </w:r>
      <w:r w:rsidR="008D6F5A">
        <w:rPr>
          <w:rFonts w:hint="eastAsia"/>
          <w:color w:val="000000" w:themeColor="text1"/>
        </w:rPr>
        <w:t>，简称</w:t>
      </w:r>
      <w:r w:rsidR="008D6F5A">
        <w:rPr>
          <w:rFonts w:hint="eastAsia"/>
          <w:color w:val="000000" w:themeColor="text1"/>
        </w:rPr>
        <w:t>LP</w:t>
      </w:r>
      <w:r w:rsidR="00383CB2" w:rsidRPr="008D6F5A">
        <w:rPr>
          <w:rFonts w:hint="eastAsia"/>
          <w:color w:val="000000" w:themeColor="text1"/>
        </w:rPr>
        <w:t>）</w:t>
      </w:r>
      <w:r w:rsidRPr="00160E38">
        <w:rPr>
          <w:rFonts w:hint="eastAsia"/>
        </w:rPr>
        <w:t>度量和</w:t>
      </w:r>
      <w:r w:rsidRPr="00160E38">
        <w:rPr>
          <w:rFonts w:hint="eastAsia"/>
        </w:rPr>
        <w:t>max-min</w:t>
      </w:r>
      <w:r w:rsidRPr="00160E38">
        <w:rPr>
          <w:rFonts w:hint="eastAsia"/>
        </w:rPr>
        <w:t>五种多目标决策方法</w:t>
      </w:r>
      <w:r>
        <w:rPr>
          <w:rFonts w:hint="eastAsia"/>
        </w:rPr>
        <w:t>进行了测试，验证了</w:t>
      </w:r>
      <w:r w:rsidRPr="00160E38">
        <w:rPr>
          <w:rFonts w:hint="eastAsia"/>
        </w:rPr>
        <w:t>加权和</w:t>
      </w:r>
      <w:r>
        <w:rPr>
          <w:rFonts w:hint="eastAsia"/>
        </w:rPr>
        <w:t>方法在该多目标问题中的有效性。</w:t>
      </w:r>
    </w:p>
    <w:p w14:paraId="31A09F6C" w14:textId="00FB56D9" w:rsidR="00DE691B" w:rsidRDefault="00DE691B" w:rsidP="00DE691B">
      <w:pPr>
        <w:ind w:firstLine="480"/>
      </w:pPr>
      <w:r>
        <w:rPr>
          <w:rFonts w:hint="eastAsia"/>
        </w:rPr>
        <w:t>而</w:t>
      </w:r>
      <w:proofErr w:type="spellStart"/>
      <w:r w:rsidR="00BF043E">
        <w:rPr>
          <w:rFonts w:hint="eastAsia"/>
        </w:rPr>
        <w:t>Cucuk</w:t>
      </w:r>
      <w:proofErr w:type="spellEnd"/>
      <w:r w:rsidR="00BF043E" w:rsidRPr="00BF043E">
        <w:rPr>
          <w:vertAlign w:val="superscript"/>
        </w:rPr>
        <w:fldChar w:fldCharType="begin"/>
      </w:r>
      <w:r w:rsidR="00BF043E" w:rsidRPr="00BF043E">
        <w:rPr>
          <w:vertAlign w:val="superscript"/>
        </w:rPr>
        <w:instrText xml:space="preserve"> </w:instrText>
      </w:r>
      <w:r w:rsidR="00BF043E" w:rsidRPr="00BF043E">
        <w:rPr>
          <w:rFonts w:hint="eastAsia"/>
          <w:vertAlign w:val="superscript"/>
        </w:rPr>
        <w:instrText>REF _Ref165328770 \r \h</w:instrText>
      </w:r>
      <w:r w:rsidR="00BF043E" w:rsidRPr="00BF043E">
        <w:rPr>
          <w:vertAlign w:val="superscript"/>
        </w:rPr>
        <w:instrText xml:space="preserve"> </w:instrText>
      </w:r>
      <w:r w:rsidR="00BF043E">
        <w:rPr>
          <w:vertAlign w:val="superscript"/>
        </w:rPr>
        <w:instrText xml:space="preserve"> \* MERGEFORMAT </w:instrText>
      </w:r>
      <w:r w:rsidR="00BF043E" w:rsidRPr="00BF043E">
        <w:rPr>
          <w:vertAlign w:val="superscript"/>
        </w:rPr>
      </w:r>
      <w:r w:rsidR="00BF043E" w:rsidRPr="00BF043E">
        <w:rPr>
          <w:vertAlign w:val="superscript"/>
        </w:rPr>
        <w:fldChar w:fldCharType="separate"/>
      </w:r>
      <w:r w:rsidR="00082641">
        <w:rPr>
          <w:vertAlign w:val="superscript"/>
        </w:rPr>
        <w:t>[11]</w:t>
      </w:r>
      <w:r w:rsidR="00BF043E" w:rsidRPr="00BF043E">
        <w:rPr>
          <w:vertAlign w:val="superscript"/>
        </w:rPr>
        <w:fldChar w:fldCharType="end"/>
      </w:r>
      <w:r w:rsidRPr="007C750C">
        <w:rPr>
          <w:rFonts w:hint="eastAsia"/>
        </w:rPr>
        <w:t>等人</w:t>
      </w:r>
      <w:r>
        <w:rPr>
          <w:rFonts w:hint="eastAsia"/>
        </w:rPr>
        <w:t>则</w:t>
      </w:r>
      <w:r w:rsidRPr="007C750C">
        <w:rPr>
          <w:rFonts w:hint="eastAsia"/>
        </w:rPr>
        <w:t>对某大型钢铁企业</w:t>
      </w:r>
      <w:r>
        <w:rPr>
          <w:rFonts w:hint="eastAsia"/>
        </w:rPr>
        <w:t>从供应商到生产过程，以及买家的决策进行了整合，建立了一个优化模型去决策最优的原料配置，符</w:t>
      </w:r>
      <w:r w:rsidRPr="00DB2BDA">
        <w:rPr>
          <w:rFonts w:hint="eastAsia"/>
        </w:rPr>
        <w:t>合维护计划的钢液配置以及从热轧到五个子车间的</w:t>
      </w:r>
      <w:r>
        <w:rPr>
          <w:rFonts w:hint="eastAsia"/>
        </w:rPr>
        <w:t>钢</w:t>
      </w:r>
      <w:r w:rsidRPr="00DB2BDA">
        <w:rPr>
          <w:rFonts w:hint="eastAsia"/>
        </w:rPr>
        <w:t>卷配置</w:t>
      </w:r>
      <w:r>
        <w:rPr>
          <w:rFonts w:hint="eastAsia"/>
        </w:rPr>
        <w:t>，该模型以</w:t>
      </w:r>
      <w:r w:rsidRPr="00DB2BDA">
        <w:rPr>
          <w:rFonts w:hint="eastAsia"/>
        </w:rPr>
        <w:t>总利润最大化为目标，同时考虑了各个细分市场的生产能力、维护成本和库存余额等约束条件</w:t>
      </w:r>
      <w:r>
        <w:rPr>
          <w:rFonts w:hint="eastAsia"/>
        </w:rPr>
        <w:t>。文章以运筹学的角度从</w:t>
      </w:r>
      <w:r w:rsidRPr="00DB2BDA">
        <w:rPr>
          <w:rFonts w:hint="eastAsia"/>
        </w:rPr>
        <w:t>问题定义、模型开发、寻找最优解、敏感性分析</w:t>
      </w:r>
      <w:r>
        <w:rPr>
          <w:rFonts w:hint="eastAsia"/>
        </w:rPr>
        <w:t>等方面对问题进行了深入研究，并通过分析获得了企业利润与</w:t>
      </w:r>
      <w:r w:rsidRPr="00DB2BDA">
        <w:rPr>
          <w:rFonts w:hint="eastAsia"/>
        </w:rPr>
        <w:t>维修成本、原材料价格和产品销售价格变化</w:t>
      </w:r>
      <w:r>
        <w:rPr>
          <w:rFonts w:hint="eastAsia"/>
        </w:rPr>
        <w:t>的强相关性。</w:t>
      </w:r>
    </w:p>
    <w:p w14:paraId="43CB7EB1" w14:textId="2EE9C387" w:rsidR="00BF043E" w:rsidRDefault="00BF043E" w:rsidP="00DE691B">
      <w:pPr>
        <w:ind w:firstLine="472"/>
      </w:pPr>
      <w:r>
        <w:rPr>
          <w:rFonts w:eastAsia="Times New Roman"/>
          <w:spacing w:val="-2"/>
        </w:rPr>
        <w:t>Almeida</w:t>
      </w:r>
      <w:r w:rsidR="00C04555" w:rsidRPr="00C04555">
        <w:rPr>
          <w:rFonts w:eastAsia="Times New Roman"/>
          <w:spacing w:val="-2"/>
          <w:vertAlign w:val="superscript"/>
        </w:rPr>
        <w:fldChar w:fldCharType="begin"/>
      </w:r>
      <w:r w:rsidR="00C04555" w:rsidRPr="00C04555">
        <w:rPr>
          <w:rFonts w:eastAsia="Times New Roman"/>
          <w:spacing w:val="-2"/>
          <w:vertAlign w:val="superscript"/>
        </w:rPr>
        <w:instrText xml:space="preserve"> REF _Ref165329007 \r \h </w:instrText>
      </w:r>
      <w:r w:rsidR="00C04555">
        <w:rPr>
          <w:rFonts w:eastAsia="Times New Roman"/>
          <w:spacing w:val="-2"/>
          <w:vertAlign w:val="superscript"/>
        </w:rPr>
        <w:instrText xml:space="preserve"> \* MERGEFORMAT </w:instrText>
      </w:r>
      <w:r w:rsidR="00C04555" w:rsidRPr="00C04555">
        <w:rPr>
          <w:rFonts w:eastAsia="Times New Roman"/>
          <w:spacing w:val="-2"/>
          <w:vertAlign w:val="superscript"/>
        </w:rPr>
      </w:r>
      <w:r w:rsidR="00C04555" w:rsidRPr="00C04555">
        <w:rPr>
          <w:rFonts w:eastAsia="Times New Roman"/>
          <w:spacing w:val="-2"/>
          <w:vertAlign w:val="superscript"/>
        </w:rPr>
        <w:fldChar w:fldCharType="separate"/>
      </w:r>
      <w:r w:rsidR="00082641">
        <w:rPr>
          <w:rFonts w:eastAsia="Times New Roman"/>
          <w:spacing w:val="-2"/>
          <w:vertAlign w:val="superscript"/>
        </w:rPr>
        <w:t>[12]</w:t>
      </w:r>
      <w:r w:rsidR="00C04555" w:rsidRPr="00C04555">
        <w:rPr>
          <w:rFonts w:eastAsia="Times New Roman"/>
          <w:spacing w:val="-2"/>
          <w:vertAlign w:val="superscript"/>
        </w:rPr>
        <w:fldChar w:fldCharType="end"/>
      </w:r>
      <w:r>
        <w:rPr>
          <w:spacing w:val="-2"/>
        </w:rPr>
        <w:t>等人针对</w:t>
      </w:r>
      <w:proofErr w:type="gramStart"/>
      <w:r>
        <w:rPr>
          <w:spacing w:val="-2"/>
        </w:rPr>
        <w:t>某实际</w:t>
      </w:r>
      <w:proofErr w:type="gramEnd"/>
      <w:r>
        <w:rPr>
          <w:spacing w:val="-2"/>
        </w:rPr>
        <w:t>钢铁企业建立了一个战术供应</w:t>
      </w:r>
      <w:proofErr w:type="gramStart"/>
      <w:r>
        <w:rPr>
          <w:spacing w:val="-2"/>
        </w:rPr>
        <w:t>链规划</w:t>
      </w:r>
      <w:proofErr w:type="gramEnd"/>
      <w:r>
        <w:rPr>
          <w:spacing w:val="-2"/>
        </w:rPr>
        <w:t>模型，分别从生产部门、供应商、客户的角度分别从原材料的供应，生产与运输过程等方面预估了原材料以及运输过程消耗的预期成本</w:t>
      </w:r>
      <w:r>
        <w:rPr>
          <w:rFonts w:hint="eastAsia"/>
          <w:spacing w:val="-2"/>
        </w:rPr>
        <w:t>。</w:t>
      </w:r>
    </w:p>
    <w:p w14:paraId="7A10BF8F" w14:textId="463BF3D1" w:rsidR="00DE691B" w:rsidRDefault="00DE691B" w:rsidP="00DE691B">
      <w:pPr>
        <w:ind w:firstLine="480"/>
      </w:pPr>
      <w:r w:rsidRPr="007C750C">
        <w:rPr>
          <w:rFonts w:hint="eastAsia"/>
        </w:rPr>
        <w:t>Tuhin</w:t>
      </w:r>
      <w:r w:rsidR="00C04555" w:rsidRPr="00C04555">
        <w:rPr>
          <w:vertAlign w:val="superscript"/>
        </w:rPr>
        <w:fldChar w:fldCharType="begin"/>
      </w:r>
      <w:r w:rsidR="00C04555" w:rsidRPr="00C04555">
        <w:rPr>
          <w:vertAlign w:val="superscript"/>
        </w:rPr>
        <w:instrText xml:space="preserve"> </w:instrText>
      </w:r>
      <w:r w:rsidR="00C04555" w:rsidRPr="00C04555">
        <w:rPr>
          <w:rFonts w:hint="eastAsia"/>
          <w:vertAlign w:val="superscript"/>
        </w:rPr>
        <w:instrText>REF _Ref165329099 \r \h</w:instrText>
      </w:r>
      <w:r w:rsidR="00C04555" w:rsidRPr="00C04555">
        <w:rPr>
          <w:vertAlign w:val="superscript"/>
        </w:rPr>
        <w:instrText xml:space="preserve"> </w:instrText>
      </w:r>
      <w:r w:rsidR="00C04555">
        <w:rPr>
          <w:vertAlign w:val="superscript"/>
        </w:rPr>
        <w:instrText xml:space="preserve"> \* MERGEFORMAT </w:instrText>
      </w:r>
      <w:r w:rsidR="00C04555" w:rsidRPr="00C04555">
        <w:rPr>
          <w:vertAlign w:val="superscript"/>
        </w:rPr>
      </w:r>
      <w:r w:rsidR="00C04555" w:rsidRPr="00C04555">
        <w:rPr>
          <w:vertAlign w:val="superscript"/>
        </w:rPr>
        <w:fldChar w:fldCharType="separate"/>
      </w:r>
      <w:r w:rsidR="00082641">
        <w:rPr>
          <w:vertAlign w:val="superscript"/>
        </w:rPr>
        <w:t>[13]</w:t>
      </w:r>
      <w:r w:rsidR="00C04555" w:rsidRPr="00C04555">
        <w:rPr>
          <w:vertAlign w:val="superscript"/>
        </w:rPr>
        <w:fldChar w:fldCharType="end"/>
      </w:r>
      <w:r w:rsidRPr="007C750C">
        <w:rPr>
          <w:rFonts w:hint="eastAsia"/>
        </w:rPr>
        <w:t>等人从</w:t>
      </w:r>
      <w:r>
        <w:rPr>
          <w:rFonts w:hint="eastAsia"/>
        </w:rPr>
        <w:t>印度的某</w:t>
      </w:r>
      <w:r w:rsidRPr="007C750C">
        <w:rPr>
          <w:rFonts w:hint="eastAsia"/>
        </w:rPr>
        <w:t>钢铁企业实际存在的</w:t>
      </w:r>
      <w:r>
        <w:rPr>
          <w:rFonts w:hint="eastAsia"/>
        </w:rPr>
        <w:t>生产</w:t>
      </w:r>
      <w:r w:rsidRPr="007C750C">
        <w:rPr>
          <w:rFonts w:hint="eastAsia"/>
        </w:rPr>
        <w:t>与资源约束出发，分别从</w:t>
      </w:r>
      <w:r w:rsidRPr="007C750C">
        <w:rPr>
          <w:rFonts w:hint="eastAsia"/>
        </w:rPr>
        <w:lastRenderedPageBreak/>
        <w:t>生产部门、供应商、客户的角度分别从原材料的供应，生产与运输过程等方面预估了原材料以及运输过程消耗的预期成本</w:t>
      </w:r>
      <w:r>
        <w:rPr>
          <w:rFonts w:hint="eastAsia"/>
        </w:rPr>
        <w:t>，</w:t>
      </w:r>
      <w:r w:rsidRPr="007C750C">
        <w:rPr>
          <w:rFonts w:hint="eastAsia"/>
        </w:rPr>
        <w:t>建立了一个生产顺序规划和资源配置的优化模型，采用多目标决策建模方法生成不同的产品组合，并基于运输算法，通过迭代寻路对产品组合进行排序</w:t>
      </w:r>
      <w:r>
        <w:rPr>
          <w:rFonts w:hint="eastAsia"/>
        </w:rPr>
        <w:t>。</w:t>
      </w:r>
    </w:p>
    <w:p w14:paraId="6F91BC2B" w14:textId="0C12E15E" w:rsidR="00DE691B" w:rsidRDefault="00DE691B" w:rsidP="00DE691B">
      <w:pPr>
        <w:ind w:firstLine="480"/>
      </w:pPr>
      <w:r>
        <w:rPr>
          <w:rFonts w:hint="eastAsia"/>
        </w:rPr>
        <w:t>在钢铁企业，</w:t>
      </w:r>
      <w:r w:rsidRPr="000B1D20">
        <w:rPr>
          <w:rFonts w:hint="eastAsia"/>
        </w:rPr>
        <w:t>合理的钢板和热轧卷板库存，</w:t>
      </w:r>
      <w:r>
        <w:rPr>
          <w:rFonts w:hint="eastAsia"/>
        </w:rPr>
        <w:t>合理的</w:t>
      </w:r>
      <w:r w:rsidRPr="000B1D20">
        <w:rPr>
          <w:rFonts w:hint="eastAsia"/>
        </w:rPr>
        <w:t>生产周期，</w:t>
      </w:r>
      <w:r>
        <w:rPr>
          <w:rFonts w:hint="eastAsia"/>
        </w:rPr>
        <w:t>较</w:t>
      </w:r>
      <w:r w:rsidRPr="000B1D20">
        <w:rPr>
          <w:rFonts w:hint="eastAsia"/>
        </w:rPr>
        <w:t>低</w:t>
      </w:r>
      <w:r>
        <w:rPr>
          <w:rFonts w:hint="eastAsia"/>
        </w:rPr>
        <w:t>的</w:t>
      </w:r>
      <w:r w:rsidRPr="000B1D20">
        <w:rPr>
          <w:rFonts w:hint="eastAsia"/>
        </w:rPr>
        <w:t>能耗，</w:t>
      </w:r>
      <w:r>
        <w:rPr>
          <w:rFonts w:hint="eastAsia"/>
        </w:rPr>
        <w:t>合同的准时交付以及</w:t>
      </w:r>
      <w:r w:rsidRPr="000B1D20">
        <w:rPr>
          <w:rFonts w:hint="eastAsia"/>
        </w:rPr>
        <w:t>客户满意度，是行业运营管理的</w:t>
      </w:r>
      <w:r>
        <w:rPr>
          <w:rFonts w:hint="eastAsia"/>
        </w:rPr>
        <w:t>主要需</w:t>
      </w:r>
      <w:r w:rsidRPr="000B1D20">
        <w:rPr>
          <w:rFonts w:hint="eastAsia"/>
        </w:rPr>
        <w:t>求。为了降低生产和物流成本，</w:t>
      </w:r>
      <w:r w:rsidRPr="007C750C">
        <w:rPr>
          <w:rFonts w:hint="eastAsia"/>
        </w:rPr>
        <w:t xml:space="preserve"> Luo</w:t>
      </w:r>
      <w:r w:rsidR="00C04555" w:rsidRPr="00C04555">
        <w:rPr>
          <w:vertAlign w:val="superscript"/>
        </w:rPr>
        <w:fldChar w:fldCharType="begin"/>
      </w:r>
      <w:r w:rsidR="00C04555" w:rsidRPr="00C04555">
        <w:rPr>
          <w:vertAlign w:val="superscript"/>
        </w:rPr>
        <w:instrText xml:space="preserve"> </w:instrText>
      </w:r>
      <w:r w:rsidR="00C04555" w:rsidRPr="00C04555">
        <w:rPr>
          <w:rFonts w:hint="eastAsia"/>
          <w:vertAlign w:val="superscript"/>
        </w:rPr>
        <w:instrText>REF _Ref165329199 \r \h</w:instrText>
      </w:r>
      <w:r w:rsidR="00C04555" w:rsidRPr="00C04555">
        <w:rPr>
          <w:vertAlign w:val="superscript"/>
        </w:rPr>
        <w:instrText xml:space="preserve"> </w:instrText>
      </w:r>
      <w:r w:rsidR="00C04555">
        <w:rPr>
          <w:vertAlign w:val="superscript"/>
        </w:rPr>
        <w:instrText xml:space="preserve"> \* MERGEFORMAT </w:instrText>
      </w:r>
      <w:r w:rsidR="00C04555" w:rsidRPr="00C04555">
        <w:rPr>
          <w:vertAlign w:val="superscript"/>
        </w:rPr>
      </w:r>
      <w:r w:rsidR="00C04555" w:rsidRPr="00C04555">
        <w:rPr>
          <w:vertAlign w:val="superscript"/>
        </w:rPr>
        <w:fldChar w:fldCharType="separate"/>
      </w:r>
      <w:r w:rsidR="00082641">
        <w:rPr>
          <w:vertAlign w:val="superscript"/>
        </w:rPr>
        <w:t>[14]</w:t>
      </w:r>
      <w:r w:rsidR="00C04555" w:rsidRPr="00C04555">
        <w:rPr>
          <w:vertAlign w:val="superscript"/>
        </w:rPr>
        <w:fldChar w:fldCharType="end"/>
      </w:r>
      <w:r w:rsidR="008D6F5A">
        <w:rPr>
          <w:rFonts w:hint="eastAsia"/>
        </w:rPr>
        <w:t>等人基</w:t>
      </w:r>
      <w:r w:rsidRPr="000B1D20">
        <w:rPr>
          <w:rFonts w:hint="eastAsia"/>
        </w:rPr>
        <w:t>于炼钢和热轧的生产特点和联系，</w:t>
      </w:r>
      <w:r>
        <w:rPr>
          <w:rFonts w:hint="eastAsia"/>
        </w:rPr>
        <w:t>同时</w:t>
      </w:r>
      <w:r w:rsidRPr="000B1D20">
        <w:rPr>
          <w:rFonts w:hint="eastAsia"/>
        </w:rPr>
        <w:t>考虑</w:t>
      </w:r>
      <w:r>
        <w:rPr>
          <w:rFonts w:hint="eastAsia"/>
        </w:rPr>
        <w:t>了</w:t>
      </w:r>
      <w:r w:rsidRPr="000B1D20">
        <w:rPr>
          <w:rFonts w:hint="eastAsia"/>
        </w:rPr>
        <w:t>产能</w:t>
      </w:r>
      <w:r>
        <w:rPr>
          <w:rFonts w:hint="eastAsia"/>
        </w:rPr>
        <w:t>等</w:t>
      </w:r>
      <w:r w:rsidRPr="000B1D20">
        <w:rPr>
          <w:rFonts w:hint="eastAsia"/>
        </w:rPr>
        <w:t>约束，提出了炼钢和热轧的生产和物流一体化规划模型。分析了</w:t>
      </w:r>
      <w:r>
        <w:rPr>
          <w:rFonts w:hint="eastAsia"/>
        </w:rPr>
        <w:t>在库存</w:t>
      </w:r>
      <w:r>
        <w:rPr>
          <w:rFonts w:ascii="PingFang SC" w:hAnsi="PingFang SC"/>
          <w:color w:val="000000"/>
          <w:shd w:val="clear" w:color="auto" w:fill="FFFFFF"/>
        </w:rPr>
        <w:t>积压情况下未限制热轧批量大小</w:t>
      </w:r>
      <w:r w:rsidRPr="000B1D20">
        <w:rPr>
          <w:rFonts w:hint="eastAsia"/>
        </w:rPr>
        <w:t>的多面体的极值点，将</w:t>
      </w:r>
      <w:r>
        <w:rPr>
          <w:rFonts w:hint="eastAsia"/>
        </w:rPr>
        <w:t>D</w:t>
      </w:r>
      <w:r w:rsidRPr="000B1D20">
        <w:rPr>
          <w:rFonts w:hint="eastAsia"/>
        </w:rPr>
        <w:t xml:space="preserve">antzig - </w:t>
      </w:r>
      <w:r>
        <w:rPr>
          <w:rFonts w:hint="eastAsia"/>
        </w:rPr>
        <w:t>W</w:t>
      </w:r>
      <w:r w:rsidRPr="000B1D20">
        <w:rPr>
          <w:rFonts w:hint="eastAsia"/>
        </w:rPr>
        <w:t>olfe</w:t>
      </w:r>
      <w:r w:rsidRPr="000B1D20">
        <w:rPr>
          <w:rFonts w:hint="eastAsia"/>
        </w:rPr>
        <w:t>分解与集划分相结合，建立了等效的混合整数规划公式。</w:t>
      </w:r>
      <w:r>
        <w:rPr>
          <w:rFonts w:hint="eastAsia"/>
        </w:rPr>
        <w:t>并</w:t>
      </w:r>
      <w:r w:rsidRPr="000B1D20">
        <w:rPr>
          <w:rFonts w:hint="eastAsia"/>
        </w:rPr>
        <w:t>通过列生成</w:t>
      </w:r>
      <w:r>
        <w:rPr>
          <w:rFonts w:hint="eastAsia"/>
        </w:rPr>
        <w:t>方法得到下界</w:t>
      </w:r>
      <w:r w:rsidRPr="000B1D20">
        <w:rPr>
          <w:rFonts w:hint="eastAsia"/>
        </w:rPr>
        <w:t>。</w:t>
      </w:r>
      <w:r>
        <w:rPr>
          <w:rFonts w:hint="eastAsia"/>
        </w:rPr>
        <w:t>并</w:t>
      </w:r>
      <w:r w:rsidRPr="0014402A">
        <w:rPr>
          <w:rFonts w:hint="eastAsia"/>
        </w:rPr>
        <w:t>开发了一种启发式算法来寻找初始解，通过分支和定界</w:t>
      </w:r>
      <w:r>
        <w:rPr>
          <w:rFonts w:hint="eastAsia"/>
        </w:rPr>
        <w:t>进行了改进</w:t>
      </w:r>
      <w:r w:rsidRPr="007C750C">
        <w:rPr>
          <w:rFonts w:hint="eastAsia"/>
        </w:rPr>
        <w:t>。</w:t>
      </w:r>
    </w:p>
    <w:p w14:paraId="44ECBB20" w14:textId="77777777" w:rsidR="00DE691B" w:rsidRDefault="00DE691B" w:rsidP="00DE691B">
      <w:pPr>
        <w:pStyle w:val="3"/>
        <w:spacing w:before="156" w:after="156"/>
      </w:pPr>
      <w:bookmarkStart w:id="22" w:name="_Toc166013152"/>
      <w:r>
        <w:rPr>
          <w:rFonts w:hint="eastAsia"/>
        </w:rPr>
        <w:t>2.2.2 合同计划研究现状和发展动态</w:t>
      </w:r>
      <w:bookmarkEnd w:id="22"/>
    </w:p>
    <w:p w14:paraId="48D39E0E" w14:textId="7E12112D" w:rsidR="00DE691B" w:rsidRDefault="00DE691B" w:rsidP="00DE691B">
      <w:pPr>
        <w:ind w:firstLine="480"/>
      </w:pPr>
      <w:r>
        <w:rPr>
          <w:rFonts w:hint="eastAsia"/>
        </w:rPr>
        <w:t>在</w:t>
      </w:r>
      <w:r>
        <w:rPr>
          <w:rFonts w:hint="eastAsia"/>
        </w:rPr>
        <w:t>APS</w:t>
      </w:r>
      <w:r>
        <w:rPr>
          <w:rFonts w:hint="eastAsia"/>
        </w:rPr>
        <w:t>中，合同计划是在资源计划的基础上，根据企业所接收的合同订单的明细，将其与各个工序具体的生产批次进行匹配。因此合同计划是涉及全流程的，不仅需要考虑合同明细，同时需考虑到不同工序的约束条件，库存，物流关系等。随着近年来国内钢铁市场需求的变化与产业改革，钢铁企业逐渐往面向客户的小批量、多品种的生产方式进行转变，传统的钢铁企业往往采用面向库存的生产，</w:t>
      </w:r>
      <w:proofErr w:type="gramStart"/>
      <w:r>
        <w:rPr>
          <w:rFonts w:hint="eastAsia"/>
        </w:rPr>
        <w:t>工序前库具有</w:t>
      </w:r>
      <w:proofErr w:type="gramEnd"/>
      <w:r>
        <w:rPr>
          <w:rFonts w:hint="eastAsia"/>
        </w:rPr>
        <w:t>多少库存量，则生产对应批量的订单，而在</w:t>
      </w:r>
      <w:r>
        <w:rPr>
          <w:rFonts w:hint="eastAsia"/>
        </w:rPr>
        <w:t>APS</w:t>
      </w:r>
      <w:r>
        <w:rPr>
          <w:rFonts w:hint="eastAsia"/>
        </w:rPr>
        <w:t>的合同计划中，则是面向订单，一个订单的生产批量在作业执行前即可确定，因此能对订单的生产状态进行追踪，能够及时应对生产过程中产生的问题，因此能有效应用于小批量、多品种的生产方式。而</w:t>
      </w:r>
      <w:r w:rsidRPr="00C47CDE">
        <w:rPr>
          <w:rFonts w:hint="eastAsia"/>
        </w:rPr>
        <w:t>在合同计划方面针对钢铁企业中的生产调度有以下研究</w:t>
      </w:r>
      <w:r>
        <w:rPr>
          <w:rFonts w:hint="eastAsia"/>
        </w:rPr>
        <w:t>：</w:t>
      </w:r>
    </w:p>
    <w:p w14:paraId="79635A58" w14:textId="249E1BE2" w:rsidR="00DE691B" w:rsidRDefault="00DE691B" w:rsidP="00DE691B">
      <w:pPr>
        <w:ind w:firstLine="480"/>
      </w:pPr>
      <w:r>
        <w:rPr>
          <w:rFonts w:hint="eastAsia"/>
        </w:rPr>
        <w:t>唐立新</w:t>
      </w:r>
      <w:r w:rsidR="000232D7" w:rsidRPr="000232D7">
        <w:rPr>
          <w:vertAlign w:val="superscript"/>
        </w:rPr>
        <w:fldChar w:fldCharType="begin"/>
      </w:r>
      <w:r w:rsidR="000232D7" w:rsidRPr="000232D7">
        <w:rPr>
          <w:vertAlign w:val="superscript"/>
        </w:rPr>
        <w:instrText xml:space="preserve"> </w:instrText>
      </w:r>
      <w:r w:rsidR="000232D7" w:rsidRPr="000232D7">
        <w:rPr>
          <w:rFonts w:hint="eastAsia"/>
          <w:vertAlign w:val="superscript"/>
        </w:rPr>
        <w:instrText>REF _Ref165330033 \r \h</w:instrText>
      </w:r>
      <w:r w:rsidR="000232D7" w:rsidRPr="000232D7">
        <w:rPr>
          <w:vertAlign w:val="superscript"/>
        </w:rPr>
        <w:instrText xml:space="preserve"> </w:instrText>
      </w:r>
      <w:r w:rsidR="000232D7">
        <w:rPr>
          <w:vertAlign w:val="superscript"/>
        </w:rPr>
        <w:instrText xml:space="preserve"> \* MERGEFORMAT </w:instrText>
      </w:r>
      <w:r w:rsidR="000232D7" w:rsidRPr="000232D7">
        <w:rPr>
          <w:vertAlign w:val="superscript"/>
        </w:rPr>
      </w:r>
      <w:r w:rsidR="000232D7" w:rsidRPr="000232D7">
        <w:rPr>
          <w:vertAlign w:val="superscript"/>
        </w:rPr>
        <w:fldChar w:fldCharType="separate"/>
      </w:r>
      <w:r w:rsidR="00082641">
        <w:rPr>
          <w:vertAlign w:val="superscript"/>
        </w:rPr>
        <w:t>[15]</w:t>
      </w:r>
      <w:r w:rsidR="000232D7" w:rsidRPr="000232D7">
        <w:rPr>
          <w:vertAlign w:val="superscript"/>
        </w:rPr>
        <w:fldChar w:fldCharType="end"/>
      </w:r>
      <w:r>
        <w:rPr>
          <w:rFonts w:hint="eastAsia"/>
        </w:rPr>
        <w:t>等人在文章中</w:t>
      </w:r>
      <w:r w:rsidRPr="00A54273">
        <w:rPr>
          <w:rFonts w:hint="eastAsia"/>
        </w:rPr>
        <w:t>以宝钢集团为研究对象，对宝钢薄板生产中的订单调度问题进行了研究。在考虑实际技术约束的情况下，提出了宝钢瓶颈工序生产订单调度的确定性</w:t>
      </w:r>
      <w:r>
        <w:rPr>
          <w:rFonts w:hint="eastAsia"/>
        </w:rPr>
        <w:t>的</w:t>
      </w:r>
      <w:r w:rsidRPr="00A54273">
        <w:rPr>
          <w:rFonts w:hint="eastAsia"/>
        </w:rPr>
        <w:t>混合整数规划模型。</w:t>
      </w:r>
      <w:r>
        <w:rPr>
          <w:rFonts w:hint="eastAsia"/>
        </w:rPr>
        <w:t>以</w:t>
      </w:r>
      <w:r w:rsidRPr="00A54273">
        <w:rPr>
          <w:rFonts w:hint="eastAsia"/>
        </w:rPr>
        <w:t>在产能约束下生产订单的开始和结束时间</w:t>
      </w:r>
      <w:r>
        <w:rPr>
          <w:rFonts w:hint="eastAsia"/>
        </w:rPr>
        <w:t>为优化目标</w:t>
      </w:r>
      <w:r w:rsidRPr="00A54273">
        <w:rPr>
          <w:rFonts w:hint="eastAsia"/>
        </w:rPr>
        <w:t>，使所有订单的加权完成时间总和最小。针对模型中变量和约束较多的特点，提出了一种基于拉格朗日松弛法、线性规划法和启发式方法协同结合的分解求解方法</w:t>
      </w:r>
      <w:r>
        <w:rPr>
          <w:rFonts w:hint="eastAsia"/>
        </w:rPr>
        <w:t>，</w:t>
      </w:r>
      <w:r w:rsidRPr="00A54273">
        <w:rPr>
          <w:rFonts w:hint="eastAsia"/>
        </w:rPr>
        <w:t>通过连续变量与整数变量分离</w:t>
      </w:r>
      <w:r>
        <w:rPr>
          <w:rFonts w:hint="eastAsia"/>
        </w:rPr>
        <w:t>的方法</w:t>
      </w:r>
      <w:r w:rsidRPr="00A54273">
        <w:rPr>
          <w:rFonts w:hint="eastAsia"/>
        </w:rPr>
        <w:t>，将</w:t>
      </w:r>
      <w:r>
        <w:rPr>
          <w:rFonts w:hint="eastAsia"/>
        </w:rPr>
        <w:t>被</w:t>
      </w:r>
      <w:r w:rsidRPr="00A54273">
        <w:rPr>
          <w:rFonts w:hint="eastAsia"/>
        </w:rPr>
        <w:t>松弛</w:t>
      </w:r>
      <w:r>
        <w:rPr>
          <w:rFonts w:hint="eastAsia"/>
        </w:rPr>
        <w:t>后的</w:t>
      </w:r>
      <w:r w:rsidRPr="00A54273">
        <w:rPr>
          <w:rFonts w:hint="eastAsia"/>
        </w:rPr>
        <w:t>问题分解为子问题。</w:t>
      </w:r>
      <w:r>
        <w:rPr>
          <w:rFonts w:hint="eastAsia"/>
        </w:rPr>
        <w:t>最终</w:t>
      </w:r>
      <w:r w:rsidRPr="00A54273">
        <w:rPr>
          <w:rFonts w:hint="eastAsia"/>
        </w:rPr>
        <w:t>将上述拉格朗日启发式方法嵌入到宝钢的生产订单调度仿真系统中</w:t>
      </w:r>
      <w:r>
        <w:rPr>
          <w:rFonts w:hint="eastAsia"/>
        </w:rPr>
        <w:t>应用于生产实际</w:t>
      </w:r>
      <w:r w:rsidRPr="00A54273">
        <w:rPr>
          <w:rFonts w:hint="eastAsia"/>
        </w:rPr>
        <w:t>。</w:t>
      </w:r>
    </w:p>
    <w:p w14:paraId="738DEB4F" w14:textId="1629D779" w:rsidR="00DE691B" w:rsidRDefault="00DE691B" w:rsidP="00DE691B">
      <w:pPr>
        <w:ind w:firstLine="480"/>
      </w:pPr>
      <w:r>
        <w:rPr>
          <w:shd w:val="clear" w:color="auto" w:fill="FFFFFF"/>
        </w:rPr>
        <w:t>蔡洋和</w:t>
      </w:r>
      <w:proofErr w:type="gramStart"/>
      <w:r>
        <w:rPr>
          <w:shd w:val="clear" w:color="auto" w:fill="FFFFFF"/>
        </w:rPr>
        <w:t>李铁克</w:t>
      </w:r>
      <w:proofErr w:type="gramEnd"/>
      <w:r w:rsidR="000232D7" w:rsidRPr="000232D7">
        <w:rPr>
          <w:shd w:val="clear" w:color="auto" w:fill="FFFFFF"/>
          <w:vertAlign w:val="superscript"/>
        </w:rPr>
        <w:fldChar w:fldCharType="begin"/>
      </w:r>
      <w:r w:rsidR="000232D7" w:rsidRPr="000232D7">
        <w:rPr>
          <w:shd w:val="clear" w:color="auto" w:fill="FFFFFF"/>
          <w:vertAlign w:val="superscript"/>
        </w:rPr>
        <w:instrText xml:space="preserve"> REF _Ref165330086 \r \h </w:instrText>
      </w:r>
      <w:r w:rsidR="000232D7">
        <w:rPr>
          <w:shd w:val="clear" w:color="auto" w:fill="FFFFFF"/>
          <w:vertAlign w:val="superscript"/>
        </w:rPr>
        <w:instrText xml:space="preserve"> \* MERGEFORMAT </w:instrText>
      </w:r>
      <w:r w:rsidR="000232D7" w:rsidRPr="000232D7">
        <w:rPr>
          <w:shd w:val="clear" w:color="auto" w:fill="FFFFFF"/>
          <w:vertAlign w:val="superscript"/>
        </w:rPr>
      </w:r>
      <w:r w:rsidR="000232D7" w:rsidRPr="000232D7">
        <w:rPr>
          <w:shd w:val="clear" w:color="auto" w:fill="FFFFFF"/>
          <w:vertAlign w:val="superscript"/>
        </w:rPr>
        <w:fldChar w:fldCharType="separate"/>
      </w:r>
      <w:r w:rsidR="00082641">
        <w:rPr>
          <w:shd w:val="clear" w:color="auto" w:fill="FFFFFF"/>
          <w:vertAlign w:val="superscript"/>
        </w:rPr>
        <w:t>[16]</w:t>
      </w:r>
      <w:r w:rsidR="000232D7" w:rsidRPr="000232D7">
        <w:rPr>
          <w:shd w:val="clear" w:color="auto" w:fill="FFFFFF"/>
          <w:vertAlign w:val="superscript"/>
        </w:rPr>
        <w:fldChar w:fldCharType="end"/>
      </w:r>
      <w:r>
        <w:rPr>
          <w:shd w:val="clear" w:color="auto" w:fill="FFFFFF"/>
        </w:rPr>
        <w:t>在其研究中探讨了国内钢铁企业的信息化体系结构和生产</w:t>
      </w:r>
      <w:r>
        <w:rPr>
          <w:shd w:val="clear" w:color="auto" w:fill="FFFFFF"/>
        </w:rPr>
        <w:lastRenderedPageBreak/>
        <w:t>管理模式，提出了一个面向合同的钢铁企业一体化调度系统结构模型</w:t>
      </w:r>
      <w:r>
        <w:rPr>
          <w:rFonts w:hint="eastAsia"/>
          <w:shd w:val="clear" w:color="auto" w:fill="FFFFFF"/>
        </w:rPr>
        <w:t>，该模型</w:t>
      </w:r>
      <w:r>
        <w:rPr>
          <w:shd w:val="clear" w:color="auto" w:fill="FFFFFF"/>
        </w:rPr>
        <w:t>以</w:t>
      </w:r>
      <w:r>
        <w:rPr>
          <w:rFonts w:hint="eastAsia"/>
          <w:shd w:val="clear" w:color="auto" w:fill="FFFFFF"/>
        </w:rPr>
        <w:t>APS</w:t>
      </w:r>
      <w:r>
        <w:rPr>
          <w:shd w:val="clear" w:color="auto" w:fill="FFFFFF"/>
        </w:rPr>
        <w:t>的主要思想为基础，旨在研究钢铁生产中各主要</w:t>
      </w:r>
      <w:r>
        <w:rPr>
          <w:rFonts w:hint="eastAsia"/>
          <w:shd w:val="clear" w:color="auto" w:fill="FFFFFF"/>
        </w:rPr>
        <w:t>工序</w:t>
      </w:r>
      <w:r>
        <w:rPr>
          <w:shd w:val="clear" w:color="auto" w:fill="FFFFFF"/>
        </w:rPr>
        <w:t>的调度策略及其整体关系。他们特别设计了热轧带钢库存匹配模型，以解决一体化生产中的库存匹配问题，并建立了能力计划模型，以解决一体化生产管理中的能力匹配问题，</w:t>
      </w:r>
      <w:r>
        <w:rPr>
          <w:rFonts w:hint="eastAsia"/>
          <w:shd w:val="clear" w:color="auto" w:fill="FFFFFF"/>
        </w:rPr>
        <w:t>同时</w:t>
      </w:r>
      <w:r>
        <w:rPr>
          <w:shd w:val="clear" w:color="auto" w:fill="FFFFFF"/>
        </w:rPr>
        <w:t>考虑了钢铁生产加工</w:t>
      </w:r>
      <w:r>
        <w:rPr>
          <w:rFonts w:hint="eastAsia"/>
          <w:shd w:val="clear" w:color="auto" w:fill="FFFFFF"/>
        </w:rPr>
        <w:t>过程中存在的工艺</w:t>
      </w:r>
      <w:r>
        <w:rPr>
          <w:shd w:val="clear" w:color="auto" w:fill="FFFFFF"/>
        </w:rPr>
        <w:t>约束和</w:t>
      </w:r>
      <w:r>
        <w:rPr>
          <w:rFonts w:hint="eastAsia"/>
          <w:shd w:val="clear" w:color="auto" w:fill="FFFFFF"/>
        </w:rPr>
        <w:t>机组产能</w:t>
      </w:r>
      <w:r>
        <w:rPr>
          <w:shd w:val="clear" w:color="auto" w:fill="FFFFFF"/>
        </w:rPr>
        <w:t>约束等因素。</w:t>
      </w:r>
    </w:p>
    <w:p w14:paraId="268933F5" w14:textId="69ABDBB0" w:rsidR="00DE691B" w:rsidRDefault="00DE691B" w:rsidP="00DE691B">
      <w:pPr>
        <w:ind w:firstLine="480"/>
        <w:rPr>
          <w:rFonts w:ascii="Segoe UI" w:hAnsi="Segoe UI" w:cs="Segoe UI"/>
          <w:color w:val="0D0D0D"/>
          <w:shd w:val="clear" w:color="auto" w:fill="FFFFFF"/>
        </w:rPr>
      </w:pPr>
      <w:r w:rsidRPr="00EA4523">
        <w:rPr>
          <w:rFonts w:hint="eastAsia"/>
        </w:rPr>
        <w:t>在大型特钢企业的轧制生产中，由于特钢合同的特性——批量小、数量多、品种繁杂，使得生产组织必须紧密围绕订单进行。然而，这种生产方式带来了一系列挑战，如决策流程冗长、计划制定复杂多变，以及调整计划的灵活性不足等。针对这些问题，周</w:t>
      </w:r>
      <w:proofErr w:type="gramStart"/>
      <w:r w:rsidRPr="00EA4523">
        <w:rPr>
          <w:rFonts w:hint="eastAsia"/>
        </w:rPr>
        <w:t>维及其</w:t>
      </w:r>
      <w:proofErr w:type="gramEnd"/>
      <w:r w:rsidRPr="00EA4523">
        <w:rPr>
          <w:rFonts w:hint="eastAsia"/>
        </w:rPr>
        <w:t>团队</w:t>
      </w:r>
      <w:r w:rsidR="000232D7" w:rsidRPr="000232D7">
        <w:rPr>
          <w:vertAlign w:val="superscript"/>
        </w:rPr>
        <w:fldChar w:fldCharType="begin"/>
      </w:r>
      <w:r w:rsidR="000232D7" w:rsidRPr="000232D7">
        <w:rPr>
          <w:vertAlign w:val="superscript"/>
        </w:rPr>
        <w:instrText xml:space="preserve"> </w:instrText>
      </w:r>
      <w:r w:rsidR="000232D7" w:rsidRPr="000232D7">
        <w:rPr>
          <w:rFonts w:hint="eastAsia"/>
          <w:vertAlign w:val="superscript"/>
        </w:rPr>
        <w:instrText>REF _Ref165330400 \r \h</w:instrText>
      </w:r>
      <w:r w:rsidR="000232D7" w:rsidRPr="000232D7">
        <w:rPr>
          <w:vertAlign w:val="superscript"/>
        </w:rPr>
        <w:instrText xml:space="preserve"> </w:instrText>
      </w:r>
      <w:r w:rsidR="000232D7">
        <w:rPr>
          <w:vertAlign w:val="superscript"/>
        </w:rPr>
        <w:instrText xml:space="preserve"> \* MERGEFORMAT </w:instrText>
      </w:r>
      <w:r w:rsidR="000232D7" w:rsidRPr="000232D7">
        <w:rPr>
          <w:vertAlign w:val="superscript"/>
        </w:rPr>
      </w:r>
      <w:r w:rsidR="000232D7" w:rsidRPr="000232D7">
        <w:rPr>
          <w:vertAlign w:val="superscript"/>
        </w:rPr>
        <w:fldChar w:fldCharType="separate"/>
      </w:r>
      <w:r w:rsidR="00082641">
        <w:rPr>
          <w:vertAlign w:val="superscript"/>
        </w:rPr>
        <w:t>[17]</w:t>
      </w:r>
      <w:r w:rsidR="000232D7" w:rsidRPr="000232D7">
        <w:rPr>
          <w:vertAlign w:val="superscript"/>
        </w:rPr>
        <w:fldChar w:fldCharType="end"/>
      </w:r>
      <w:r w:rsidRPr="00EA4523">
        <w:rPr>
          <w:rFonts w:hint="eastAsia"/>
        </w:rPr>
        <w:t>创新性地开发了一套交互式合同计划</w:t>
      </w:r>
      <w:proofErr w:type="gramStart"/>
      <w:r w:rsidRPr="00EA4523">
        <w:rPr>
          <w:rFonts w:hint="eastAsia"/>
        </w:rPr>
        <w:t>排程方案</w:t>
      </w:r>
      <w:proofErr w:type="gramEnd"/>
      <w:r w:rsidRPr="00EA4523">
        <w:rPr>
          <w:rFonts w:hint="eastAsia"/>
        </w:rPr>
        <w:t>及软件系统。该系统能够迅速匹配合同与坯料信息，智能生成合同排程，同时进行统计分析。更值得称道的是，这套系统能够实时追踪坯料变化，快速重排计划，极大地提升了生产效率和灵活性。在实际应用中，该系统展现出了显著的效果，为特钢企业的轧制生产注入了新的活力</w:t>
      </w:r>
      <w:r>
        <w:rPr>
          <w:rFonts w:ascii="Segoe UI" w:hAnsi="Segoe UI" w:cs="Segoe UI" w:hint="eastAsia"/>
          <w:color w:val="0D0D0D"/>
          <w:shd w:val="clear" w:color="auto" w:fill="FFFFFF"/>
        </w:rPr>
        <w:t>。</w:t>
      </w:r>
    </w:p>
    <w:p w14:paraId="789AF406" w14:textId="0ADFB08D" w:rsidR="00DE691B" w:rsidRDefault="00DE691B" w:rsidP="00DE691B">
      <w:pPr>
        <w:ind w:firstLine="480"/>
      </w:pPr>
      <w:r>
        <w:rPr>
          <w:rFonts w:hint="eastAsia"/>
        </w:rPr>
        <w:t>同样从</w:t>
      </w:r>
      <w:r w:rsidRPr="00C47CDE">
        <w:rPr>
          <w:rFonts w:hint="eastAsia"/>
        </w:rPr>
        <w:t>钢铁厂的</w:t>
      </w:r>
      <w:r>
        <w:rPr>
          <w:rFonts w:hint="eastAsia"/>
        </w:rPr>
        <w:t>生产实际出发</w:t>
      </w:r>
      <w:r w:rsidRPr="00C47CDE">
        <w:rPr>
          <w:rFonts w:hint="eastAsia"/>
        </w:rPr>
        <w:t>，</w:t>
      </w:r>
      <w:proofErr w:type="spellStart"/>
      <w:r w:rsidRPr="00C47CDE">
        <w:rPr>
          <w:rFonts w:hint="eastAsia"/>
        </w:rPr>
        <w:t>Kalagnanam</w:t>
      </w:r>
      <w:proofErr w:type="spellEnd"/>
      <w:r w:rsidR="000232D7" w:rsidRPr="000232D7">
        <w:rPr>
          <w:vertAlign w:val="superscript"/>
        </w:rPr>
        <w:fldChar w:fldCharType="begin"/>
      </w:r>
      <w:r w:rsidR="000232D7" w:rsidRPr="000232D7">
        <w:rPr>
          <w:vertAlign w:val="superscript"/>
        </w:rPr>
        <w:instrText xml:space="preserve"> </w:instrText>
      </w:r>
      <w:r w:rsidR="000232D7" w:rsidRPr="000232D7">
        <w:rPr>
          <w:rFonts w:hint="eastAsia"/>
          <w:vertAlign w:val="superscript"/>
        </w:rPr>
        <w:instrText>REF _Ref165330491 \r \h</w:instrText>
      </w:r>
      <w:r w:rsidR="000232D7" w:rsidRPr="000232D7">
        <w:rPr>
          <w:vertAlign w:val="superscript"/>
        </w:rPr>
        <w:instrText xml:space="preserve"> </w:instrText>
      </w:r>
      <w:r w:rsidR="000232D7">
        <w:rPr>
          <w:vertAlign w:val="superscript"/>
        </w:rPr>
        <w:instrText xml:space="preserve"> \* MERGEFORMAT </w:instrText>
      </w:r>
      <w:r w:rsidR="000232D7" w:rsidRPr="000232D7">
        <w:rPr>
          <w:vertAlign w:val="superscript"/>
        </w:rPr>
      </w:r>
      <w:r w:rsidR="000232D7" w:rsidRPr="000232D7">
        <w:rPr>
          <w:vertAlign w:val="superscript"/>
        </w:rPr>
        <w:fldChar w:fldCharType="separate"/>
      </w:r>
      <w:r w:rsidR="00082641">
        <w:rPr>
          <w:vertAlign w:val="superscript"/>
        </w:rPr>
        <w:t>[18]</w:t>
      </w:r>
      <w:r w:rsidR="000232D7" w:rsidRPr="000232D7">
        <w:rPr>
          <w:vertAlign w:val="superscript"/>
        </w:rPr>
        <w:fldChar w:fldCharType="end"/>
      </w:r>
      <w:r w:rsidRPr="00C47CDE">
        <w:rPr>
          <w:rFonts w:hint="eastAsia"/>
        </w:rPr>
        <w:t>等人对库存中的余材</w:t>
      </w:r>
      <w:r>
        <w:rPr>
          <w:rFonts w:hint="eastAsia"/>
        </w:rPr>
        <w:t>与订单的</w:t>
      </w:r>
      <w:r w:rsidRPr="00C47CDE">
        <w:rPr>
          <w:rFonts w:hint="eastAsia"/>
        </w:rPr>
        <w:t>匹配</w:t>
      </w:r>
      <w:r>
        <w:rPr>
          <w:rFonts w:hint="eastAsia"/>
        </w:rPr>
        <w:t>问题进行了研究</w:t>
      </w:r>
      <w:r w:rsidRPr="00C47CDE">
        <w:rPr>
          <w:rFonts w:hint="eastAsia"/>
        </w:rPr>
        <w:t>，对此建立了一个</w:t>
      </w:r>
      <w:r>
        <w:rPr>
          <w:rFonts w:hint="eastAsia"/>
        </w:rPr>
        <w:t>多重</w:t>
      </w:r>
      <w:r w:rsidRPr="00C47CDE">
        <w:rPr>
          <w:rFonts w:hint="eastAsia"/>
        </w:rPr>
        <w:t>背包问题</w:t>
      </w:r>
      <w:r>
        <w:rPr>
          <w:rFonts w:hint="eastAsia"/>
        </w:rPr>
        <w:t>，同时对其从三个维度进行了引申，首先</w:t>
      </w:r>
      <w:r w:rsidRPr="0064471F">
        <w:rPr>
          <w:rFonts w:hint="eastAsia"/>
        </w:rPr>
        <w:t>对</w:t>
      </w:r>
      <w:r>
        <w:rPr>
          <w:rFonts w:hint="eastAsia"/>
        </w:rPr>
        <w:t>每个背包设置可分配的物品集合，并对集合中每个物品设置了上限；其次</w:t>
      </w:r>
      <w:r w:rsidRPr="0064471F">
        <w:rPr>
          <w:rFonts w:hint="eastAsia"/>
        </w:rPr>
        <w:t>为</w:t>
      </w:r>
      <w:r>
        <w:rPr>
          <w:rFonts w:hint="eastAsia"/>
        </w:rPr>
        <w:t>设计了全</w:t>
      </w:r>
      <w:r w:rsidRPr="0064471F">
        <w:rPr>
          <w:rFonts w:hint="eastAsia"/>
        </w:rPr>
        <w:t>新属性“颜色”，</w:t>
      </w:r>
      <w:r>
        <w:rPr>
          <w:rFonts w:hint="eastAsia"/>
        </w:rPr>
        <w:t>给每个物品赋予了</w:t>
      </w:r>
      <w:r w:rsidRPr="0064471F">
        <w:rPr>
          <w:rFonts w:hint="eastAsia"/>
        </w:rPr>
        <w:t>“颜色”</w:t>
      </w:r>
      <w:r>
        <w:rPr>
          <w:rFonts w:hint="eastAsia"/>
        </w:rPr>
        <w:t>属性</w:t>
      </w:r>
      <w:r w:rsidRPr="0064471F">
        <w:rPr>
          <w:rFonts w:hint="eastAsia"/>
        </w:rPr>
        <w:t>，</w:t>
      </w:r>
      <w:r>
        <w:rPr>
          <w:rFonts w:hint="eastAsia"/>
        </w:rPr>
        <w:t>同时增加约束用来</w:t>
      </w:r>
      <w:r w:rsidRPr="0064471F">
        <w:rPr>
          <w:rFonts w:hint="eastAsia"/>
        </w:rPr>
        <w:t>限制可分配给背包的不同颜色的数量</w:t>
      </w:r>
      <w:r w:rsidRPr="00C47CDE">
        <w:rPr>
          <w:rFonts w:hint="eastAsia"/>
        </w:rPr>
        <w:t>；</w:t>
      </w:r>
      <w:r>
        <w:rPr>
          <w:rFonts w:hint="eastAsia"/>
        </w:rPr>
        <w:t>最后从多个优化目标去决策。文章</w:t>
      </w:r>
      <w:r w:rsidRPr="0064471F">
        <w:rPr>
          <w:rFonts w:hint="eastAsia"/>
        </w:rPr>
        <w:t>提出了一个基于网络流的启发式算法</w:t>
      </w:r>
      <w:r>
        <w:rPr>
          <w:rFonts w:hint="eastAsia"/>
        </w:rPr>
        <w:t>，并在</w:t>
      </w:r>
      <w:r w:rsidRPr="0064471F">
        <w:rPr>
          <w:rFonts w:hint="eastAsia"/>
        </w:rPr>
        <w:t>一组基于大型钢铁厂运营数据的实例</w:t>
      </w:r>
      <w:r>
        <w:rPr>
          <w:rFonts w:hint="eastAsia"/>
        </w:rPr>
        <w:t>进行了实验，并将其最终部署在实际应用中。</w:t>
      </w:r>
    </w:p>
    <w:p w14:paraId="6B9088F5" w14:textId="77777777" w:rsidR="00DE691B" w:rsidRDefault="00DE691B" w:rsidP="00DE691B">
      <w:pPr>
        <w:pStyle w:val="3"/>
        <w:spacing w:before="156" w:after="156"/>
      </w:pPr>
      <w:bookmarkStart w:id="23" w:name="_Toc166013153"/>
      <w:r>
        <w:rPr>
          <w:rFonts w:hint="eastAsia"/>
        </w:rPr>
        <w:t>2.2.3 作业计划研究现状和发展动态</w:t>
      </w:r>
      <w:bookmarkEnd w:id="23"/>
    </w:p>
    <w:p w14:paraId="22E305BC" w14:textId="5E3BF4A1" w:rsidR="00DE691B" w:rsidRDefault="00DE691B" w:rsidP="00DE691B">
      <w:pPr>
        <w:ind w:firstLine="480"/>
      </w:pPr>
      <w:r>
        <w:rPr>
          <w:rFonts w:hint="eastAsia"/>
        </w:rPr>
        <w:t>在</w:t>
      </w:r>
      <w:r>
        <w:rPr>
          <w:rFonts w:hint="eastAsia"/>
        </w:rPr>
        <w:t>APS</w:t>
      </w:r>
      <w:r>
        <w:rPr>
          <w:rFonts w:hint="eastAsia"/>
        </w:rPr>
        <w:t>中，作业计划需以合同计划获得的结果为基础。在合同计划中，获得各个订单的生产批次以及符合全流程物流关系的参考生产时间，而作业计划则在此基础上对每个工序生成一个</w:t>
      </w:r>
      <w:proofErr w:type="gramStart"/>
      <w:r>
        <w:rPr>
          <w:rFonts w:hint="eastAsia"/>
        </w:rPr>
        <w:t>作业排程的</w:t>
      </w:r>
      <w:proofErr w:type="gramEnd"/>
      <w:r>
        <w:rPr>
          <w:rFonts w:hint="eastAsia"/>
        </w:rPr>
        <w:t>清单，以及每个订单在各个工序上的具体时间顺序列表。由于在钢铁工业生产中，不同工序的生产工艺差异较大，使得作业计划本身有较大的研究空间，因此目前国内外对钢铁企业不同工艺作业计划的研究较为成熟，本课题</w:t>
      </w:r>
      <w:r w:rsidRPr="00C47CDE">
        <w:rPr>
          <w:rFonts w:hint="eastAsia"/>
        </w:rPr>
        <w:t>在作业计划方面</w:t>
      </w:r>
      <w:r>
        <w:rPr>
          <w:rFonts w:hint="eastAsia"/>
        </w:rPr>
        <w:t>做了如</w:t>
      </w:r>
      <w:r w:rsidRPr="00C47CDE">
        <w:rPr>
          <w:rFonts w:hint="eastAsia"/>
        </w:rPr>
        <w:t>下</w:t>
      </w:r>
      <w:r>
        <w:rPr>
          <w:rFonts w:hint="eastAsia"/>
        </w:rPr>
        <w:t>调研：</w:t>
      </w:r>
    </w:p>
    <w:p w14:paraId="7A5FB1F8" w14:textId="01B92131" w:rsidR="00DE691B" w:rsidRDefault="00DE691B" w:rsidP="00DE691B">
      <w:pPr>
        <w:ind w:firstLine="480"/>
      </w:pPr>
      <w:r w:rsidRPr="00FD1D11">
        <w:rPr>
          <w:rFonts w:hint="eastAsia"/>
        </w:rPr>
        <w:t>钢坯加热</w:t>
      </w:r>
      <w:r>
        <w:rPr>
          <w:rFonts w:hint="eastAsia"/>
        </w:rPr>
        <w:t>是一个复杂的生产</w:t>
      </w:r>
      <w:r w:rsidRPr="00FD1D11">
        <w:rPr>
          <w:rFonts w:hint="eastAsia"/>
        </w:rPr>
        <w:t>过程</w:t>
      </w:r>
      <w:r>
        <w:rPr>
          <w:rFonts w:hint="eastAsia"/>
        </w:rPr>
        <w:t>，</w:t>
      </w:r>
      <w:r w:rsidRPr="00C47CDE">
        <w:rPr>
          <w:rFonts w:hint="eastAsia"/>
        </w:rPr>
        <w:t>Zhao</w:t>
      </w:r>
      <w:r w:rsidRPr="00C47CDE">
        <w:rPr>
          <w:rFonts w:hint="eastAsia"/>
        </w:rPr>
        <w:t>和</w:t>
      </w:r>
      <w:r w:rsidRPr="00C47CDE">
        <w:rPr>
          <w:rFonts w:hint="eastAsia"/>
        </w:rPr>
        <w:t>Tang</w:t>
      </w:r>
      <w:r w:rsidR="00F42C44" w:rsidRPr="00F42C44">
        <w:rPr>
          <w:vertAlign w:val="superscript"/>
        </w:rPr>
        <w:fldChar w:fldCharType="begin"/>
      </w:r>
      <w:r w:rsidR="00F42C44" w:rsidRPr="00F42C44">
        <w:rPr>
          <w:vertAlign w:val="superscript"/>
        </w:rPr>
        <w:instrText xml:space="preserve"> </w:instrText>
      </w:r>
      <w:r w:rsidR="00F42C44" w:rsidRPr="00F42C44">
        <w:rPr>
          <w:rFonts w:hint="eastAsia"/>
          <w:vertAlign w:val="superscript"/>
        </w:rPr>
        <w:instrText>REF _Ref165330652 \r \h</w:instrText>
      </w:r>
      <w:r w:rsidR="00F42C44" w:rsidRPr="00F42C44">
        <w:rPr>
          <w:vertAlign w:val="superscript"/>
        </w:rPr>
        <w:instrText xml:space="preserve"> </w:instrText>
      </w:r>
      <w:r w:rsidR="00F42C44">
        <w:rPr>
          <w:vertAlign w:val="superscript"/>
        </w:rPr>
        <w:instrText xml:space="preserve"> \* MERGEFORMAT </w:instrText>
      </w:r>
      <w:r w:rsidR="00F42C44" w:rsidRPr="00F42C44">
        <w:rPr>
          <w:vertAlign w:val="superscript"/>
        </w:rPr>
      </w:r>
      <w:r w:rsidR="00F42C44" w:rsidRPr="00F42C44">
        <w:rPr>
          <w:vertAlign w:val="superscript"/>
        </w:rPr>
        <w:fldChar w:fldCharType="separate"/>
      </w:r>
      <w:r w:rsidR="00082641">
        <w:rPr>
          <w:vertAlign w:val="superscript"/>
        </w:rPr>
        <w:t>[19]</w:t>
      </w:r>
      <w:r w:rsidR="00F42C44" w:rsidRPr="00F42C44">
        <w:rPr>
          <w:vertAlign w:val="superscript"/>
        </w:rPr>
        <w:fldChar w:fldCharType="end"/>
      </w:r>
      <w:r>
        <w:rPr>
          <w:rFonts w:hint="eastAsia"/>
        </w:rPr>
        <w:t>对加热过程</w:t>
      </w:r>
      <w:r w:rsidRPr="00FD1D11">
        <w:rPr>
          <w:rFonts w:hint="eastAsia"/>
        </w:rPr>
        <w:t>中出现的连续批调度问题</w:t>
      </w:r>
      <w:r>
        <w:rPr>
          <w:rFonts w:hint="eastAsia"/>
        </w:rPr>
        <w:t>进行了研究。在文章研究的实际生产流程中，</w:t>
      </w:r>
      <w:r w:rsidRPr="00FD1D11">
        <w:rPr>
          <w:rFonts w:hint="eastAsia"/>
        </w:rPr>
        <w:t>每个作业都有</w:t>
      </w:r>
      <w:r>
        <w:rPr>
          <w:rFonts w:hint="eastAsia"/>
        </w:rPr>
        <w:t>释放</w:t>
      </w:r>
      <w:r w:rsidRPr="00FD1D11">
        <w:rPr>
          <w:rFonts w:hint="eastAsia"/>
        </w:rPr>
        <w:t>时间和到期日，</w:t>
      </w:r>
      <w:r>
        <w:rPr>
          <w:rFonts w:hint="eastAsia"/>
        </w:rPr>
        <w:t>同时</w:t>
      </w:r>
      <w:r w:rsidRPr="00FD1D11">
        <w:rPr>
          <w:rFonts w:hint="eastAsia"/>
        </w:rPr>
        <w:t>将每个加热炉建模为连续批处理机器，同一批次的作业</w:t>
      </w:r>
      <w:r>
        <w:rPr>
          <w:rFonts w:hint="eastAsia"/>
        </w:rPr>
        <w:t>需要</w:t>
      </w:r>
      <w:r w:rsidRPr="00FD1D11">
        <w:rPr>
          <w:rFonts w:hint="eastAsia"/>
        </w:rPr>
        <w:t>按周期进出机器。</w:t>
      </w:r>
      <w:r w:rsidR="00383CB2">
        <w:rPr>
          <w:rFonts w:hint="eastAsia"/>
        </w:rPr>
        <w:t>作者</w:t>
      </w:r>
      <w:r w:rsidRPr="00FD1D11">
        <w:rPr>
          <w:rFonts w:hint="eastAsia"/>
        </w:rPr>
        <w:t>假设作业的发布时间和截止日期是一致的</w:t>
      </w:r>
      <w:r>
        <w:rPr>
          <w:rFonts w:hint="eastAsia"/>
        </w:rPr>
        <w:t>，并</w:t>
      </w:r>
      <w:r w:rsidRPr="00FD1D11">
        <w:rPr>
          <w:rFonts w:hint="eastAsia"/>
        </w:rPr>
        <w:t>考虑</w:t>
      </w:r>
      <w:r>
        <w:rPr>
          <w:rFonts w:hint="eastAsia"/>
        </w:rPr>
        <w:t>了</w:t>
      </w:r>
      <w:r w:rsidRPr="00FD1D11">
        <w:rPr>
          <w:rFonts w:hint="eastAsia"/>
        </w:rPr>
        <w:t>两个不同</w:t>
      </w:r>
      <w:r w:rsidRPr="00FD1D11">
        <w:rPr>
          <w:rFonts w:hint="eastAsia"/>
        </w:rPr>
        <w:lastRenderedPageBreak/>
        <w:t>的目标函数</w:t>
      </w:r>
      <w:r>
        <w:rPr>
          <w:rFonts w:hint="eastAsia"/>
        </w:rPr>
        <w:t>：</w:t>
      </w:r>
      <w:r w:rsidRPr="00FD1D11">
        <w:rPr>
          <w:rFonts w:hint="eastAsia"/>
        </w:rPr>
        <w:t>最大延迟最小化和延迟作业数量最小化。</w:t>
      </w:r>
      <w:r>
        <w:rPr>
          <w:rFonts w:hint="eastAsia"/>
        </w:rPr>
        <w:t>文章证明了</w:t>
      </w:r>
      <w:r w:rsidRPr="00FD1D11">
        <w:rPr>
          <w:rFonts w:hint="eastAsia"/>
        </w:rPr>
        <w:t>问题是</w:t>
      </w:r>
      <w:r w:rsidR="00383CB2">
        <w:rPr>
          <w:rFonts w:hint="eastAsia"/>
        </w:rPr>
        <w:t>NP</w:t>
      </w:r>
      <w:r w:rsidRPr="00FD1D11">
        <w:rPr>
          <w:rFonts w:hint="eastAsia"/>
        </w:rPr>
        <w:t>困难的</w:t>
      </w:r>
      <w:r>
        <w:rPr>
          <w:rFonts w:hint="eastAsia"/>
        </w:rPr>
        <w:t>，并且在</w:t>
      </w:r>
      <w:r w:rsidRPr="00FD1D11">
        <w:rPr>
          <w:rFonts w:hint="eastAsia"/>
        </w:rPr>
        <w:t>作业释放时间、到期日期和处理时间</w:t>
      </w:r>
      <w:r>
        <w:rPr>
          <w:rFonts w:hint="eastAsia"/>
        </w:rPr>
        <w:t>都理想</w:t>
      </w:r>
      <w:r w:rsidRPr="00FD1D11">
        <w:rPr>
          <w:rFonts w:hint="eastAsia"/>
        </w:rPr>
        <w:t>的情况</w:t>
      </w:r>
      <w:r>
        <w:rPr>
          <w:rFonts w:hint="eastAsia"/>
        </w:rPr>
        <w:t>下</w:t>
      </w:r>
      <w:r w:rsidRPr="00FD1D11">
        <w:rPr>
          <w:rFonts w:hint="eastAsia"/>
        </w:rPr>
        <w:t>，提供了</w:t>
      </w:r>
      <w:r>
        <w:rPr>
          <w:rFonts w:hint="eastAsia"/>
        </w:rPr>
        <w:t>一套</w:t>
      </w:r>
      <w:r w:rsidRPr="00FD1D11">
        <w:rPr>
          <w:rFonts w:hint="eastAsia"/>
        </w:rPr>
        <w:t>具有多项式运行时间的最优算法</w:t>
      </w:r>
      <w:r w:rsidRPr="00C47CDE">
        <w:rPr>
          <w:rFonts w:hint="eastAsia"/>
        </w:rPr>
        <w:t>。</w:t>
      </w:r>
    </w:p>
    <w:p w14:paraId="443B6B88" w14:textId="6FE3E527" w:rsidR="00DE691B" w:rsidRDefault="00DE691B" w:rsidP="00DE691B">
      <w:pPr>
        <w:ind w:firstLine="480"/>
      </w:pPr>
      <w:r w:rsidRPr="00C47CDE">
        <w:rPr>
          <w:rFonts w:hint="eastAsia"/>
        </w:rPr>
        <w:t>Wang</w:t>
      </w:r>
      <w:r w:rsidRPr="00C47CDE">
        <w:rPr>
          <w:rFonts w:hint="eastAsia"/>
        </w:rPr>
        <w:t>和</w:t>
      </w:r>
      <w:r w:rsidRPr="00C47CDE">
        <w:rPr>
          <w:rFonts w:hint="eastAsia"/>
        </w:rPr>
        <w:t>Tang</w:t>
      </w:r>
      <w:r w:rsidR="00F42C44" w:rsidRPr="00F42C44">
        <w:rPr>
          <w:vertAlign w:val="superscript"/>
        </w:rPr>
        <w:fldChar w:fldCharType="begin"/>
      </w:r>
      <w:r w:rsidR="00F42C44" w:rsidRPr="00F42C44">
        <w:rPr>
          <w:vertAlign w:val="superscript"/>
        </w:rPr>
        <w:instrText xml:space="preserve"> </w:instrText>
      </w:r>
      <w:r w:rsidR="00F42C44" w:rsidRPr="00F42C44">
        <w:rPr>
          <w:rFonts w:hint="eastAsia"/>
          <w:vertAlign w:val="superscript"/>
        </w:rPr>
        <w:instrText>REF _Ref165330750 \r \h</w:instrText>
      </w:r>
      <w:r w:rsidR="00F42C44" w:rsidRPr="00F42C44">
        <w:rPr>
          <w:vertAlign w:val="superscript"/>
        </w:rPr>
        <w:instrText xml:space="preserve"> </w:instrText>
      </w:r>
      <w:r w:rsidR="00F42C44">
        <w:rPr>
          <w:vertAlign w:val="superscript"/>
        </w:rPr>
        <w:instrText xml:space="preserve"> \* MERGEFORMAT </w:instrText>
      </w:r>
      <w:r w:rsidR="00F42C44" w:rsidRPr="00F42C44">
        <w:rPr>
          <w:vertAlign w:val="superscript"/>
        </w:rPr>
      </w:r>
      <w:r w:rsidR="00F42C44" w:rsidRPr="00F42C44">
        <w:rPr>
          <w:vertAlign w:val="superscript"/>
        </w:rPr>
        <w:fldChar w:fldCharType="separate"/>
      </w:r>
      <w:r w:rsidR="00082641">
        <w:rPr>
          <w:vertAlign w:val="superscript"/>
        </w:rPr>
        <w:t>[20]</w:t>
      </w:r>
      <w:r w:rsidR="00F42C44" w:rsidRPr="00F42C44">
        <w:rPr>
          <w:vertAlign w:val="superscript"/>
        </w:rPr>
        <w:fldChar w:fldCharType="end"/>
      </w:r>
      <w:r w:rsidRPr="00A15DF3">
        <w:rPr>
          <w:rFonts w:hint="eastAsia"/>
        </w:rPr>
        <w:t>以</w:t>
      </w:r>
      <w:r w:rsidR="00383CB2">
        <w:rPr>
          <w:rFonts w:hint="eastAsia"/>
        </w:rPr>
        <w:t>长流程</w:t>
      </w:r>
      <w:r w:rsidR="00383CB2" w:rsidRPr="00A15DF3">
        <w:rPr>
          <w:rFonts w:hint="eastAsia"/>
        </w:rPr>
        <w:t>钢</w:t>
      </w:r>
      <w:r w:rsidR="00383CB2">
        <w:rPr>
          <w:rFonts w:hint="eastAsia"/>
        </w:rPr>
        <w:t>铁</w:t>
      </w:r>
      <w:r w:rsidRPr="00A15DF3">
        <w:rPr>
          <w:rFonts w:hint="eastAsia"/>
        </w:rPr>
        <w:t>生产</w:t>
      </w:r>
      <w:r w:rsidR="00383CB2">
        <w:rPr>
          <w:rFonts w:hint="eastAsia"/>
        </w:rPr>
        <w:t>过程</w:t>
      </w:r>
      <w:r w:rsidRPr="00A15DF3">
        <w:rPr>
          <w:rFonts w:hint="eastAsia"/>
        </w:rPr>
        <w:t>为研究背景，对连铸机和轧辊机上的配料和批次排序问题进行了研究。不同于以往的研究将</w:t>
      </w:r>
      <w:r>
        <w:rPr>
          <w:rFonts w:hint="eastAsia"/>
        </w:rPr>
        <w:t>钢铁生产中</w:t>
      </w:r>
      <w:r w:rsidRPr="00A15DF3">
        <w:rPr>
          <w:rFonts w:hint="eastAsia"/>
        </w:rPr>
        <w:t>铸造和轧制阶段分开，</w:t>
      </w:r>
      <w:r>
        <w:rPr>
          <w:rFonts w:hint="eastAsia"/>
        </w:rPr>
        <w:t>该</w:t>
      </w:r>
      <w:r w:rsidRPr="00A15DF3">
        <w:rPr>
          <w:rFonts w:hint="eastAsia"/>
        </w:rPr>
        <w:t>研究同时考虑了两个阶段的配料和顺序要求，以及平衡下游不同精加工设备的工作量要求。提出了一种新的混合整数规划模型。由于该问题的</w:t>
      </w:r>
      <w:r>
        <w:rPr>
          <w:rFonts w:hint="eastAsia"/>
        </w:rPr>
        <w:t>NP</w:t>
      </w:r>
      <w:r>
        <w:rPr>
          <w:rFonts w:hint="eastAsia"/>
        </w:rPr>
        <w:t>难特性</w:t>
      </w:r>
      <w:r w:rsidRPr="00A15DF3">
        <w:rPr>
          <w:rFonts w:hint="eastAsia"/>
        </w:rPr>
        <w:t>和模型的庞大规模，以及工业应用的实际需求，</w:t>
      </w:r>
      <w:r>
        <w:rPr>
          <w:rFonts w:hint="eastAsia"/>
        </w:rPr>
        <w:t>文章</w:t>
      </w:r>
      <w:r w:rsidRPr="00A15DF3">
        <w:rPr>
          <w:rFonts w:hint="eastAsia"/>
        </w:rPr>
        <w:t>提出了一种改进的分散搜索算法</w:t>
      </w:r>
      <w:r>
        <w:rPr>
          <w:rFonts w:hint="eastAsia"/>
        </w:rPr>
        <w:t>，</w:t>
      </w:r>
      <w:r w:rsidRPr="00A15DF3">
        <w:rPr>
          <w:rFonts w:hint="eastAsia"/>
        </w:rPr>
        <w:t>该算法利用最优特性缩小搜索空间，引入可变邻域搜索策略，实际数据的计算结果证明了改进的散点搜索算法的有效性。</w:t>
      </w:r>
    </w:p>
    <w:p w14:paraId="369924BC" w14:textId="42815ED8" w:rsidR="00DE691B" w:rsidRDefault="00DE691B" w:rsidP="00DE691B">
      <w:pPr>
        <w:ind w:firstLine="480"/>
      </w:pPr>
      <w:r w:rsidRPr="00F221D3">
        <w:rPr>
          <w:rFonts w:hint="eastAsia"/>
        </w:rPr>
        <w:t>多品种、随机变化的批量订单形式已经成为钢铁智能生产企业的核心业务，这就对钢铁调度模型的调度实时适应性和精度提出了新的要求</w:t>
      </w:r>
      <w:r>
        <w:rPr>
          <w:rFonts w:hint="eastAsia"/>
        </w:rPr>
        <w:t>，据此，</w:t>
      </w:r>
      <w:r w:rsidRPr="00C47CDE">
        <w:rPr>
          <w:rFonts w:hint="eastAsia"/>
        </w:rPr>
        <w:t>Liu</w:t>
      </w:r>
      <w:r w:rsidR="00F42C44" w:rsidRPr="00F42C44">
        <w:rPr>
          <w:vertAlign w:val="superscript"/>
        </w:rPr>
        <w:fldChar w:fldCharType="begin"/>
      </w:r>
      <w:r w:rsidR="00F42C44" w:rsidRPr="00F42C44">
        <w:rPr>
          <w:vertAlign w:val="superscript"/>
        </w:rPr>
        <w:instrText xml:space="preserve"> </w:instrText>
      </w:r>
      <w:r w:rsidR="00F42C44" w:rsidRPr="00F42C44">
        <w:rPr>
          <w:rFonts w:hint="eastAsia"/>
          <w:vertAlign w:val="superscript"/>
        </w:rPr>
        <w:instrText>REF _Ref165330876 \r \h</w:instrText>
      </w:r>
      <w:r w:rsidR="00F42C44" w:rsidRPr="00F42C44">
        <w:rPr>
          <w:vertAlign w:val="superscript"/>
        </w:rPr>
        <w:instrText xml:space="preserve"> </w:instrText>
      </w:r>
      <w:r w:rsidR="00F42C44">
        <w:rPr>
          <w:vertAlign w:val="superscript"/>
        </w:rPr>
        <w:instrText xml:space="preserve"> \* MERGEFORMAT </w:instrText>
      </w:r>
      <w:r w:rsidR="00F42C44" w:rsidRPr="00F42C44">
        <w:rPr>
          <w:vertAlign w:val="superscript"/>
        </w:rPr>
      </w:r>
      <w:r w:rsidR="00F42C44" w:rsidRPr="00F42C44">
        <w:rPr>
          <w:vertAlign w:val="superscript"/>
        </w:rPr>
        <w:fldChar w:fldCharType="separate"/>
      </w:r>
      <w:r w:rsidR="00082641">
        <w:rPr>
          <w:vertAlign w:val="superscript"/>
        </w:rPr>
        <w:t>[21]</w:t>
      </w:r>
      <w:r w:rsidR="00F42C44" w:rsidRPr="00F42C44">
        <w:rPr>
          <w:vertAlign w:val="superscript"/>
        </w:rPr>
        <w:fldChar w:fldCharType="end"/>
      </w:r>
      <w:r w:rsidR="00CF702A">
        <w:rPr>
          <w:rFonts w:hint="eastAsia"/>
        </w:rPr>
        <w:t>等人</w:t>
      </w:r>
      <w:r w:rsidRPr="00F221D3">
        <w:rPr>
          <w:rFonts w:hint="eastAsia"/>
        </w:rPr>
        <w:t>出了一种具有网络空间物理空间集成的数字孪生智能体作为统一驱动源</w:t>
      </w:r>
      <w:r>
        <w:rPr>
          <w:rFonts w:hint="eastAsia"/>
        </w:rPr>
        <w:t>，同时</w:t>
      </w:r>
      <w:r w:rsidRPr="00C47CDE">
        <w:rPr>
          <w:rFonts w:hint="eastAsia"/>
        </w:rPr>
        <w:t>针对某钢厂的热轧产线，建立了一个开放式多目标旅行推销员问题模型。对于</w:t>
      </w:r>
      <w:r>
        <w:rPr>
          <w:rFonts w:hint="eastAsia"/>
        </w:rPr>
        <w:t>轧制计划的最小单元</w:t>
      </w:r>
      <w:r w:rsidRPr="00C47CDE">
        <w:rPr>
          <w:rFonts w:hint="eastAsia"/>
        </w:rPr>
        <w:t>、</w:t>
      </w:r>
      <w:r>
        <w:rPr>
          <w:rFonts w:hint="eastAsia"/>
        </w:rPr>
        <w:t>生产时存在的</w:t>
      </w:r>
      <w:r w:rsidRPr="00C47CDE">
        <w:rPr>
          <w:rFonts w:hint="eastAsia"/>
        </w:rPr>
        <w:t>工艺规范和</w:t>
      </w:r>
      <w:r>
        <w:rPr>
          <w:rFonts w:hint="eastAsia"/>
        </w:rPr>
        <w:t>单位吨数</w:t>
      </w:r>
      <w:r w:rsidRPr="00C47CDE">
        <w:rPr>
          <w:rFonts w:hint="eastAsia"/>
        </w:rPr>
        <w:t>钢的最小功耗等约束，使用</w:t>
      </w:r>
      <w:r w:rsidRPr="00C47CDE">
        <w:rPr>
          <w:rFonts w:hint="eastAsia"/>
        </w:rPr>
        <w:t xml:space="preserve"> </w:t>
      </w:r>
      <w:r w:rsidR="00CF702A">
        <w:rPr>
          <w:rFonts w:hint="eastAsia"/>
        </w:rPr>
        <w:t>非支配排序遗传（</w:t>
      </w:r>
      <w:r w:rsidR="00CF702A" w:rsidRPr="00CF702A">
        <w:t>Non-dominated Sorting Genetic Algorithms</w:t>
      </w:r>
      <w:r w:rsidR="00CF702A">
        <w:rPr>
          <w:rFonts w:hint="eastAsia"/>
        </w:rPr>
        <w:t xml:space="preserve"> II</w:t>
      </w:r>
      <w:r w:rsidR="00CF702A">
        <w:rPr>
          <w:rFonts w:hint="eastAsia"/>
        </w:rPr>
        <w:t>，简称</w:t>
      </w:r>
      <w:r w:rsidR="00CF702A" w:rsidRPr="00C47CDE">
        <w:rPr>
          <w:rFonts w:hint="eastAsia"/>
        </w:rPr>
        <w:t>NSGA-II</w:t>
      </w:r>
      <w:r w:rsidR="00CF702A">
        <w:rPr>
          <w:rFonts w:hint="eastAsia"/>
        </w:rPr>
        <w:t>）</w:t>
      </w:r>
      <w:r w:rsidRPr="00C47CDE">
        <w:rPr>
          <w:rFonts w:hint="eastAsia"/>
        </w:rPr>
        <w:t>算法获得这些约束的帕累托前沿，结合模拟退火算法和多目标粒子群优化算法，通过对钢铁生产线与信息模型的实时映射，建立了双流数字孪生代理，实现生产调度模型自身的动态发展</w:t>
      </w:r>
      <w:r>
        <w:rPr>
          <w:rFonts w:hint="eastAsia"/>
        </w:rPr>
        <w:t>。</w:t>
      </w:r>
    </w:p>
    <w:p w14:paraId="2C232274" w14:textId="5F8C7533" w:rsidR="00DE691B" w:rsidRPr="00C47CDE" w:rsidRDefault="00DE691B" w:rsidP="00DE691B">
      <w:pPr>
        <w:ind w:firstLine="480"/>
      </w:pPr>
      <w:r w:rsidRPr="00C47CDE">
        <w:rPr>
          <w:rFonts w:hint="eastAsia"/>
        </w:rPr>
        <w:t>Fazel</w:t>
      </w:r>
      <w:r w:rsidRPr="00C47CDE">
        <w:rPr>
          <w:rFonts w:hint="eastAsia"/>
        </w:rPr>
        <w:t>和</w:t>
      </w:r>
      <w:r w:rsidRPr="00C47CDE">
        <w:rPr>
          <w:rFonts w:hint="eastAsia"/>
        </w:rPr>
        <w:t xml:space="preserve"> Dorry</w:t>
      </w:r>
      <w:r w:rsidR="00F42C44" w:rsidRPr="00F42C44">
        <w:rPr>
          <w:vertAlign w:val="superscript"/>
        </w:rPr>
        <w:fldChar w:fldCharType="begin"/>
      </w:r>
      <w:r w:rsidR="00F42C44" w:rsidRPr="00F42C44">
        <w:rPr>
          <w:vertAlign w:val="superscript"/>
        </w:rPr>
        <w:instrText xml:space="preserve"> </w:instrText>
      </w:r>
      <w:r w:rsidR="00F42C44" w:rsidRPr="00F42C44">
        <w:rPr>
          <w:rFonts w:hint="eastAsia"/>
          <w:vertAlign w:val="superscript"/>
        </w:rPr>
        <w:instrText>REF _Ref165331135 \r \h</w:instrText>
      </w:r>
      <w:r w:rsidR="00F42C44" w:rsidRPr="00F42C44">
        <w:rPr>
          <w:vertAlign w:val="superscript"/>
        </w:rPr>
        <w:instrText xml:space="preserve"> </w:instrText>
      </w:r>
      <w:r w:rsidR="00F42C44">
        <w:rPr>
          <w:vertAlign w:val="superscript"/>
        </w:rPr>
        <w:instrText xml:space="preserve"> \* MERGEFORMAT </w:instrText>
      </w:r>
      <w:r w:rsidR="00F42C44" w:rsidRPr="00F42C44">
        <w:rPr>
          <w:vertAlign w:val="superscript"/>
        </w:rPr>
      </w:r>
      <w:r w:rsidR="00F42C44" w:rsidRPr="00F42C44">
        <w:rPr>
          <w:vertAlign w:val="superscript"/>
        </w:rPr>
        <w:fldChar w:fldCharType="separate"/>
      </w:r>
      <w:r w:rsidR="00082641">
        <w:rPr>
          <w:vertAlign w:val="superscript"/>
        </w:rPr>
        <w:t>[22]</w:t>
      </w:r>
      <w:r w:rsidR="00F42C44" w:rsidRPr="00F42C44">
        <w:rPr>
          <w:vertAlign w:val="superscript"/>
        </w:rPr>
        <w:fldChar w:fldCharType="end"/>
      </w:r>
      <w:r>
        <w:rPr>
          <w:rFonts w:hint="eastAsia"/>
        </w:rPr>
        <w:t>在文章中</w:t>
      </w:r>
      <w:r w:rsidRPr="00BA6E1E">
        <w:rPr>
          <w:rFonts w:hint="eastAsia"/>
        </w:rPr>
        <w:t>研究了炼钢</w:t>
      </w:r>
      <w:r w:rsidRPr="00BA6E1E">
        <w:rPr>
          <w:rFonts w:hint="eastAsia"/>
        </w:rPr>
        <w:t>-</w:t>
      </w:r>
      <w:r w:rsidRPr="00BA6E1E">
        <w:rPr>
          <w:rFonts w:hint="eastAsia"/>
        </w:rPr>
        <w:t>连铸调度</w:t>
      </w:r>
      <w:r w:rsidR="00CF702A">
        <w:rPr>
          <w:rFonts w:hint="eastAsia"/>
        </w:rPr>
        <w:t>（</w:t>
      </w:r>
      <w:r w:rsidR="00CF702A" w:rsidRPr="00CF702A">
        <w:t>Steelmaking-Continuous Casting</w:t>
      </w:r>
      <w:r w:rsidR="00CF702A">
        <w:rPr>
          <w:rFonts w:hint="eastAsia"/>
        </w:rPr>
        <w:t>，简称</w:t>
      </w:r>
      <w:r w:rsidR="00CF702A">
        <w:rPr>
          <w:rFonts w:hint="eastAsia"/>
        </w:rPr>
        <w:t>SCC</w:t>
      </w:r>
      <w:r w:rsidR="00CF702A">
        <w:rPr>
          <w:rFonts w:hint="eastAsia"/>
        </w:rPr>
        <w:t>）</w:t>
      </w:r>
      <w:r w:rsidRPr="00BA6E1E">
        <w:rPr>
          <w:rFonts w:hint="eastAsia"/>
        </w:rPr>
        <w:t>问题，建立了一个混合整数线性规划模型。由于数学模型中的技术约束没有精确定义，因此采用模糊集来表示技术约束。</w:t>
      </w:r>
      <w:r>
        <w:rPr>
          <w:rFonts w:hint="eastAsia"/>
        </w:rPr>
        <w:t>文章</w:t>
      </w:r>
      <w:r w:rsidRPr="00BA6E1E">
        <w:rPr>
          <w:rFonts w:hint="eastAsia"/>
        </w:rPr>
        <w:t>利用模糊约束，在钢铁行业专家意见的基础上，对不同标准进行折衷。</w:t>
      </w:r>
      <w:r>
        <w:rPr>
          <w:rFonts w:hint="eastAsia"/>
        </w:rPr>
        <w:t>同时</w:t>
      </w:r>
      <w:r w:rsidRPr="00BA6E1E">
        <w:rPr>
          <w:rFonts w:hint="eastAsia"/>
        </w:rPr>
        <w:t>提出了一种混合算法来解决</w:t>
      </w:r>
      <w:r w:rsidRPr="00BA6E1E">
        <w:rPr>
          <w:rFonts w:hint="eastAsia"/>
        </w:rPr>
        <w:t>SCC</w:t>
      </w:r>
      <w:r w:rsidRPr="00BA6E1E">
        <w:rPr>
          <w:rFonts w:hint="eastAsia"/>
        </w:rPr>
        <w:t>调度问题</w:t>
      </w:r>
      <w:r>
        <w:rPr>
          <w:rFonts w:hint="eastAsia"/>
        </w:rPr>
        <w:t>无法在大规模问题上进行求解的问题，</w:t>
      </w:r>
      <w:r w:rsidRPr="00BA6E1E">
        <w:rPr>
          <w:rFonts w:hint="eastAsia"/>
        </w:rPr>
        <w:t>该算法</w:t>
      </w:r>
      <w:r>
        <w:rPr>
          <w:rFonts w:hint="eastAsia"/>
        </w:rPr>
        <w:t>将</w:t>
      </w:r>
      <w:r w:rsidRPr="00BA6E1E">
        <w:rPr>
          <w:rFonts w:hint="eastAsia"/>
        </w:rPr>
        <w:t>粒子群优化和模糊线性规划方法</w:t>
      </w:r>
      <w:r>
        <w:rPr>
          <w:rFonts w:hint="eastAsia"/>
        </w:rPr>
        <w:t>进行</w:t>
      </w:r>
      <w:r w:rsidRPr="00BA6E1E">
        <w:rPr>
          <w:rFonts w:hint="eastAsia"/>
        </w:rPr>
        <w:t>结合</w:t>
      </w:r>
      <w:r>
        <w:rPr>
          <w:rFonts w:hint="eastAsia"/>
        </w:rPr>
        <w:t>，通过</w:t>
      </w:r>
      <w:r w:rsidRPr="00BA6E1E">
        <w:rPr>
          <w:rFonts w:hint="eastAsia"/>
        </w:rPr>
        <w:t>两个阶段</w:t>
      </w:r>
      <w:r>
        <w:rPr>
          <w:rFonts w:hint="eastAsia"/>
        </w:rPr>
        <w:t>来生成解，</w:t>
      </w:r>
      <w:r w:rsidRPr="00BA6E1E">
        <w:rPr>
          <w:rFonts w:hint="eastAsia"/>
        </w:rPr>
        <w:t>在第一阶段，</w:t>
      </w:r>
      <w:r>
        <w:rPr>
          <w:rFonts w:hint="eastAsia"/>
        </w:rPr>
        <w:t>对</w:t>
      </w:r>
      <w:r w:rsidRPr="00BA6E1E">
        <w:rPr>
          <w:rFonts w:hint="eastAsia"/>
        </w:rPr>
        <w:t>机器上</w:t>
      </w:r>
      <w:r>
        <w:rPr>
          <w:rFonts w:hint="eastAsia"/>
        </w:rPr>
        <w:t>的作业进行</w:t>
      </w:r>
      <w:r w:rsidRPr="00BA6E1E">
        <w:rPr>
          <w:rFonts w:hint="eastAsia"/>
        </w:rPr>
        <w:t>分配和排序，在第二阶段，应用模糊线性规划模型指定机器上</w:t>
      </w:r>
      <w:r>
        <w:rPr>
          <w:rFonts w:hint="eastAsia"/>
        </w:rPr>
        <w:t>作业</w:t>
      </w:r>
      <w:r w:rsidRPr="00BA6E1E">
        <w:rPr>
          <w:rFonts w:hint="eastAsia"/>
        </w:rPr>
        <w:t>的开始时间。</w:t>
      </w:r>
    </w:p>
    <w:p w14:paraId="5AED9408" w14:textId="77777777" w:rsidR="00DE691B" w:rsidRDefault="00DE691B" w:rsidP="00DE691B">
      <w:pPr>
        <w:pStyle w:val="3"/>
        <w:spacing w:before="156" w:after="156"/>
      </w:pPr>
      <w:bookmarkStart w:id="24" w:name="_Toc166013154"/>
      <w:r>
        <w:rPr>
          <w:rFonts w:hint="eastAsia"/>
        </w:rPr>
        <w:t>2.2.4</w:t>
      </w:r>
      <w:r>
        <w:t xml:space="preserve"> </w:t>
      </w:r>
      <w:r>
        <w:rPr>
          <w:rFonts w:hint="eastAsia"/>
        </w:rPr>
        <w:t>现有研究不足</w:t>
      </w:r>
      <w:bookmarkEnd w:id="24"/>
    </w:p>
    <w:p w14:paraId="6754D337" w14:textId="77777777" w:rsidR="00DE691B" w:rsidRDefault="00DE691B" w:rsidP="00DE691B">
      <w:pPr>
        <w:ind w:firstLine="480"/>
        <w:rPr>
          <w:spacing w:val="-2"/>
        </w:rPr>
      </w:pPr>
      <w:r>
        <w:rPr>
          <w:rFonts w:hint="eastAsia"/>
        </w:rPr>
        <w:t>钢铁工业是一个国家最为关键的基础产业</w:t>
      </w:r>
      <w:r>
        <w:rPr>
          <w:spacing w:val="-2"/>
        </w:rPr>
        <w:t>，其工艺水平和生产调度情况直接反映了一个国家在基础材料产业的实力水平</w:t>
      </w:r>
      <w:r>
        <w:rPr>
          <w:rFonts w:hint="eastAsia"/>
          <w:spacing w:val="-2"/>
        </w:rPr>
        <w:t>，因此对其的</w:t>
      </w:r>
      <w:r>
        <w:rPr>
          <w:spacing w:val="-2"/>
        </w:rPr>
        <w:t>生产计划管理</w:t>
      </w:r>
      <w:r>
        <w:rPr>
          <w:rFonts w:hint="eastAsia"/>
          <w:spacing w:val="-2"/>
        </w:rPr>
        <w:t>十分重要。本文针对目前国内钢铁企业广泛采用的生产管理模式，</w:t>
      </w:r>
      <w:proofErr w:type="gramStart"/>
      <w:r>
        <w:rPr>
          <w:rFonts w:hint="eastAsia"/>
          <w:spacing w:val="-2"/>
        </w:rPr>
        <w:t>高级排程计划</w:t>
      </w:r>
      <w:proofErr w:type="gramEnd"/>
      <w:r>
        <w:rPr>
          <w:rFonts w:hint="eastAsia"/>
          <w:spacing w:val="-2"/>
        </w:rPr>
        <w:t>APS</w:t>
      </w:r>
      <w:r>
        <w:rPr>
          <w:rFonts w:hint="eastAsia"/>
          <w:spacing w:val="-2"/>
        </w:rPr>
        <w:t>进行了</w:t>
      </w:r>
      <w:r>
        <w:rPr>
          <w:rFonts w:hint="eastAsia"/>
          <w:spacing w:val="-2"/>
        </w:rPr>
        <w:lastRenderedPageBreak/>
        <w:t>调研，并根据其主要划分的三个架构资源计划、合同计划与作业计划进行了比对，可以看到目前国内外对于三类计划的研究取得了一定的进展，但仍存在一定的局限性使其难以应用于工业实际，本文对此总结如下：</w:t>
      </w:r>
    </w:p>
    <w:p w14:paraId="3C37DCCB" w14:textId="43B7D03B" w:rsidR="00DE691B" w:rsidRDefault="00DE691B" w:rsidP="00DE691B">
      <w:pPr>
        <w:ind w:firstLine="472"/>
      </w:pPr>
      <w:r>
        <w:rPr>
          <w:rFonts w:hint="eastAsia"/>
          <w:spacing w:val="-2"/>
        </w:rPr>
        <w:t>1</w:t>
      </w:r>
      <w:r>
        <w:rPr>
          <w:rFonts w:hint="eastAsia"/>
          <w:spacing w:val="-2"/>
        </w:rPr>
        <w:t>）针对钢铁生产全流程的产能分配的理论研究偏少。首先无论是国内或是国外，主要的研究集中于获取订单</w:t>
      </w:r>
      <w:r>
        <w:rPr>
          <w:rFonts w:hint="eastAsia"/>
        </w:rPr>
        <w:t>具体时间顺序列表的作业计划，而作业计划</w:t>
      </w:r>
      <w:r>
        <w:rPr>
          <w:rFonts w:hint="eastAsia"/>
          <w:spacing w:val="-2"/>
        </w:rPr>
        <w:t>也多着眼于钢铁生产某个工序，如炼钢，或是某几道工序，如</w:t>
      </w:r>
      <w:r w:rsidRPr="00BA6E1E">
        <w:rPr>
          <w:rFonts w:hint="eastAsia"/>
        </w:rPr>
        <w:t>炼钢</w:t>
      </w:r>
      <w:r w:rsidRPr="00BA6E1E">
        <w:rPr>
          <w:rFonts w:hint="eastAsia"/>
        </w:rPr>
        <w:t>-</w:t>
      </w:r>
      <w:r w:rsidRPr="00BA6E1E">
        <w:rPr>
          <w:rFonts w:hint="eastAsia"/>
        </w:rPr>
        <w:t>连铸</w:t>
      </w:r>
      <w:r>
        <w:rPr>
          <w:rFonts w:hint="eastAsia"/>
        </w:rPr>
        <w:t>，炼钢</w:t>
      </w:r>
      <w:r>
        <w:rPr>
          <w:rFonts w:hint="eastAsia"/>
        </w:rPr>
        <w:t>-</w:t>
      </w:r>
      <w:r>
        <w:rPr>
          <w:rFonts w:hint="eastAsia"/>
        </w:rPr>
        <w:t>热轧的优化排程。对于钢铁生产中的资源配置的研究较少并且大多也集中于对单个工序的优化，而实际钢铁生产中不同产品具备不同的制程，存在大量并行的产线，因此不同工序间存在复杂的物流关系，针对单个工序的资源配置方法难以对全流程进行产能平衡。</w:t>
      </w:r>
    </w:p>
    <w:p w14:paraId="461E1C3B" w14:textId="7DBC3AD3" w:rsidR="00DE691B" w:rsidRDefault="00DE691B" w:rsidP="00DE691B">
      <w:pPr>
        <w:ind w:firstLine="480"/>
      </w:pPr>
      <w:r>
        <w:rPr>
          <w:rFonts w:hint="eastAsia"/>
        </w:rPr>
        <w:t>2</w:t>
      </w:r>
      <w:r>
        <w:rPr>
          <w:rFonts w:hint="eastAsia"/>
        </w:rPr>
        <w:t>）针对产能分配与合同排产的一体化研究较少。在目前广泛使用的</w:t>
      </w:r>
      <w:r>
        <w:rPr>
          <w:rFonts w:hint="eastAsia"/>
        </w:rPr>
        <w:t>APS</w:t>
      </w:r>
      <w:r>
        <w:rPr>
          <w:rFonts w:hint="eastAsia"/>
        </w:rPr>
        <w:t>系统架构中，产能分配与合同排</w:t>
      </w:r>
      <w:proofErr w:type="gramStart"/>
      <w:r>
        <w:rPr>
          <w:rFonts w:hint="eastAsia"/>
        </w:rPr>
        <w:t>产联系</w:t>
      </w:r>
      <w:proofErr w:type="gramEnd"/>
      <w:r>
        <w:rPr>
          <w:rFonts w:hint="eastAsia"/>
        </w:rPr>
        <w:t>紧密，合同计划需要以资源计划所获取的批次计划为基础，根据订单的明细，再与具体的生产批次进行匹配。产能分配在一定程度上也需要根据合同计划对部分产能进行调整。而目前大多数资源计划主要关注原料的配置，最终并未以实际生产的订单为着眼点，而大多合同计划相关研究也不会强调其在全流程中的资源平衡。</w:t>
      </w:r>
    </w:p>
    <w:p w14:paraId="0C2DDE06" w14:textId="3929B739" w:rsidR="00DE691B" w:rsidRDefault="00DE691B" w:rsidP="00DE691B">
      <w:pPr>
        <w:ind w:firstLine="480"/>
      </w:pPr>
      <w:r>
        <w:rPr>
          <w:rFonts w:hint="eastAsia"/>
        </w:rPr>
        <w:t>3</w:t>
      </w:r>
      <w:r>
        <w:rPr>
          <w:rFonts w:hint="eastAsia"/>
        </w:rPr>
        <w:t>）大多数研究仅着眼于生产中的某个影响因素，无法应用于特定的生产实际。钢铁企业间由于生产能力，产品种类，物理条件，接单类别等因素影响，存在着较大的差异。目前大部分的文献中，都根据其研究主体，关注其中某个或某几个关键的影响因素，如运输，维修成本等。而本文的研究对象为特钢企业，由于</w:t>
      </w:r>
      <w:r w:rsidRPr="00687849">
        <w:rPr>
          <w:rFonts w:hint="eastAsia"/>
        </w:rPr>
        <w:t>特钢企业</w:t>
      </w:r>
      <w:r>
        <w:rPr>
          <w:rFonts w:hint="eastAsia"/>
        </w:rPr>
        <w:t>订单</w:t>
      </w:r>
      <w:r w:rsidRPr="00687849">
        <w:rPr>
          <w:rFonts w:hint="eastAsia"/>
        </w:rPr>
        <w:t>小批量，多品种，个性化的生产特点</w:t>
      </w:r>
      <w:r>
        <w:rPr>
          <w:rFonts w:hint="eastAsia"/>
        </w:rPr>
        <w:t>，该企业生产的痛点主要在于库存、切换等，因此目前的研究中难以获得具备普适性的方法应用于企业生产实际。</w:t>
      </w:r>
    </w:p>
    <w:p w14:paraId="56AB56CF" w14:textId="1066E83E" w:rsidR="00DE691B" w:rsidRPr="001F5210" w:rsidRDefault="00DE691B" w:rsidP="00DE691B">
      <w:pPr>
        <w:ind w:firstLine="480"/>
      </w:pPr>
      <w:r>
        <w:rPr>
          <w:rFonts w:hint="eastAsia"/>
        </w:rPr>
        <w:t>4</w:t>
      </w:r>
      <w:r>
        <w:rPr>
          <w:rFonts w:hint="eastAsia"/>
        </w:rPr>
        <w:t>）目前产能分配与合同计划的实际应用少，多数钢铁企业仍采取手动调配的方式。由于各个钢铁企业产品种类繁多，各个</w:t>
      </w:r>
      <w:proofErr w:type="gramStart"/>
      <w:r>
        <w:rPr>
          <w:rFonts w:hint="eastAsia"/>
        </w:rPr>
        <w:t>产品产线不一</w:t>
      </w:r>
      <w:proofErr w:type="gramEnd"/>
      <w:r>
        <w:rPr>
          <w:rFonts w:hint="eastAsia"/>
        </w:rPr>
        <w:t>并且存在复杂的物流关系，导致目前的研究中的数学建模比较理想化，无法应对大规模的产能分配问题，求解过程本身也比较漫长，并且由于生产实际中存在的多种无法预知的动态约束，导致需要大量的维护成本。而一般的启发式方法无法灵活应对</w:t>
      </w:r>
      <w:proofErr w:type="gramStart"/>
      <w:r>
        <w:rPr>
          <w:rFonts w:hint="eastAsia"/>
        </w:rPr>
        <w:t>诸如产线增减</w:t>
      </w:r>
      <w:proofErr w:type="gramEnd"/>
      <w:r>
        <w:rPr>
          <w:rFonts w:hint="eastAsia"/>
        </w:rPr>
        <w:t>，物流关系变更等变化，导致目前多数钢铁企业仍采取人工</w:t>
      </w:r>
      <w:proofErr w:type="gramStart"/>
      <w:r>
        <w:rPr>
          <w:rFonts w:hint="eastAsia"/>
        </w:rPr>
        <w:t>计划排程的</w:t>
      </w:r>
      <w:proofErr w:type="gramEnd"/>
      <w:r>
        <w:rPr>
          <w:rFonts w:hint="eastAsia"/>
        </w:rPr>
        <w:t>方式。而人工计划的方式本身存在大量缺陷，如无法把握复杂的物流关系，无法把握当前库存，导致大大增加了企业的生产运营成本。</w:t>
      </w:r>
    </w:p>
    <w:p w14:paraId="062E19BF" w14:textId="77777777" w:rsidR="00DE691B" w:rsidRDefault="00DE691B" w:rsidP="00DE691B">
      <w:pPr>
        <w:ind w:firstLine="480"/>
      </w:pPr>
      <w:r>
        <w:rPr>
          <w:rFonts w:hint="eastAsia"/>
        </w:rPr>
        <w:lastRenderedPageBreak/>
        <w:t>以上总结了目前国内外有关资源计划、合同计划以及作业计划中存在的问题</w:t>
      </w:r>
      <w:r w:rsidRPr="00D017BC">
        <w:t>。</w:t>
      </w:r>
      <w:r>
        <w:rPr>
          <w:rFonts w:hint="eastAsia"/>
        </w:rPr>
        <w:t>本文以国内某特钢企业实际的生产过程为基础，结合其实际存在的需求，在产能分配中以减少库存、切换成本，增加产量，合同排产中以增加合同的准时交付率为目标，同时考虑了生产过程中不同工序存在的工艺要求，库存、物流关系等约束，优化了该企业</w:t>
      </w:r>
      <w:r>
        <w:rPr>
          <w:rFonts w:hint="eastAsia"/>
        </w:rPr>
        <w:t>APS</w:t>
      </w:r>
      <w:r>
        <w:rPr>
          <w:rFonts w:hint="eastAsia"/>
        </w:rPr>
        <w:t>系统的资源计划与合同计划过程。同时总结了国内外研究中现存的一些不足，并借鉴其中具有参考价值的先进建模方法与智能优化算法，进行了实验并将研究结果应用于实践。</w:t>
      </w:r>
    </w:p>
    <w:p w14:paraId="319E5FFF" w14:textId="7ECC9F50" w:rsidR="00DE691B" w:rsidRDefault="00DE691B" w:rsidP="00DE691B">
      <w:pPr>
        <w:pStyle w:val="2"/>
        <w:spacing w:before="156" w:after="156"/>
      </w:pPr>
      <w:bookmarkStart w:id="25" w:name="_Toc166013155"/>
      <w:r>
        <w:rPr>
          <w:rFonts w:hint="eastAsia"/>
        </w:rPr>
        <w:t>2.3</w:t>
      </w:r>
      <w:r w:rsidR="007C03FB">
        <w:rPr>
          <w:rFonts w:hint="eastAsia"/>
        </w:rPr>
        <w:t xml:space="preserve"> </w:t>
      </w:r>
      <w:proofErr w:type="gramStart"/>
      <w:r>
        <w:rPr>
          <w:rFonts w:hint="eastAsia"/>
        </w:rPr>
        <w:t>数学元</w:t>
      </w:r>
      <w:proofErr w:type="gramEnd"/>
      <w:r>
        <w:rPr>
          <w:rFonts w:hint="eastAsia"/>
        </w:rPr>
        <w:t>启发式算法简介</w:t>
      </w:r>
      <w:bookmarkEnd w:id="25"/>
    </w:p>
    <w:p w14:paraId="23D5888A" w14:textId="77777777" w:rsidR="00DE691B" w:rsidRDefault="00DE691B" w:rsidP="00DE691B">
      <w:pPr>
        <w:ind w:firstLine="480"/>
        <w:rPr>
          <w:rFonts w:ascii="Segoe UI" w:hAnsi="Segoe UI" w:cs="Segoe UI"/>
          <w:color w:val="0D0D0D"/>
          <w:shd w:val="clear" w:color="auto" w:fill="FFFFFF"/>
        </w:rPr>
      </w:pPr>
      <w:r>
        <w:rPr>
          <w:rFonts w:hint="eastAsia"/>
        </w:rPr>
        <w:t>优化算法是研究在满足一定条件的约束下，决策部分影响因素，使某个或某些指标达到最优的方法。它被广泛应用于</w:t>
      </w:r>
      <w:r>
        <w:rPr>
          <w:rFonts w:ascii="Segoe UI" w:hAnsi="Segoe UI" w:cs="Segoe UI"/>
          <w:color w:val="0D0D0D"/>
          <w:shd w:val="clear" w:color="auto" w:fill="FFFFFF"/>
        </w:rPr>
        <w:t>物流优化、生产调度、交通规划、网络设计</w:t>
      </w:r>
      <w:r>
        <w:rPr>
          <w:rFonts w:hint="eastAsia"/>
        </w:rPr>
        <w:t>等各个领域，具有较高的学术研究价值，也为社会发展做出了重要的贡献。优化算法一般可分为两类：其一为</w:t>
      </w:r>
      <w:r>
        <w:rPr>
          <w:rFonts w:ascii="Segoe UI" w:hAnsi="Segoe UI" w:cs="Segoe UI"/>
          <w:color w:val="0D0D0D"/>
          <w:shd w:val="clear" w:color="auto" w:fill="FFFFFF"/>
        </w:rPr>
        <w:t>传统优化算法</w:t>
      </w:r>
      <w:r>
        <w:rPr>
          <w:rFonts w:ascii="Segoe UI" w:hAnsi="Segoe UI" w:cs="Segoe UI" w:hint="eastAsia"/>
          <w:color w:val="0D0D0D"/>
          <w:shd w:val="clear" w:color="auto" w:fill="FFFFFF"/>
        </w:rPr>
        <w:t>，</w:t>
      </w:r>
      <w:r>
        <w:rPr>
          <w:rFonts w:ascii="Segoe UI" w:hAnsi="Segoe UI" w:cs="Segoe UI"/>
          <w:color w:val="0D0D0D"/>
          <w:shd w:val="clear" w:color="auto" w:fill="FFFFFF"/>
        </w:rPr>
        <w:t>是指那些基于数学模型和规则，通过对目标函数和约束条件进行数学分析和求解，找到问题的最优解或近似最优解的一类优化方法。这些算法通常基于特定的数学理论和原理，例如线性规划、非线性规划、整数规划等。</w:t>
      </w:r>
      <w:r>
        <w:rPr>
          <w:rFonts w:ascii="Segoe UI" w:hAnsi="Segoe UI" w:cs="Segoe UI" w:hint="eastAsia"/>
          <w:color w:val="0D0D0D"/>
          <w:shd w:val="clear" w:color="auto" w:fill="FFFFFF"/>
        </w:rPr>
        <w:t>另一类为智能优化算法，它们大多</w:t>
      </w:r>
      <w:r w:rsidRPr="001C2E9A">
        <w:rPr>
          <w:rFonts w:ascii="Segoe UI" w:hAnsi="Segoe UI" w:cs="Segoe UI" w:hint="eastAsia"/>
          <w:color w:val="0D0D0D"/>
          <w:shd w:val="clear" w:color="auto" w:fill="FFFFFF"/>
        </w:rPr>
        <w:t>基于自然界生物进化和群体行为等原理</w:t>
      </w:r>
      <w:r>
        <w:rPr>
          <w:rFonts w:ascii="Segoe UI" w:hAnsi="Segoe UI" w:cs="Segoe UI" w:hint="eastAsia"/>
          <w:color w:val="0D0D0D"/>
          <w:shd w:val="clear" w:color="auto" w:fill="FFFFFF"/>
        </w:rPr>
        <w:t>，</w:t>
      </w:r>
      <w:r w:rsidRPr="001C2E9A">
        <w:rPr>
          <w:rFonts w:ascii="Segoe UI" w:hAnsi="Segoe UI" w:cs="Segoe UI" w:hint="eastAsia"/>
          <w:color w:val="0D0D0D"/>
          <w:shd w:val="clear" w:color="auto" w:fill="FFFFFF"/>
        </w:rPr>
        <w:t>模仿了生物的行为，通过不断地演化和优化来寻找问题的最优解或近似最优解。智能优化算法通常适用于求解复杂的优化问题，这些问题可能具有高度非线性、多模态、多约束等特点，传统的数学优化方法难以有效处理。</w:t>
      </w:r>
    </w:p>
    <w:p w14:paraId="51E3D3DF" w14:textId="77777777" w:rsidR="00DE691B" w:rsidRPr="00D40EDC" w:rsidRDefault="00DE691B" w:rsidP="00DE691B">
      <w:pPr>
        <w:ind w:firstLine="480"/>
        <w:rPr>
          <w:rFonts w:ascii="Segoe UI" w:hAnsi="Segoe UI" w:cs="Segoe UI"/>
          <w:color w:val="0D0D0D"/>
          <w:shd w:val="clear" w:color="auto" w:fill="FFFFFF"/>
        </w:rPr>
      </w:pPr>
      <w:r>
        <w:rPr>
          <w:rFonts w:ascii="Segoe UI" w:hAnsi="Segoe UI" w:cs="Segoe UI" w:hint="eastAsia"/>
          <w:color w:val="0D0D0D"/>
          <w:shd w:val="clear" w:color="auto" w:fill="FFFFFF"/>
        </w:rPr>
        <w:t>而本文所使用的</w:t>
      </w:r>
      <w:proofErr w:type="gramStart"/>
      <w:r>
        <w:rPr>
          <w:rFonts w:ascii="Segoe UI" w:hAnsi="Segoe UI" w:cs="Segoe UI" w:hint="eastAsia"/>
          <w:color w:val="0D0D0D"/>
          <w:shd w:val="clear" w:color="auto" w:fill="FFFFFF"/>
        </w:rPr>
        <w:t>数学元</w:t>
      </w:r>
      <w:proofErr w:type="gramEnd"/>
      <w:r>
        <w:rPr>
          <w:rFonts w:ascii="Segoe UI" w:hAnsi="Segoe UI" w:cs="Segoe UI" w:hint="eastAsia"/>
          <w:color w:val="0D0D0D"/>
          <w:shd w:val="clear" w:color="auto" w:fill="FFFFFF"/>
        </w:rPr>
        <w:t>启发式</w:t>
      </w:r>
      <w:r>
        <w:rPr>
          <w:rFonts w:ascii="Segoe UI" w:hAnsi="Segoe UI" w:cs="Segoe UI"/>
          <w:color w:val="0D0D0D"/>
          <w:shd w:val="clear" w:color="auto" w:fill="FFFFFF"/>
        </w:rPr>
        <w:t>是一种将</w:t>
      </w:r>
      <w:r>
        <w:rPr>
          <w:rFonts w:ascii="Segoe UI" w:hAnsi="Segoe UI" w:cs="Segoe UI" w:hint="eastAsia"/>
          <w:color w:val="0D0D0D"/>
          <w:shd w:val="clear" w:color="auto" w:fill="FFFFFF"/>
        </w:rPr>
        <w:t>传统数学</w:t>
      </w:r>
      <w:r>
        <w:rPr>
          <w:rFonts w:ascii="Segoe UI" w:hAnsi="Segoe UI" w:cs="Segoe UI"/>
          <w:color w:val="0D0D0D"/>
          <w:shd w:val="clear" w:color="auto" w:fill="FFFFFF"/>
        </w:rPr>
        <w:t>优化方法与</w:t>
      </w:r>
      <w:r>
        <w:rPr>
          <w:rFonts w:ascii="Segoe UI" w:hAnsi="Segoe UI" w:cs="Segoe UI" w:hint="eastAsia"/>
          <w:color w:val="0D0D0D"/>
          <w:shd w:val="clear" w:color="auto" w:fill="FFFFFF"/>
        </w:rPr>
        <w:t>智能优化算法</w:t>
      </w:r>
      <w:r>
        <w:rPr>
          <w:rFonts w:ascii="Segoe UI" w:hAnsi="Segoe UI" w:cs="Segoe UI"/>
          <w:color w:val="0D0D0D"/>
          <w:shd w:val="clear" w:color="auto" w:fill="FFFFFF"/>
        </w:rPr>
        <w:t>相结合的混合优化方法。它结合了数学优化算法的精确性和启发式算法的灵活性，在解决复杂优化问题时具有很高的效率和准确性。</w:t>
      </w:r>
      <w:r>
        <w:rPr>
          <w:rFonts w:ascii="Segoe UI" w:hAnsi="Segoe UI" w:cs="Segoe UI" w:hint="eastAsia"/>
          <w:color w:val="0D0D0D"/>
          <w:shd w:val="clear" w:color="auto" w:fill="FFFFFF"/>
        </w:rPr>
        <w:t>它</w:t>
      </w:r>
      <w:r w:rsidRPr="00D40EDC">
        <w:rPr>
          <w:rFonts w:ascii="Segoe UI" w:hAnsi="Segoe UI" w:cs="Segoe UI" w:hint="eastAsia"/>
          <w:color w:val="0D0D0D"/>
          <w:shd w:val="clear" w:color="auto" w:fill="FFFFFF"/>
        </w:rPr>
        <w:t>通常包括两个主要组成部分</w:t>
      </w:r>
      <w:r>
        <w:rPr>
          <w:rFonts w:ascii="Segoe UI" w:hAnsi="Segoe UI" w:cs="Segoe UI" w:hint="eastAsia"/>
          <w:color w:val="0D0D0D"/>
          <w:shd w:val="clear" w:color="auto" w:fill="FFFFFF"/>
        </w:rPr>
        <w:t>，其一为</w:t>
      </w:r>
      <w:r w:rsidRPr="00D40EDC">
        <w:rPr>
          <w:rFonts w:ascii="Segoe UI" w:hAnsi="Segoe UI" w:cs="Segoe UI" w:hint="eastAsia"/>
          <w:color w:val="0D0D0D"/>
          <w:shd w:val="clear" w:color="auto" w:fill="FFFFFF"/>
        </w:rPr>
        <w:t>数学优化模型：利用数学优化模型来描述和解决问题，这些模型通常基于线性规划、整数规划、混合整数规划等数学优化技术</w:t>
      </w:r>
      <w:r>
        <w:rPr>
          <w:rFonts w:ascii="Segoe UI" w:hAnsi="Segoe UI" w:cs="Segoe UI" w:hint="eastAsia"/>
          <w:color w:val="0D0D0D"/>
          <w:shd w:val="clear" w:color="auto" w:fill="FFFFFF"/>
        </w:rPr>
        <w:t>，</w:t>
      </w:r>
      <w:r w:rsidRPr="00D40EDC">
        <w:rPr>
          <w:rFonts w:ascii="Segoe UI" w:hAnsi="Segoe UI" w:cs="Segoe UI" w:hint="eastAsia"/>
          <w:color w:val="0D0D0D"/>
          <w:shd w:val="clear" w:color="auto" w:fill="FFFFFF"/>
        </w:rPr>
        <w:t>用于确立</w:t>
      </w:r>
      <w:r>
        <w:rPr>
          <w:rFonts w:ascii="Segoe UI" w:hAnsi="Segoe UI" w:cs="Segoe UI" w:hint="eastAsia"/>
          <w:color w:val="0D0D0D"/>
          <w:shd w:val="clear" w:color="auto" w:fill="FFFFFF"/>
        </w:rPr>
        <w:t>整个</w:t>
      </w:r>
      <w:r w:rsidRPr="00D40EDC">
        <w:rPr>
          <w:rFonts w:ascii="Segoe UI" w:hAnsi="Segoe UI" w:cs="Segoe UI" w:hint="eastAsia"/>
          <w:color w:val="0D0D0D"/>
          <w:shd w:val="clear" w:color="auto" w:fill="FFFFFF"/>
        </w:rPr>
        <w:t>问题的</w:t>
      </w:r>
      <w:r>
        <w:rPr>
          <w:rFonts w:ascii="Segoe UI" w:hAnsi="Segoe UI" w:cs="Segoe UI" w:hint="eastAsia"/>
          <w:color w:val="0D0D0D"/>
          <w:shd w:val="clear" w:color="auto" w:fill="FFFFFF"/>
        </w:rPr>
        <w:t>决策对象与整体</w:t>
      </w:r>
      <w:r w:rsidRPr="00D40EDC">
        <w:rPr>
          <w:rFonts w:ascii="Segoe UI" w:hAnsi="Segoe UI" w:cs="Segoe UI" w:hint="eastAsia"/>
          <w:color w:val="0D0D0D"/>
          <w:shd w:val="clear" w:color="auto" w:fill="FFFFFF"/>
        </w:rPr>
        <w:t>目标</w:t>
      </w:r>
      <w:r>
        <w:rPr>
          <w:rFonts w:ascii="Segoe UI" w:hAnsi="Segoe UI" w:cs="Segoe UI" w:hint="eastAsia"/>
          <w:color w:val="0D0D0D"/>
          <w:shd w:val="clear" w:color="auto" w:fill="FFFFFF"/>
        </w:rPr>
        <w:t>，以及解决问题需要考虑的</w:t>
      </w:r>
      <w:r w:rsidRPr="00D40EDC">
        <w:rPr>
          <w:rFonts w:ascii="Segoe UI" w:hAnsi="Segoe UI" w:cs="Segoe UI" w:hint="eastAsia"/>
          <w:color w:val="0D0D0D"/>
          <w:shd w:val="clear" w:color="auto" w:fill="FFFFFF"/>
        </w:rPr>
        <w:t>约束条件</w:t>
      </w:r>
      <w:r>
        <w:rPr>
          <w:rFonts w:ascii="Segoe UI" w:hAnsi="Segoe UI" w:cs="Segoe UI" w:hint="eastAsia"/>
          <w:color w:val="0D0D0D"/>
          <w:shd w:val="clear" w:color="auto" w:fill="FFFFFF"/>
        </w:rPr>
        <w:t>等</w:t>
      </w:r>
      <w:r w:rsidRPr="00D40EDC">
        <w:rPr>
          <w:rFonts w:ascii="Segoe UI" w:hAnsi="Segoe UI" w:cs="Segoe UI" w:hint="eastAsia"/>
          <w:color w:val="0D0D0D"/>
          <w:shd w:val="clear" w:color="auto" w:fill="FFFFFF"/>
        </w:rPr>
        <w:t>，以便寻找最优解或者近似最优解。</w:t>
      </w:r>
      <w:r>
        <w:rPr>
          <w:rFonts w:ascii="Segoe UI" w:hAnsi="Segoe UI" w:cs="Segoe UI" w:hint="eastAsia"/>
          <w:color w:val="0D0D0D"/>
          <w:shd w:val="clear" w:color="auto" w:fill="FFFFFF"/>
        </w:rPr>
        <w:t>其二为</w:t>
      </w:r>
      <w:r w:rsidRPr="00D40EDC">
        <w:rPr>
          <w:rFonts w:ascii="Segoe UI" w:hAnsi="Segoe UI" w:cs="Segoe UI" w:hint="eastAsia"/>
          <w:color w:val="0D0D0D"/>
          <w:shd w:val="clear" w:color="auto" w:fill="FFFFFF"/>
        </w:rPr>
        <w:t>启发式搜索策略</w:t>
      </w:r>
      <w:r>
        <w:rPr>
          <w:rFonts w:ascii="Segoe UI" w:hAnsi="Segoe UI" w:cs="Segoe UI" w:hint="eastAsia"/>
          <w:color w:val="0D0D0D"/>
          <w:shd w:val="clear" w:color="auto" w:fill="FFFFFF"/>
        </w:rPr>
        <w:t>：</w:t>
      </w:r>
      <w:r w:rsidRPr="00D40EDC">
        <w:rPr>
          <w:rFonts w:ascii="Segoe UI" w:hAnsi="Segoe UI" w:cs="Segoe UI" w:hint="eastAsia"/>
          <w:color w:val="0D0D0D"/>
          <w:shd w:val="clear" w:color="auto" w:fill="FFFFFF"/>
        </w:rPr>
        <w:t>利用启发式搜索策略来加速问题的求解过程</w:t>
      </w:r>
      <w:r>
        <w:rPr>
          <w:rFonts w:ascii="Segoe UI" w:hAnsi="Segoe UI" w:cs="Segoe UI" w:hint="eastAsia"/>
          <w:color w:val="0D0D0D"/>
          <w:shd w:val="clear" w:color="auto" w:fill="FFFFFF"/>
        </w:rPr>
        <w:t>。</w:t>
      </w:r>
      <w:r w:rsidRPr="00D40EDC">
        <w:rPr>
          <w:rFonts w:ascii="Segoe UI" w:hAnsi="Segoe UI" w:cs="Segoe UI" w:hint="eastAsia"/>
          <w:color w:val="0D0D0D"/>
          <w:shd w:val="clear" w:color="auto" w:fill="FFFFFF"/>
        </w:rPr>
        <w:t>这些策略通常基于启发式算法，</w:t>
      </w:r>
      <w:r>
        <w:rPr>
          <w:rFonts w:ascii="Segoe UI" w:hAnsi="Segoe UI" w:cs="Segoe UI" w:hint="eastAsia"/>
          <w:color w:val="0D0D0D"/>
          <w:shd w:val="clear" w:color="auto" w:fill="FFFFFF"/>
        </w:rPr>
        <w:t>常见的有蚁群</w:t>
      </w:r>
      <w:r w:rsidRPr="00D40EDC">
        <w:rPr>
          <w:rFonts w:ascii="Segoe UI" w:hAnsi="Segoe UI" w:cs="Segoe UI" w:hint="eastAsia"/>
          <w:color w:val="0D0D0D"/>
          <w:shd w:val="clear" w:color="auto" w:fill="FFFFFF"/>
        </w:rPr>
        <w:t>算法、模拟退火算法、</w:t>
      </w:r>
      <w:r>
        <w:rPr>
          <w:rFonts w:ascii="Segoe UI" w:hAnsi="Segoe UI" w:cs="Segoe UI" w:hint="eastAsia"/>
          <w:color w:val="0D0D0D"/>
          <w:shd w:val="clear" w:color="auto" w:fill="FFFFFF"/>
        </w:rPr>
        <w:t>遗传</w:t>
      </w:r>
      <w:r w:rsidRPr="00D40EDC">
        <w:rPr>
          <w:rFonts w:ascii="Segoe UI" w:hAnsi="Segoe UI" w:cs="Segoe UI" w:hint="eastAsia"/>
          <w:color w:val="0D0D0D"/>
          <w:shd w:val="clear" w:color="auto" w:fill="FFFFFF"/>
        </w:rPr>
        <w:t>算法等。启发式搜索策略可以在搜索空间中高效地寻找解决方案，并且可以帮助跳出局部最优解，寻找更好的解决方案。</w:t>
      </w:r>
    </w:p>
    <w:p w14:paraId="2C4405A1" w14:textId="6AC14863" w:rsidR="00DE691B" w:rsidRPr="00C54CBF" w:rsidRDefault="00DE691B" w:rsidP="00DE691B">
      <w:pPr>
        <w:ind w:firstLine="480"/>
      </w:pPr>
      <w:r>
        <w:rPr>
          <w:rFonts w:hint="eastAsia"/>
        </w:rPr>
        <w:t>由于</w:t>
      </w:r>
      <w:proofErr w:type="gramStart"/>
      <w:r>
        <w:rPr>
          <w:rFonts w:hint="eastAsia"/>
        </w:rPr>
        <w:t>数学元</w:t>
      </w:r>
      <w:proofErr w:type="gramEnd"/>
      <w:r>
        <w:rPr>
          <w:rFonts w:hint="eastAsia"/>
        </w:rPr>
        <w:t>启发式算法能提高搜索的有效性和效率，目前在各个领域中，数学启发式方法都有着广泛的应用。</w:t>
      </w:r>
      <w:r>
        <w:rPr>
          <w:rFonts w:hint="eastAsia"/>
        </w:rPr>
        <w:t>Lars</w:t>
      </w:r>
      <w:r w:rsidR="000A04DF" w:rsidRPr="000A04DF">
        <w:rPr>
          <w:vertAlign w:val="superscript"/>
        </w:rPr>
        <w:fldChar w:fldCharType="begin"/>
      </w:r>
      <w:r w:rsidR="000A04DF" w:rsidRPr="000A04DF">
        <w:rPr>
          <w:vertAlign w:val="superscript"/>
        </w:rPr>
        <w:instrText xml:space="preserve"> </w:instrText>
      </w:r>
      <w:r w:rsidR="000A04DF" w:rsidRPr="000A04DF">
        <w:rPr>
          <w:rFonts w:hint="eastAsia"/>
          <w:vertAlign w:val="superscript"/>
        </w:rPr>
        <w:instrText>REF _Ref165331290 \r \h</w:instrText>
      </w:r>
      <w:r w:rsidR="000A04DF" w:rsidRPr="000A04DF">
        <w:rPr>
          <w:vertAlign w:val="superscript"/>
        </w:rPr>
        <w:instrText xml:space="preserve"> </w:instrText>
      </w:r>
      <w:r w:rsidR="000A04DF">
        <w:rPr>
          <w:vertAlign w:val="superscript"/>
        </w:rPr>
        <w:instrText xml:space="preserve"> \* MERGEFORMAT </w:instrText>
      </w:r>
      <w:r w:rsidR="000A04DF" w:rsidRPr="000A04DF">
        <w:rPr>
          <w:vertAlign w:val="superscript"/>
        </w:rPr>
      </w:r>
      <w:r w:rsidR="000A04DF" w:rsidRPr="000A04DF">
        <w:rPr>
          <w:vertAlign w:val="superscript"/>
        </w:rPr>
        <w:fldChar w:fldCharType="separate"/>
      </w:r>
      <w:r w:rsidR="00082641">
        <w:rPr>
          <w:vertAlign w:val="superscript"/>
        </w:rPr>
        <w:t>[23]</w:t>
      </w:r>
      <w:r w:rsidR="000A04DF" w:rsidRPr="000A04DF">
        <w:rPr>
          <w:vertAlign w:val="superscript"/>
        </w:rPr>
        <w:fldChar w:fldCharType="end"/>
      </w:r>
      <w:r>
        <w:rPr>
          <w:rFonts w:hint="eastAsia"/>
        </w:rPr>
        <w:t>等人研究了批处理调度问题，在问题中</w:t>
      </w:r>
      <w:r>
        <w:rPr>
          <w:rFonts w:hint="eastAsia"/>
        </w:rPr>
        <w:lastRenderedPageBreak/>
        <w:t>加入了不相容作业特性，即同一族的作业才可成批，文章在批次分配时</w:t>
      </w:r>
      <w:r w:rsidRPr="008D68FA">
        <w:rPr>
          <w:rFonts w:hint="eastAsia"/>
        </w:rPr>
        <w:t>使用</w:t>
      </w:r>
      <w:r>
        <w:rPr>
          <w:rFonts w:hint="eastAsia"/>
        </w:rPr>
        <w:t>带有</w:t>
      </w:r>
      <w:r w:rsidRPr="008D68FA">
        <w:rPr>
          <w:rFonts w:hint="eastAsia"/>
        </w:rPr>
        <w:t>随机密钥遗传算法</w:t>
      </w:r>
      <w:r>
        <w:rPr>
          <w:rFonts w:hint="eastAsia"/>
        </w:rPr>
        <w:t>将批次分配至机器，之后</w:t>
      </w:r>
      <w:proofErr w:type="gramStart"/>
      <w:r>
        <w:rPr>
          <w:rFonts w:hint="eastAsia"/>
        </w:rPr>
        <w:t>将</w:t>
      </w:r>
      <w:r w:rsidRPr="008D68FA">
        <w:rPr>
          <w:rFonts w:hint="eastAsia"/>
        </w:rPr>
        <w:t>批形成</w:t>
      </w:r>
      <w:proofErr w:type="gramEnd"/>
      <w:r w:rsidRPr="008D68FA">
        <w:rPr>
          <w:rFonts w:hint="eastAsia"/>
        </w:rPr>
        <w:t>的剩余子问题表示为运输问题</w:t>
      </w:r>
      <w:r>
        <w:rPr>
          <w:rFonts w:hint="eastAsia"/>
        </w:rPr>
        <w:t>，并</w:t>
      </w:r>
      <w:r w:rsidRPr="008D68FA">
        <w:rPr>
          <w:rFonts w:hint="eastAsia"/>
        </w:rPr>
        <w:t>提出了一个数学</w:t>
      </w:r>
      <w:r>
        <w:rPr>
          <w:rFonts w:hint="eastAsia"/>
        </w:rPr>
        <w:t>模型去解决。</w:t>
      </w:r>
    </w:p>
    <w:p w14:paraId="4898AF61" w14:textId="511FD1D4" w:rsidR="00DE691B" w:rsidRDefault="00DE691B" w:rsidP="00DE691B">
      <w:pPr>
        <w:ind w:firstLine="480"/>
      </w:pPr>
      <w:r w:rsidRPr="008D68FA">
        <w:t>Zheng</w:t>
      </w:r>
      <w:r w:rsidR="000A04DF" w:rsidRPr="000A04DF">
        <w:rPr>
          <w:vertAlign w:val="superscript"/>
        </w:rPr>
        <w:fldChar w:fldCharType="begin"/>
      </w:r>
      <w:r w:rsidR="000A04DF" w:rsidRPr="000A04DF">
        <w:rPr>
          <w:vertAlign w:val="superscript"/>
        </w:rPr>
        <w:instrText xml:space="preserve"> REF _Ref165331534 \r \h </w:instrText>
      </w:r>
      <w:r w:rsidR="000A04DF">
        <w:rPr>
          <w:vertAlign w:val="superscript"/>
        </w:rPr>
        <w:instrText xml:space="preserve"> \* MERGEFORMAT </w:instrText>
      </w:r>
      <w:r w:rsidR="000A04DF" w:rsidRPr="000A04DF">
        <w:rPr>
          <w:vertAlign w:val="superscript"/>
        </w:rPr>
      </w:r>
      <w:r w:rsidR="000A04DF" w:rsidRPr="000A04DF">
        <w:rPr>
          <w:vertAlign w:val="superscript"/>
        </w:rPr>
        <w:fldChar w:fldCharType="separate"/>
      </w:r>
      <w:r w:rsidR="00082641">
        <w:rPr>
          <w:vertAlign w:val="superscript"/>
        </w:rPr>
        <w:t>[24]</w:t>
      </w:r>
      <w:r w:rsidR="000A04DF" w:rsidRPr="000A04DF">
        <w:rPr>
          <w:vertAlign w:val="superscript"/>
        </w:rPr>
        <w:fldChar w:fldCharType="end"/>
      </w:r>
      <w:r>
        <w:rPr>
          <w:rFonts w:hint="eastAsia"/>
        </w:rPr>
        <w:t>等人研究了一个</w:t>
      </w:r>
      <w:r w:rsidRPr="008D68FA">
        <w:rPr>
          <w:rFonts w:hint="eastAsia"/>
        </w:rPr>
        <w:t>高压灭菌成型生产中的单批</w:t>
      </w:r>
      <w:r>
        <w:rPr>
          <w:rFonts w:hint="eastAsia"/>
        </w:rPr>
        <w:t>次</w:t>
      </w:r>
      <w:r w:rsidRPr="008D68FA">
        <w:rPr>
          <w:rFonts w:hint="eastAsia"/>
        </w:rPr>
        <w:t>调度问题</w:t>
      </w:r>
      <w:r>
        <w:rPr>
          <w:rFonts w:hint="eastAsia"/>
        </w:rPr>
        <w:t>，在该问题中，批次的处理</w:t>
      </w:r>
      <w:r w:rsidRPr="008D68FA">
        <w:rPr>
          <w:rFonts w:hint="eastAsia"/>
        </w:rPr>
        <w:t>时间不仅取决于批量大小，还取决于工艺特性</w:t>
      </w:r>
      <w:r>
        <w:rPr>
          <w:rFonts w:hint="eastAsia"/>
        </w:rPr>
        <w:t>。文章</w:t>
      </w:r>
      <w:r w:rsidRPr="00DD3FAE">
        <w:rPr>
          <w:rFonts w:hint="eastAsia"/>
        </w:rPr>
        <w:t>以最大完工时间最小为目标</w:t>
      </w:r>
      <w:r>
        <w:rPr>
          <w:rFonts w:hint="eastAsia"/>
        </w:rPr>
        <w:t>建立了</w:t>
      </w:r>
      <w:r w:rsidRPr="00DD3FAE">
        <w:rPr>
          <w:rFonts w:hint="eastAsia"/>
        </w:rPr>
        <w:t>混合整数线性规划模型</w:t>
      </w:r>
      <w:r>
        <w:rPr>
          <w:rFonts w:hint="eastAsia"/>
        </w:rPr>
        <w:t>，并</w:t>
      </w:r>
      <w:r w:rsidRPr="00DD3FAE">
        <w:rPr>
          <w:rFonts w:hint="eastAsia"/>
        </w:rPr>
        <w:t>设计了一种两阶段近似算法来求解。第一阶段</w:t>
      </w:r>
      <w:r>
        <w:rPr>
          <w:rFonts w:hint="eastAsia"/>
        </w:rPr>
        <w:t>通过数学规划获取</w:t>
      </w:r>
      <w:r w:rsidRPr="00DD3FAE">
        <w:rPr>
          <w:rFonts w:hint="eastAsia"/>
        </w:rPr>
        <w:t>正常的批处理时间</w:t>
      </w:r>
      <w:r>
        <w:rPr>
          <w:rFonts w:hint="eastAsia"/>
        </w:rPr>
        <w:t>，</w:t>
      </w:r>
      <w:r w:rsidRPr="00DD3FAE">
        <w:rPr>
          <w:rFonts w:hint="eastAsia"/>
        </w:rPr>
        <w:t>在第二阶段，迭代局部搜索方法关注目标函数中的所有项，提高当前解的质量。</w:t>
      </w:r>
    </w:p>
    <w:p w14:paraId="248CF76E" w14:textId="38921D0F" w:rsidR="00DE691B" w:rsidRDefault="00DE691B" w:rsidP="00DE691B">
      <w:pPr>
        <w:ind w:firstLine="480"/>
      </w:pPr>
      <w:r>
        <w:rPr>
          <w:rFonts w:hint="eastAsia"/>
        </w:rPr>
        <w:t>Woo</w:t>
      </w:r>
      <w:r w:rsidR="00B221C3" w:rsidRPr="00B221C3">
        <w:rPr>
          <w:vertAlign w:val="superscript"/>
        </w:rPr>
        <w:fldChar w:fldCharType="begin"/>
      </w:r>
      <w:r w:rsidR="00B221C3" w:rsidRPr="00B221C3">
        <w:rPr>
          <w:vertAlign w:val="superscript"/>
        </w:rPr>
        <w:instrText xml:space="preserve"> </w:instrText>
      </w:r>
      <w:r w:rsidR="00B221C3" w:rsidRPr="00B221C3">
        <w:rPr>
          <w:rFonts w:hint="eastAsia"/>
          <w:vertAlign w:val="superscript"/>
        </w:rPr>
        <w:instrText>REF _Ref165331658 \r \h</w:instrText>
      </w:r>
      <w:r w:rsidR="00B221C3" w:rsidRPr="00B221C3">
        <w:rPr>
          <w:vertAlign w:val="superscript"/>
        </w:rPr>
        <w:instrText xml:space="preserve"> </w:instrText>
      </w:r>
      <w:r w:rsidR="00B221C3">
        <w:rPr>
          <w:vertAlign w:val="superscript"/>
        </w:rPr>
        <w:instrText xml:space="preserve"> \* MERGEFORMAT </w:instrText>
      </w:r>
      <w:r w:rsidR="00B221C3" w:rsidRPr="00B221C3">
        <w:rPr>
          <w:vertAlign w:val="superscript"/>
        </w:rPr>
      </w:r>
      <w:r w:rsidR="00B221C3" w:rsidRPr="00B221C3">
        <w:rPr>
          <w:vertAlign w:val="superscript"/>
        </w:rPr>
        <w:fldChar w:fldCharType="separate"/>
      </w:r>
      <w:r w:rsidR="00082641">
        <w:rPr>
          <w:vertAlign w:val="superscript"/>
        </w:rPr>
        <w:t>[25]</w:t>
      </w:r>
      <w:r w:rsidR="00B221C3" w:rsidRPr="00B221C3">
        <w:rPr>
          <w:vertAlign w:val="superscript"/>
        </w:rPr>
        <w:fldChar w:fldCharType="end"/>
      </w:r>
      <w:r>
        <w:rPr>
          <w:rFonts w:hint="eastAsia"/>
        </w:rPr>
        <w:t>等人</w:t>
      </w:r>
      <w:r w:rsidRPr="00DD3FAE">
        <w:rPr>
          <w:rFonts w:hint="eastAsia"/>
        </w:rPr>
        <w:t>研究了具有时间依赖劣化和</w:t>
      </w:r>
      <w:r>
        <w:rPr>
          <w:rFonts w:hint="eastAsia"/>
        </w:rPr>
        <w:t>多种速率调整</w:t>
      </w:r>
      <w:r w:rsidRPr="00DD3FAE">
        <w:rPr>
          <w:rFonts w:hint="eastAsia"/>
        </w:rPr>
        <w:t>的并行机器调度问题。该问题的目标是同时确定</w:t>
      </w:r>
      <w:r>
        <w:rPr>
          <w:rFonts w:hint="eastAsia"/>
        </w:rPr>
        <w:t>速率调整</w:t>
      </w:r>
      <w:r w:rsidRPr="00DD3FAE">
        <w:rPr>
          <w:rFonts w:hint="eastAsia"/>
        </w:rPr>
        <w:t>的数量和位置以及并行机器上的作业计划，以最小化完工时间。为了确定问题的最优解，引入了混合整数线性规划模型。随后，基于数学方法，开发了嵌入数学模型的</w:t>
      </w:r>
      <w:proofErr w:type="gramStart"/>
      <w:r>
        <w:rPr>
          <w:rFonts w:hint="eastAsia"/>
        </w:rPr>
        <w:t>数学</w:t>
      </w:r>
      <w:r w:rsidRPr="00DD3FAE">
        <w:rPr>
          <w:rFonts w:hint="eastAsia"/>
        </w:rPr>
        <w:t>元</w:t>
      </w:r>
      <w:proofErr w:type="gramEnd"/>
      <w:r w:rsidRPr="00DD3FAE">
        <w:rPr>
          <w:rFonts w:hint="eastAsia"/>
        </w:rPr>
        <w:t>启发式算法，以有效地处理大规模问题。数学方法通过在模拟退火和遗传算法中确定每次迭代的部分决策变量，将原问题分解为子问题，利用子问题的数学模型对部分决策变量进行最优确定。</w:t>
      </w:r>
    </w:p>
    <w:p w14:paraId="4EFCEC9C" w14:textId="77777777" w:rsidR="00DE691B" w:rsidRDefault="00DE691B" w:rsidP="00DE691B">
      <w:pPr>
        <w:pStyle w:val="2"/>
        <w:spacing w:before="156" w:after="156"/>
      </w:pPr>
      <w:bookmarkStart w:id="26" w:name="_Toc166013156"/>
      <w:r>
        <w:rPr>
          <w:rFonts w:hint="eastAsia"/>
        </w:rPr>
        <w:t>2.4 本章小结</w:t>
      </w:r>
      <w:bookmarkEnd w:id="26"/>
    </w:p>
    <w:p w14:paraId="580DF89C" w14:textId="77777777" w:rsidR="00DE691B" w:rsidRPr="002F7213" w:rsidRDefault="00DE691B" w:rsidP="00DE691B">
      <w:pPr>
        <w:ind w:firstLine="480"/>
      </w:pPr>
      <w:r>
        <w:rPr>
          <w:rFonts w:hint="eastAsia"/>
        </w:rPr>
        <w:t>本章首先分析了目前国内钢铁企业主要采用的订单生产管理方式</w:t>
      </w:r>
      <w:r>
        <w:rPr>
          <w:rFonts w:hint="eastAsia"/>
        </w:rPr>
        <w:t>APS</w:t>
      </w:r>
      <w:r>
        <w:rPr>
          <w:rFonts w:hint="eastAsia"/>
        </w:rPr>
        <w:t>，主要包含了三个主要组成部分，资源计划、合同计划以及作业计划。本课题研究的产能分配与合同计划即对应其中的资源计划与合同计划，因此主要针对资源计划与合同计划进行了文献调研，了解了目前国内外在这两个领域主要的研究方向，以及针对不同问题的解决方案，同时也查找了部分作业计划领域的相关研究，最后总结了现有研究中存在的不足。之后针对本文算法设计中主要使用的框架，即数学规划与元启发式相结合的算法进行了调研，了解了近年来在不同问题上的应用与发展。</w:t>
      </w:r>
    </w:p>
    <w:p w14:paraId="2B074DA4" w14:textId="77777777" w:rsidR="00DE691B" w:rsidRDefault="00DE691B" w:rsidP="00DE691B">
      <w:pPr>
        <w:ind w:firstLine="480"/>
        <w:sectPr w:rsidR="00DE691B" w:rsidSect="00AE710F">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851" w:footer="992" w:gutter="0"/>
          <w:cols w:space="425"/>
          <w:docGrid w:type="lines" w:linePitch="312"/>
        </w:sectPr>
      </w:pPr>
    </w:p>
    <w:p w14:paraId="523A65AB" w14:textId="07D4943E" w:rsidR="00DE691B" w:rsidRDefault="00DE691B" w:rsidP="00DE691B">
      <w:pPr>
        <w:pStyle w:val="1"/>
        <w:spacing w:before="312" w:after="312"/>
        <w:ind w:left="480" w:hangingChars="109" w:hanging="480"/>
      </w:pPr>
      <w:bookmarkStart w:id="27" w:name="_Toc166013157"/>
      <w:r>
        <w:rPr>
          <w:rFonts w:hint="eastAsia"/>
        </w:rPr>
        <w:lastRenderedPageBreak/>
        <w:t>第3章 产能分配与合同</w:t>
      </w:r>
      <w:r w:rsidR="008D6F5A">
        <w:rPr>
          <w:rFonts w:hint="eastAsia"/>
        </w:rPr>
        <w:t>排</w:t>
      </w:r>
      <w:proofErr w:type="gramStart"/>
      <w:r w:rsidR="008D6F5A">
        <w:rPr>
          <w:rFonts w:hint="eastAsia"/>
        </w:rPr>
        <w:t>产</w:t>
      </w:r>
      <w:r>
        <w:rPr>
          <w:rFonts w:hint="eastAsia"/>
        </w:rPr>
        <w:t>问题</w:t>
      </w:r>
      <w:proofErr w:type="gramEnd"/>
      <w:r>
        <w:rPr>
          <w:rFonts w:hint="eastAsia"/>
        </w:rPr>
        <w:t>模型</w:t>
      </w:r>
      <w:bookmarkEnd w:id="27"/>
    </w:p>
    <w:p w14:paraId="255B29D7" w14:textId="77777777" w:rsidR="00DE691B" w:rsidRDefault="00DE691B" w:rsidP="00DE691B">
      <w:pPr>
        <w:pStyle w:val="2"/>
        <w:spacing w:before="156" w:after="156"/>
      </w:pPr>
      <w:bookmarkStart w:id="28" w:name="_Toc166013158"/>
      <w:r>
        <w:rPr>
          <w:rFonts w:hint="eastAsia"/>
        </w:rPr>
        <w:t>3</w:t>
      </w:r>
      <w:r>
        <w:t xml:space="preserve">.1 </w:t>
      </w:r>
      <w:r>
        <w:rPr>
          <w:rFonts w:hint="eastAsia"/>
        </w:rPr>
        <w:t>引言</w:t>
      </w:r>
      <w:bookmarkEnd w:id="28"/>
    </w:p>
    <w:p w14:paraId="3560D2FB" w14:textId="77777777" w:rsidR="00DE691B" w:rsidRPr="002A6DF6" w:rsidRDefault="00DE691B" w:rsidP="00DE691B">
      <w:pPr>
        <w:ind w:firstLine="480"/>
      </w:pPr>
      <w:r>
        <w:rPr>
          <w:rFonts w:hint="eastAsia"/>
        </w:rPr>
        <w:t>本章首先对产能分配与合同计划问题进行了介绍，之后围绕着国内某特钢企业的工业生产实际，考虑到企业的生产能力，工艺条件，物流关系等约束，针对特钢企业小批次、多品种的接单情况以及如今企业生产中存在的痛点，建立了以最大化</w:t>
      </w:r>
      <w:r>
        <w:rPr>
          <w:rFonts w:hint="eastAsia"/>
          <w:iCs/>
          <w:color w:val="000000" w:themeColor="text1"/>
          <w:kern w:val="24"/>
          <w:szCs w:val="18"/>
          <w14:ligatures w14:val="none"/>
        </w:rPr>
        <w:t>产能利用量</w:t>
      </w:r>
      <w:r>
        <w:rPr>
          <w:rFonts w:hint="eastAsia"/>
        </w:rPr>
        <w:t>、最小化批次切换成本、最大化生产量以及最早化合同生产时间等为决策目标的产能分配与合同计划模型，并通过求解器对不同规模的实际生产数据进行了求解，验证了模型的有效性。</w:t>
      </w:r>
    </w:p>
    <w:p w14:paraId="5E8AB1A9" w14:textId="70BED33D" w:rsidR="00DE691B" w:rsidRDefault="00DE691B" w:rsidP="00DE691B">
      <w:pPr>
        <w:pStyle w:val="2"/>
        <w:spacing w:before="156" w:after="156"/>
      </w:pPr>
      <w:bookmarkStart w:id="29" w:name="_Toc166013159"/>
      <w:r>
        <w:rPr>
          <w:rFonts w:hint="eastAsia"/>
        </w:rPr>
        <w:t>3.2 产能分配与合同</w:t>
      </w:r>
      <w:r w:rsidR="008D6F5A">
        <w:rPr>
          <w:rFonts w:hint="eastAsia"/>
        </w:rPr>
        <w:t>排产</w:t>
      </w:r>
      <w:r>
        <w:rPr>
          <w:rFonts w:hint="eastAsia"/>
        </w:rPr>
        <w:t>问题描述</w:t>
      </w:r>
      <w:bookmarkEnd w:id="29"/>
    </w:p>
    <w:p w14:paraId="09CE8F5E" w14:textId="79E84373" w:rsidR="00DE691B" w:rsidRDefault="00DE691B" w:rsidP="00DE691B">
      <w:pPr>
        <w:pStyle w:val="3"/>
        <w:spacing w:before="156" w:after="156"/>
      </w:pPr>
      <w:bookmarkStart w:id="30" w:name="_Toc166013160"/>
      <w:r>
        <w:rPr>
          <w:rFonts w:hint="eastAsia"/>
        </w:rPr>
        <w:t>3.2.1 产能分配与合同</w:t>
      </w:r>
      <w:r w:rsidR="008D6F5A">
        <w:rPr>
          <w:rFonts w:hint="eastAsia"/>
        </w:rPr>
        <w:t>排</w:t>
      </w:r>
      <w:proofErr w:type="gramStart"/>
      <w:r w:rsidR="008D6F5A">
        <w:rPr>
          <w:rFonts w:hint="eastAsia"/>
        </w:rPr>
        <w:t>产</w:t>
      </w:r>
      <w:r>
        <w:rPr>
          <w:rFonts w:hint="eastAsia"/>
        </w:rPr>
        <w:t>业务</w:t>
      </w:r>
      <w:proofErr w:type="gramEnd"/>
      <w:r>
        <w:rPr>
          <w:rFonts w:hint="eastAsia"/>
        </w:rPr>
        <w:t>流程</w:t>
      </w:r>
      <w:bookmarkEnd w:id="30"/>
    </w:p>
    <w:p w14:paraId="545EBCFF" w14:textId="3C8D0F0F" w:rsidR="00DE691B" w:rsidRDefault="00DE691B" w:rsidP="00DE691B">
      <w:pPr>
        <w:ind w:firstLine="480"/>
        <w:rPr>
          <w:color w:val="000000"/>
        </w:rPr>
      </w:pPr>
      <w:r>
        <w:rPr>
          <w:rFonts w:hint="eastAsia"/>
        </w:rPr>
        <w:t>产能分配与合同计划需要</w:t>
      </w:r>
      <w:r>
        <w:rPr>
          <w:rFonts w:ascii="Segoe UI" w:hAnsi="Segoe UI" w:cs="Segoe UI"/>
          <w:color w:val="0D0D0D"/>
          <w:shd w:val="clear" w:color="auto" w:fill="FFFFFF"/>
        </w:rPr>
        <w:t>从整个流程的角度出发，安排这些物料的流量和流向</w:t>
      </w:r>
      <w:r>
        <w:rPr>
          <w:rFonts w:ascii="Segoe UI" w:hAnsi="Segoe UI" w:cs="Segoe UI" w:hint="eastAsia"/>
          <w:color w:val="0D0D0D"/>
          <w:shd w:val="clear" w:color="auto" w:fill="FFFFFF"/>
        </w:rPr>
        <w:t>，以</w:t>
      </w:r>
      <w:r>
        <w:rPr>
          <w:rFonts w:ascii="Segoe UI" w:hAnsi="Segoe UI" w:cs="Segoe UI"/>
          <w:color w:val="0D0D0D"/>
          <w:shd w:val="clear" w:color="auto" w:fill="FFFFFF"/>
        </w:rPr>
        <w:t>优化机组产能、物料分配、生产切换等</w:t>
      </w:r>
      <w:r>
        <w:rPr>
          <w:rFonts w:ascii="Segoe UI" w:hAnsi="Segoe UI" w:cs="Segoe UI" w:hint="eastAsia"/>
          <w:color w:val="0D0D0D"/>
          <w:shd w:val="clear" w:color="auto" w:fill="FFFFFF"/>
        </w:rPr>
        <w:t>为目标，</w:t>
      </w:r>
      <w:r>
        <w:rPr>
          <w:rFonts w:ascii="Segoe UI" w:hAnsi="Segoe UI" w:cs="Segoe UI"/>
          <w:color w:val="0D0D0D"/>
          <w:shd w:val="clear" w:color="auto" w:fill="FFFFFF"/>
        </w:rPr>
        <w:t>合理规划合同的制程，均衡各机组的生产量</w:t>
      </w:r>
      <w:r w:rsidRPr="008124D4">
        <w:rPr>
          <w:rFonts w:hint="eastAsia"/>
          <w:color w:val="000000"/>
        </w:rPr>
        <w:t>，</w:t>
      </w:r>
      <w:r>
        <w:rPr>
          <w:rFonts w:hint="eastAsia"/>
          <w:color w:val="000000"/>
        </w:rPr>
        <w:t>这</w:t>
      </w:r>
      <w:r w:rsidRPr="008124D4">
        <w:rPr>
          <w:rFonts w:hint="eastAsia"/>
          <w:color w:val="000000"/>
        </w:rPr>
        <w:t>可以从整体上提高企业的生产效率</w:t>
      </w:r>
      <w:r>
        <w:rPr>
          <w:rFonts w:hint="eastAsia"/>
          <w:color w:val="000000"/>
        </w:rPr>
        <w:t>。其在特钢企业整体的生产管理流程中的位置如图</w:t>
      </w:r>
      <w:r>
        <w:rPr>
          <w:rFonts w:hint="eastAsia"/>
          <w:color w:val="000000"/>
        </w:rPr>
        <w:t>3.1</w:t>
      </w:r>
      <w:r>
        <w:rPr>
          <w:rFonts w:hint="eastAsia"/>
          <w:color w:val="000000"/>
        </w:rPr>
        <w:t>所示，为其中核心</w:t>
      </w:r>
      <w:r w:rsidR="00CF702A">
        <w:rPr>
          <w:rFonts w:hint="eastAsia"/>
          <w:color w:val="000000"/>
        </w:rPr>
        <w:t>红色</w:t>
      </w:r>
      <w:r>
        <w:rPr>
          <w:rFonts w:hint="eastAsia"/>
          <w:color w:val="000000"/>
        </w:rPr>
        <w:t>的部分。整体流程描述如下：</w:t>
      </w:r>
    </w:p>
    <w:p w14:paraId="51857726" w14:textId="004FC5DF" w:rsidR="00DE691B" w:rsidRDefault="001B1D26" w:rsidP="00DE691B">
      <w:pPr>
        <w:spacing w:line="240" w:lineRule="auto"/>
        <w:ind w:firstLineChars="0" w:firstLine="0"/>
        <w:jc w:val="center"/>
        <w:rPr>
          <w:color w:val="000000"/>
        </w:rPr>
      </w:pPr>
      <w:r>
        <w:rPr>
          <w:noProof/>
          <w:color w:val="000000"/>
        </w:rPr>
        <w:drawing>
          <wp:inline distT="0" distB="0" distL="0" distR="0" wp14:anchorId="0F66ABBF" wp14:editId="45D87D0F">
            <wp:extent cx="5274310" cy="3235325"/>
            <wp:effectExtent l="0" t="0" r="2540" b="3175"/>
            <wp:docPr id="799515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534" name="图片 799515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3235325"/>
                    </a:xfrm>
                    <a:prstGeom prst="rect">
                      <a:avLst/>
                    </a:prstGeom>
                  </pic:spPr>
                </pic:pic>
              </a:graphicData>
            </a:graphic>
          </wp:inline>
        </w:drawing>
      </w:r>
    </w:p>
    <w:p w14:paraId="0838D7F5" w14:textId="0A877583" w:rsidR="00DE691B" w:rsidRDefault="00DE691B" w:rsidP="00DE691B">
      <w:pPr>
        <w:spacing w:line="240" w:lineRule="auto"/>
        <w:ind w:firstLineChars="0" w:firstLine="0"/>
        <w:jc w:val="center"/>
        <w:rPr>
          <w:sz w:val="21"/>
          <w:szCs w:val="21"/>
        </w:rPr>
      </w:pPr>
      <w:r w:rsidRPr="00A80321">
        <w:rPr>
          <w:rFonts w:hint="eastAsia"/>
          <w:sz w:val="21"/>
          <w:szCs w:val="21"/>
        </w:rPr>
        <w:t>图</w:t>
      </w:r>
      <w:r w:rsidRPr="00A80321">
        <w:rPr>
          <w:rFonts w:hint="eastAsia"/>
          <w:sz w:val="21"/>
          <w:szCs w:val="21"/>
        </w:rPr>
        <w:t xml:space="preserve">3.1 </w:t>
      </w:r>
      <w:r w:rsidRPr="00A80321">
        <w:rPr>
          <w:rFonts w:hint="eastAsia"/>
          <w:sz w:val="21"/>
          <w:szCs w:val="21"/>
        </w:rPr>
        <w:t>生产管理</w:t>
      </w:r>
      <w:r>
        <w:rPr>
          <w:rFonts w:hint="eastAsia"/>
          <w:sz w:val="21"/>
          <w:szCs w:val="21"/>
        </w:rPr>
        <w:t>业务</w:t>
      </w:r>
      <w:r w:rsidRPr="00A80321">
        <w:rPr>
          <w:rFonts w:hint="eastAsia"/>
          <w:sz w:val="21"/>
          <w:szCs w:val="21"/>
        </w:rPr>
        <w:t>流程图</w:t>
      </w:r>
    </w:p>
    <w:p w14:paraId="07C17BBE" w14:textId="085CC943" w:rsidR="00DE691B"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.1</w:t>
      </w:r>
      <w:r>
        <w:rPr>
          <w:rFonts w:hint="eastAsia"/>
          <w:sz w:val="21"/>
          <w:szCs w:val="21"/>
        </w:rPr>
        <w:t xml:space="preserve"> </w:t>
      </w:r>
      <w:r w:rsidRPr="00855BA4">
        <w:rPr>
          <w:sz w:val="21"/>
          <w:szCs w:val="21"/>
        </w:rPr>
        <w:t>Production management business flow chart</w:t>
      </w:r>
    </w:p>
    <w:p w14:paraId="24B4E22B" w14:textId="77777777" w:rsidR="00DE691B" w:rsidRDefault="00DE691B" w:rsidP="00DE691B">
      <w:pPr>
        <w:ind w:firstLine="480"/>
      </w:pPr>
      <w:r>
        <w:rPr>
          <w:rFonts w:hint="eastAsia"/>
        </w:rPr>
        <w:lastRenderedPageBreak/>
        <w:t>1</w:t>
      </w:r>
      <w:r>
        <w:rPr>
          <w:rFonts w:hint="eastAsia"/>
        </w:rPr>
        <w:t>）钢铁企业的生产通过订单进行组织，首先，营业处根据企业中各个工序机组的生产情况，定检修计划以及以往企业的接单情况，预估</w:t>
      </w:r>
      <w:r>
        <w:rPr>
          <w:rFonts w:ascii="宋体" w:cs="宋体" w:hint="eastAsia"/>
        </w:rPr>
        <w:t>可能的接单品种及接单量，并对此</w:t>
      </w:r>
      <w:r>
        <w:rPr>
          <w:rFonts w:hint="eastAsia"/>
        </w:rPr>
        <w:t>制定一个缴库计划，该缴库计划需细分至品种；</w:t>
      </w:r>
    </w:p>
    <w:p w14:paraId="4A5563A9" w14:textId="77777777" w:rsidR="00DE691B" w:rsidRDefault="00DE691B" w:rsidP="00DE691B">
      <w:pPr>
        <w:ind w:firstLine="480"/>
      </w:pPr>
      <w:r>
        <w:rPr>
          <w:rFonts w:hint="eastAsia"/>
        </w:rPr>
        <w:t>2</w:t>
      </w:r>
      <w:r>
        <w:rPr>
          <w:rFonts w:hint="eastAsia"/>
        </w:rPr>
        <w:t>）在产能分配中，产销组计划员通过营业处得到细分到品种的当月缴库计划、通过各生产厂得到当月机组定检修计划，以各生产厂生产能力及当月</w:t>
      </w:r>
      <w:proofErr w:type="gramStart"/>
      <w:r>
        <w:rPr>
          <w:rFonts w:hint="eastAsia"/>
        </w:rPr>
        <w:t>合同排程计划</w:t>
      </w:r>
      <w:proofErr w:type="gramEnd"/>
      <w:r>
        <w:rPr>
          <w:rFonts w:hint="eastAsia"/>
        </w:rPr>
        <w:t>为基础，编制基于“品种</w:t>
      </w:r>
      <w:r>
        <w:rPr>
          <w:rFonts w:hint="eastAsia"/>
        </w:rPr>
        <w:t>+</w:t>
      </w:r>
      <w:r>
        <w:rPr>
          <w:rFonts w:hint="eastAsia"/>
        </w:rPr>
        <w:t>量”的当月生产计划。同时</w:t>
      </w:r>
      <w:proofErr w:type="gramStart"/>
      <w:r>
        <w:rPr>
          <w:rFonts w:hint="eastAsia"/>
        </w:rPr>
        <w:t>排程结果</w:t>
      </w:r>
      <w:proofErr w:type="gramEnd"/>
      <w:r>
        <w:rPr>
          <w:rFonts w:hint="eastAsia"/>
        </w:rPr>
        <w:t>将影响缴库计划，指导营业处销售进行后续接单，产销组计划员同样会根据当月生产计划对检修计划进行适当调整；</w:t>
      </w:r>
    </w:p>
    <w:p w14:paraId="48DD34A5" w14:textId="77777777" w:rsidR="00DE691B" w:rsidRDefault="00DE691B" w:rsidP="00DE691B">
      <w:pPr>
        <w:ind w:firstLine="480"/>
      </w:pPr>
      <w:r>
        <w:rPr>
          <w:rFonts w:hint="eastAsia"/>
        </w:rPr>
        <w:t>3</w:t>
      </w:r>
      <w:r>
        <w:rPr>
          <w:rFonts w:hint="eastAsia"/>
        </w:rPr>
        <w:t>）产销组在接到订单后会对新订单作转用充当，将库存中的余材与合同进行匹配，得到生产净需求量。在合同排产中将订单生产量填入事先制定好的“品种</w:t>
      </w:r>
      <w:r>
        <w:rPr>
          <w:rFonts w:hint="eastAsia"/>
        </w:rPr>
        <w:t>+</w:t>
      </w:r>
      <w:r>
        <w:rPr>
          <w:rFonts w:hint="eastAsia"/>
        </w:rPr>
        <w:t>量”的月计划中，再根据实际订单量及接单时间确定是否需要调整月计划，确保合同计划中近期将纳入作业计划排产部分的品种与量有其对应的已接订单支撑。</w:t>
      </w:r>
    </w:p>
    <w:p w14:paraId="69396725" w14:textId="77777777" w:rsidR="00DE691B" w:rsidRDefault="00DE691B" w:rsidP="00DE691B">
      <w:pPr>
        <w:ind w:firstLine="480"/>
      </w:pPr>
      <w:r>
        <w:rPr>
          <w:rFonts w:hint="eastAsia"/>
        </w:rPr>
        <w:t>4</w:t>
      </w:r>
      <w:r>
        <w:rPr>
          <w:rFonts w:hint="eastAsia"/>
        </w:rPr>
        <w:t>）在调整月计划完成后，合同排</w:t>
      </w:r>
      <w:proofErr w:type="gramStart"/>
      <w:r>
        <w:rPr>
          <w:rFonts w:hint="eastAsia"/>
        </w:rPr>
        <w:t>产计划</w:t>
      </w:r>
      <w:proofErr w:type="gramEnd"/>
      <w:r>
        <w:rPr>
          <w:rFonts w:hint="eastAsia"/>
        </w:rPr>
        <w:t>员会分别与</w:t>
      </w:r>
      <w:proofErr w:type="gramStart"/>
      <w:r>
        <w:rPr>
          <w:rFonts w:hint="eastAsia"/>
        </w:rPr>
        <w:t>炼钢组</w:t>
      </w:r>
      <w:proofErr w:type="gramEnd"/>
      <w:r>
        <w:rPr>
          <w:rFonts w:hint="eastAsia"/>
        </w:rPr>
        <w:t>计划员、热轧计划员及退</w:t>
      </w:r>
      <w:proofErr w:type="gramStart"/>
      <w:r>
        <w:rPr>
          <w:rFonts w:hint="eastAsia"/>
        </w:rPr>
        <w:t>酸计划</w:t>
      </w:r>
      <w:proofErr w:type="gramEnd"/>
      <w:r>
        <w:rPr>
          <w:rFonts w:hint="eastAsia"/>
        </w:rPr>
        <w:t>员进行逐一对接，指导每个工序进行作业计划排产。每日产销组计划员都会通过前一天的作业计划的生产实绩对月计划进行更新及调整，确保月计划与作业计划保持同步。</w:t>
      </w:r>
    </w:p>
    <w:p w14:paraId="5A36E20A" w14:textId="77777777" w:rsidR="00DE691B" w:rsidRPr="00946177" w:rsidRDefault="00DE691B" w:rsidP="00DE691B">
      <w:pPr>
        <w:ind w:firstLine="480"/>
      </w:pPr>
      <w:r>
        <w:rPr>
          <w:rFonts w:hint="eastAsia"/>
        </w:rPr>
        <w:t>根据整体流程，可以看到产能分配与合同计划</w:t>
      </w:r>
      <w:r w:rsidRPr="007B5469">
        <w:rPr>
          <w:rFonts w:hint="eastAsia"/>
        </w:rPr>
        <w:t>上承营业处，根据需求进行全月，全工序上的分配</w:t>
      </w:r>
      <w:r>
        <w:rPr>
          <w:rFonts w:hint="eastAsia"/>
        </w:rPr>
        <w:t>；</w:t>
      </w:r>
      <w:r w:rsidRPr="007B5469">
        <w:rPr>
          <w:rFonts w:hint="eastAsia"/>
        </w:rPr>
        <w:t>下</w:t>
      </w:r>
      <w:proofErr w:type="gramStart"/>
      <w:r w:rsidRPr="007B5469">
        <w:rPr>
          <w:rFonts w:hint="eastAsia"/>
        </w:rPr>
        <w:t>启生产</w:t>
      </w:r>
      <w:proofErr w:type="gramEnd"/>
      <w:r w:rsidRPr="007B5469">
        <w:rPr>
          <w:rFonts w:hint="eastAsia"/>
        </w:rPr>
        <w:t>部门，提供了进一步的约束，从而指导各工序的排产，从而使各工序的</w:t>
      </w:r>
      <w:r>
        <w:rPr>
          <w:rFonts w:hint="eastAsia"/>
        </w:rPr>
        <w:t>作业计划</w:t>
      </w:r>
      <w:r w:rsidRPr="007B5469">
        <w:rPr>
          <w:rFonts w:hint="eastAsia"/>
        </w:rPr>
        <w:t>得以互相协调，为刚性生产环节增加柔性枢轴。</w:t>
      </w:r>
      <w:r w:rsidRPr="007B5469">
        <w:rPr>
          <w:rFonts w:hint="eastAsia"/>
        </w:rPr>
        <w:t xml:space="preserve">                                         </w:t>
      </w:r>
    </w:p>
    <w:p w14:paraId="068A6D2F" w14:textId="06EE4D03" w:rsidR="00DE691B" w:rsidRDefault="00DE691B" w:rsidP="00DE691B">
      <w:pPr>
        <w:pStyle w:val="3"/>
        <w:spacing w:before="156" w:after="156"/>
      </w:pPr>
      <w:bookmarkStart w:id="31" w:name="_Toc166013161"/>
      <w:r>
        <w:rPr>
          <w:rFonts w:hint="eastAsia"/>
        </w:rPr>
        <w:t>3.2.2 产能分配与合同</w:t>
      </w:r>
      <w:r w:rsidR="008D6F5A">
        <w:rPr>
          <w:rFonts w:hint="eastAsia"/>
        </w:rPr>
        <w:t>排产</w:t>
      </w:r>
      <w:r>
        <w:rPr>
          <w:rFonts w:hint="eastAsia"/>
        </w:rPr>
        <w:t>工艺流程</w:t>
      </w:r>
      <w:bookmarkEnd w:id="31"/>
    </w:p>
    <w:p w14:paraId="078B457F" w14:textId="55F422D2" w:rsidR="00DE691B" w:rsidRDefault="00DE691B" w:rsidP="00DE691B">
      <w:pPr>
        <w:ind w:firstLine="480"/>
      </w:pPr>
      <w:r>
        <w:rPr>
          <w:rFonts w:hint="eastAsia"/>
        </w:rPr>
        <w:t>对于特钢企业，其产品种类众多，并且从加工到成品需经过一系列复杂的工艺流程，不同工艺也分别有着独特的工艺要求。对于该特钢企业，经过调研，其主要产品包括</w:t>
      </w:r>
      <w:r w:rsidRPr="006B0FE2">
        <w:rPr>
          <w:rFonts w:hint="eastAsia"/>
        </w:rPr>
        <w:t>热轧黑皮，热轧白皮</w:t>
      </w:r>
      <w:r>
        <w:rPr>
          <w:rFonts w:hint="eastAsia"/>
        </w:rPr>
        <w:t>，</w:t>
      </w:r>
      <w:r w:rsidRPr="006B0FE2">
        <w:rPr>
          <w:rFonts w:hint="eastAsia"/>
        </w:rPr>
        <w:t>冷轧</w:t>
      </w:r>
      <w:r>
        <w:rPr>
          <w:rFonts w:hint="eastAsia"/>
        </w:rPr>
        <w:t>卷等，不同产品具有不同的工艺路线。在产能分配中，需要考虑多道工序，各工序主要机组与工艺要求如下所描述：</w:t>
      </w:r>
    </w:p>
    <w:p w14:paraId="04F5CD11" w14:textId="49622DF4" w:rsidR="00DE691B" w:rsidRDefault="00000000" w:rsidP="00DE691B">
      <w:pPr>
        <w:ind w:firstLineChars="0" w:firstLine="480"/>
      </w:pPr>
      <w:r>
        <w:rPr>
          <w:b/>
          <w:bCs/>
          <w:noProof/>
        </w:rPr>
        <w:object w:dxaOrig="1440" w:dyaOrig="1440" w14:anchorId="06092C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51" o:spid="_x0000_s2057" type="#_x0000_t75" style="position:absolute;left:0;text-align:left;margin-left:-6.8pt;margin-top:27.95pt;width:485.25pt;height:26.65pt;z-index:251659264;mso-wrap-style:square">
            <v:fill o:detectmouseclick="t"/>
            <v:imagedata r:id="rId42" o:title=""/>
            <o:lock v:ext="edit" aspectratio="f"/>
            <w10:wrap type="topAndBottom"/>
          </v:shape>
          <o:OLEObject Type="Embed" ProgID="Visio.Drawing.15" ShapeID="对象 51" DrawAspect="Content" ObjectID="_1776846075" r:id="rId43">
            <o:FieldCodes>\* MERGEFORMAT</o:FieldCodes>
          </o:OLEObject>
        </w:object>
      </w:r>
      <w:r w:rsidR="00DE691B">
        <w:rPr>
          <w:rFonts w:hint="eastAsia"/>
        </w:rPr>
        <w:t>1</w:t>
      </w:r>
      <w:r w:rsidR="00DE691B">
        <w:rPr>
          <w:rFonts w:hint="eastAsia"/>
        </w:rPr>
        <w:t>）炼钢</w:t>
      </w:r>
    </w:p>
    <w:p w14:paraId="64C8B3EE" w14:textId="77777777" w:rsidR="00DE691B" w:rsidRDefault="00DE691B" w:rsidP="00DE691B">
      <w:pPr>
        <w:spacing w:line="240" w:lineRule="auto"/>
        <w:ind w:firstLineChars="0" w:firstLine="0"/>
        <w:jc w:val="center"/>
        <w:rPr>
          <w:sz w:val="21"/>
          <w:szCs w:val="21"/>
        </w:rPr>
      </w:pPr>
      <w:r w:rsidRPr="00E04917">
        <w:rPr>
          <w:rFonts w:hint="eastAsia"/>
          <w:sz w:val="21"/>
          <w:szCs w:val="21"/>
        </w:rPr>
        <w:t>图</w:t>
      </w:r>
      <w:r w:rsidRPr="00E04917">
        <w:rPr>
          <w:rFonts w:hint="eastAsia"/>
          <w:sz w:val="21"/>
          <w:szCs w:val="21"/>
        </w:rPr>
        <w:t xml:space="preserve">3.2 </w:t>
      </w:r>
      <w:r w:rsidRPr="00E04917">
        <w:rPr>
          <w:rFonts w:hint="eastAsia"/>
          <w:sz w:val="21"/>
          <w:szCs w:val="21"/>
        </w:rPr>
        <w:t>炼钢工艺</w:t>
      </w:r>
      <w:r>
        <w:rPr>
          <w:rFonts w:hint="eastAsia"/>
          <w:sz w:val="21"/>
          <w:szCs w:val="21"/>
        </w:rPr>
        <w:t>流程</w:t>
      </w:r>
      <w:r w:rsidRPr="00E04917">
        <w:rPr>
          <w:rFonts w:hint="eastAsia"/>
          <w:sz w:val="21"/>
          <w:szCs w:val="21"/>
        </w:rPr>
        <w:t>图</w:t>
      </w:r>
    </w:p>
    <w:p w14:paraId="02AB987E" w14:textId="6AA1C91B" w:rsidR="00DE691B" w:rsidRPr="00E04917"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 xml:space="preserve">2 </w:t>
      </w:r>
      <w:r w:rsidRPr="00855BA4">
        <w:rPr>
          <w:sz w:val="21"/>
          <w:szCs w:val="21"/>
        </w:rPr>
        <w:t xml:space="preserve">Process flow chart of </w:t>
      </w:r>
      <w:r>
        <w:rPr>
          <w:rFonts w:hint="eastAsia"/>
          <w:sz w:val="21"/>
          <w:szCs w:val="21"/>
        </w:rPr>
        <w:t>s</w:t>
      </w:r>
      <w:r w:rsidRPr="00855BA4">
        <w:rPr>
          <w:sz w:val="21"/>
          <w:szCs w:val="21"/>
        </w:rPr>
        <w:t>teelmaking</w:t>
      </w:r>
    </w:p>
    <w:p w14:paraId="0C05C3E3" w14:textId="77777777" w:rsidR="00DE691B" w:rsidRDefault="00DE691B" w:rsidP="00DE691B">
      <w:pPr>
        <w:ind w:firstLine="480"/>
        <w:rPr>
          <w:szCs w:val="24"/>
        </w:rPr>
      </w:pPr>
      <w:r>
        <w:rPr>
          <w:rFonts w:hint="eastAsia"/>
        </w:rPr>
        <w:t>如图</w:t>
      </w:r>
      <w:r>
        <w:rPr>
          <w:rFonts w:hint="eastAsia"/>
        </w:rPr>
        <w:t>3.2</w:t>
      </w:r>
      <w:r>
        <w:rPr>
          <w:rFonts w:hint="eastAsia"/>
        </w:rPr>
        <w:t>所示，在炼钢中，原料经过加工获得扁钢坯，其经过的主要机组包括电弧炉、</w:t>
      </w:r>
      <w:proofErr w:type="gramStart"/>
      <w:r>
        <w:rPr>
          <w:rFonts w:hint="eastAsia"/>
        </w:rPr>
        <w:t>氩氧精炼炉</w:t>
      </w:r>
      <w:proofErr w:type="gramEnd"/>
      <w:r>
        <w:rPr>
          <w:rFonts w:hint="eastAsia"/>
        </w:rPr>
        <w:t>、真空精炼炉、钢包精炼炉、扁钢</w:t>
      </w:r>
      <w:proofErr w:type="gramStart"/>
      <w:r>
        <w:rPr>
          <w:rFonts w:hint="eastAsia"/>
        </w:rPr>
        <w:t>坯</w:t>
      </w:r>
      <w:proofErr w:type="gramEnd"/>
      <w:r>
        <w:rPr>
          <w:rFonts w:hint="eastAsia"/>
        </w:rPr>
        <w:t>连铸机等，在产能分</w:t>
      </w:r>
      <w:r>
        <w:rPr>
          <w:rFonts w:hint="eastAsia"/>
        </w:rPr>
        <w:lastRenderedPageBreak/>
        <w:t>配中将整个炼钢工序作为一个整体进行排程。在炼钢中，</w:t>
      </w:r>
      <w:r w:rsidRPr="00C851E6">
        <w:rPr>
          <w:rFonts w:hint="eastAsia"/>
          <w:szCs w:val="24"/>
        </w:rPr>
        <w:t>由于炼钢的精炼炉在开关机时温度会逐渐升高或降低，而超</w:t>
      </w:r>
      <w:proofErr w:type="gramStart"/>
      <w:r w:rsidRPr="00C851E6">
        <w:rPr>
          <w:rFonts w:hint="eastAsia"/>
          <w:szCs w:val="24"/>
        </w:rPr>
        <w:t>纯品种</w:t>
      </w:r>
      <w:proofErr w:type="gramEnd"/>
      <w:r w:rsidRPr="00C851E6">
        <w:rPr>
          <w:rFonts w:hint="eastAsia"/>
          <w:szCs w:val="24"/>
        </w:rPr>
        <w:t>生产要求较高，需要有相对稳定的温度条件，在有条件的情况下，需要在</w:t>
      </w:r>
      <w:proofErr w:type="gramStart"/>
      <w:r w:rsidRPr="00C851E6">
        <w:rPr>
          <w:rFonts w:hint="eastAsia"/>
          <w:szCs w:val="24"/>
        </w:rPr>
        <w:t>集批前后</w:t>
      </w:r>
      <w:proofErr w:type="gramEnd"/>
      <w:r w:rsidRPr="00C851E6">
        <w:rPr>
          <w:rFonts w:hint="eastAsia"/>
          <w:szCs w:val="24"/>
        </w:rPr>
        <w:t>都生产非超纯的</w:t>
      </w:r>
      <w:r w:rsidRPr="00C851E6">
        <w:rPr>
          <w:rFonts w:hint="eastAsia"/>
          <w:szCs w:val="24"/>
        </w:rPr>
        <w:t>430</w:t>
      </w:r>
      <w:r>
        <w:rPr>
          <w:rFonts w:hint="eastAsia"/>
          <w:szCs w:val="24"/>
        </w:rPr>
        <w:t>钢种，</w:t>
      </w:r>
      <w:r w:rsidRPr="00C851E6">
        <w:rPr>
          <w:rFonts w:hint="eastAsia"/>
          <w:szCs w:val="24"/>
        </w:rPr>
        <w:t>在此规则的约束下，安排炼钢的排产</w:t>
      </w:r>
      <w:r>
        <w:rPr>
          <w:rFonts w:hint="eastAsia"/>
          <w:szCs w:val="24"/>
        </w:rPr>
        <w:t>。</w:t>
      </w:r>
      <w:r w:rsidRPr="00C851E6">
        <w:rPr>
          <w:rFonts w:hint="eastAsia"/>
          <w:szCs w:val="24"/>
        </w:rPr>
        <w:t>此外超纯钢都需要通过研磨工序，</w:t>
      </w:r>
      <w:proofErr w:type="gramStart"/>
      <w:r w:rsidRPr="00C851E6">
        <w:rPr>
          <w:rFonts w:hint="eastAsia"/>
          <w:szCs w:val="24"/>
        </w:rPr>
        <w:t>非超纯钢仅一定</w:t>
      </w:r>
      <w:proofErr w:type="gramEnd"/>
      <w:r w:rsidRPr="00C851E6">
        <w:rPr>
          <w:rFonts w:hint="eastAsia"/>
          <w:szCs w:val="24"/>
        </w:rPr>
        <w:t>比例的需要经过研磨</w:t>
      </w:r>
      <w:r>
        <w:rPr>
          <w:rFonts w:hint="eastAsia"/>
          <w:szCs w:val="24"/>
        </w:rPr>
        <w:t>，</w:t>
      </w:r>
      <w:r w:rsidRPr="003D0A89">
        <w:rPr>
          <w:rFonts w:hint="eastAsia"/>
          <w:szCs w:val="24"/>
        </w:rPr>
        <w:t>研磨是瓶颈机组，一天通常只能生产</w:t>
      </w:r>
      <w:r w:rsidRPr="003D0A89">
        <w:rPr>
          <w:rFonts w:hint="eastAsia"/>
          <w:szCs w:val="24"/>
        </w:rPr>
        <w:t>6</w:t>
      </w:r>
      <w:r w:rsidRPr="003D0A89">
        <w:rPr>
          <w:rFonts w:hint="eastAsia"/>
          <w:szCs w:val="24"/>
        </w:rPr>
        <w:t>炉超纯以及少量的非超纯研磨</w:t>
      </w:r>
      <w:r>
        <w:rPr>
          <w:rFonts w:hint="eastAsia"/>
          <w:szCs w:val="24"/>
        </w:rPr>
        <w:t>，需尽可能充分利用瓶颈机组的产能</w:t>
      </w:r>
      <w:r w:rsidRPr="003D0A89">
        <w:rPr>
          <w:rFonts w:hint="eastAsia"/>
          <w:szCs w:val="24"/>
        </w:rPr>
        <w:t>。研磨前有</w:t>
      </w:r>
      <w:r w:rsidRPr="003D0A89">
        <w:rPr>
          <w:rFonts w:hint="eastAsia"/>
          <w:szCs w:val="24"/>
        </w:rPr>
        <w:t>13</w:t>
      </w:r>
      <w:r w:rsidRPr="003D0A89">
        <w:rPr>
          <w:rFonts w:hint="eastAsia"/>
          <w:szCs w:val="24"/>
        </w:rPr>
        <w:t>个保温罩，每个保温</w:t>
      </w:r>
      <w:proofErr w:type="gramStart"/>
      <w:r w:rsidRPr="003D0A89">
        <w:rPr>
          <w:rFonts w:hint="eastAsia"/>
          <w:szCs w:val="24"/>
        </w:rPr>
        <w:t>罩可以</w:t>
      </w:r>
      <w:proofErr w:type="gramEnd"/>
      <w:r w:rsidRPr="003D0A89">
        <w:rPr>
          <w:rFonts w:hint="eastAsia"/>
          <w:szCs w:val="24"/>
        </w:rPr>
        <w:t>放</w:t>
      </w:r>
      <w:r w:rsidRPr="003D0A89">
        <w:rPr>
          <w:rFonts w:hint="eastAsia"/>
          <w:szCs w:val="24"/>
        </w:rPr>
        <w:t>12</w:t>
      </w:r>
      <w:r w:rsidRPr="003D0A89">
        <w:rPr>
          <w:rFonts w:hint="eastAsia"/>
          <w:szCs w:val="24"/>
        </w:rPr>
        <w:t>块板坯，相当于</w:t>
      </w:r>
      <w:r w:rsidRPr="003D0A89">
        <w:rPr>
          <w:rFonts w:hint="eastAsia"/>
          <w:szCs w:val="24"/>
        </w:rPr>
        <w:t>18</w:t>
      </w:r>
      <w:r w:rsidRPr="003D0A89">
        <w:rPr>
          <w:rFonts w:hint="eastAsia"/>
          <w:szCs w:val="24"/>
        </w:rPr>
        <w:t>炉。研磨机组后是保温炉，一般</w:t>
      </w:r>
      <w:proofErr w:type="gramStart"/>
      <w:r w:rsidRPr="003D0A89">
        <w:rPr>
          <w:rFonts w:hint="eastAsia"/>
          <w:szCs w:val="24"/>
        </w:rPr>
        <w:t>最多放</w:t>
      </w:r>
      <w:proofErr w:type="gramEnd"/>
      <w:r w:rsidRPr="003D0A89">
        <w:rPr>
          <w:rFonts w:hint="eastAsia"/>
          <w:szCs w:val="24"/>
        </w:rPr>
        <w:t>180</w:t>
      </w:r>
      <w:r w:rsidRPr="003D0A89">
        <w:rPr>
          <w:rFonts w:hint="eastAsia"/>
          <w:szCs w:val="24"/>
        </w:rPr>
        <w:t>块</w:t>
      </w:r>
      <w:r>
        <w:rPr>
          <w:rFonts w:hint="eastAsia"/>
          <w:szCs w:val="24"/>
        </w:rPr>
        <w:t>。由于</w:t>
      </w:r>
      <w:r w:rsidRPr="00C851E6">
        <w:rPr>
          <w:rFonts w:hint="eastAsia"/>
          <w:szCs w:val="24"/>
        </w:rPr>
        <w:t>研磨工序本身</w:t>
      </w:r>
      <w:proofErr w:type="gramStart"/>
      <w:r w:rsidRPr="00C851E6">
        <w:rPr>
          <w:rFonts w:hint="eastAsia"/>
          <w:szCs w:val="24"/>
        </w:rPr>
        <w:t>的前库库存</w:t>
      </w:r>
      <w:proofErr w:type="gramEnd"/>
      <w:r w:rsidRPr="00C851E6">
        <w:rPr>
          <w:rFonts w:hint="eastAsia"/>
          <w:szCs w:val="24"/>
        </w:rPr>
        <w:t>较小，且产能较低，若连续安排过多的超纯钢会使得研磨来不及生产，导致研磨的</w:t>
      </w:r>
      <w:proofErr w:type="gramStart"/>
      <w:r w:rsidRPr="00C851E6">
        <w:rPr>
          <w:rFonts w:hint="eastAsia"/>
          <w:szCs w:val="24"/>
        </w:rPr>
        <w:t>前库始终</w:t>
      </w:r>
      <w:proofErr w:type="gramEnd"/>
      <w:r w:rsidRPr="00C851E6">
        <w:rPr>
          <w:rFonts w:hint="eastAsia"/>
          <w:szCs w:val="24"/>
        </w:rPr>
        <w:t>处于高位甚至超过其上限。</w:t>
      </w:r>
    </w:p>
    <w:p w14:paraId="54389217" w14:textId="2A02D2EA" w:rsidR="00DE691B" w:rsidRDefault="00000000" w:rsidP="00DE691B">
      <w:pPr>
        <w:ind w:firstLine="480"/>
      </w:pPr>
      <w:r>
        <w:rPr>
          <w:noProof/>
        </w:rPr>
        <w:object w:dxaOrig="1440" w:dyaOrig="1440" w14:anchorId="28FEFA23">
          <v:shape id="对象 52" o:spid="_x0000_s2058" type="#_x0000_t75" style="position:absolute;left:0;text-align:left;margin-left:-6.8pt;margin-top:33.35pt;width:437.5pt;height:57.35pt;z-index:251660288;mso-wrap-style:square">
            <v:fill o:detectmouseclick="t"/>
            <v:imagedata r:id="rId44" o:title=""/>
            <o:lock v:ext="edit" aspectratio="f"/>
            <w10:wrap type="topAndBottom"/>
          </v:shape>
          <o:OLEObject Type="Embed" ProgID="Visio.Drawing.15" ShapeID="对象 52" DrawAspect="Content" ObjectID="_1776846076" r:id="rId45">
            <o:FieldCodes>\* MERGEFORMAT</o:FieldCodes>
          </o:OLEObject>
        </w:object>
      </w:r>
      <w:r w:rsidR="00DE691B">
        <w:rPr>
          <w:rFonts w:hint="eastAsia"/>
        </w:rPr>
        <w:t>2</w:t>
      </w:r>
      <w:r w:rsidR="00DE691B">
        <w:rPr>
          <w:rFonts w:hint="eastAsia"/>
        </w:rPr>
        <w:t>）热轧与罩退</w:t>
      </w:r>
    </w:p>
    <w:p w14:paraId="194956CA" w14:textId="77777777" w:rsidR="00DE691B" w:rsidRDefault="00DE691B" w:rsidP="00DE691B">
      <w:pPr>
        <w:spacing w:line="240" w:lineRule="auto"/>
        <w:ind w:firstLineChars="0" w:firstLine="0"/>
        <w:jc w:val="center"/>
        <w:rPr>
          <w:sz w:val="21"/>
          <w:szCs w:val="21"/>
        </w:rPr>
      </w:pPr>
      <w:r w:rsidRPr="00E04917">
        <w:rPr>
          <w:rFonts w:hint="eastAsia"/>
          <w:sz w:val="21"/>
          <w:szCs w:val="21"/>
        </w:rPr>
        <w:t>图</w:t>
      </w:r>
      <w:r w:rsidRPr="00E04917">
        <w:rPr>
          <w:rFonts w:hint="eastAsia"/>
          <w:sz w:val="21"/>
          <w:szCs w:val="21"/>
        </w:rPr>
        <w:t xml:space="preserve">3.3 </w:t>
      </w:r>
      <w:r w:rsidRPr="00E04917">
        <w:rPr>
          <w:rFonts w:hint="eastAsia"/>
          <w:sz w:val="21"/>
          <w:szCs w:val="21"/>
        </w:rPr>
        <w:t>热轧</w:t>
      </w:r>
      <w:proofErr w:type="gramStart"/>
      <w:r w:rsidRPr="00E04917">
        <w:rPr>
          <w:rFonts w:hint="eastAsia"/>
          <w:sz w:val="21"/>
          <w:szCs w:val="21"/>
        </w:rPr>
        <w:t>与罩退工艺</w:t>
      </w:r>
      <w:r>
        <w:rPr>
          <w:rFonts w:hint="eastAsia"/>
          <w:sz w:val="21"/>
          <w:szCs w:val="21"/>
        </w:rPr>
        <w:t>流程</w:t>
      </w:r>
      <w:r w:rsidRPr="00E04917">
        <w:rPr>
          <w:rFonts w:hint="eastAsia"/>
          <w:sz w:val="21"/>
          <w:szCs w:val="21"/>
        </w:rPr>
        <w:t>图</w:t>
      </w:r>
      <w:proofErr w:type="gramEnd"/>
    </w:p>
    <w:p w14:paraId="2D9330CA" w14:textId="5BAD12BC" w:rsidR="00DE691B"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 xml:space="preserve">3 </w:t>
      </w:r>
      <w:r w:rsidRPr="00855BA4">
        <w:rPr>
          <w:sz w:val="21"/>
          <w:szCs w:val="21"/>
        </w:rPr>
        <w:t>Process flow chart of hot rolling and hood withdrawal</w:t>
      </w:r>
    </w:p>
    <w:p w14:paraId="02C39213" w14:textId="77777777" w:rsidR="00DE691B" w:rsidRDefault="00DE691B" w:rsidP="00DE691B">
      <w:pPr>
        <w:ind w:firstLine="480"/>
      </w:pPr>
      <w:r>
        <w:rPr>
          <w:rFonts w:hint="eastAsia"/>
        </w:rPr>
        <w:t>如图</w:t>
      </w:r>
      <w:r>
        <w:rPr>
          <w:rFonts w:hint="eastAsia"/>
        </w:rPr>
        <w:t>3.3</w:t>
      </w:r>
      <w:r>
        <w:rPr>
          <w:rFonts w:hint="eastAsia"/>
        </w:rPr>
        <w:t>所示，在热轧中，扁钢</w:t>
      </w:r>
      <w:proofErr w:type="gramStart"/>
      <w:r>
        <w:rPr>
          <w:rFonts w:hint="eastAsia"/>
        </w:rPr>
        <w:t>坯</w:t>
      </w:r>
      <w:proofErr w:type="gramEnd"/>
      <w:r>
        <w:rPr>
          <w:rFonts w:hint="eastAsia"/>
        </w:rPr>
        <w:t>经过一系列机组加工获得</w:t>
      </w:r>
      <w:r>
        <w:rPr>
          <w:rFonts w:hint="eastAsia"/>
        </w:rPr>
        <w:t>300/400</w:t>
      </w:r>
      <w:r>
        <w:rPr>
          <w:rFonts w:hint="eastAsia"/>
        </w:rPr>
        <w:t>系的黑皮卷，主要机组包括加热炉、粗精轧机等，</w:t>
      </w:r>
      <w:proofErr w:type="gramStart"/>
      <w:r>
        <w:rPr>
          <w:rFonts w:hint="eastAsia"/>
        </w:rPr>
        <w:t>黑皮卷经钟</w:t>
      </w:r>
      <w:proofErr w:type="gramEnd"/>
      <w:r>
        <w:rPr>
          <w:rFonts w:hint="eastAsia"/>
        </w:rPr>
        <w:t>罩式退火炉</w:t>
      </w:r>
      <w:proofErr w:type="gramStart"/>
      <w:r>
        <w:rPr>
          <w:rFonts w:hint="eastAsia"/>
        </w:rPr>
        <w:t>罩退加工</w:t>
      </w:r>
      <w:proofErr w:type="gramEnd"/>
      <w:r>
        <w:rPr>
          <w:rFonts w:hint="eastAsia"/>
        </w:rPr>
        <w:t>后得到</w:t>
      </w:r>
      <w:r>
        <w:rPr>
          <w:rFonts w:hint="eastAsia"/>
        </w:rPr>
        <w:t>430</w:t>
      </w:r>
      <w:r>
        <w:rPr>
          <w:rFonts w:hint="eastAsia"/>
        </w:rPr>
        <w:t>钢种，在产能分配中，热轧与</w:t>
      </w:r>
      <w:proofErr w:type="gramStart"/>
      <w:r>
        <w:rPr>
          <w:rFonts w:hint="eastAsia"/>
        </w:rPr>
        <w:t>罩退分别</w:t>
      </w:r>
      <w:proofErr w:type="gramEnd"/>
      <w:r>
        <w:rPr>
          <w:rFonts w:hint="eastAsia"/>
        </w:rPr>
        <w:t>作为一个整体进行排程。</w:t>
      </w:r>
      <w:r w:rsidRPr="00C851E6">
        <w:rPr>
          <w:rFonts w:hint="eastAsia"/>
          <w:szCs w:val="24"/>
        </w:rPr>
        <w:t>热轧</w:t>
      </w:r>
      <w:proofErr w:type="gramStart"/>
      <w:r w:rsidRPr="00C851E6">
        <w:rPr>
          <w:rFonts w:hint="eastAsia"/>
          <w:szCs w:val="24"/>
        </w:rPr>
        <w:t>计划排程的</w:t>
      </w:r>
      <w:proofErr w:type="gramEnd"/>
      <w:r w:rsidRPr="00C851E6">
        <w:rPr>
          <w:rFonts w:hint="eastAsia"/>
          <w:szCs w:val="24"/>
        </w:rPr>
        <w:t>主要目标是尽可能</w:t>
      </w:r>
      <w:proofErr w:type="gramStart"/>
      <w:r w:rsidRPr="00C851E6">
        <w:rPr>
          <w:rFonts w:hint="eastAsia"/>
          <w:szCs w:val="24"/>
        </w:rPr>
        <w:t>的集批生产</w:t>
      </w:r>
      <w:proofErr w:type="gramEnd"/>
      <w:r w:rsidRPr="00C851E6">
        <w:rPr>
          <w:rFonts w:hint="eastAsia"/>
          <w:szCs w:val="24"/>
        </w:rPr>
        <w:t>，无论是在订单量充足还是订单量不足的情况都是如此</w:t>
      </w:r>
      <w:r>
        <w:rPr>
          <w:rFonts w:hint="eastAsia"/>
          <w:szCs w:val="24"/>
        </w:rPr>
        <w:t>，</w:t>
      </w:r>
      <w:r w:rsidRPr="00C851E6">
        <w:rPr>
          <w:rFonts w:hint="eastAsia"/>
          <w:szCs w:val="24"/>
        </w:rPr>
        <w:t>对于超纯，热轧计划</w:t>
      </w:r>
      <w:proofErr w:type="gramStart"/>
      <w:r w:rsidRPr="00C851E6">
        <w:rPr>
          <w:rFonts w:hint="eastAsia"/>
          <w:szCs w:val="24"/>
        </w:rPr>
        <w:t>排程同样</w:t>
      </w:r>
      <w:proofErr w:type="gramEnd"/>
      <w:r w:rsidRPr="00C851E6">
        <w:rPr>
          <w:rFonts w:hint="eastAsia"/>
          <w:szCs w:val="24"/>
        </w:rPr>
        <w:t>需要在排超纯前优先排</w:t>
      </w:r>
      <w:r w:rsidRPr="00C851E6">
        <w:rPr>
          <w:rFonts w:hint="eastAsia"/>
          <w:szCs w:val="24"/>
        </w:rPr>
        <w:t>20</w:t>
      </w:r>
      <w:r w:rsidRPr="00C851E6">
        <w:rPr>
          <w:rFonts w:hint="eastAsia"/>
          <w:szCs w:val="24"/>
        </w:rPr>
        <w:t>块左右的非超纯</w:t>
      </w:r>
      <w:r w:rsidRPr="00C851E6">
        <w:rPr>
          <w:rFonts w:hint="eastAsia"/>
          <w:szCs w:val="24"/>
        </w:rPr>
        <w:t>430</w:t>
      </w:r>
      <w:r>
        <w:rPr>
          <w:rFonts w:hint="eastAsia"/>
          <w:szCs w:val="24"/>
        </w:rPr>
        <w:t>，</w:t>
      </w:r>
      <w:r w:rsidRPr="003D0A89">
        <w:rPr>
          <w:rFonts w:hint="eastAsia"/>
          <w:szCs w:val="24"/>
        </w:rPr>
        <w:t>研磨后的保温炉</w:t>
      </w:r>
      <w:r>
        <w:rPr>
          <w:rFonts w:hint="eastAsia"/>
          <w:szCs w:val="24"/>
        </w:rPr>
        <w:t>到达上限</w:t>
      </w:r>
      <w:r w:rsidRPr="003D0A89">
        <w:rPr>
          <w:rFonts w:hint="eastAsia"/>
          <w:szCs w:val="24"/>
        </w:rPr>
        <w:t>，就必须开始热轧集批</w:t>
      </w:r>
      <w:r>
        <w:rPr>
          <w:rFonts w:hint="eastAsia"/>
          <w:szCs w:val="24"/>
        </w:rPr>
        <w:t>，并且</w:t>
      </w:r>
      <w:r w:rsidRPr="003D0A89">
        <w:rPr>
          <w:rFonts w:hint="eastAsia"/>
          <w:szCs w:val="24"/>
        </w:rPr>
        <w:t>尽量</w:t>
      </w:r>
      <w:proofErr w:type="gramStart"/>
      <w:r w:rsidRPr="003D0A89">
        <w:rPr>
          <w:rFonts w:hint="eastAsia"/>
          <w:szCs w:val="24"/>
        </w:rPr>
        <w:t>一次性集批足够</w:t>
      </w:r>
      <w:proofErr w:type="gramEnd"/>
      <w:r w:rsidRPr="003D0A89">
        <w:rPr>
          <w:rFonts w:hint="eastAsia"/>
          <w:szCs w:val="24"/>
        </w:rPr>
        <w:t>的量，减少切换和开机次数</w:t>
      </w:r>
      <w:r>
        <w:rPr>
          <w:rFonts w:hint="eastAsia"/>
          <w:szCs w:val="24"/>
        </w:rPr>
        <w:t>。而</w:t>
      </w:r>
      <w:r>
        <w:rPr>
          <w:rFonts w:hint="eastAsia"/>
        </w:rPr>
        <w:t>钟罩</w:t>
      </w:r>
      <w:proofErr w:type="gramStart"/>
      <w:r>
        <w:rPr>
          <w:rFonts w:hint="eastAsia"/>
        </w:rPr>
        <w:t>炉由于</w:t>
      </w:r>
      <w:proofErr w:type="gramEnd"/>
      <w:r>
        <w:rPr>
          <w:rFonts w:hint="eastAsia"/>
        </w:rPr>
        <w:t>产能较小，为瓶颈机组，因此</w:t>
      </w:r>
      <w:proofErr w:type="gramStart"/>
      <w:r>
        <w:rPr>
          <w:rFonts w:hint="eastAsia"/>
        </w:rPr>
        <w:t>在排程时</w:t>
      </w:r>
      <w:proofErr w:type="gramEnd"/>
      <w:r>
        <w:rPr>
          <w:rFonts w:hint="eastAsia"/>
        </w:rPr>
        <w:t>应优先利用钟罩炉的产能。</w:t>
      </w:r>
    </w:p>
    <w:p w14:paraId="23C78A77" w14:textId="11E8C60E" w:rsidR="00DE691B" w:rsidRDefault="00000000" w:rsidP="00DE691B">
      <w:pPr>
        <w:ind w:firstLine="480"/>
      </w:pPr>
      <w:r>
        <w:rPr>
          <w:noProof/>
        </w:rPr>
        <w:object w:dxaOrig="1440" w:dyaOrig="1440" w14:anchorId="58CECD2E">
          <v:shape id="对象 60" o:spid="_x0000_s2059" type="#_x0000_t75" style="position:absolute;left:0;text-align:left;margin-left:-6.8pt;margin-top:31.9pt;width:434.15pt;height:24.9pt;z-index:251661312;mso-wrap-style:square">
            <v:fill o:detectmouseclick="t"/>
            <v:imagedata r:id="rId46" o:title=""/>
            <o:lock v:ext="edit" aspectratio="f"/>
            <w10:wrap type="topAndBottom"/>
          </v:shape>
          <o:OLEObject Type="Embed" ProgID="Visio.Drawing.15" ShapeID="对象 60" DrawAspect="Content" ObjectID="_1776846077" r:id="rId47">
            <o:FieldCodes>\* MERGEFORMAT</o:FieldCodes>
          </o:OLEObject>
        </w:object>
      </w:r>
      <w:r w:rsidR="00DE691B">
        <w:rPr>
          <w:rFonts w:hint="eastAsia"/>
        </w:rPr>
        <w:t>3</w:t>
      </w:r>
      <w:r w:rsidR="00DE691B">
        <w:rPr>
          <w:rFonts w:hint="eastAsia"/>
        </w:rPr>
        <w:t>）退酸</w:t>
      </w:r>
    </w:p>
    <w:p w14:paraId="3917CD7A" w14:textId="77777777" w:rsidR="00DE691B" w:rsidRDefault="00DE691B" w:rsidP="00DE691B">
      <w:pPr>
        <w:spacing w:line="240" w:lineRule="auto"/>
        <w:ind w:firstLineChars="0" w:firstLine="0"/>
        <w:jc w:val="center"/>
        <w:rPr>
          <w:sz w:val="21"/>
          <w:szCs w:val="21"/>
        </w:rPr>
      </w:pPr>
      <w:r w:rsidRPr="00E04917">
        <w:rPr>
          <w:rFonts w:hint="eastAsia"/>
          <w:sz w:val="21"/>
          <w:szCs w:val="21"/>
        </w:rPr>
        <w:t>图</w:t>
      </w:r>
      <w:r w:rsidRPr="00E04917">
        <w:rPr>
          <w:rFonts w:hint="eastAsia"/>
          <w:sz w:val="21"/>
          <w:szCs w:val="21"/>
        </w:rPr>
        <w:t>3.</w:t>
      </w:r>
      <w:r>
        <w:rPr>
          <w:rFonts w:hint="eastAsia"/>
          <w:sz w:val="21"/>
          <w:szCs w:val="21"/>
        </w:rPr>
        <w:t>4</w:t>
      </w:r>
      <w:r w:rsidRPr="00E04917">
        <w:rPr>
          <w:rFonts w:hint="eastAsia"/>
          <w:sz w:val="21"/>
          <w:szCs w:val="21"/>
        </w:rPr>
        <w:t xml:space="preserve"> </w:t>
      </w:r>
      <w:r>
        <w:rPr>
          <w:rFonts w:hint="eastAsia"/>
          <w:sz w:val="21"/>
          <w:szCs w:val="21"/>
        </w:rPr>
        <w:t>退酸</w:t>
      </w:r>
      <w:r w:rsidRPr="00E04917">
        <w:rPr>
          <w:rFonts w:hint="eastAsia"/>
          <w:sz w:val="21"/>
          <w:szCs w:val="21"/>
        </w:rPr>
        <w:t>工艺</w:t>
      </w:r>
      <w:r>
        <w:rPr>
          <w:rFonts w:hint="eastAsia"/>
          <w:sz w:val="21"/>
          <w:szCs w:val="21"/>
        </w:rPr>
        <w:t>流程</w:t>
      </w:r>
      <w:r w:rsidRPr="00E04917">
        <w:rPr>
          <w:rFonts w:hint="eastAsia"/>
          <w:sz w:val="21"/>
          <w:szCs w:val="21"/>
        </w:rPr>
        <w:t>图</w:t>
      </w:r>
    </w:p>
    <w:p w14:paraId="61328E6B" w14:textId="19B48ECA" w:rsidR="00DE691B"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 xml:space="preserve">4 </w:t>
      </w:r>
      <w:r w:rsidRPr="00855BA4">
        <w:rPr>
          <w:sz w:val="21"/>
          <w:szCs w:val="21"/>
        </w:rPr>
        <w:t xml:space="preserve">Process flow chart of </w:t>
      </w:r>
      <w:r>
        <w:rPr>
          <w:rFonts w:hint="eastAsia"/>
          <w:sz w:val="21"/>
          <w:szCs w:val="21"/>
        </w:rPr>
        <w:t>a</w:t>
      </w:r>
      <w:r w:rsidRPr="00855BA4">
        <w:rPr>
          <w:sz w:val="21"/>
          <w:szCs w:val="21"/>
        </w:rPr>
        <w:t>cid deacidification</w:t>
      </w:r>
    </w:p>
    <w:p w14:paraId="6B8E9B8D" w14:textId="77777777" w:rsidR="00DE691B" w:rsidRDefault="00DE691B" w:rsidP="00DE691B">
      <w:pPr>
        <w:ind w:firstLine="480"/>
      </w:pPr>
      <w:r>
        <w:rPr>
          <w:rFonts w:hint="eastAsia"/>
        </w:rPr>
        <w:t>如图</w:t>
      </w:r>
      <w:r>
        <w:rPr>
          <w:rFonts w:hint="eastAsia"/>
        </w:rPr>
        <w:t>3.4</w:t>
      </w:r>
      <w:r>
        <w:rPr>
          <w:rFonts w:hint="eastAsia"/>
        </w:rPr>
        <w:t>所示，在退酸中，黑皮</w:t>
      </w:r>
      <w:proofErr w:type="gramStart"/>
      <w:r>
        <w:rPr>
          <w:rFonts w:hint="eastAsia"/>
        </w:rPr>
        <w:t>卷经过</w:t>
      </w:r>
      <w:proofErr w:type="gramEnd"/>
      <w:r>
        <w:rPr>
          <w:rFonts w:hint="eastAsia"/>
        </w:rPr>
        <w:t>机组加工获得白皮卷成品，退酸的主要机组包括：轧机、连续退火炉、</w:t>
      </w:r>
      <w:proofErr w:type="gramStart"/>
      <w:r>
        <w:rPr>
          <w:rFonts w:hint="eastAsia"/>
        </w:rPr>
        <w:t>破磷机</w:t>
      </w:r>
      <w:proofErr w:type="gramEnd"/>
      <w:r>
        <w:rPr>
          <w:rFonts w:hint="eastAsia"/>
        </w:rPr>
        <w:t>、喷砂机、酸洗等。产能分配中将退酸工序作为一个整体进行排程。在退酸中，同样需要</w:t>
      </w:r>
      <w:proofErr w:type="gramStart"/>
      <w:r>
        <w:rPr>
          <w:rFonts w:hint="eastAsia"/>
        </w:rPr>
        <w:t>考虑制程切换</w:t>
      </w:r>
      <w:proofErr w:type="gramEnd"/>
      <w:r>
        <w:rPr>
          <w:rFonts w:hint="eastAsia"/>
        </w:rPr>
        <w:t>，与热轧不同的是，退酸的切换不只需要考虑钢种间的切换，同时需要考虑酸液的浓度与温度，并且也需要全面考虑到前工序的来料情况。在实际生产中，退</w:t>
      </w:r>
      <w:proofErr w:type="gramStart"/>
      <w:r>
        <w:rPr>
          <w:rFonts w:hint="eastAsia"/>
        </w:rPr>
        <w:t>酸存在</w:t>
      </w:r>
      <w:proofErr w:type="gramEnd"/>
      <w:r>
        <w:rPr>
          <w:rFonts w:hint="eastAsia"/>
        </w:rPr>
        <w:t>大量</w:t>
      </w:r>
      <w:proofErr w:type="gramStart"/>
      <w:r>
        <w:rPr>
          <w:rFonts w:hint="eastAsia"/>
        </w:rPr>
        <w:t>的制程</w:t>
      </w:r>
      <w:r>
        <w:rPr>
          <w:rFonts w:hint="eastAsia"/>
        </w:rPr>
        <w:lastRenderedPageBreak/>
        <w:t>切换</w:t>
      </w:r>
      <w:proofErr w:type="gramEnd"/>
      <w:r>
        <w:rPr>
          <w:rFonts w:hint="eastAsia"/>
        </w:rPr>
        <w:t>，切换的时长占了总体生产时间</w:t>
      </w:r>
      <w:r>
        <w:rPr>
          <w:rFonts w:hint="eastAsia"/>
        </w:rPr>
        <w:t>7%</w:t>
      </w:r>
      <w:r>
        <w:rPr>
          <w:rFonts w:hint="eastAsia"/>
        </w:rPr>
        <w:t>，减少生产效率同时增加了成本，是目前该企业生产的痛点之一。</w:t>
      </w:r>
    </w:p>
    <w:p w14:paraId="58F253A7" w14:textId="5689C667" w:rsidR="00DE691B" w:rsidRDefault="00000000" w:rsidP="00DE691B">
      <w:pPr>
        <w:ind w:firstLine="480"/>
      </w:pPr>
      <w:r>
        <w:rPr>
          <w:noProof/>
        </w:rPr>
        <w:object w:dxaOrig="1440" w:dyaOrig="1440" w14:anchorId="10A24DF5">
          <v:shape id="对象 62" o:spid="_x0000_s2060" type="#_x0000_t75" style="position:absolute;left:0;text-align:left;margin-left:2.55pt;margin-top:31.15pt;width:399.8pt;height:82.1pt;z-index:251662336;mso-wrap-style:square">
            <v:fill o:detectmouseclick="t"/>
            <v:imagedata r:id="rId48" o:title=""/>
            <o:lock v:ext="edit" aspectratio="f"/>
            <w10:wrap type="topAndBottom"/>
          </v:shape>
          <o:OLEObject Type="Embed" ProgID="Visio.Drawing.15" ShapeID="对象 62" DrawAspect="Content" ObjectID="_1776846078" r:id="rId49">
            <o:FieldCodes>\* MERGEFORMAT</o:FieldCodes>
          </o:OLEObject>
        </w:object>
      </w:r>
      <w:r w:rsidR="00DE691B">
        <w:rPr>
          <w:rFonts w:hint="eastAsia"/>
        </w:rPr>
        <w:t>4</w:t>
      </w:r>
      <w:r w:rsidR="00DE691B">
        <w:rPr>
          <w:rFonts w:hint="eastAsia"/>
        </w:rPr>
        <w:t>）冷轧与冷退</w:t>
      </w:r>
    </w:p>
    <w:p w14:paraId="63800901" w14:textId="77777777" w:rsidR="00DE691B" w:rsidRDefault="00DE691B" w:rsidP="00DE691B">
      <w:pPr>
        <w:spacing w:line="240" w:lineRule="auto"/>
        <w:ind w:firstLineChars="0" w:firstLine="0"/>
        <w:jc w:val="center"/>
        <w:rPr>
          <w:sz w:val="21"/>
          <w:szCs w:val="21"/>
        </w:rPr>
      </w:pPr>
      <w:r w:rsidRPr="006D7F6F">
        <w:rPr>
          <w:rFonts w:hint="eastAsia"/>
          <w:sz w:val="21"/>
          <w:szCs w:val="21"/>
        </w:rPr>
        <w:t>图</w:t>
      </w:r>
      <w:r w:rsidRPr="006D7F6F">
        <w:rPr>
          <w:rFonts w:hint="eastAsia"/>
          <w:sz w:val="21"/>
          <w:szCs w:val="21"/>
        </w:rPr>
        <w:t xml:space="preserve">3.5 </w:t>
      </w:r>
      <w:r w:rsidRPr="006D7F6F">
        <w:rPr>
          <w:rFonts w:hint="eastAsia"/>
          <w:sz w:val="21"/>
          <w:szCs w:val="21"/>
        </w:rPr>
        <w:t>冷轧</w:t>
      </w:r>
      <w:proofErr w:type="gramStart"/>
      <w:r w:rsidRPr="006D7F6F">
        <w:rPr>
          <w:rFonts w:hint="eastAsia"/>
          <w:sz w:val="21"/>
          <w:szCs w:val="21"/>
        </w:rPr>
        <w:t>与冷退工艺</w:t>
      </w:r>
      <w:r>
        <w:rPr>
          <w:rFonts w:hint="eastAsia"/>
          <w:sz w:val="21"/>
          <w:szCs w:val="21"/>
        </w:rPr>
        <w:t>流程</w:t>
      </w:r>
      <w:r w:rsidRPr="006D7F6F">
        <w:rPr>
          <w:rFonts w:hint="eastAsia"/>
          <w:sz w:val="21"/>
          <w:szCs w:val="21"/>
        </w:rPr>
        <w:t>图</w:t>
      </w:r>
      <w:proofErr w:type="gramEnd"/>
    </w:p>
    <w:p w14:paraId="41E65550" w14:textId="3ED6A2B7" w:rsidR="00DE691B" w:rsidRPr="00855BA4"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 xml:space="preserve">5 </w:t>
      </w:r>
      <w:r w:rsidRPr="00855BA4">
        <w:rPr>
          <w:sz w:val="21"/>
          <w:szCs w:val="21"/>
        </w:rPr>
        <w:t xml:space="preserve">Process flow chart of </w:t>
      </w:r>
      <w:r>
        <w:rPr>
          <w:rFonts w:hint="eastAsia"/>
          <w:sz w:val="21"/>
          <w:szCs w:val="21"/>
        </w:rPr>
        <w:t>c</w:t>
      </w:r>
      <w:r w:rsidRPr="00855BA4">
        <w:rPr>
          <w:sz w:val="21"/>
          <w:szCs w:val="21"/>
        </w:rPr>
        <w:t>old rolling</w:t>
      </w:r>
    </w:p>
    <w:p w14:paraId="3C63B1C2" w14:textId="27906540" w:rsidR="00DE691B" w:rsidRPr="008D6F5A" w:rsidRDefault="00DE691B" w:rsidP="00DE691B">
      <w:pPr>
        <w:ind w:firstLine="480"/>
        <w:rPr>
          <w:color w:val="000000" w:themeColor="text1"/>
          <w:szCs w:val="24"/>
        </w:rPr>
      </w:pPr>
      <w:r w:rsidRPr="008D6F5A">
        <w:rPr>
          <w:rFonts w:hint="eastAsia"/>
          <w:color w:val="000000" w:themeColor="text1"/>
        </w:rPr>
        <w:t>如图</w:t>
      </w:r>
      <w:r w:rsidRPr="008D6F5A">
        <w:rPr>
          <w:rFonts w:hint="eastAsia"/>
          <w:color w:val="000000" w:themeColor="text1"/>
        </w:rPr>
        <w:t>3.5</w:t>
      </w:r>
      <w:r w:rsidRPr="008D6F5A">
        <w:rPr>
          <w:rFonts w:hint="eastAsia"/>
          <w:color w:val="000000" w:themeColor="text1"/>
        </w:rPr>
        <w:t>所示，在冷轧</w:t>
      </w:r>
      <w:proofErr w:type="gramStart"/>
      <w:r w:rsidRPr="008D6F5A">
        <w:rPr>
          <w:rFonts w:hint="eastAsia"/>
          <w:color w:val="000000" w:themeColor="text1"/>
        </w:rPr>
        <w:t>与冷退中</w:t>
      </w:r>
      <w:proofErr w:type="gramEnd"/>
      <w:r w:rsidRPr="008D6F5A">
        <w:rPr>
          <w:rFonts w:hint="eastAsia"/>
          <w:color w:val="000000" w:themeColor="text1"/>
        </w:rPr>
        <w:t>，白皮</w:t>
      </w:r>
      <w:proofErr w:type="gramStart"/>
      <w:r w:rsidRPr="008D6F5A">
        <w:rPr>
          <w:rFonts w:hint="eastAsia"/>
          <w:color w:val="000000" w:themeColor="text1"/>
        </w:rPr>
        <w:t>卷经过</w:t>
      </w:r>
      <w:proofErr w:type="gramEnd"/>
      <w:r w:rsidRPr="008D6F5A">
        <w:rPr>
          <w:rFonts w:hint="eastAsia"/>
          <w:color w:val="000000" w:themeColor="text1"/>
        </w:rPr>
        <w:t>加工获得冷轧卷成品，主要机组包括，钢卷准备机组、</w:t>
      </w:r>
      <w:r w:rsidRPr="008D6F5A">
        <w:rPr>
          <w:rFonts w:hint="eastAsia"/>
          <w:color w:val="000000" w:themeColor="text1"/>
        </w:rPr>
        <w:t>20</w:t>
      </w:r>
      <w:proofErr w:type="gramStart"/>
      <w:r w:rsidRPr="008D6F5A">
        <w:rPr>
          <w:rFonts w:hint="eastAsia"/>
          <w:color w:val="000000" w:themeColor="text1"/>
        </w:rPr>
        <w:t>辊</w:t>
      </w:r>
      <w:proofErr w:type="gramEnd"/>
      <w:r w:rsidRPr="008D6F5A">
        <w:rPr>
          <w:rFonts w:hint="eastAsia"/>
          <w:color w:val="000000" w:themeColor="text1"/>
        </w:rPr>
        <w:t>可逆轧机、冷轧退火酸洗机组、平整机、张力整平线、钢卷修边线、钢卷研磨线。其中，</w:t>
      </w:r>
      <w:r w:rsidRPr="008D6F5A">
        <w:rPr>
          <w:rFonts w:hint="eastAsia"/>
          <w:color w:val="000000" w:themeColor="text1"/>
        </w:rPr>
        <w:t>20</w:t>
      </w:r>
      <w:proofErr w:type="gramStart"/>
      <w:r w:rsidRPr="008D6F5A">
        <w:rPr>
          <w:rFonts w:hint="eastAsia"/>
          <w:color w:val="000000" w:themeColor="text1"/>
        </w:rPr>
        <w:t>辊</w:t>
      </w:r>
      <w:proofErr w:type="gramEnd"/>
      <w:r w:rsidRPr="008D6F5A">
        <w:rPr>
          <w:rFonts w:hint="eastAsia"/>
          <w:color w:val="000000" w:themeColor="text1"/>
        </w:rPr>
        <w:t>可逆轧机、冷轧退火酸洗机组均需要在产能分配中体现。在</w:t>
      </w:r>
      <w:proofErr w:type="gramStart"/>
      <w:r w:rsidRPr="008D6F5A">
        <w:rPr>
          <w:rFonts w:hint="eastAsia"/>
          <w:color w:val="000000" w:themeColor="text1"/>
        </w:rPr>
        <w:t>冷轧冷退中</w:t>
      </w:r>
      <w:proofErr w:type="gramEnd"/>
      <w:r w:rsidRPr="008D6F5A">
        <w:rPr>
          <w:rFonts w:hint="eastAsia"/>
          <w:color w:val="000000" w:themeColor="text1"/>
        </w:rPr>
        <w:t>，需要考虑成品，在企业的产品范围中，</w:t>
      </w:r>
      <w:r w:rsidRPr="008D6F5A">
        <w:rPr>
          <w:rFonts w:hint="eastAsia"/>
          <w:color w:val="000000" w:themeColor="text1"/>
          <w:szCs w:val="24"/>
        </w:rPr>
        <w:t>由于只有白皮和</w:t>
      </w:r>
      <w:r w:rsidR="008D6F5A">
        <w:rPr>
          <w:rFonts w:hint="eastAsia"/>
          <w:color w:val="000000" w:themeColor="text1"/>
          <w:szCs w:val="24"/>
        </w:rPr>
        <w:t>冷轧</w:t>
      </w:r>
      <w:proofErr w:type="gramStart"/>
      <w:r w:rsidR="008D6F5A">
        <w:rPr>
          <w:rFonts w:hint="eastAsia"/>
          <w:color w:val="000000" w:themeColor="text1"/>
          <w:szCs w:val="24"/>
        </w:rPr>
        <w:t>卷</w:t>
      </w:r>
      <w:r w:rsidRPr="008D6F5A">
        <w:rPr>
          <w:rFonts w:hint="eastAsia"/>
          <w:color w:val="000000" w:themeColor="text1"/>
          <w:szCs w:val="24"/>
        </w:rPr>
        <w:t>需要</w:t>
      </w:r>
      <w:proofErr w:type="gramEnd"/>
      <w:r w:rsidRPr="008D6F5A">
        <w:rPr>
          <w:rFonts w:hint="eastAsia"/>
          <w:color w:val="000000" w:themeColor="text1"/>
          <w:szCs w:val="24"/>
        </w:rPr>
        <w:t>经过退酸，并且仅</w:t>
      </w:r>
      <w:r w:rsidR="008D6F5A">
        <w:rPr>
          <w:rFonts w:hint="eastAsia"/>
          <w:color w:val="000000" w:themeColor="text1"/>
          <w:szCs w:val="24"/>
        </w:rPr>
        <w:t>冷轧卷成品</w:t>
      </w:r>
      <w:r w:rsidRPr="008D6F5A">
        <w:rPr>
          <w:rFonts w:hint="eastAsia"/>
          <w:color w:val="000000" w:themeColor="text1"/>
          <w:szCs w:val="24"/>
        </w:rPr>
        <w:t>会经过冷轧，因此必须区分</w:t>
      </w:r>
      <w:r w:rsidR="008D6F5A">
        <w:rPr>
          <w:rFonts w:hint="eastAsia"/>
          <w:color w:val="000000" w:themeColor="text1"/>
          <w:szCs w:val="24"/>
        </w:rPr>
        <w:t>产品</w:t>
      </w:r>
      <w:r w:rsidRPr="008D6F5A">
        <w:rPr>
          <w:rFonts w:hint="eastAsia"/>
          <w:color w:val="000000" w:themeColor="text1"/>
          <w:szCs w:val="24"/>
        </w:rPr>
        <w:t>的生产周期。通常情况下，由于</w:t>
      </w:r>
      <w:r w:rsidR="008D6F5A">
        <w:rPr>
          <w:rFonts w:hint="eastAsia"/>
          <w:color w:val="000000" w:themeColor="text1"/>
          <w:szCs w:val="24"/>
        </w:rPr>
        <w:t>冷轧卷成品</w:t>
      </w:r>
      <w:r w:rsidRPr="008D6F5A">
        <w:rPr>
          <w:rFonts w:hint="eastAsia"/>
          <w:color w:val="000000" w:themeColor="text1"/>
          <w:szCs w:val="24"/>
        </w:rPr>
        <w:t>过冷轧，其生产周期最长。黑皮为热轧出成品，周期最短，白皮介于两者之间。在</w:t>
      </w:r>
      <w:proofErr w:type="gramStart"/>
      <w:r w:rsidRPr="008D6F5A">
        <w:rPr>
          <w:rFonts w:hint="eastAsia"/>
          <w:color w:val="000000" w:themeColor="text1"/>
          <w:szCs w:val="24"/>
        </w:rPr>
        <w:t>实际排程时</w:t>
      </w:r>
      <w:proofErr w:type="gramEnd"/>
      <w:r w:rsidRPr="008D6F5A">
        <w:rPr>
          <w:rFonts w:hint="eastAsia"/>
          <w:color w:val="000000" w:themeColor="text1"/>
          <w:szCs w:val="24"/>
        </w:rPr>
        <w:t>，需综合考虑产品的生产周期与对应订单的交期。</w:t>
      </w:r>
    </w:p>
    <w:p w14:paraId="57A73532" w14:textId="1D7D18C8" w:rsidR="00DE691B" w:rsidRDefault="00DE691B" w:rsidP="00DE691B">
      <w:pPr>
        <w:pStyle w:val="3"/>
        <w:spacing w:before="156" w:after="156"/>
      </w:pPr>
      <w:bookmarkStart w:id="32" w:name="_Toc166013162"/>
      <w:r>
        <w:rPr>
          <w:rFonts w:hint="eastAsia"/>
        </w:rPr>
        <w:t>3.2.3 产能分配与合同</w:t>
      </w:r>
      <w:r w:rsidR="008D6F5A">
        <w:rPr>
          <w:rFonts w:hint="eastAsia"/>
        </w:rPr>
        <w:t>排产</w:t>
      </w:r>
      <w:r>
        <w:rPr>
          <w:rFonts w:hint="eastAsia"/>
        </w:rPr>
        <w:t>问题描述</w:t>
      </w:r>
      <w:bookmarkEnd w:id="32"/>
    </w:p>
    <w:p w14:paraId="44B09136" w14:textId="77777777" w:rsidR="00DE691B" w:rsidRPr="00356FFD" w:rsidRDefault="00DE691B" w:rsidP="00DE691B">
      <w:pPr>
        <w:spacing w:line="240" w:lineRule="auto"/>
        <w:ind w:firstLineChars="0" w:firstLine="0"/>
        <w:jc w:val="center"/>
      </w:pPr>
      <w:r>
        <w:rPr>
          <w:rFonts w:hint="eastAsia"/>
          <w:noProof/>
        </w:rPr>
        <w:drawing>
          <wp:inline distT="0" distB="0" distL="0" distR="0" wp14:anchorId="78A2456F" wp14:editId="776D52D9">
            <wp:extent cx="5291667" cy="2257208"/>
            <wp:effectExtent l="0" t="0" r="4445" b="0"/>
            <wp:docPr id="1482328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8049" name="图片 148232804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02071" cy="2261646"/>
                    </a:xfrm>
                    <a:prstGeom prst="rect">
                      <a:avLst/>
                    </a:prstGeom>
                  </pic:spPr>
                </pic:pic>
              </a:graphicData>
            </a:graphic>
          </wp:inline>
        </w:drawing>
      </w:r>
    </w:p>
    <w:p w14:paraId="44BF9A7C" w14:textId="77777777" w:rsidR="00DE691B" w:rsidRDefault="00DE691B" w:rsidP="00DE691B">
      <w:pPr>
        <w:spacing w:line="240" w:lineRule="auto"/>
        <w:ind w:firstLineChars="0" w:firstLine="0"/>
        <w:jc w:val="center"/>
        <w:rPr>
          <w:sz w:val="21"/>
          <w:szCs w:val="21"/>
        </w:rPr>
      </w:pPr>
      <w:r w:rsidRPr="00A2157D">
        <w:rPr>
          <w:rFonts w:hint="eastAsia"/>
          <w:sz w:val="21"/>
          <w:szCs w:val="21"/>
        </w:rPr>
        <w:t>图</w:t>
      </w:r>
      <w:r w:rsidRPr="00A2157D">
        <w:rPr>
          <w:rFonts w:hint="eastAsia"/>
          <w:sz w:val="21"/>
          <w:szCs w:val="21"/>
        </w:rPr>
        <w:t xml:space="preserve">3.6 </w:t>
      </w:r>
      <w:r w:rsidRPr="00A2157D">
        <w:rPr>
          <w:rFonts w:hint="eastAsia"/>
          <w:sz w:val="21"/>
          <w:szCs w:val="21"/>
        </w:rPr>
        <w:t>产能分配与合同计划</w:t>
      </w:r>
      <w:r>
        <w:rPr>
          <w:rFonts w:hint="eastAsia"/>
          <w:sz w:val="21"/>
          <w:szCs w:val="21"/>
        </w:rPr>
        <w:t>问题描述</w:t>
      </w:r>
    </w:p>
    <w:p w14:paraId="05966709" w14:textId="4B2D1D52" w:rsidR="00DE691B" w:rsidRPr="003D1E1C"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6 P</w:t>
      </w:r>
      <w:r w:rsidRPr="003D1E1C">
        <w:rPr>
          <w:sz w:val="21"/>
          <w:szCs w:val="21"/>
        </w:rPr>
        <w:t>roblem description</w:t>
      </w:r>
      <w:r>
        <w:rPr>
          <w:rFonts w:hint="eastAsia"/>
          <w:sz w:val="21"/>
          <w:szCs w:val="21"/>
        </w:rPr>
        <w:t xml:space="preserve"> of c</w:t>
      </w:r>
      <w:r w:rsidRPr="003D1E1C">
        <w:rPr>
          <w:sz w:val="21"/>
          <w:szCs w:val="21"/>
        </w:rPr>
        <w:t xml:space="preserve">apacity allocation and </w:t>
      </w:r>
      <w:r>
        <w:rPr>
          <w:rFonts w:hint="eastAsia"/>
          <w:sz w:val="21"/>
          <w:szCs w:val="21"/>
        </w:rPr>
        <w:t>order</w:t>
      </w:r>
      <w:r w:rsidRPr="003D1E1C">
        <w:rPr>
          <w:sz w:val="21"/>
          <w:szCs w:val="21"/>
        </w:rPr>
        <w:t xml:space="preserve"> planning</w:t>
      </w:r>
    </w:p>
    <w:p w14:paraId="75FB6B87" w14:textId="77777777" w:rsidR="00DE691B" w:rsidRDefault="00DE691B" w:rsidP="00DE691B">
      <w:pPr>
        <w:ind w:firstLine="480"/>
      </w:pPr>
      <w:r>
        <w:rPr>
          <w:rFonts w:hint="eastAsia"/>
          <w:szCs w:val="24"/>
        </w:rPr>
        <w:t>产能分配与合同计划从全流程的角度出发对</w:t>
      </w:r>
      <w:r w:rsidRPr="005955B8">
        <w:rPr>
          <w:rFonts w:hint="eastAsia"/>
          <w:szCs w:val="24"/>
        </w:rPr>
        <w:t>全月合同排</w:t>
      </w:r>
      <w:proofErr w:type="gramStart"/>
      <w:r w:rsidRPr="005955B8">
        <w:rPr>
          <w:rFonts w:hint="eastAsia"/>
          <w:szCs w:val="24"/>
        </w:rPr>
        <w:t>产进行</w:t>
      </w:r>
      <w:proofErr w:type="gramEnd"/>
      <w:r w:rsidRPr="005955B8">
        <w:rPr>
          <w:rFonts w:hint="eastAsia"/>
          <w:szCs w:val="24"/>
        </w:rPr>
        <w:t>决策支持，实现全工序流向的平衡管控</w:t>
      </w:r>
      <w:r>
        <w:rPr>
          <w:rFonts w:hint="eastAsia"/>
          <w:szCs w:val="24"/>
        </w:rPr>
        <w:t>。</w:t>
      </w:r>
      <w:r>
        <w:rPr>
          <w:rFonts w:hint="eastAsia"/>
        </w:rPr>
        <w:t>通过产能分配与合同计划在特钢企业整体生产管理流程中的地位与作用，对其主要的问题结构进行了总结，如图</w:t>
      </w:r>
      <w:r>
        <w:rPr>
          <w:rFonts w:hint="eastAsia"/>
        </w:rPr>
        <w:t>3.6</w:t>
      </w:r>
      <w:r>
        <w:rPr>
          <w:rFonts w:hint="eastAsia"/>
        </w:rPr>
        <w:t>所示，需要从两</w:t>
      </w:r>
      <w:r>
        <w:rPr>
          <w:rFonts w:hint="eastAsia"/>
        </w:rPr>
        <w:lastRenderedPageBreak/>
        <w:t>个层面分别进行决策，对每个模块中，左边箭头为问题的输入，右边为输出，下方箭头为问题的静态约束，上方箭头为问题的动态约束。</w:t>
      </w:r>
    </w:p>
    <w:p w14:paraId="49592123" w14:textId="77777777" w:rsidR="00DE691B" w:rsidRDefault="00DE691B" w:rsidP="00DE691B">
      <w:pPr>
        <w:spacing w:line="460" w:lineRule="exact"/>
        <w:ind w:firstLine="480"/>
        <w:rPr>
          <w:szCs w:val="24"/>
        </w:rPr>
      </w:pPr>
      <w:r>
        <w:rPr>
          <w:rFonts w:hint="eastAsia"/>
          <w:szCs w:val="24"/>
        </w:rPr>
        <w:t>首先是产能分配计划，</w:t>
      </w:r>
      <w:r w:rsidRPr="005955B8">
        <w:rPr>
          <w:rFonts w:hint="eastAsia"/>
          <w:szCs w:val="24"/>
        </w:rPr>
        <w:t>在计划中不考虑具体的合同，而是营业部门提供的</w:t>
      </w:r>
      <w:proofErr w:type="gramStart"/>
      <w:r>
        <w:rPr>
          <w:rFonts w:hint="eastAsia"/>
          <w:szCs w:val="24"/>
        </w:rPr>
        <w:t>由</w:t>
      </w:r>
      <w:r w:rsidRPr="005955B8">
        <w:rPr>
          <w:rFonts w:hint="eastAsia"/>
          <w:szCs w:val="24"/>
        </w:rPr>
        <w:t>可能</w:t>
      </w:r>
      <w:proofErr w:type="gramEnd"/>
      <w:r w:rsidRPr="005955B8">
        <w:rPr>
          <w:rFonts w:hint="eastAsia"/>
          <w:szCs w:val="24"/>
        </w:rPr>
        <w:t>的接单品种以及预估的接单</w:t>
      </w:r>
      <w:proofErr w:type="gramStart"/>
      <w:r w:rsidRPr="005955B8">
        <w:rPr>
          <w:rFonts w:hint="eastAsia"/>
          <w:szCs w:val="24"/>
        </w:rPr>
        <w:t>量</w:t>
      </w:r>
      <w:r>
        <w:rPr>
          <w:rFonts w:hint="eastAsia"/>
          <w:szCs w:val="24"/>
        </w:rPr>
        <w:t>组成</w:t>
      </w:r>
      <w:proofErr w:type="gramEnd"/>
      <w:r>
        <w:rPr>
          <w:rFonts w:hint="eastAsia"/>
          <w:szCs w:val="24"/>
        </w:rPr>
        <w:t>的</w:t>
      </w:r>
      <w:r w:rsidRPr="005955B8">
        <w:rPr>
          <w:rFonts w:hint="eastAsia"/>
          <w:szCs w:val="24"/>
        </w:rPr>
        <w:t>缴库计划，销售需要根据缴库计划接单，生产部门需要根据缴库计划购买原材料</w:t>
      </w:r>
      <w:r>
        <w:rPr>
          <w:rFonts w:hint="eastAsia"/>
          <w:szCs w:val="24"/>
        </w:rPr>
        <w:t>，而</w:t>
      </w:r>
      <w:r w:rsidRPr="005955B8">
        <w:rPr>
          <w:rFonts w:hint="eastAsia"/>
          <w:szCs w:val="24"/>
        </w:rPr>
        <w:t>在产能分配中对其进行</w:t>
      </w:r>
      <w:r>
        <w:rPr>
          <w:rFonts w:hint="eastAsia"/>
          <w:szCs w:val="24"/>
        </w:rPr>
        <w:t>细化到品种</w:t>
      </w:r>
      <w:r>
        <w:rPr>
          <w:rFonts w:hint="eastAsia"/>
          <w:szCs w:val="24"/>
        </w:rPr>
        <w:t>+</w:t>
      </w:r>
      <w:r>
        <w:rPr>
          <w:rFonts w:hint="eastAsia"/>
          <w:szCs w:val="24"/>
        </w:rPr>
        <w:t>量的</w:t>
      </w:r>
      <w:r w:rsidRPr="005955B8">
        <w:rPr>
          <w:rFonts w:hint="eastAsia"/>
          <w:szCs w:val="24"/>
        </w:rPr>
        <w:t>全月、全工序上的分配</w:t>
      </w:r>
      <w:r>
        <w:rPr>
          <w:rFonts w:hint="eastAsia"/>
          <w:szCs w:val="24"/>
        </w:rPr>
        <w:t>。在产能分配中，需要考虑：</w:t>
      </w:r>
    </w:p>
    <w:p w14:paraId="7B5928BB" w14:textId="50ED8C1F" w:rsidR="00DE691B" w:rsidRDefault="00DE691B" w:rsidP="00DE691B">
      <w:pPr>
        <w:spacing w:line="460" w:lineRule="exact"/>
        <w:ind w:firstLine="480"/>
        <w:rPr>
          <w:szCs w:val="24"/>
        </w:rPr>
      </w:pPr>
      <w:r>
        <w:rPr>
          <w:rFonts w:hint="eastAsia"/>
          <w:szCs w:val="24"/>
        </w:rPr>
        <w:t>1</w:t>
      </w:r>
      <w:r>
        <w:rPr>
          <w:rFonts w:hint="eastAsia"/>
          <w:szCs w:val="24"/>
        </w:rPr>
        <w:t>）</w:t>
      </w:r>
      <w:r w:rsidRPr="005955B8">
        <w:rPr>
          <w:rFonts w:hint="eastAsia"/>
          <w:szCs w:val="24"/>
        </w:rPr>
        <w:t>物流关系</w:t>
      </w:r>
      <w:r>
        <w:rPr>
          <w:rFonts w:hint="eastAsia"/>
          <w:szCs w:val="24"/>
        </w:rPr>
        <w:t>：即</w:t>
      </w:r>
      <w:r w:rsidRPr="005955B8">
        <w:rPr>
          <w:rFonts w:hint="eastAsia"/>
          <w:szCs w:val="24"/>
        </w:rPr>
        <w:t>各工序机组之间可能的物料的流向</w:t>
      </w:r>
      <w:r w:rsidR="005A5FBB">
        <w:rPr>
          <w:rFonts w:hint="eastAsia"/>
          <w:szCs w:val="24"/>
        </w:rPr>
        <w:t>。</w:t>
      </w:r>
    </w:p>
    <w:p w14:paraId="267C9927" w14:textId="6B0784E1" w:rsidR="00DE691B" w:rsidRDefault="00DE691B" w:rsidP="00DE691B">
      <w:pPr>
        <w:spacing w:line="460" w:lineRule="exact"/>
        <w:ind w:firstLine="480"/>
        <w:rPr>
          <w:szCs w:val="24"/>
        </w:rPr>
      </w:pPr>
      <w:r>
        <w:rPr>
          <w:rFonts w:hint="eastAsia"/>
          <w:szCs w:val="24"/>
        </w:rPr>
        <w:t>2</w:t>
      </w:r>
      <w:r>
        <w:rPr>
          <w:rFonts w:hint="eastAsia"/>
          <w:szCs w:val="24"/>
        </w:rPr>
        <w:t>）</w:t>
      </w:r>
      <w:r w:rsidRPr="005955B8">
        <w:rPr>
          <w:rFonts w:hint="eastAsia"/>
          <w:szCs w:val="24"/>
        </w:rPr>
        <w:t>品种信息与集批：产能分配计划涉及的所有品种以及可集批的类型</w:t>
      </w:r>
      <w:r w:rsidR="005A5FBB">
        <w:rPr>
          <w:rFonts w:hint="eastAsia"/>
          <w:szCs w:val="24"/>
        </w:rPr>
        <w:t>。</w:t>
      </w:r>
    </w:p>
    <w:p w14:paraId="150C3387" w14:textId="781ED75E" w:rsidR="00DE691B" w:rsidRDefault="00DE691B" w:rsidP="00DE691B">
      <w:pPr>
        <w:spacing w:line="460" w:lineRule="exact"/>
        <w:ind w:firstLine="480"/>
        <w:rPr>
          <w:szCs w:val="24"/>
        </w:rPr>
      </w:pPr>
      <w:r>
        <w:rPr>
          <w:rFonts w:hint="eastAsia"/>
          <w:szCs w:val="24"/>
        </w:rPr>
        <w:t>3</w:t>
      </w:r>
      <w:r>
        <w:rPr>
          <w:rFonts w:hint="eastAsia"/>
          <w:szCs w:val="24"/>
        </w:rPr>
        <w:t>）</w:t>
      </w:r>
      <w:r w:rsidRPr="005955B8">
        <w:rPr>
          <w:rFonts w:hint="eastAsia"/>
          <w:szCs w:val="24"/>
        </w:rPr>
        <w:t>工序品种产能：各工序中不同品种钢的小时产能</w:t>
      </w:r>
      <w:r w:rsidR="005A5FBB">
        <w:rPr>
          <w:rFonts w:hint="eastAsia"/>
          <w:szCs w:val="24"/>
        </w:rPr>
        <w:t>。</w:t>
      </w:r>
    </w:p>
    <w:p w14:paraId="10218B07" w14:textId="73BA62F5" w:rsidR="00DE691B" w:rsidRDefault="00DE691B" w:rsidP="00DE691B">
      <w:pPr>
        <w:spacing w:line="460" w:lineRule="exact"/>
        <w:ind w:firstLine="480"/>
        <w:rPr>
          <w:szCs w:val="24"/>
        </w:rPr>
      </w:pPr>
      <w:r>
        <w:rPr>
          <w:rFonts w:hint="eastAsia"/>
          <w:szCs w:val="24"/>
        </w:rPr>
        <w:t>4</w:t>
      </w:r>
      <w:r>
        <w:rPr>
          <w:rFonts w:hint="eastAsia"/>
          <w:szCs w:val="24"/>
        </w:rPr>
        <w:t>）</w:t>
      </w:r>
      <w:r w:rsidRPr="005955B8">
        <w:rPr>
          <w:rFonts w:hint="eastAsia"/>
          <w:szCs w:val="24"/>
        </w:rPr>
        <w:t>工序品种库存：各</w:t>
      </w:r>
      <w:proofErr w:type="gramStart"/>
      <w:r w:rsidRPr="005955B8">
        <w:rPr>
          <w:rFonts w:hint="eastAsia"/>
          <w:szCs w:val="24"/>
        </w:rPr>
        <w:t>工序前库物料</w:t>
      </w:r>
      <w:proofErr w:type="gramEnd"/>
      <w:r w:rsidRPr="005955B8">
        <w:rPr>
          <w:rFonts w:hint="eastAsia"/>
          <w:szCs w:val="24"/>
        </w:rPr>
        <w:t>的库存品种上限</w:t>
      </w:r>
      <w:r w:rsidR="005A5FBB">
        <w:rPr>
          <w:rFonts w:hint="eastAsia"/>
          <w:szCs w:val="24"/>
        </w:rPr>
        <w:t>。</w:t>
      </w:r>
    </w:p>
    <w:p w14:paraId="71DF3BDE" w14:textId="77777777" w:rsidR="00DE691B" w:rsidRPr="005955B8" w:rsidRDefault="00DE691B" w:rsidP="00DE691B">
      <w:pPr>
        <w:spacing w:line="460" w:lineRule="exact"/>
        <w:ind w:firstLine="480"/>
        <w:rPr>
          <w:szCs w:val="24"/>
        </w:rPr>
      </w:pPr>
      <w:r>
        <w:rPr>
          <w:rFonts w:hint="eastAsia"/>
          <w:szCs w:val="24"/>
        </w:rPr>
        <w:t>5</w:t>
      </w:r>
      <w:r>
        <w:rPr>
          <w:rFonts w:hint="eastAsia"/>
          <w:szCs w:val="24"/>
        </w:rPr>
        <w:t>）</w:t>
      </w:r>
      <w:r w:rsidRPr="005955B8">
        <w:rPr>
          <w:rFonts w:hint="eastAsia"/>
          <w:szCs w:val="24"/>
        </w:rPr>
        <w:t>物流周期约束：各工序的物料流向下工序所需的物流周期。</w:t>
      </w:r>
    </w:p>
    <w:p w14:paraId="1C08B9EC" w14:textId="77777777" w:rsidR="00DE691B" w:rsidRPr="005955B8" w:rsidRDefault="00DE691B" w:rsidP="00DE691B">
      <w:pPr>
        <w:spacing w:line="460" w:lineRule="exact"/>
        <w:ind w:firstLine="480"/>
        <w:rPr>
          <w:szCs w:val="24"/>
        </w:rPr>
      </w:pPr>
      <w:r>
        <w:rPr>
          <w:rFonts w:hint="eastAsia"/>
          <w:szCs w:val="24"/>
        </w:rPr>
        <w:t>6</w:t>
      </w:r>
      <w:r>
        <w:rPr>
          <w:rFonts w:hint="eastAsia"/>
          <w:szCs w:val="24"/>
        </w:rPr>
        <w:t>）</w:t>
      </w:r>
      <w:r w:rsidRPr="005955B8">
        <w:rPr>
          <w:rFonts w:hint="eastAsia"/>
          <w:szCs w:val="24"/>
        </w:rPr>
        <w:t>工装切换</w:t>
      </w:r>
      <w:r>
        <w:rPr>
          <w:rFonts w:hint="eastAsia"/>
          <w:szCs w:val="24"/>
        </w:rPr>
        <w:t>成本</w:t>
      </w:r>
      <w:r w:rsidRPr="005955B8">
        <w:rPr>
          <w:rFonts w:hint="eastAsia"/>
          <w:szCs w:val="24"/>
        </w:rPr>
        <w:t>：各工序下不同钢种之间的切换</w:t>
      </w:r>
      <w:r>
        <w:rPr>
          <w:rFonts w:hint="eastAsia"/>
          <w:szCs w:val="24"/>
        </w:rPr>
        <w:t>成本</w:t>
      </w:r>
      <w:r w:rsidRPr="005955B8">
        <w:rPr>
          <w:rFonts w:hint="eastAsia"/>
          <w:szCs w:val="24"/>
        </w:rPr>
        <w:t>。</w:t>
      </w:r>
    </w:p>
    <w:p w14:paraId="15D15965" w14:textId="77777777" w:rsidR="00DE691B" w:rsidRPr="005955B8" w:rsidRDefault="00DE691B" w:rsidP="00DE691B">
      <w:pPr>
        <w:spacing w:line="460" w:lineRule="exact"/>
        <w:ind w:firstLine="480"/>
        <w:rPr>
          <w:szCs w:val="24"/>
        </w:rPr>
      </w:pPr>
      <w:r>
        <w:rPr>
          <w:rFonts w:hint="eastAsia"/>
          <w:szCs w:val="24"/>
        </w:rPr>
        <w:t>7</w:t>
      </w:r>
      <w:r>
        <w:rPr>
          <w:rFonts w:hint="eastAsia"/>
          <w:szCs w:val="24"/>
        </w:rPr>
        <w:t>）</w:t>
      </w:r>
      <w:r w:rsidRPr="005955B8">
        <w:rPr>
          <w:rFonts w:hint="eastAsia"/>
          <w:szCs w:val="24"/>
        </w:rPr>
        <w:t>停机约束：各个工序机组停机平均的周期范围。</w:t>
      </w:r>
    </w:p>
    <w:p w14:paraId="1B5F362F" w14:textId="77777777" w:rsidR="00DE691B" w:rsidRPr="005955B8" w:rsidRDefault="00DE691B" w:rsidP="00DE691B">
      <w:pPr>
        <w:ind w:firstLine="480"/>
      </w:pPr>
      <w:r>
        <w:rPr>
          <w:rFonts w:hint="eastAsia"/>
        </w:rPr>
        <w:t>8</w:t>
      </w:r>
      <w:r>
        <w:rPr>
          <w:rFonts w:hint="eastAsia"/>
        </w:rPr>
        <w:t>）</w:t>
      </w:r>
      <w:r w:rsidRPr="005955B8">
        <w:rPr>
          <w:rFonts w:hint="eastAsia"/>
        </w:rPr>
        <w:t>瓶颈约束：研磨机与罩式炉产能限制导致的</w:t>
      </w:r>
      <w:proofErr w:type="gramStart"/>
      <w:r w:rsidRPr="005955B8">
        <w:rPr>
          <w:rFonts w:hint="eastAsia"/>
        </w:rPr>
        <w:t>瓶颈机</w:t>
      </w:r>
      <w:proofErr w:type="gramEnd"/>
      <w:r w:rsidRPr="005955B8">
        <w:rPr>
          <w:rFonts w:hint="eastAsia"/>
        </w:rPr>
        <w:t>约束。</w:t>
      </w:r>
    </w:p>
    <w:p w14:paraId="2EAE6F49" w14:textId="77777777" w:rsidR="00DE691B" w:rsidRPr="005955B8" w:rsidRDefault="00DE691B" w:rsidP="00DE691B">
      <w:pPr>
        <w:ind w:firstLine="480"/>
      </w:pPr>
      <w:r w:rsidRPr="005955B8">
        <w:rPr>
          <w:rFonts w:hint="eastAsia"/>
        </w:rPr>
        <w:t>产能分配计划中需考虑到上述的静态约束，并以各品种钢的实际产量能尽可能达到缴库计划，最小化各机组的库存成本，</w:t>
      </w:r>
      <w:proofErr w:type="gramStart"/>
      <w:r w:rsidRPr="005955B8">
        <w:rPr>
          <w:rFonts w:hint="eastAsia"/>
        </w:rPr>
        <w:t>最小化全工序</w:t>
      </w:r>
      <w:proofErr w:type="gramEnd"/>
      <w:r w:rsidRPr="005955B8">
        <w:rPr>
          <w:rFonts w:hint="eastAsia"/>
        </w:rPr>
        <w:t>的切换成本，最小化各机组的产能</w:t>
      </w:r>
      <w:r>
        <w:rPr>
          <w:rFonts w:hint="eastAsia"/>
        </w:rPr>
        <w:t>空缺</w:t>
      </w:r>
      <w:r w:rsidRPr="005955B8">
        <w:rPr>
          <w:rFonts w:hint="eastAsia"/>
        </w:rPr>
        <w:t>等为目标，安排当月每日生产的品种钢的“钢种</w:t>
      </w:r>
      <w:r w:rsidRPr="005955B8">
        <w:rPr>
          <w:rFonts w:hint="eastAsia"/>
        </w:rPr>
        <w:t>+</w:t>
      </w:r>
      <w:r w:rsidRPr="005955B8">
        <w:rPr>
          <w:rFonts w:hint="eastAsia"/>
        </w:rPr>
        <w:t>量”，协助生产部门完成缴库计划的核验工作，同时为生产部门月计划员提供缴库计划可行性判断的决策支持。</w:t>
      </w:r>
    </w:p>
    <w:p w14:paraId="74EFFE8F" w14:textId="77777777" w:rsidR="00DE691B" w:rsidRDefault="00DE691B" w:rsidP="00DE691B">
      <w:pPr>
        <w:spacing w:line="460" w:lineRule="exact"/>
        <w:ind w:firstLine="480"/>
        <w:rPr>
          <w:szCs w:val="24"/>
        </w:rPr>
      </w:pPr>
      <w:r>
        <w:rPr>
          <w:rFonts w:hint="eastAsia"/>
          <w:szCs w:val="24"/>
        </w:rPr>
        <w:t>而</w:t>
      </w:r>
      <w:r w:rsidRPr="005955B8">
        <w:rPr>
          <w:rFonts w:hint="eastAsia"/>
          <w:szCs w:val="24"/>
        </w:rPr>
        <w:t>合同排</w:t>
      </w:r>
      <w:proofErr w:type="gramStart"/>
      <w:r w:rsidRPr="005955B8">
        <w:rPr>
          <w:rFonts w:hint="eastAsia"/>
          <w:szCs w:val="24"/>
        </w:rPr>
        <w:t>产计划</w:t>
      </w:r>
      <w:proofErr w:type="gramEnd"/>
      <w:r>
        <w:rPr>
          <w:rFonts w:hint="eastAsia"/>
          <w:szCs w:val="24"/>
        </w:rPr>
        <w:t>则</w:t>
      </w:r>
      <w:r w:rsidRPr="005955B8">
        <w:rPr>
          <w:rFonts w:hint="eastAsia"/>
          <w:szCs w:val="24"/>
        </w:rPr>
        <w:t>在产能分配结果的基础上，将无合同的分配结果转化成基于实际订单的合同计划。合同计划不仅需要产能分配后各工序中各钢种的安排时间以及安排量，还需要产能分配后各机组库存变化结果，以及由停机待料或检修维护而导致的停机计划。合同排</w:t>
      </w:r>
      <w:proofErr w:type="gramStart"/>
      <w:r w:rsidRPr="005955B8">
        <w:rPr>
          <w:rFonts w:hint="eastAsia"/>
          <w:szCs w:val="24"/>
        </w:rPr>
        <w:t>产计划</w:t>
      </w:r>
      <w:proofErr w:type="gramEnd"/>
      <w:r w:rsidRPr="005955B8">
        <w:rPr>
          <w:rFonts w:hint="eastAsia"/>
          <w:szCs w:val="24"/>
        </w:rPr>
        <w:t>结果在产生分日分机组需求计划的同时，完成了生产合同在线交期应答结果，与合同缺口一道直接反馈销售，作为其下一步接单的指导意见。</w:t>
      </w:r>
    </w:p>
    <w:p w14:paraId="3605B93F" w14:textId="77777777" w:rsidR="00DE691B" w:rsidRPr="005955B8" w:rsidRDefault="00DE691B" w:rsidP="00DE691B">
      <w:pPr>
        <w:spacing w:line="460" w:lineRule="exact"/>
        <w:ind w:firstLine="480"/>
        <w:rPr>
          <w:szCs w:val="24"/>
        </w:rPr>
      </w:pPr>
      <w:r w:rsidRPr="005955B8">
        <w:rPr>
          <w:rFonts w:hint="eastAsia"/>
          <w:szCs w:val="24"/>
        </w:rPr>
        <w:t>在合同排</w:t>
      </w:r>
      <w:proofErr w:type="gramStart"/>
      <w:r w:rsidRPr="005955B8">
        <w:rPr>
          <w:rFonts w:hint="eastAsia"/>
          <w:szCs w:val="24"/>
        </w:rPr>
        <w:t>产计划</w:t>
      </w:r>
      <w:proofErr w:type="gramEnd"/>
      <w:r w:rsidRPr="005955B8">
        <w:rPr>
          <w:rFonts w:hint="eastAsia"/>
          <w:szCs w:val="24"/>
        </w:rPr>
        <w:t>中，除了需要考虑产能分配计划中存在的产能、库存、</w:t>
      </w:r>
      <w:proofErr w:type="gramStart"/>
      <w:r w:rsidRPr="005955B8">
        <w:rPr>
          <w:rFonts w:hint="eastAsia"/>
          <w:szCs w:val="24"/>
        </w:rPr>
        <w:t>集批以及</w:t>
      </w:r>
      <w:proofErr w:type="gramEnd"/>
      <w:r w:rsidRPr="005955B8">
        <w:rPr>
          <w:rFonts w:hint="eastAsia"/>
          <w:szCs w:val="24"/>
        </w:rPr>
        <w:t>物流周期等静态约束外，由于交期应答，还需考虑合同在各工序上的时间窗，即根据物流周期计算的合同在各个工序上的最早到</w:t>
      </w:r>
      <w:proofErr w:type="gramStart"/>
      <w:r w:rsidRPr="005955B8">
        <w:rPr>
          <w:rFonts w:hint="eastAsia"/>
          <w:szCs w:val="24"/>
        </w:rPr>
        <w:t>料时间</w:t>
      </w:r>
      <w:proofErr w:type="gramEnd"/>
      <w:r w:rsidRPr="005955B8">
        <w:rPr>
          <w:rFonts w:hint="eastAsia"/>
          <w:szCs w:val="24"/>
        </w:rPr>
        <w:t>以及最晚的生产节点。并且由于营业急单，人工指定合同排产等情况，存在合同优先级的约束。在合同计划中，排产的目标是最大化合同的准时交付率，同时保证合同的完整性，以及</w:t>
      </w:r>
      <w:r w:rsidRPr="005955B8">
        <w:rPr>
          <w:rFonts w:hint="eastAsia"/>
          <w:szCs w:val="24"/>
        </w:rPr>
        <w:lastRenderedPageBreak/>
        <w:t>减少合同缺口与产能不足。</w:t>
      </w:r>
    </w:p>
    <w:p w14:paraId="14A08520" w14:textId="77777777" w:rsidR="00DE691B" w:rsidRPr="00107742" w:rsidRDefault="00DE691B" w:rsidP="00DE691B">
      <w:pPr>
        <w:spacing w:line="460" w:lineRule="exact"/>
        <w:ind w:firstLine="480"/>
        <w:rPr>
          <w:szCs w:val="24"/>
        </w:rPr>
      </w:pPr>
      <w:r w:rsidRPr="005955B8">
        <w:rPr>
          <w:rFonts w:hint="eastAsia"/>
          <w:szCs w:val="24"/>
        </w:rPr>
        <w:t>在合同排</w:t>
      </w:r>
      <w:proofErr w:type="gramStart"/>
      <w:r w:rsidRPr="005955B8">
        <w:rPr>
          <w:rFonts w:hint="eastAsia"/>
          <w:szCs w:val="24"/>
        </w:rPr>
        <w:t>产计划</w:t>
      </w:r>
      <w:proofErr w:type="gramEnd"/>
      <w:r w:rsidRPr="005955B8">
        <w:rPr>
          <w:rFonts w:hint="eastAsia"/>
          <w:szCs w:val="24"/>
        </w:rPr>
        <w:t>后，有产能分配与合同计划一体化过程。由于营业部门的缴库计划为营业部门提前根据特钢企业可能的接单品种以及预估的接单量而设置，导致实际合同往往无法与分配的产能匹配，若某品种</w:t>
      </w:r>
      <w:proofErr w:type="gramStart"/>
      <w:r w:rsidRPr="005955B8">
        <w:rPr>
          <w:rFonts w:hint="eastAsia"/>
          <w:szCs w:val="24"/>
        </w:rPr>
        <w:t>钢分配</w:t>
      </w:r>
      <w:proofErr w:type="gramEnd"/>
      <w:r w:rsidRPr="005955B8">
        <w:rPr>
          <w:rFonts w:hint="eastAsia"/>
          <w:szCs w:val="24"/>
        </w:rPr>
        <w:t>的产能远超该钢种实体合同的量，会产生合同缺口，反之则产能不足，最终导致合同拖期，需要在合同排</w:t>
      </w:r>
      <w:proofErr w:type="gramStart"/>
      <w:r w:rsidRPr="005955B8">
        <w:rPr>
          <w:rFonts w:hint="eastAsia"/>
          <w:szCs w:val="24"/>
        </w:rPr>
        <w:t>产计划</w:t>
      </w:r>
      <w:proofErr w:type="gramEnd"/>
      <w:r w:rsidRPr="005955B8">
        <w:rPr>
          <w:rFonts w:hint="eastAsia"/>
          <w:szCs w:val="24"/>
        </w:rPr>
        <w:t>后重新对当月的产能</w:t>
      </w:r>
      <w:r>
        <w:rPr>
          <w:rFonts w:hint="eastAsia"/>
          <w:szCs w:val="24"/>
        </w:rPr>
        <w:t>进行分配</w:t>
      </w:r>
      <w:r w:rsidRPr="005955B8">
        <w:rPr>
          <w:rFonts w:hint="eastAsia"/>
          <w:szCs w:val="24"/>
        </w:rPr>
        <w:t>，最终作为各工序作业计划的参考。</w:t>
      </w:r>
    </w:p>
    <w:p w14:paraId="6D1FCAEE" w14:textId="77777777" w:rsidR="00DE691B" w:rsidRDefault="00DE691B" w:rsidP="00DE691B">
      <w:pPr>
        <w:pStyle w:val="2"/>
        <w:spacing w:before="156" w:after="156"/>
      </w:pPr>
      <w:bookmarkStart w:id="33" w:name="_Toc166013163"/>
      <w:r>
        <w:rPr>
          <w:rFonts w:hint="eastAsia"/>
        </w:rPr>
        <w:t>3</w:t>
      </w:r>
      <w:r>
        <w:t>.</w:t>
      </w:r>
      <w:r>
        <w:rPr>
          <w:rFonts w:hint="eastAsia"/>
        </w:rPr>
        <w:t>3</w:t>
      </w:r>
      <w:r>
        <w:t xml:space="preserve"> </w:t>
      </w:r>
      <w:r>
        <w:rPr>
          <w:rFonts w:hint="eastAsia"/>
        </w:rPr>
        <w:t>产能分配计划建模</w:t>
      </w:r>
      <w:bookmarkEnd w:id="33"/>
    </w:p>
    <w:p w14:paraId="77B8F00A" w14:textId="3B9C31D2" w:rsidR="00DE691B" w:rsidRPr="006A7140" w:rsidRDefault="00DE691B" w:rsidP="00DE691B">
      <w:pPr>
        <w:ind w:firstLine="480"/>
      </w:pPr>
      <w:r>
        <w:rPr>
          <w:rFonts w:hint="eastAsia"/>
        </w:rPr>
        <w:t>本章节根据特钢企业的实际生产能力以及</w:t>
      </w:r>
      <w:proofErr w:type="gramStart"/>
      <w:r>
        <w:rPr>
          <w:rFonts w:hint="eastAsia"/>
        </w:rPr>
        <w:t>各个产线不同</w:t>
      </w:r>
      <w:proofErr w:type="gramEnd"/>
      <w:r>
        <w:rPr>
          <w:rFonts w:hint="eastAsia"/>
        </w:rPr>
        <w:t>工序的工艺需求，建立了企业各个机组产能分配问题的数学模型，</w:t>
      </w:r>
      <w:r w:rsidR="00C13978">
        <w:rPr>
          <w:rFonts w:hint="eastAsia"/>
        </w:rPr>
        <w:t>建模时借鉴了</w:t>
      </w:r>
      <w:r w:rsidR="00C13978" w:rsidRPr="00C13978">
        <w:rPr>
          <w:rFonts w:cs="Times New Roman"/>
          <w:bCs/>
          <w:noProof/>
          <w:szCs w:val="24"/>
          <w14:ligatures w14:val="none"/>
        </w:rPr>
        <w:t>Thevenin</w:t>
      </w:r>
      <w:r w:rsidR="00C13978" w:rsidRPr="00C13978">
        <w:rPr>
          <w:rFonts w:cs="Times New Roman"/>
          <w:bCs/>
          <w:noProof/>
          <w:szCs w:val="24"/>
          <w:vertAlign w:val="superscript"/>
          <w14:ligatures w14:val="none"/>
        </w:rPr>
        <w:fldChar w:fldCharType="begin"/>
      </w:r>
      <w:r w:rsidR="00C13978" w:rsidRPr="00C13978">
        <w:rPr>
          <w:rFonts w:cs="Times New Roman"/>
          <w:bCs/>
          <w:noProof/>
          <w:szCs w:val="24"/>
          <w:vertAlign w:val="superscript"/>
          <w14:ligatures w14:val="none"/>
        </w:rPr>
        <w:instrText xml:space="preserve"> REF _Ref165405934 \r \h </w:instrText>
      </w:r>
      <w:r w:rsidR="00C13978">
        <w:rPr>
          <w:rFonts w:cs="Times New Roman"/>
          <w:bCs/>
          <w:noProof/>
          <w:szCs w:val="24"/>
          <w:vertAlign w:val="superscript"/>
          <w14:ligatures w14:val="none"/>
        </w:rPr>
        <w:instrText xml:space="preserve"> \* MERGEFORMAT </w:instrText>
      </w:r>
      <w:r w:rsidR="00C13978" w:rsidRPr="00C13978">
        <w:rPr>
          <w:rFonts w:cs="Times New Roman"/>
          <w:bCs/>
          <w:noProof/>
          <w:szCs w:val="24"/>
          <w:vertAlign w:val="superscript"/>
          <w14:ligatures w14:val="none"/>
        </w:rPr>
      </w:r>
      <w:r w:rsidR="00C13978" w:rsidRPr="00C13978">
        <w:rPr>
          <w:rFonts w:cs="Times New Roman"/>
          <w:bCs/>
          <w:noProof/>
          <w:szCs w:val="24"/>
          <w:vertAlign w:val="superscript"/>
          <w14:ligatures w14:val="none"/>
        </w:rPr>
        <w:fldChar w:fldCharType="separate"/>
      </w:r>
      <w:r w:rsidR="00C13978" w:rsidRPr="00C13978">
        <w:rPr>
          <w:rFonts w:cs="Times New Roman"/>
          <w:bCs/>
          <w:noProof/>
          <w:szCs w:val="24"/>
          <w:vertAlign w:val="superscript"/>
          <w14:ligatures w14:val="none"/>
        </w:rPr>
        <w:t>[26]</w:t>
      </w:r>
      <w:r w:rsidR="00C13978" w:rsidRPr="00C13978">
        <w:rPr>
          <w:rFonts w:cs="Times New Roman"/>
          <w:bCs/>
          <w:noProof/>
          <w:szCs w:val="24"/>
          <w:vertAlign w:val="superscript"/>
          <w14:ligatures w14:val="none"/>
        </w:rPr>
        <w:fldChar w:fldCharType="end"/>
      </w:r>
      <w:r w:rsidR="00C13978">
        <w:rPr>
          <w:rFonts w:hint="eastAsia"/>
        </w:rPr>
        <w:t>中的按时间段建模方法，根据实际需求，将最小生产时间段设定为一天，整体</w:t>
      </w:r>
      <w:r>
        <w:rPr>
          <w:rFonts w:hint="eastAsia"/>
        </w:rPr>
        <w:t>建模思路如下：在该模型中，以最大化当月计划整体的排产量、最大化各工序机组每日的产能利用率、最小</w:t>
      </w:r>
      <w:proofErr w:type="gramStart"/>
      <w:r>
        <w:rPr>
          <w:rFonts w:hint="eastAsia"/>
        </w:rPr>
        <w:t>化各个</w:t>
      </w:r>
      <w:proofErr w:type="gramEnd"/>
      <w:r>
        <w:rPr>
          <w:rFonts w:hint="eastAsia"/>
        </w:rPr>
        <w:t>工序的切换次数以及</w:t>
      </w:r>
      <w:proofErr w:type="gramStart"/>
      <w:r>
        <w:rPr>
          <w:rFonts w:hint="eastAsia"/>
        </w:rPr>
        <w:t>最早化各个</w:t>
      </w:r>
      <w:proofErr w:type="gramEnd"/>
      <w:r>
        <w:rPr>
          <w:rFonts w:hint="eastAsia"/>
        </w:rPr>
        <w:t>钢种的最晚生产时间为决策目标，将当月每一天生产钢种的品种和量作为决策变量，在模型中利用缴库计划、机组产能、库存水平、物流周期等已知信息，并考虑到产能、实际生产工艺、供求关系等约束，建立混合整数规划模型，以满足实际需求。</w:t>
      </w:r>
    </w:p>
    <w:p w14:paraId="0CDD98E9" w14:textId="77777777" w:rsidR="00DE691B" w:rsidRDefault="00DE691B" w:rsidP="00DE691B">
      <w:pPr>
        <w:pStyle w:val="3"/>
        <w:spacing w:before="156" w:after="156"/>
      </w:pPr>
      <w:bookmarkStart w:id="34" w:name="_Toc166013164"/>
      <w:r>
        <w:rPr>
          <w:rFonts w:hint="eastAsia"/>
        </w:rPr>
        <w:t>3.3.1 前提条件假设</w:t>
      </w:r>
      <w:bookmarkEnd w:id="34"/>
    </w:p>
    <w:p w14:paraId="2C3FDE10" w14:textId="77777777" w:rsidR="00DE691B" w:rsidRDefault="00DE691B" w:rsidP="00DE691B">
      <w:pPr>
        <w:ind w:firstLine="480"/>
      </w:pPr>
      <w:r>
        <w:rPr>
          <w:rFonts w:hint="eastAsia"/>
        </w:rPr>
        <w:t>在产能分配计划模型的建立以及对其的验证过程中，本文对问题本身进行了如下假设：</w:t>
      </w:r>
    </w:p>
    <w:p w14:paraId="2936E73A" w14:textId="77777777" w:rsidR="00DE691B" w:rsidRDefault="00DE691B" w:rsidP="00DE691B">
      <w:pPr>
        <w:ind w:firstLine="480"/>
      </w:pPr>
      <w:r>
        <w:rPr>
          <w:rFonts w:hint="eastAsia"/>
        </w:rPr>
        <w:t>1</w:t>
      </w:r>
      <w:r>
        <w:rPr>
          <w:rFonts w:hint="eastAsia"/>
        </w:rPr>
        <w:t>）产能分配计划中各个品种的需求量、制程、钢种等信息都是已知的。</w:t>
      </w:r>
    </w:p>
    <w:p w14:paraId="3A5166A0" w14:textId="77777777" w:rsidR="00DE691B" w:rsidRDefault="00DE691B" w:rsidP="00DE691B">
      <w:pPr>
        <w:ind w:firstLine="480"/>
      </w:pPr>
      <w:r>
        <w:rPr>
          <w:rFonts w:hint="eastAsia"/>
        </w:rPr>
        <w:t>2</w:t>
      </w:r>
      <w:r>
        <w:rPr>
          <w:rFonts w:hint="eastAsia"/>
        </w:rPr>
        <w:t>）炼钢计划中超</w:t>
      </w:r>
      <w:proofErr w:type="gramStart"/>
      <w:r>
        <w:rPr>
          <w:rFonts w:hint="eastAsia"/>
        </w:rPr>
        <w:t>纯钢种</w:t>
      </w:r>
      <w:proofErr w:type="gramEnd"/>
      <w:r>
        <w:rPr>
          <w:rFonts w:hint="eastAsia"/>
        </w:rPr>
        <w:t>的生产开始与结束时</w:t>
      </w:r>
      <w:proofErr w:type="gramStart"/>
      <w:r>
        <w:rPr>
          <w:rFonts w:hint="eastAsia"/>
        </w:rPr>
        <w:t>需要非超纯钢种</w:t>
      </w:r>
      <w:proofErr w:type="gramEnd"/>
      <w:r>
        <w:rPr>
          <w:rFonts w:hint="eastAsia"/>
        </w:rPr>
        <w:t>进行垫坯，且有足够的</w:t>
      </w:r>
      <w:proofErr w:type="gramStart"/>
      <w:r>
        <w:rPr>
          <w:rFonts w:hint="eastAsia"/>
        </w:rPr>
        <w:t>非超纯钢</w:t>
      </w:r>
      <w:proofErr w:type="gramEnd"/>
      <w:r>
        <w:rPr>
          <w:rFonts w:hint="eastAsia"/>
        </w:rPr>
        <w:t>进行垫坯。</w:t>
      </w:r>
    </w:p>
    <w:p w14:paraId="5FDAD7B2" w14:textId="77777777" w:rsidR="00DE691B" w:rsidRDefault="00DE691B" w:rsidP="00DE691B">
      <w:pPr>
        <w:ind w:firstLine="480"/>
      </w:pPr>
      <w:r>
        <w:rPr>
          <w:rFonts w:hint="eastAsia"/>
        </w:rPr>
        <w:t>3</w:t>
      </w:r>
      <w:r>
        <w:rPr>
          <w:rFonts w:hint="eastAsia"/>
        </w:rPr>
        <w:t>）炼钢与研磨工序，各个钢种每日的排产量</w:t>
      </w:r>
      <w:proofErr w:type="gramStart"/>
      <w:r>
        <w:rPr>
          <w:rFonts w:hint="eastAsia"/>
        </w:rPr>
        <w:t>为炉重的</w:t>
      </w:r>
      <w:proofErr w:type="gramEnd"/>
      <w:r>
        <w:rPr>
          <w:rFonts w:hint="eastAsia"/>
        </w:rPr>
        <w:t>整数</w:t>
      </w:r>
      <w:proofErr w:type="gramStart"/>
      <w:r>
        <w:rPr>
          <w:rFonts w:hint="eastAsia"/>
        </w:rPr>
        <w:t>倍</w:t>
      </w:r>
      <w:proofErr w:type="gramEnd"/>
      <w:r>
        <w:rPr>
          <w:rFonts w:hint="eastAsia"/>
        </w:rPr>
        <w:t>，其它工序的排产量为块重的整数</w:t>
      </w:r>
      <w:proofErr w:type="gramStart"/>
      <w:r>
        <w:rPr>
          <w:rFonts w:hint="eastAsia"/>
        </w:rPr>
        <w:t>倍</w:t>
      </w:r>
      <w:proofErr w:type="gramEnd"/>
      <w:r>
        <w:rPr>
          <w:rFonts w:hint="eastAsia"/>
        </w:rPr>
        <w:t>，</w:t>
      </w:r>
      <w:proofErr w:type="gramStart"/>
      <w:r>
        <w:rPr>
          <w:rFonts w:hint="eastAsia"/>
        </w:rPr>
        <w:t>且各个钢种炉重</w:t>
      </w:r>
      <w:proofErr w:type="gramEnd"/>
      <w:r>
        <w:rPr>
          <w:rFonts w:hint="eastAsia"/>
        </w:rPr>
        <w:t>与块重统一，</w:t>
      </w:r>
      <w:proofErr w:type="gramStart"/>
      <w:r>
        <w:rPr>
          <w:rFonts w:hint="eastAsia"/>
        </w:rPr>
        <w:t>炉重为</w:t>
      </w:r>
      <w:proofErr w:type="gramEnd"/>
      <w:r>
        <w:rPr>
          <w:rFonts w:hint="eastAsia"/>
        </w:rPr>
        <w:t>178kg</w:t>
      </w:r>
      <w:r>
        <w:rPr>
          <w:rFonts w:hint="eastAsia"/>
        </w:rPr>
        <w:t>，块重为</w:t>
      </w:r>
      <w:r>
        <w:rPr>
          <w:rFonts w:hint="eastAsia"/>
        </w:rPr>
        <w:t>21kg</w:t>
      </w:r>
      <w:r>
        <w:rPr>
          <w:rFonts w:hint="eastAsia"/>
        </w:rPr>
        <w:t>。</w:t>
      </w:r>
    </w:p>
    <w:p w14:paraId="6991C41E" w14:textId="77777777" w:rsidR="00DE691B" w:rsidRDefault="00DE691B" w:rsidP="00DE691B">
      <w:pPr>
        <w:ind w:firstLine="480"/>
      </w:pPr>
      <w:r>
        <w:rPr>
          <w:rFonts w:hint="eastAsia"/>
        </w:rPr>
        <w:t>4</w:t>
      </w:r>
      <w:r>
        <w:rPr>
          <w:rFonts w:hint="eastAsia"/>
        </w:rPr>
        <w:t>）每个钢种</w:t>
      </w:r>
      <w:proofErr w:type="gramStart"/>
      <w:r>
        <w:rPr>
          <w:rFonts w:hint="eastAsia"/>
        </w:rPr>
        <w:t>与钢系的</w:t>
      </w:r>
      <w:proofErr w:type="gramEnd"/>
      <w:r>
        <w:rPr>
          <w:rFonts w:hint="eastAsia"/>
        </w:rPr>
        <w:t>对应关系已知，且在生产切换时仅考虑钢系维度。</w:t>
      </w:r>
    </w:p>
    <w:p w14:paraId="181DA7CA" w14:textId="77777777" w:rsidR="00DE691B" w:rsidRDefault="00DE691B" w:rsidP="00DE691B">
      <w:pPr>
        <w:ind w:firstLine="480"/>
      </w:pPr>
      <w:r>
        <w:rPr>
          <w:rFonts w:hint="eastAsia"/>
        </w:rPr>
        <w:t>5</w:t>
      </w:r>
      <w:r>
        <w:rPr>
          <w:rFonts w:hint="eastAsia"/>
        </w:rPr>
        <w:t>）不考虑跨</w:t>
      </w:r>
      <w:proofErr w:type="gramStart"/>
      <w:r>
        <w:rPr>
          <w:rFonts w:hint="eastAsia"/>
        </w:rPr>
        <w:t>天生产</w:t>
      </w:r>
      <w:proofErr w:type="gramEnd"/>
      <w:r>
        <w:rPr>
          <w:rFonts w:hint="eastAsia"/>
        </w:rPr>
        <w:t>的情况。根据该特钢企业的生产需求，当月的炼钢计划于上半月进行排产，当月的缴库计划于下半月进行排产。</w:t>
      </w:r>
    </w:p>
    <w:p w14:paraId="44BAB1A5" w14:textId="77777777" w:rsidR="00DE691B" w:rsidRDefault="00DE691B" w:rsidP="00DE691B">
      <w:pPr>
        <w:ind w:firstLine="480"/>
      </w:pPr>
      <w:r>
        <w:rPr>
          <w:rFonts w:hint="eastAsia"/>
        </w:rPr>
        <w:t>6</w:t>
      </w:r>
      <w:r>
        <w:rPr>
          <w:rFonts w:hint="eastAsia"/>
        </w:rPr>
        <w:t>）不同钢种在工序间的运输周期保持一致。</w:t>
      </w:r>
    </w:p>
    <w:p w14:paraId="493DE8CC" w14:textId="77777777" w:rsidR="00DE691B" w:rsidRDefault="00DE691B" w:rsidP="00DE691B">
      <w:pPr>
        <w:ind w:firstLine="480"/>
      </w:pPr>
      <w:r>
        <w:rPr>
          <w:rFonts w:hint="eastAsia"/>
        </w:rPr>
        <w:t>7</w:t>
      </w:r>
      <w:r>
        <w:rPr>
          <w:rFonts w:hint="eastAsia"/>
        </w:rPr>
        <w:t>）不考虑人工</w:t>
      </w:r>
      <w:proofErr w:type="gramStart"/>
      <w:r>
        <w:rPr>
          <w:rFonts w:hint="eastAsia"/>
        </w:rPr>
        <w:t>指定集批等</w:t>
      </w:r>
      <w:proofErr w:type="gramEnd"/>
      <w:r>
        <w:rPr>
          <w:rFonts w:hint="eastAsia"/>
        </w:rPr>
        <w:t>动态约束。</w:t>
      </w:r>
    </w:p>
    <w:p w14:paraId="44210DB7" w14:textId="77777777" w:rsidR="00C13978" w:rsidRDefault="00C13978" w:rsidP="00C13978">
      <w:pPr>
        <w:pStyle w:val="3"/>
        <w:spacing w:before="156" w:after="156"/>
      </w:pPr>
      <w:bookmarkStart w:id="35" w:name="_Toc166013165"/>
      <w:r>
        <w:rPr>
          <w:rFonts w:hint="eastAsia"/>
        </w:rPr>
        <w:lastRenderedPageBreak/>
        <w:t>3.3.2 符号描述</w:t>
      </w:r>
      <w:bookmarkEnd w:id="35"/>
    </w:p>
    <w:p w14:paraId="4317EF49" w14:textId="1A6FCA37" w:rsidR="00C13978" w:rsidRDefault="00C13978" w:rsidP="00C13978">
      <w:pPr>
        <w:ind w:firstLine="480"/>
      </w:pPr>
      <w:r>
        <w:rPr>
          <w:rFonts w:hint="eastAsia"/>
        </w:rPr>
        <w:t>本章中，建立产能分配计划模型时所使用到的符号以及模型静态参数如表</w:t>
      </w:r>
      <w:r>
        <w:rPr>
          <w:rFonts w:hint="eastAsia"/>
        </w:rPr>
        <w:t>3.1</w:t>
      </w:r>
      <w:r>
        <w:rPr>
          <w:rFonts w:hint="eastAsia"/>
        </w:rPr>
        <w:t>所示：</w:t>
      </w:r>
    </w:p>
    <w:p w14:paraId="08439A24" w14:textId="77777777" w:rsidR="00C13978" w:rsidRDefault="00C13978" w:rsidP="008A2989">
      <w:pPr>
        <w:spacing w:line="240" w:lineRule="auto"/>
        <w:ind w:firstLineChars="0" w:firstLine="0"/>
        <w:jc w:val="center"/>
        <w:rPr>
          <w:sz w:val="21"/>
          <w:szCs w:val="21"/>
        </w:rPr>
      </w:pPr>
      <w:r w:rsidRPr="0006341F">
        <w:rPr>
          <w:rFonts w:hint="eastAsia"/>
          <w:sz w:val="21"/>
          <w:szCs w:val="21"/>
        </w:rPr>
        <w:t>表</w:t>
      </w:r>
      <w:r w:rsidRPr="0006341F">
        <w:rPr>
          <w:rFonts w:hint="eastAsia"/>
          <w:sz w:val="21"/>
          <w:szCs w:val="21"/>
        </w:rPr>
        <w:t xml:space="preserve">3.1 </w:t>
      </w:r>
      <w:r w:rsidRPr="0006341F">
        <w:rPr>
          <w:rFonts w:hint="eastAsia"/>
          <w:sz w:val="21"/>
          <w:szCs w:val="21"/>
        </w:rPr>
        <w:t>产能分配计划模型符号与参数表</w:t>
      </w:r>
    </w:p>
    <w:p w14:paraId="247D09A8" w14:textId="66C9C7D0" w:rsidR="00C13978" w:rsidRPr="0006341F" w:rsidRDefault="00C13978" w:rsidP="00C13978">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 xml:space="preserve">3.1 </w:t>
      </w:r>
      <w:r w:rsidRPr="0006341F">
        <w:rPr>
          <w:sz w:val="21"/>
          <w:szCs w:val="21"/>
        </w:rPr>
        <w:t>Capacity allocation model</w:t>
      </w:r>
      <w:r w:rsidRPr="0006341F">
        <w:rPr>
          <w:rFonts w:hint="eastAsia"/>
          <w:sz w:val="21"/>
          <w:szCs w:val="21"/>
        </w:rPr>
        <w:t xml:space="preserve"> </w:t>
      </w:r>
      <w:r w:rsidRPr="0006341F">
        <w:rPr>
          <w:sz w:val="21"/>
          <w:szCs w:val="21"/>
        </w:rPr>
        <w:t>parameters</w:t>
      </w:r>
    </w:p>
    <w:tbl>
      <w:tblPr>
        <w:tblStyle w:val="af5"/>
        <w:tblW w:w="0" w:type="auto"/>
        <w:jc w:val="center"/>
        <w:tblCellMar>
          <w:left w:w="0" w:type="dxa"/>
          <w:right w:w="0" w:type="dxa"/>
        </w:tblCellMar>
        <w:tblLook w:val="04A0" w:firstRow="1" w:lastRow="0" w:firstColumn="1" w:lastColumn="0" w:noHBand="0" w:noVBand="1"/>
      </w:tblPr>
      <w:tblGrid>
        <w:gridCol w:w="1843"/>
        <w:gridCol w:w="6453"/>
      </w:tblGrid>
      <w:tr w:rsidR="00C13978" w14:paraId="70539E03" w14:textId="77777777" w:rsidTr="00B83C70">
        <w:trPr>
          <w:jc w:val="center"/>
        </w:trPr>
        <w:tc>
          <w:tcPr>
            <w:tcW w:w="1843" w:type="dxa"/>
            <w:tcBorders>
              <w:top w:val="single" w:sz="12" w:space="0" w:color="auto"/>
              <w:left w:val="nil"/>
              <w:bottom w:val="single" w:sz="6" w:space="0" w:color="auto"/>
              <w:right w:val="nil"/>
            </w:tcBorders>
            <w:vAlign w:val="center"/>
          </w:tcPr>
          <w:p w14:paraId="6BE83CCF" w14:textId="77777777" w:rsidR="00C13978" w:rsidRDefault="00C13978" w:rsidP="00B83C70">
            <w:pPr>
              <w:pStyle w:val="a9"/>
            </w:pPr>
            <w:r>
              <w:rPr>
                <w:rFonts w:hint="eastAsia"/>
              </w:rPr>
              <w:t>符号</w:t>
            </w:r>
          </w:p>
        </w:tc>
        <w:tc>
          <w:tcPr>
            <w:tcW w:w="6453" w:type="dxa"/>
            <w:tcBorders>
              <w:top w:val="single" w:sz="12" w:space="0" w:color="auto"/>
              <w:left w:val="nil"/>
              <w:bottom w:val="single" w:sz="6" w:space="0" w:color="auto"/>
              <w:right w:val="nil"/>
            </w:tcBorders>
            <w:vAlign w:val="center"/>
          </w:tcPr>
          <w:p w14:paraId="4771B5AE" w14:textId="77777777" w:rsidR="00C13978" w:rsidRDefault="00C13978" w:rsidP="00B83C70">
            <w:pPr>
              <w:pStyle w:val="a9"/>
              <w:jc w:val="left"/>
            </w:pPr>
            <w:r>
              <w:rPr>
                <w:rFonts w:hint="eastAsia"/>
              </w:rPr>
              <w:t>说明</w:t>
            </w:r>
          </w:p>
        </w:tc>
      </w:tr>
      <w:tr w:rsidR="00C13978" w14:paraId="36B5BE77" w14:textId="77777777" w:rsidTr="00B83C70">
        <w:trPr>
          <w:jc w:val="center"/>
        </w:trPr>
        <w:tc>
          <w:tcPr>
            <w:tcW w:w="1843" w:type="dxa"/>
            <w:tcBorders>
              <w:top w:val="single" w:sz="6" w:space="0" w:color="auto"/>
              <w:left w:val="nil"/>
              <w:bottom w:val="nil"/>
              <w:right w:val="nil"/>
            </w:tcBorders>
            <w:vAlign w:val="center"/>
          </w:tcPr>
          <w:p w14:paraId="52E1D612" w14:textId="77777777" w:rsidR="00C13978" w:rsidRPr="00C64F6C" w:rsidRDefault="00C13978" w:rsidP="00B83C70">
            <w:pPr>
              <w:pStyle w:val="a9"/>
              <w:rPr>
                <w:szCs w:val="21"/>
              </w:rPr>
            </w:pPr>
            <m:oMathPara>
              <m:oMath>
                <m:r>
                  <w:rPr>
                    <w:rFonts w:ascii="Cambria Math" w:hAnsi="Cambria Math"/>
                    <w:kern w:val="24"/>
                    <w:szCs w:val="21"/>
                  </w:rPr>
                  <m:t>I</m:t>
                </m:r>
              </m:oMath>
            </m:oMathPara>
          </w:p>
        </w:tc>
        <w:tc>
          <w:tcPr>
            <w:tcW w:w="6453" w:type="dxa"/>
            <w:tcBorders>
              <w:top w:val="single" w:sz="6" w:space="0" w:color="auto"/>
              <w:left w:val="nil"/>
              <w:bottom w:val="nil"/>
              <w:right w:val="nil"/>
            </w:tcBorders>
            <w:vAlign w:val="center"/>
          </w:tcPr>
          <w:p w14:paraId="3CDE497B" w14:textId="77777777" w:rsidR="00C13978" w:rsidRDefault="00C13978" w:rsidP="00B83C70">
            <w:pPr>
              <w:pStyle w:val="a9"/>
              <w:jc w:val="left"/>
            </w:pPr>
            <w:proofErr w:type="gramStart"/>
            <w:r>
              <w:rPr>
                <w:rFonts w:hint="eastAsia"/>
              </w:rPr>
              <w:t>待</w:t>
            </w:r>
            <w:r w:rsidRPr="00C64F6C">
              <w:rPr>
                <w:rFonts w:hint="eastAsia"/>
              </w:rPr>
              <w:t>生产</w:t>
            </w:r>
            <w:proofErr w:type="gramEnd"/>
            <w:r w:rsidRPr="00C64F6C">
              <w:rPr>
                <w:rFonts w:hint="eastAsia"/>
              </w:rPr>
              <w:t>的所有品种钢的集合</w:t>
            </w:r>
          </w:p>
        </w:tc>
      </w:tr>
      <w:tr w:rsidR="00C13978" w14:paraId="06D1F677" w14:textId="77777777" w:rsidTr="00B83C70">
        <w:trPr>
          <w:jc w:val="center"/>
        </w:trPr>
        <w:tc>
          <w:tcPr>
            <w:tcW w:w="1843" w:type="dxa"/>
            <w:tcBorders>
              <w:top w:val="nil"/>
              <w:left w:val="nil"/>
              <w:bottom w:val="nil"/>
              <w:right w:val="nil"/>
            </w:tcBorders>
            <w:vAlign w:val="center"/>
          </w:tcPr>
          <w:p w14:paraId="75589958" w14:textId="77777777" w:rsidR="00C13978" w:rsidRPr="00C64F6C" w:rsidRDefault="00C13978" w:rsidP="00B83C70">
            <w:pPr>
              <w:pStyle w:val="a9"/>
              <w:rPr>
                <w:rFonts w:cs="Times New Roman"/>
                <w:kern w:val="24"/>
                <w:szCs w:val="21"/>
              </w:rPr>
            </w:pPr>
            <m:oMathPara>
              <m:oMath>
                <m:r>
                  <w:rPr>
                    <w:rFonts w:ascii="Cambria Math" w:hAnsi="Cambria Math"/>
                    <w:kern w:val="24"/>
                    <w:szCs w:val="21"/>
                  </w:rPr>
                  <m:t>i</m:t>
                </m:r>
              </m:oMath>
            </m:oMathPara>
          </w:p>
        </w:tc>
        <w:tc>
          <w:tcPr>
            <w:tcW w:w="6453" w:type="dxa"/>
            <w:tcBorders>
              <w:top w:val="nil"/>
              <w:left w:val="nil"/>
              <w:bottom w:val="nil"/>
              <w:right w:val="nil"/>
            </w:tcBorders>
            <w:vAlign w:val="center"/>
          </w:tcPr>
          <w:p w14:paraId="62FFB50F" w14:textId="77777777" w:rsidR="00C13978" w:rsidRPr="00C64F6C" w:rsidRDefault="00C13978" w:rsidP="00B83C70">
            <w:pPr>
              <w:pStyle w:val="a9"/>
              <w:jc w:val="left"/>
            </w:pPr>
            <w:r w:rsidRPr="00C64F6C">
              <w:rPr>
                <w:rFonts w:hint="eastAsia"/>
              </w:rPr>
              <w:t>品种钢</w:t>
            </w:r>
            <w:r>
              <w:rPr>
                <w:rFonts w:hint="eastAsia"/>
              </w:rPr>
              <w:t>编号，</w:t>
            </w:r>
            <m:oMath>
              <m:r>
                <w:rPr>
                  <w:rFonts w:ascii="Cambria Math" w:hAnsi="Cambria Math"/>
                  <w:kern w:val="24"/>
                  <w:szCs w:val="21"/>
                </w:rPr>
                <m:t>i∈I</m:t>
              </m:r>
            </m:oMath>
          </w:p>
        </w:tc>
      </w:tr>
      <w:tr w:rsidR="00C13978" w14:paraId="25E41B4A" w14:textId="77777777" w:rsidTr="00B83C70">
        <w:trPr>
          <w:jc w:val="center"/>
        </w:trPr>
        <w:tc>
          <w:tcPr>
            <w:tcW w:w="1843" w:type="dxa"/>
            <w:tcBorders>
              <w:top w:val="nil"/>
              <w:left w:val="nil"/>
              <w:bottom w:val="nil"/>
              <w:right w:val="nil"/>
            </w:tcBorders>
            <w:vAlign w:val="center"/>
          </w:tcPr>
          <w:p w14:paraId="3FE8E9EE" w14:textId="77777777" w:rsidR="00C13978" w:rsidRPr="00C64F6C" w:rsidRDefault="00C13978" w:rsidP="00B83C70">
            <w:pPr>
              <w:pStyle w:val="a9"/>
              <w:rPr>
                <w:szCs w:val="21"/>
              </w:rPr>
            </w:pPr>
            <m:oMathPara>
              <m:oMath>
                <m:r>
                  <w:rPr>
                    <w:rFonts w:ascii="Cambria Math" w:hAnsi="Cambria Math"/>
                    <w:kern w:val="24"/>
                    <w:szCs w:val="21"/>
                  </w:rPr>
                  <m:t>T</m:t>
                </m:r>
              </m:oMath>
            </m:oMathPara>
          </w:p>
        </w:tc>
        <w:tc>
          <w:tcPr>
            <w:tcW w:w="6453" w:type="dxa"/>
            <w:tcBorders>
              <w:top w:val="nil"/>
              <w:left w:val="nil"/>
              <w:bottom w:val="nil"/>
              <w:right w:val="nil"/>
            </w:tcBorders>
            <w:vAlign w:val="center"/>
          </w:tcPr>
          <w:p w14:paraId="656319DD" w14:textId="77777777" w:rsidR="00C13978" w:rsidRDefault="00C13978" w:rsidP="00B83C70">
            <w:pPr>
              <w:pStyle w:val="a9"/>
              <w:jc w:val="left"/>
            </w:pPr>
            <w:r w:rsidRPr="00C64F6C">
              <w:rPr>
                <w:rFonts w:hint="eastAsia"/>
              </w:rPr>
              <w:t>产能分配的时间段</w:t>
            </w:r>
            <w:r>
              <w:rPr>
                <w:rFonts w:hint="eastAsia"/>
              </w:rPr>
              <w:t>，一般为半个月或一个月</w:t>
            </w:r>
          </w:p>
        </w:tc>
      </w:tr>
      <w:tr w:rsidR="00C13978" w14:paraId="7E99B38B" w14:textId="77777777" w:rsidTr="00B83C70">
        <w:trPr>
          <w:jc w:val="center"/>
        </w:trPr>
        <w:tc>
          <w:tcPr>
            <w:tcW w:w="1843" w:type="dxa"/>
            <w:tcBorders>
              <w:top w:val="nil"/>
              <w:left w:val="nil"/>
              <w:bottom w:val="nil"/>
              <w:right w:val="nil"/>
            </w:tcBorders>
            <w:vAlign w:val="center"/>
          </w:tcPr>
          <w:p w14:paraId="3AF79DDB" w14:textId="77777777" w:rsidR="00C13978" w:rsidRPr="00C64F6C" w:rsidRDefault="00C13978" w:rsidP="00B83C70">
            <w:pPr>
              <w:pStyle w:val="a9"/>
              <w:rPr>
                <w:rFonts w:cs="Times New Roman"/>
                <w:kern w:val="24"/>
                <w:szCs w:val="21"/>
              </w:rPr>
            </w:pPr>
            <m:oMathPara>
              <m:oMath>
                <m:r>
                  <w:rPr>
                    <w:rFonts w:ascii="Cambria Math" w:hAnsi="Cambria Math" w:hint="eastAsia"/>
                    <w:kern w:val="24"/>
                    <w:szCs w:val="21"/>
                  </w:rPr>
                  <m:t>t</m:t>
                </m:r>
              </m:oMath>
            </m:oMathPara>
          </w:p>
        </w:tc>
        <w:tc>
          <w:tcPr>
            <w:tcW w:w="6453" w:type="dxa"/>
            <w:tcBorders>
              <w:top w:val="nil"/>
              <w:left w:val="nil"/>
              <w:bottom w:val="nil"/>
              <w:right w:val="nil"/>
            </w:tcBorders>
            <w:vAlign w:val="center"/>
          </w:tcPr>
          <w:p w14:paraId="486FA855" w14:textId="77777777" w:rsidR="00C13978" w:rsidRPr="00C64F6C" w:rsidRDefault="00C13978" w:rsidP="00B83C70">
            <w:pPr>
              <w:pStyle w:val="a9"/>
              <w:jc w:val="left"/>
            </w:pPr>
            <w:r>
              <w:rPr>
                <w:rFonts w:hint="eastAsia"/>
              </w:rPr>
              <w:t>时间段编号，</w:t>
            </w:r>
            <m:oMath>
              <m:r>
                <w:rPr>
                  <w:rFonts w:ascii="Cambria Math" w:hAnsi="Cambria Math" w:hint="eastAsia"/>
                  <w:kern w:val="24"/>
                  <w:szCs w:val="21"/>
                </w:rPr>
                <m:t>t</m:t>
              </m:r>
              <m:r>
                <w:rPr>
                  <w:rFonts w:ascii="Cambria Math" w:hAnsi="Cambria Math"/>
                  <w:kern w:val="24"/>
                  <w:szCs w:val="21"/>
                </w:rPr>
                <m:t>∈T</m:t>
              </m:r>
            </m:oMath>
          </w:p>
        </w:tc>
      </w:tr>
      <w:tr w:rsidR="00C13978" w14:paraId="59B42D90" w14:textId="77777777" w:rsidTr="00B83C70">
        <w:trPr>
          <w:jc w:val="center"/>
        </w:trPr>
        <w:tc>
          <w:tcPr>
            <w:tcW w:w="1843" w:type="dxa"/>
            <w:tcBorders>
              <w:top w:val="nil"/>
              <w:left w:val="nil"/>
              <w:bottom w:val="nil"/>
              <w:right w:val="nil"/>
            </w:tcBorders>
            <w:vAlign w:val="center"/>
          </w:tcPr>
          <w:p w14:paraId="6989E690" w14:textId="77777777" w:rsidR="00C13978" w:rsidRPr="000B2604" w:rsidRDefault="00C13978" w:rsidP="00B83C70">
            <w:pPr>
              <w:pStyle w:val="a9"/>
              <w:rPr>
                <w:i/>
                <w:iCs/>
                <w:szCs w:val="21"/>
              </w:rPr>
            </w:pPr>
            <m:oMathPara>
              <m:oMath>
                <m:r>
                  <w:rPr>
                    <w:rFonts w:ascii="Cambria Math" w:hAnsi="Cambria Math"/>
                    <w:kern w:val="24"/>
                    <w:sz w:val="24"/>
                    <w:szCs w:val="18"/>
                  </w:rPr>
                  <m:t>K</m:t>
                </m:r>
              </m:oMath>
            </m:oMathPara>
          </w:p>
        </w:tc>
        <w:tc>
          <w:tcPr>
            <w:tcW w:w="6453" w:type="dxa"/>
            <w:tcBorders>
              <w:top w:val="nil"/>
              <w:left w:val="nil"/>
              <w:bottom w:val="nil"/>
              <w:right w:val="nil"/>
            </w:tcBorders>
            <w:vAlign w:val="center"/>
          </w:tcPr>
          <w:p w14:paraId="6A5F00F2" w14:textId="77777777" w:rsidR="00C13978" w:rsidRDefault="00C13978" w:rsidP="00B83C70">
            <w:pPr>
              <w:pStyle w:val="a9"/>
              <w:jc w:val="left"/>
            </w:pPr>
            <w:r w:rsidRPr="00C64F6C">
              <w:rPr>
                <w:rFonts w:hint="eastAsia"/>
              </w:rPr>
              <w:t>所有的工序集合</w:t>
            </w:r>
            <w:r>
              <w:rPr>
                <w:rFonts w:hint="eastAsia"/>
              </w:rPr>
              <w:t>，产能分配中共考虑了</w:t>
            </w:r>
            <w:r>
              <w:rPr>
                <w:rFonts w:hint="eastAsia"/>
              </w:rPr>
              <w:t>7</w:t>
            </w:r>
            <w:r>
              <w:rPr>
                <w:rFonts w:hint="eastAsia"/>
              </w:rPr>
              <w:t>道工序</w:t>
            </w:r>
          </w:p>
        </w:tc>
      </w:tr>
      <w:tr w:rsidR="00C13978" w14:paraId="17E9B328" w14:textId="77777777" w:rsidTr="00B83C70">
        <w:trPr>
          <w:jc w:val="center"/>
        </w:trPr>
        <w:tc>
          <w:tcPr>
            <w:tcW w:w="1843" w:type="dxa"/>
            <w:tcBorders>
              <w:top w:val="nil"/>
              <w:left w:val="nil"/>
              <w:bottom w:val="nil"/>
              <w:right w:val="nil"/>
            </w:tcBorders>
            <w:vAlign w:val="center"/>
          </w:tcPr>
          <w:p w14:paraId="7044CB7F" w14:textId="77777777" w:rsidR="00C13978" w:rsidRPr="000B2604" w:rsidRDefault="00C13978" w:rsidP="00B83C70">
            <w:pPr>
              <w:pStyle w:val="a9"/>
              <w:rPr>
                <w:rFonts w:cs="Times New Roman"/>
                <w:iCs/>
                <w:kern w:val="24"/>
                <w:sz w:val="24"/>
                <w:szCs w:val="18"/>
              </w:rPr>
            </w:pPr>
            <m:oMathPara>
              <m:oMath>
                <m:r>
                  <w:rPr>
                    <w:rFonts w:ascii="Cambria Math" w:hAnsi="Cambria Math"/>
                    <w:kern w:val="24"/>
                    <w:szCs w:val="21"/>
                  </w:rPr>
                  <m:t>k</m:t>
                </m:r>
              </m:oMath>
            </m:oMathPara>
          </w:p>
        </w:tc>
        <w:tc>
          <w:tcPr>
            <w:tcW w:w="6453" w:type="dxa"/>
            <w:tcBorders>
              <w:top w:val="nil"/>
              <w:left w:val="nil"/>
              <w:bottom w:val="nil"/>
              <w:right w:val="nil"/>
            </w:tcBorders>
            <w:vAlign w:val="center"/>
          </w:tcPr>
          <w:p w14:paraId="1A3FAD57" w14:textId="77777777" w:rsidR="00C13978" w:rsidRPr="00C64F6C" w:rsidRDefault="00C13978" w:rsidP="00B83C70">
            <w:pPr>
              <w:pStyle w:val="a9"/>
              <w:jc w:val="left"/>
            </w:pPr>
            <w:r>
              <w:rPr>
                <w:rFonts w:hint="eastAsia"/>
              </w:rPr>
              <w:t>工序编号，</w:t>
            </w:r>
            <m:oMath>
              <m:r>
                <w:rPr>
                  <w:rFonts w:ascii="Cambria Math" w:hAnsi="Cambria Math" w:hint="eastAsia"/>
                  <w:kern w:val="24"/>
                  <w:szCs w:val="21"/>
                </w:rPr>
                <m:t>k</m:t>
              </m:r>
              <m:r>
                <w:rPr>
                  <w:rFonts w:ascii="Cambria Math" w:hAnsi="Cambria Math"/>
                  <w:kern w:val="24"/>
                  <w:szCs w:val="21"/>
                </w:rPr>
                <m:t>∈K</m:t>
              </m:r>
            </m:oMath>
          </w:p>
        </w:tc>
      </w:tr>
      <w:tr w:rsidR="00C13978" w14:paraId="79F620C1" w14:textId="77777777" w:rsidTr="00B83C70">
        <w:trPr>
          <w:jc w:val="center"/>
        </w:trPr>
        <w:tc>
          <w:tcPr>
            <w:tcW w:w="1843" w:type="dxa"/>
            <w:tcBorders>
              <w:top w:val="nil"/>
              <w:left w:val="nil"/>
              <w:bottom w:val="nil"/>
              <w:right w:val="nil"/>
            </w:tcBorders>
            <w:vAlign w:val="center"/>
          </w:tcPr>
          <w:p w14:paraId="7B8AC31E" w14:textId="77777777" w:rsidR="00C13978" w:rsidRPr="000B2604" w:rsidRDefault="00000000" w:rsidP="00B83C70">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K</m:t>
                    </m:r>
                  </m:e>
                  <m:sub>
                    <m:r>
                      <w:rPr>
                        <w:rFonts w:ascii="Cambria Math" w:hAnsi="Cambria Math"/>
                        <w:kern w:val="24"/>
                        <w:sz w:val="24"/>
                        <w:szCs w:val="18"/>
                      </w:rPr>
                      <m:t>i</m:t>
                    </m:r>
                  </m:sub>
                </m:sSub>
              </m:oMath>
            </m:oMathPara>
          </w:p>
        </w:tc>
        <w:tc>
          <w:tcPr>
            <w:tcW w:w="6453" w:type="dxa"/>
            <w:tcBorders>
              <w:top w:val="nil"/>
              <w:left w:val="nil"/>
              <w:bottom w:val="nil"/>
              <w:right w:val="nil"/>
            </w:tcBorders>
            <w:vAlign w:val="center"/>
          </w:tcPr>
          <w:p w14:paraId="156C61F1" w14:textId="77777777" w:rsidR="00C13978" w:rsidRDefault="00C13978" w:rsidP="00B83C70">
            <w:pPr>
              <w:pStyle w:val="a9"/>
              <w:jc w:val="left"/>
            </w:pPr>
            <w:r w:rsidRPr="00C64F6C">
              <w:rPr>
                <w:rFonts w:hint="eastAsia"/>
              </w:rPr>
              <w:t>钢种</w:t>
            </w:r>
            <m:oMath>
              <m:r>
                <w:rPr>
                  <w:rFonts w:ascii="Cambria Math" w:hAnsi="Cambria Math"/>
                </w:rPr>
                <m:t>i</m:t>
              </m:r>
            </m:oMath>
            <w:r w:rsidRPr="00C64F6C">
              <w:rPr>
                <w:rFonts w:hint="eastAsia"/>
              </w:rPr>
              <w:t>经过的所有工序</w:t>
            </w:r>
            <w:r>
              <w:rPr>
                <w:rFonts w:hint="eastAsia"/>
              </w:rPr>
              <w:t>，即该钢种的工艺路线</w:t>
            </w:r>
          </w:p>
        </w:tc>
      </w:tr>
      <w:tr w:rsidR="00C13978" w14:paraId="0F3C4C82" w14:textId="77777777" w:rsidTr="00B83C70">
        <w:trPr>
          <w:jc w:val="center"/>
        </w:trPr>
        <w:tc>
          <w:tcPr>
            <w:tcW w:w="1843" w:type="dxa"/>
            <w:tcBorders>
              <w:top w:val="nil"/>
              <w:left w:val="nil"/>
              <w:bottom w:val="nil"/>
              <w:right w:val="nil"/>
            </w:tcBorders>
            <w:vAlign w:val="center"/>
          </w:tcPr>
          <w:p w14:paraId="725393E1" w14:textId="77777777" w:rsidR="00C13978" w:rsidRPr="000B2604" w:rsidRDefault="00000000" w:rsidP="00B83C70">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W</m:t>
                    </m:r>
                  </m:e>
                  <m:sub>
                    <m:r>
                      <w:rPr>
                        <w:rFonts w:ascii="Cambria Math" w:hAnsi="Cambria Math"/>
                        <w:kern w:val="24"/>
                        <w:sz w:val="24"/>
                        <w:szCs w:val="18"/>
                      </w:rPr>
                      <m:t>k,i</m:t>
                    </m:r>
                  </m:sub>
                </m:sSub>
              </m:oMath>
            </m:oMathPara>
          </w:p>
        </w:tc>
        <w:tc>
          <w:tcPr>
            <w:tcW w:w="6453" w:type="dxa"/>
            <w:tcBorders>
              <w:top w:val="nil"/>
              <w:left w:val="nil"/>
              <w:bottom w:val="nil"/>
              <w:right w:val="nil"/>
            </w:tcBorders>
            <w:vAlign w:val="center"/>
          </w:tcPr>
          <w:p w14:paraId="0B5D240A" w14:textId="77777777" w:rsidR="00C13978" w:rsidRPr="00C64F6C" w:rsidRDefault="00C13978" w:rsidP="00B83C70">
            <w:pPr>
              <w:pStyle w:val="a9"/>
              <w:jc w:val="left"/>
            </w:pPr>
            <w:r w:rsidRPr="00C64F6C">
              <w:rPr>
                <w:rFonts w:hint="eastAsia"/>
              </w:rPr>
              <w:t>各个钢种各个工序的缴库量</w:t>
            </w:r>
          </w:p>
        </w:tc>
      </w:tr>
      <w:tr w:rsidR="00C13978" w14:paraId="13730DC0" w14:textId="77777777" w:rsidTr="00B83C70">
        <w:trPr>
          <w:jc w:val="center"/>
        </w:trPr>
        <w:tc>
          <w:tcPr>
            <w:tcW w:w="1843" w:type="dxa"/>
            <w:tcBorders>
              <w:top w:val="nil"/>
              <w:left w:val="nil"/>
              <w:bottom w:val="nil"/>
              <w:right w:val="nil"/>
            </w:tcBorders>
            <w:vAlign w:val="center"/>
          </w:tcPr>
          <w:p w14:paraId="174FC589" w14:textId="77777777" w:rsidR="00C13978" w:rsidRPr="000B2604" w:rsidRDefault="00000000" w:rsidP="00B83C70">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c</m:t>
                    </m:r>
                  </m:e>
                  <m:sub>
                    <m:r>
                      <w:rPr>
                        <w:rFonts w:ascii="Cambria Math" w:hAnsi="Cambria Math"/>
                        <w:kern w:val="24"/>
                        <w:sz w:val="24"/>
                        <w:szCs w:val="18"/>
                      </w:rPr>
                      <m:t>k,i</m:t>
                    </m:r>
                  </m:sub>
                </m:sSub>
              </m:oMath>
            </m:oMathPara>
          </w:p>
        </w:tc>
        <w:tc>
          <w:tcPr>
            <w:tcW w:w="6453" w:type="dxa"/>
            <w:tcBorders>
              <w:top w:val="nil"/>
              <w:left w:val="nil"/>
              <w:bottom w:val="nil"/>
              <w:right w:val="nil"/>
            </w:tcBorders>
            <w:vAlign w:val="center"/>
          </w:tcPr>
          <w:p w14:paraId="6A59D5FC" w14:textId="77777777" w:rsidR="00C13978" w:rsidRDefault="00C13978" w:rsidP="00B83C70">
            <w:pPr>
              <w:pStyle w:val="a9"/>
              <w:jc w:val="left"/>
            </w:pPr>
            <w:r w:rsidRPr="00C64F6C">
              <w:rPr>
                <w:rFonts w:hint="eastAsia"/>
              </w:rPr>
              <w:t>各个钢种各个工序的</w:t>
            </w:r>
            <w:r>
              <w:rPr>
                <w:rFonts w:hint="eastAsia"/>
              </w:rPr>
              <w:t>每日最大产能的倒数</w:t>
            </w:r>
          </w:p>
        </w:tc>
      </w:tr>
      <w:tr w:rsidR="00C13978" w14:paraId="01DEC51B" w14:textId="77777777" w:rsidTr="00B83C70">
        <w:trPr>
          <w:jc w:val="center"/>
        </w:trPr>
        <w:tc>
          <w:tcPr>
            <w:tcW w:w="1843" w:type="dxa"/>
            <w:tcBorders>
              <w:top w:val="nil"/>
              <w:left w:val="nil"/>
              <w:bottom w:val="nil"/>
              <w:right w:val="nil"/>
            </w:tcBorders>
            <w:vAlign w:val="center"/>
          </w:tcPr>
          <w:p w14:paraId="3FE33320" w14:textId="77777777" w:rsidR="00C13978" w:rsidRPr="000B2604" w:rsidRDefault="00C13978" w:rsidP="00B83C70">
            <w:pPr>
              <w:pStyle w:val="a9"/>
              <w:rPr>
                <w:rFonts w:cs="Times New Roman"/>
                <w:i/>
                <w:iCs/>
                <w:kern w:val="24"/>
                <w:sz w:val="24"/>
                <w:szCs w:val="18"/>
              </w:rPr>
            </w:pPr>
            <m:oMathPara>
              <m:oMath>
                <m:r>
                  <w:rPr>
                    <w:rFonts w:ascii="Cambria Math" w:hAnsi="Cambria Math"/>
                    <w:kern w:val="24"/>
                    <w:sz w:val="24"/>
                    <w:szCs w:val="18"/>
                  </w:rPr>
                  <m:t>M</m:t>
                </m:r>
              </m:oMath>
            </m:oMathPara>
          </w:p>
        </w:tc>
        <w:tc>
          <w:tcPr>
            <w:tcW w:w="6453" w:type="dxa"/>
            <w:tcBorders>
              <w:top w:val="nil"/>
              <w:left w:val="nil"/>
              <w:bottom w:val="nil"/>
              <w:right w:val="nil"/>
            </w:tcBorders>
            <w:vAlign w:val="center"/>
          </w:tcPr>
          <w:p w14:paraId="0A2D2B32" w14:textId="77777777" w:rsidR="00C13978" w:rsidRPr="00C64F6C" w:rsidRDefault="00C13978" w:rsidP="00B83C70">
            <w:pPr>
              <w:pStyle w:val="a9"/>
              <w:jc w:val="left"/>
            </w:pPr>
            <w:proofErr w:type="gramStart"/>
            <w:r w:rsidRPr="00DB5931">
              <w:rPr>
                <w:rFonts w:hint="eastAsia"/>
              </w:rPr>
              <w:t>集批的</w:t>
            </w:r>
            <w:proofErr w:type="gramEnd"/>
            <w:r w:rsidRPr="00DB5931">
              <w:rPr>
                <w:rFonts w:hint="eastAsia"/>
              </w:rPr>
              <w:t>最小粒度的集合，</w:t>
            </w:r>
            <w:proofErr w:type="gramStart"/>
            <w:r w:rsidRPr="00DB5931">
              <w:rPr>
                <w:rFonts w:hint="eastAsia"/>
              </w:rPr>
              <w:t>钢系</w:t>
            </w:r>
            <w:proofErr w:type="gramEnd"/>
          </w:p>
        </w:tc>
      </w:tr>
      <w:tr w:rsidR="00C13978" w14:paraId="1DCB4695" w14:textId="77777777" w:rsidTr="00B83C70">
        <w:trPr>
          <w:jc w:val="center"/>
        </w:trPr>
        <w:tc>
          <w:tcPr>
            <w:tcW w:w="1843" w:type="dxa"/>
            <w:tcBorders>
              <w:top w:val="nil"/>
              <w:left w:val="nil"/>
              <w:bottom w:val="nil"/>
              <w:right w:val="nil"/>
            </w:tcBorders>
            <w:vAlign w:val="center"/>
          </w:tcPr>
          <w:p w14:paraId="5A3C492A" w14:textId="77777777" w:rsidR="00C13978" w:rsidRPr="000B2604" w:rsidRDefault="00C13978" w:rsidP="00B83C70">
            <w:pPr>
              <w:pStyle w:val="a9"/>
              <w:rPr>
                <w:rFonts w:cs="Times New Roman"/>
                <w:iCs/>
                <w:kern w:val="24"/>
                <w:sz w:val="24"/>
                <w:szCs w:val="18"/>
              </w:rPr>
            </w:pPr>
            <m:oMathPara>
              <m:oMath>
                <m:r>
                  <w:rPr>
                    <w:rFonts w:ascii="Cambria Math" w:hAnsi="Cambria Math"/>
                    <w:kern w:val="24"/>
                    <w:szCs w:val="21"/>
                  </w:rPr>
                  <m:t>m</m:t>
                </m:r>
              </m:oMath>
            </m:oMathPara>
          </w:p>
        </w:tc>
        <w:tc>
          <w:tcPr>
            <w:tcW w:w="6453" w:type="dxa"/>
            <w:tcBorders>
              <w:top w:val="nil"/>
              <w:left w:val="nil"/>
              <w:bottom w:val="nil"/>
              <w:right w:val="nil"/>
            </w:tcBorders>
            <w:vAlign w:val="center"/>
          </w:tcPr>
          <w:p w14:paraId="55CFBE7B" w14:textId="77777777" w:rsidR="00C13978" w:rsidRPr="00DB5931" w:rsidRDefault="00C13978" w:rsidP="00B83C70">
            <w:pPr>
              <w:pStyle w:val="a9"/>
              <w:jc w:val="left"/>
            </w:pPr>
            <w:proofErr w:type="gramStart"/>
            <w:r w:rsidRPr="000B2604">
              <w:rPr>
                <w:rFonts w:hint="eastAsia"/>
              </w:rPr>
              <w:t>钢系</w:t>
            </w:r>
            <w:r>
              <w:rPr>
                <w:rFonts w:hint="eastAsia"/>
              </w:rPr>
              <w:t>编号</w:t>
            </w:r>
            <w:proofErr w:type="gramEnd"/>
            <w:r>
              <w:rPr>
                <w:rFonts w:hint="eastAsia"/>
              </w:rPr>
              <w:t>，</w:t>
            </w:r>
            <m:oMath>
              <m:r>
                <w:rPr>
                  <w:rFonts w:ascii="Cambria Math" w:hAnsi="Cambria Math"/>
                  <w:kern w:val="24"/>
                  <w:szCs w:val="21"/>
                </w:rPr>
                <m:t>m∈M</m:t>
              </m:r>
            </m:oMath>
          </w:p>
        </w:tc>
      </w:tr>
      <w:tr w:rsidR="00C13978" w14:paraId="63573EB9" w14:textId="77777777" w:rsidTr="00B83C70">
        <w:trPr>
          <w:jc w:val="center"/>
        </w:trPr>
        <w:tc>
          <w:tcPr>
            <w:tcW w:w="1843" w:type="dxa"/>
            <w:tcBorders>
              <w:top w:val="nil"/>
              <w:left w:val="nil"/>
              <w:bottom w:val="nil"/>
              <w:right w:val="nil"/>
            </w:tcBorders>
            <w:vAlign w:val="center"/>
          </w:tcPr>
          <w:p w14:paraId="1A5F8A10" w14:textId="77777777" w:rsidR="00C13978" w:rsidRPr="000B2604" w:rsidRDefault="00000000" w:rsidP="00B83C70">
            <w:pPr>
              <w:pStyle w:val="a9"/>
              <w:rPr>
                <w:rFonts w:cs="Times New Roman"/>
                <w:i/>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I</m:t>
                    </m:r>
                  </m:e>
                  <m:sub>
                    <m:r>
                      <w:rPr>
                        <w:rFonts w:ascii="Cambria Math" w:hAnsi="Cambria Math"/>
                        <w:kern w:val="24"/>
                        <w:sz w:val="24"/>
                        <w:szCs w:val="18"/>
                      </w:rPr>
                      <m:t>m</m:t>
                    </m:r>
                  </m:sub>
                </m:sSub>
              </m:oMath>
            </m:oMathPara>
          </w:p>
        </w:tc>
        <w:tc>
          <w:tcPr>
            <w:tcW w:w="6453" w:type="dxa"/>
            <w:tcBorders>
              <w:top w:val="nil"/>
              <w:left w:val="nil"/>
              <w:bottom w:val="nil"/>
              <w:right w:val="nil"/>
            </w:tcBorders>
            <w:vAlign w:val="center"/>
          </w:tcPr>
          <w:p w14:paraId="5E4049AC" w14:textId="77777777" w:rsidR="00C13978" w:rsidRPr="00DB5931" w:rsidRDefault="00C13978" w:rsidP="00B83C70">
            <w:pPr>
              <w:pStyle w:val="a9"/>
              <w:jc w:val="left"/>
            </w:pPr>
            <w:proofErr w:type="gramStart"/>
            <w:r w:rsidRPr="000B2604">
              <w:rPr>
                <w:rFonts w:hint="eastAsia"/>
              </w:rPr>
              <w:t>属于钢系</w:t>
            </w:r>
            <w:proofErr w:type="gramEnd"/>
            <m:oMath>
              <m:r>
                <w:rPr>
                  <w:rFonts w:ascii="Cambria Math" w:hAnsi="Cambria Math"/>
                  <w:kern w:val="24"/>
                  <w:szCs w:val="21"/>
                </w:rPr>
                <m:t>m</m:t>
              </m:r>
            </m:oMath>
            <w:r w:rsidRPr="000B2604">
              <w:rPr>
                <w:rFonts w:hint="eastAsia"/>
              </w:rPr>
              <w:t>的所有</w:t>
            </w:r>
            <w:r>
              <w:rPr>
                <w:rFonts w:hint="eastAsia"/>
              </w:rPr>
              <w:t>品</w:t>
            </w:r>
            <w:r w:rsidRPr="000B2604">
              <w:rPr>
                <w:rFonts w:hint="eastAsia"/>
              </w:rPr>
              <w:t>种集合</w:t>
            </w:r>
          </w:p>
        </w:tc>
      </w:tr>
      <w:tr w:rsidR="00C13978" w14:paraId="618102F5" w14:textId="77777777" w:rsidTr="00B83C70">
        <w:trPr>
          <w:jc w:val="center"/>
        </w:trPr>
        <w:tc>
          <w:tcPr>
            <w:tcW w:w="1843" w:type="dxa"/>
            <w:tcBorders>
              <w:top w:val="nil"/>
              <w:left w:val="nil"/>
              <w:bottom w:val="nil"/>
              <w:right w:val="nil"/>
            </w:tcBorders>
            <w:vAlign w:val="center"/>
          </w:tcPr>
          <w:p w14:paraId="250E26FC" w14:textId="77777777" w:rsidR="00C13978" w:rsidRPr="000B2604" w:rsidRDefault="00C13978" w:rsidP="00B83C70">
            <w:pPr>
              <w:pStyle w:val="a9"/>
              <w:rPr>
                <w:rFonts w:cs="Times New Roman"/>
                <w:i/>
                <w:iCs/>
                <w:kern w:val="24"/>
                <w:sz w:val="24"/>
                <w:szCs w:val="18"/>
              </w:rPr>
            </w:pPr>
            <m:oMathPara>
              <m:oMath>
                <m:r>
                  <w:rPr>
                    <w:rFonts w:ascii="Cambria Math" w:hAnsi="Cambria Math"/>
                    <w:kern w:val="24"/>
                    <w:sz w:val="24"/>
                    <w:szCs w:val="18"/>
                  </w:rPr>
                  <m:t>F</m:t>
                </m:r>
              </m:oMath>
            </m:oMathPara>
          </w:p>
        </w:tc>
        <w:tc>
          <w:tcPr>
            <w:tcW w:w="6453" w:type="dxa"/>
            <w:tcBorders>
              <w:top w:val="nil"/>
              <w:left w:val="nil"/>
              <w:bottom w:val="nil"/>
              <w:right w:val="nil"/>
            </w:tcBorders>
            <w:vAlign w:val="center"/>
          </w:tcPr>
          <w:p w14:paraId="2AFA5AFA" w14:textId="77777777" w:rsidR="00C13978" w:rsidRPr="000B2604" w:rsidRDefault="00C13978" w:rsidP="00B83C70">
            <w:pPr>
              <w:pStyle w:val="a9"/>
              <w:jc w:val="left"/>
            </w:pPr>
            <w:r w:rsidRPr="000B2604">
              <w:rPr>
                <w:rFonts w:hint="eastAsia"/>
              </w:rPr>
              <w:t>属于非超纯的钢种集合</w:t>
            </w:r>
          </w:p>
        </w:tc>
      </w:tr>
      <w:tr w:rsidR="00C13978" w14:paraId="324291B7" w14:textId="77777777" w:rsidTr="00B83C70">
        <w:trPr>
          <w:jc w:val="center"/>
        </w:trPr>
        <w:tc>
          <w:tcPr>
            <w:tcW w:w="1843" w:type="dxa"/>
            <w:tcBorders>
              <w:top w:val="nil"/>
              <w:left w:val="nil"/>
              <w:bottom w:val="nil"/>
              <w:right w:val="nil"/>
            </w:tcBorders>
            <w:vAlign w:val="center"/>
          </w:tcPr>
          <w:p w14:paraId="2D5B5E8D" w14:textId="77777777" w:rsidR="00C13978" w:rsidRPr="000B2604" w:rsidRDefault="00C13978" w:rsidP="00B83C70">
            <w:pPr>
              <w:pStyle w:val="a9"/>
              <w:rPr>
                <w:rFonts w:cs="Times New Roman"/>
                <w:i/>
                <w:iCs/>
                <w:kern w:val="24"/>
                <w:sz w:val="24"/>
                <w:szCs w:val="18"/>
              </w:rPr>
            </w:pPr>
            <m:oMathPara>
              <m:oMath>
                <m:r>
                  <w:rPr>
                    <w:rFonts w:ascii="Cambria Math" w:hAnsi="Cambria Math"/>
                    <w:kern w:val="24"/>
                    <w:sz w:val="24"/>
                    <w:szCs w:val="18"/>
                  </w:rPr>
                  <m:t>P</m:t>
                </m:r>
              </m:oMath>
            </m:oMathPara>
          </w:p>
        </w:tc>
        <w:tc>
          <w:tcPr>
            <w:tcW w:w="6453" w:type="dxa"/>
            <w:tcBorders>
              <w:top w:val="nil"/>
              <w:left w:val="nil"/>
              <w:bottom w:val="nil"/>
              <w:right w:val="nil"/>
            </w:tcBorders>
            <w:vAlign w:val="center"/>
          </w:tcPr>
          <w:p w14:paraId="25471021" w14:textId="77777777" w:rsidR="00C13978" w:rsidRPr="000B2604" w:rsidRDefault="00C13978" w:rsidP="00B83C70">
            <w:pPr>
              <w:pStyle w:val="a9"/>
              <w:jc w:val="left"/>
            </w:pPr>
            <w:r w:rsidRPr="000B2604">
              <w:rPr>
                <w:rFonts w:hint="eastAsia"/>
              </w:rPr>
              <w:t>属于超纯的钢种集合</w:t>
            </w:r>
          </w:p>
        </w:tc>
      </w:tr>
      <w:tr w:rsidR="00C13978" w14:paraId="7DB59B5D" w14:textId="77777777" w:rsidTr="00B83C70">
        <w:trPr>
          <w:jc w:val="center"/>
        </w:trPr>
        <w:tc>
          <w:tcPr>
            <w:tcW w:w="1843" w:type="dxa"/>
            <w:tcBorders>
              <w:top w:val="nil"/>
              <w:left w:val="nil"/>
              <w:bottom w:val="nil"/>
              <w:right w:val="nil"/>
            </w:tcBorders>
            <w:vAlign w:val="center"/>
          </w:tcPr>
          <w:p w14:paraId="3EDCD726" w14:textId="77777777" w:rsidR="00C13978" w:rsidRPr="000B2604" w:rsidRDefault="00000000" w:rsidP="00B83C70">
            <w:pPr>
              <w:pStyle w:val="a9"/>
              <w:rPr>
                <w:rFonts w:cs="Times New Roman"/>
                <w:i/>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Tr</m:t>
                    </m:r>
                  </m:e>
                  <m:sub>
                    <m:r>
                      <w:rPr>
                        <w:rFonts w:ascii="Cambria Math" w:hAnsi="Cambria Math"/>
                        <w:kern w:val="24"/>
                        <w:sz w:val="24"/>
                        <w:szCs w:val="18"/>
                      </w:rPr>
                      <m:t>k,k+1 </m:t>
                    </m:r>
                  </m:sub>
                </m:sSub>
              </m:oMath>
            </m:oMathPara>
          </w:p>
        </w:tc>
        <w:tc>
          <w:tcPr>
            <w:tcW w:w="6453" w:type="dxa"/>
            <w:tcBorders>
              <w:top w:val="nil"/>
              <w:left w:val="nil"/>
              <w:bottom w:val="nil"/>
              <w:right w:val="nil"/>
            </w:tcBorders>
            <w:vAlign w:val="center"/>
          </w:tcPr>
          <w:p w14:paraId="39369317" w14:textId="77777777" w:rsidR="00C13978" w:rsidRPr="000B2604" w:rsidRDefault="00C13978" w:rsidP="00B83C70">
            <w:pPr>
              <w:pStyle w:val="a9"/>
              <w:jc w:val="left"/>
            </w:pPr>
            <w:r>
              <w:rPr>
                <w:rFonts w:hint="eastAsia"/>
              </w:rPr>
              <w:t>品种钢工艺途径中</w:t>
            </w:r>
            <w:r w:rsidRPr="000B2604">
              <w:rPr>
                <w:rFonts w:hint="eastAsia"/>
              </w:rPr>
              <w:t>工序</w:t>
            </w:r>
            <m:oMath>
              <m:r>
                <w:rPr>
                  <w:rFonts w:ascii="Cambria Math" w:hAnsi="Cambria Math"/>
                  <w:kern w:val="24"/>
                  <w:szCs w:val="21"/>
                </w:rPr>
                <m:t>k</m:t>
              </m:r>
            </m:oMath>
            <w:r w:rsidRPr="000B2604">
              <w:rPr>
                <w:rFonts w:hint="eastAsia"/>
              </w:rPr>
              <w:t>到下一个工序的运输周期</w:t>
            </w:r>
          </w:p>
        </w:tc>
      </w:tr>
      <w:tr w:rsidR="00C13978" w14:paraId="30232B19" w14:textId="77777777" w:rsidTr="00B83C70">
        <w:trPr>
          <w:jc w:val="center"/>
        </w:trPr>
        <w:tc>
          <w:tcPr>
            <w:tcW w:w="1843" w:type="dxa"/>
            <w:tcBorders>
              <w:top w:val="nil"/>
              <w:left w:val="nil"/>
              <w:bottom w:val="nil"/>
              <w:right w:val="nil"/>
            </w:tcBorders>
            <w:vAlign w:val="center"/>
          </w:tcPr>
          <w:p w14:paraId="3B163FF6" w14:textId="77777777" w:rsidR="00C13978" w:rsidRPr="000B2604" w:rsidRDefault="00000000" w:rsidP="00B83C70">
            <w:pPr>
              <w:pStyle w:val="a9"/>
              <w:rPr>
                <w:rFonts w:cs="Times New Roman"/>
                <w:i/>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B</m:t>
                    </m:r>
                  </m:e>
                  <m:sub>
                    <m:r>
                      <w:rPr>
                        <w:rFonts w:ascii="Cambria Math" w:hAnsi="Cambria Math"/>
                        <w:kern w:val="24"/>
                        <w:sz w:val="24"/>
                        <w:szCs w:val="18"/>
                      </w:rPr>
                      <m:t>k </m:t>
                    </m:r>
                  </m:sub>
                </m:sSub>
              </m:oMath>
            </m:oMathPara>
          </w:p>
        </w:tc>
        <w:tc>
          <w:tcPr>
            <w:tcW w:w="6453" w:type="dxa"/>
            <w:tcBorders>
              <w:top w:val="nil"/>
              <w:left w:val="nil"/>
              <w:bottom w:val="nil"/>
              <w:right w:val="nil"/>
            </w:tcBorders>
            <w:vAlign w:val="center"/>
          </w:tcPr>
          <w:p w14:paraId="5FA09FE6" w14:textId="77777777" w:rsidR="00C13978" w:rsidRPr="000B2604" w:rsidRDefault="00C13978" w:rsidP="00B83C70">
            <w:pPr>
              <w:pStyle w:val="a9"/>
              <w:jc w:val="left"/>
            </w:pPr>
            <w:r w:rsidRPr="000B2604">
              <w:rPr>
                <w:rFonts w:hint="eastAsia"/>
              </w:rPr>
              <w:t>各个工序生产的最小单位</w:t>
            </w:r>
            <w:r>
              <w:rPr>
                <w:rFonts w:hint="eastAsia"/>
              </w:rPr>
              <w:t>，炉或块</w:t>
            </w:r>
          </w:p>
        </w:tc>
      </w:tr>
      <w:tr w:rsidR="00C13978" w14:paraId="215D7703" w14:textId="77777777" w:rsidTr="00B83C70">
        <w:trPr>
          <w:jc w:val="center"/>
        </w:trPr>
        <w:tc>
          <w:tcPr>
            <w:tcW w:w="1843" w:type="dxa"/>
            <w:tcBorders>
              <w:top w:val="nil"/>
              <w:left w:val="nil"/>
              <w:bottom w:val="nil"/>
              <w:right w:val="nil"/>
            </w:tcBorders>
            <w:vAlign w:val="center"/>
          </w:tcPr>
          <w:p w14:paraId="5039312D" w14:textId="77777777" w:rsidR="00C13978" w:rsidRPr="000B2604" w:rsidRDefault="00C13978" w:rsidP="00B83C70">
            <w:pPr>
              <w:pStyle w:val="a9"/>
              <w:rPr>
                <w:rFonts w:cs="Times New Roman"/>
                <w:i/>
                <w:iCs/>
                <w:kern w:val="24"/>
                <w:sz w:val="24"/>
                <w:szCs w:val="18"/>
              </w:rPr>
            </w:pPr>
            <m:oMathPara>
              <m:oMath>
                <m:r>
                  <w:rPr>
                    <w:rFonts w:ascii="Cambria Math" w:hAnsi="Cambria Math"/>
                    <w:kern w:val="24"/>
                    <w:sz w:val="24"/>
                    <w:szCs w:val="18"/>
                  </w:rPr>
                  <m:t>V</m:t>
                </m:r>
              </m:oMath>
            </m:oMathPara>
          </w:p>
        </w:tc>
        <w:tc>
          <w:tcPr>
            <w:tcW w:w="6453" w:type="dxa"/>
            <w:tcBorders>
              <w:top w:val="nil"/>
              <w:left w:val="nil"/>
              <w:bottom w:val="nil"/>
              <w:right w:val="nil"/>
            </w:tcBorders>
            <w:vAlign w:val="center"/>
          </w:tcPr>
          <w:p w14:paraId="3D20760C" w14:textId="77777777" w:rsidR="00C13978" w:rsidRPr="000B2604" w:rsidRDefault="00C13978" w:rsidP="00B83C70">
            <w:pPr>
              <w:pStyle w:val="a9"/>
              <w:jc w:val="left"/>
            </w:pPr>
            <w:r w:rsidRPr="000B2604">
              <w:rPr>
                <w:rFonts w:hint="eastAsia"/>
              </w:rPr>
              <w:t>需要考虑垫坯的工序集合</w:t>
            </w:r>
          </w:p>
        </w:tc>
      </w:tr>
      <w:tr w:rsidR="00C13978" w14:paraId="21DA84E9" w14:textId="77777777" w:rsidTr="00B83C70">
        <w:trPr>
          <w:jc w:val="center"/>
        </w:trPr>
        <w:tc>
          <w:tcPr>
            <w:tcW w:w="1843" w:type="dxa"/>
            <w:tcBorders>
              <w:top w:val="nil"/>
              <w:left w:val="nil"/>
              <w:bottom w:val="nil"/>
              <w:right w:val="nil"/>
            </w:tcBorders>
            <w:vAlign w:val="center"/>
          </w:tcPr>
          <w:p w14:paraId="19AB80F7" w14:textId="77777777" w:rsidR="00C13978" w:rsidRPr="000B2604" w:rsidRDefault="00000000" w:rsidP="00B83C70">
            <w:pPr>
              <w:pStyle w:val="a9"/>
              <w:rPr>
                <w:rFonts w:cs="Times New Roman"/>
                <w:i/>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Q</m:t>
                    </m:r>
                  </m:e>
                  <m:sub>
                    <m:r>
                      <w:rPr>
                        <w:rFonts w:ascii="Cambria Math" w:hAnsi="Cambria Math"/>
                        <w:kern w:val="24"/>
                        <w:sz w:val="24"/>
                        <w:szCs w:val="18"/>
                      </w:rPr>
                      <m:t>k,max </m:t>
                    </m:r>
                  </m:sub>
                </m:sSub>
              </m:oMath>
            </m:oMathPara>
          </w:p>
        </w:tc>
        <w:tc>
          <w:tcPr>
            <w:tcW w:w="6453" w:type="dxa"/>
            <w:tcBorders>
              <w:top w:val="nil"/>
              <w:left w:val="nil"/>
              <w:bottom w:val="nil"/>
              <w:right w:val="nil"/>
            </w:tcBorders>
            <w:vAlign w:val="center"/>
          </w:tcPr>
          <w:p w14:paraId="637F3329" w14:textId="77777777" w:rsidR="00C13978" w:rsidRPr="000B2604" w:rsidRDefault="00C13978" w:rsidP="00B83C70">
            <w:pPr>
              <w:pStyle w:val="a9"/>
              <w:jc w:val="left"/>
            </w:pPr>
            <w:r w:rsidRPr="000B2604">
              <w:rPr>
                <w:rFonts w:hint="eastAsia"/>
              </w:rPr>
              <w:t>工序</w:t>
            </w:r>
            <m:oMath>
              <m:r>
                <w:rPr>
                  <w:rFonts w:ascii="Cambria Math" w:hAnsi="Cambria Math"/>
                  <w:kern w:val="24"/>
                  <w:szCs w:val="21"/>
                </w:rPr>
                <m:t>k</m:t>
              </m:r>
            </m:oMath>
            <w:r w:rsidRPr="000B2604">
              <w:rPr>
                <w:rFonts w:hint="eastAsia"/>
              </w:rPr>
              <w:t>的库存上限</w:t>
            </w:r>
          </w:p>
        </w:tc>
      </w:tr>
      <w:tr w:rsidR="00C13978" w14:paraId="1D99460B" w14:textId="77777777" w:rsidTr="00B83C70">
        <w:trPr>
          <w:jc w:val="center"/>
        </w:trPr>
        <w:tc>
          <w:tcPr>
            <w:tcW w:w="1843" w:type="dxa"/>
            <w:tcBorders>
              <w:top w:val="nil"/>
              <w:left w:val="nil"/>
              <w:bottom w:val="nil"/>
              <w:right w:val="nil"/>
            </w:tcBorders>
            <w:vAlign w:val="center"/>
          </w:tcPr>
          <w:p w14:paraId="5729B064" w14:textId="77777777" w:rsidR="00C13978" w:rsidRPr="000B2604" w:rsidRDefault="00000000" w:rsidP="00B83C70">
            <w:pPr>
              <w:pStyle w:val="a9"/>
              <w:rPr>
                <w:rFonts w:cs="Times New Roman"/>
                <w:i/>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Q</m:t>
                    </m:r>
                  </m:e>
                  <m:sub>
                    <m:r>
                      <w:rPr>
                        <w:rFonts w:ascii="Cambria Math" w:hAnsi="Cambria Math"/>
                        <w:kern w:val="24"/>
                        <w:sz w:val="24"/>
                        <w:szCs w:val="18"/>
                      </w:rPr>
                      <m:t>i,k,0</m:t>
                    </m:r>
                  </m:sub>
                </m:sSub>
              </m:oMath>
            </m:oMathPara>
          </w:p>
        </w:tc>
        <w:tc>
          <w:tcPr>
            <w:tcW w:w="6453" w:type="dxa"/>
            <w:tcBorders>
              <w:top w:val="nil"/>
              <w:left w:val="nil"/>
              <w:bottom w:val="nil"/>
              <w:right w:val="nil"/>
            </w:tcBorders>
            <w:vAlign w:val="center"/>
          </w:tcPr>
          <w:p w14:paraId="7560CCAF" w14:textId="77777777" w:rsidR="00C13978" w:rsidRPr="000B2604" w:rsidRDefault="00C13978" w:rsidP="00B83C70">
            <w:pPr>
              <w:pStyle w:val="a9"/>
              <w:jc w:val="left"/>
            </w:pPr>
            <w:r w:rsidRPr="000B2604">
              <w:rPr>
                <w:rFonts w:hint="eastAsia"/>
              </w:rPr>
              <w:t>月初各工序各钢种库存</w:t>
            </w:r>
          </w:p>
        </w:tc>
      </w:tr>
      <w:tr w:rsidR="00C13978" w14:paraId="75E0FFCB" w14:textId="77777777" w:rsidTr="00B83C70">
        <w:trPr>
          <w:jc w:val="center"/>
        </w:trPr>
        <w:tc>
          <w:tcPr>
            <w:tcW w:w="1843" w:type="dxa"/>
            <w:tcBorders>
              <w:top w:val="nil"/>
              <w:left w:val="nil"/>
              <w:bottom w:val="nil"/>
              <w:right w:val="nil"/>
            </w:tcBorders>
            <w:vAlign w:val="center"/>
          </w:tcPr>
          <w:p w14:paraId="1C20E033" w14:textId="77777777" w:rsidR="00C13978" w:rsidRPr="00944028" w:rsidRDefault="00C13978" w:rsidP="00B83C70">
            <w:pPr>
              <w:pStyle w:val="a9"/>
              <w:rPr>
                <w:rFonts w:eastAsiaTheme="minorEastAsia" w:cs="Times New Roman"/>
                <w:i/>
                <w:iCs/>
                <w:kern w:val="24"/>
                <w:sz w:val="24"/>
                <w:szCs w:val="18"/>
              </w:rPr>
            </w:pPr>
            <m:oMathPara>
              <m:oMath>
                <m:r>
                  <w:rPr>
                    <w:rFonts w:ascii="Cambria Math" w:eastAsia="Cambria Math" w:hAnsi="Cambria Math" w:cs="Cambria Math"/>
                    <w:kern w:val="24"/>
                    <w:sz w:val="24"/>
                    <w:szCs w:val="18"/>
                  </w:rPr>
                  <m:t>D</m:t>
                </m:r>
              </m:oMath>
            </m:oMathPara>
          </w:p>
        </w:tc>
        <w:tc>
          <w:tcPr>
            <w:tcW w:w="6453" w:type="dxa"/>
            <w:tcBorders>
              <w:top w:val="nil"/>
              <w:left w:val="nil"/>
              <w:bottom w:val="nil"/>
              <w:right w:val="nil"/>
            </w:tcBorders>
            <w:vAlign w:val="center"/>
          </w:tcPr>
          <w:p w14:paraId="3445D3F4" w14:textId="77777777" w:rsidR="00C13978" w:rsidRPr="000B2604" w:rsidRDefault="00C13978" w:rsidP="00B83C70">
            <w:pPr>
              <w:pStyle w:val="a9"/>
              <w:jc w:val="left"/>
            </w:pPr>
            <w:r w:rsidRPr="000B2604">
              <w:rPr>
                <w:rFonts w:hint="eastAsia"/>
              </w:rPr>
              <w:t>垫坯时非超纯的最小量</w:t>
            </w:r>
          </w:p>
        </w:tc>
      </w:tr>
      <w:tr w:rsidR="00C13978" w14:paraId="1B477AE5" w14:textId="77777777" w:rsidTr="00B83C70">
        <w:trPr>
          <w:jc w:val="center"/>
        </w:trPr>
        <w:tc>
          <w:tcPr>
            <w:tcW w:w="1843" w:type="dxa"/>
            <w:tcBorders>
              <w:top w:val="nil"/>
              <w:left w:val="nil"/>
              <w:bottom w:val="nil"/>
              <w:right w:val="nil"/>
            </w:tcBorders>
            <w:vAlign w:val="center"/>
          </w:tcPr>
          <w:p w14:paraId="53C20BE0" w14:textId="77777777" w:rsidR="00C13978" w:rsidRPr="00172609" w:rsidRDefault="00C13978" w:rsidP="00B83C70">
            <w:pPr>
              <w:pStyle w:val="a9"/>
              <w:rPr>
                <w:rFonts w:eastAsiaTheme="minorEastAsia" w:cs="Times New Roman"/>
                <w:i/>
                <w:iCs/>
                <w:kern w:val="24"/>
                <w:sz w:val="24"/>
                <w:szCs w:val="18"/>
              </w:rPr>
            </w:pPr>
            <m:oMathPara>
              <m:oMath>
                <m:r>
                  <w:rPr>
                    <w:rFonts w:ascii="Cambria Math" w:eastAsia="Cambria Math" w:hAnsi="Cambria Math" w:cs="Cambria Math"/>
                    <w:kern w:val="24"/>
                    <w:sz w:val="24"/>
                    <w:szCs w:val="18"/>
                  </w:rPr>
                  <m:t>E</m:t>
                </m:r>
              </m:oMath>
            </m:oMathPara>
          </w:p>
        </w:tc>
        <w:tc>
          <w:tcPr>
            <w:tcW w:w="6453" w:type="dxa"/>
            <w:tcBorders>
              <w:top w:val="nil"/>
              <w:left w:val="nil"/>
              <w:bottom w:val="nil"/>
              <w:right w:val="nil"/>
            </w:tcBorders>
            <w:vAlign w:val="center"/>
          </w:tcPr>
          <w:p w14:paraId="564E7766" w14:textId="77777777" w:rsidR="00C13978" w:rsidRPr="000B2604" w:rsidRDefault="00C13978" w:rsidP="00B83C70">
            <w:pPr>
              <w:pStyle w:val="a9"/>
              <w:jc w:val="left"/>
            </w:pPr>
            <w:r>
              <w:rPr>
                <w:rFonts w:hint="eastAsia"/>
              </w:rPr>
              <w:t>缴库</w:t>
            </w:r>
            <w:r w:rsidRPr="00172609">
              <w:rPr>
                <w:rFonts w:hint="eastAsia"/>
              </w:rPr>
              <w:t>计划的品种集合</w:t>
            </w:r>
          </w:p>
        </w:tc>
      </w:tr>
      <w:tr w:rsidR="00C13978" w14:paraId="3C09378B" w14:textId="77777777" w:rsidTr="00B83C70">
        <w:trPr>
          <w:jc w:val="center"/>
        </w:trPr>
        <w:tc>
          <w:tcPr>
            <w:tcW w:w="1843" w:type="dxa"/>
            <w:tcBorders>
              <w:top w:val="nil"/>
              <w:left w:val="nil"/>
              <w:bottom w:val="single" w:sz="12" w:space="0" w:color="auto"/>
              <w:right w:val="nil"/>
            </w:tcBorders>
            <w:vAlign w:val="center"/>
          </w:tcPr>
          <w:p w14:paraId="204259D1" w14:textId="77777777" w:rsidR="00C13978" w:rsidRDefault="00000000" w:rsidP="00B83C70">
            <w:pPr>
              <w:pStyle w:val="a9"/>
              <w:rPr>
                <w:rFonts w:cs="Times New Roman"/>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G</m:t>
                    </m:r>
                  </m:e>
                  <m:sub>
                    <m:r>
                      <w:rPr>
                        <w:rFonts w:ascii="Cambria Math" w:hAnsi="Cambria Math"/>
                        <w:kern w:val="24"/>
                        <w:sz w:val="24"/>
                        <w:szCs w:val="18"/>
                      </w:rPr>
                      <m:t>k</m:t>
                    </m:r>
                  </m:sub>
                </m:sSub>
              </m:oMath>
            </m:oMathPara>
          </w:p>
        </w:tc>
        <w:tc>
          <w:tcPr>
            <w:tcW w:w="6453" w:type="dxa"/>
            <w:tcBorders>
              <w:top w:val="nil"/>
              <w:left w:val="nil"/>
              <w:bottom w:val="single" w:sz="12" w:space="0" w:color="auto"/>
              <w:right w:val="nil"/>
            </w:tcBorders>
            <w:vAlign w:val="center"/>
          </w:tcPr>
          <w:p w14:paraId="2C7C6A5D" w14:textId="77777777" w:rsidR="00C13978" w:rsidRDefault="00C13978" w:rsidP="00B83C70">
            <w:pPr>
              <w:pStyle w:val="a9"/>
              <w:jc w:val="left"/>
            </w:pPr>
            <w:r>
              <w:rPr>
                <w:rFonts w:hint="eastAsia"/>
              </w:rPr>
              <w:t>工序</w:t>
            </w:r>
            <m:oMath>
              <m:r>
                <w:rPr>
                  <w:rFonts w:ascii="Cambria Math" w:hAnsi="Cambria Math"/>
                  <w:kern w:val="24"/>
                  <w:szCs w:val="21"/>
                </w:rPr>
                <m:t>k</m:t>
              </m:r>
            </m:oMath>
            <w:r>
              <w:rPr>
                <w:rFonts w:hint="eastAsia"/>
              </w:rPr>
              <w:t>的单日最大产能</w:t>
            </w:r>
          </w:p>
        </w:tc>
      </w:tr>
    </w:tbl>
    <w:p w14:paraId="6ABB0406" w14:textId="03906777" w:rsidR="00CF702A" w:rsidRDefault="00CF702A" w:rsidP="00CF702A">
      <w:pPr>
        <w:ind w:firstLine="480"/>
      </w:pPr>
      <w:r>
        <w:rPr>
          <w:rFonts w:hint="eastAsia"/>
        </w:rPr>
        <w:t>在产能分配计划模型中，对整个时间跨度内每个时间</w:t>
      </w:r>
      <w:proofErr w:type="gramStart"/>
      <w:r>
        <w:rPr>
          <w:rFonts w:hint="eastAsia"/>
        </w:rPr>
        <w:t>段生产</w:t>
      </w:r>
      <w:proofErr w:type="gramEnd"/>
      <w:r>
        <w:rPr>
          <w:rFonts w:hint="eastAsia"/>
        </w:rPr>
        <w:t>的品种和量进行决策，主要的决策变量如表</w:t>
      </w:r>
      <w:r>
        <w:rPr>
          <w:rFonts w:hint="eastAsia"/>
        </w:rPr>
        <w:t>3.2</w:t>
      </w:r>
      <w:r>
        <w:rPr>
          <w:rFonts w:hint="eastAsia"/>
        </w:rPr>
        <w:t>所示：</w:t>
      </w:r>
    </w:p>
    <w:p w14:paraId="5536AB66" w14:textId="77777777" w:rsidR="00CF702A" w:rsidRDefault="00CF702A" w:rsidP="00CF702A">
      <w:pPr>
        <w:spacing w:beforeLines="50" w:before="156" w:line="240" w:lineRule="auto"/>
        <w:ind w:firstLineChars="0" w:firstLine="0"/>
        <w:jc w:val="center"/>
        <w:rPr>
          <w:sz w:val="21"/>
          <w:szCs w:val="21"/>
        </w:rPr>
      </w:pPr>
    </w:p>
    <w:p w14:paraId="48A4AD75" w14:textId="2D5A5946" w:rsidR="00C13978" w:rsidRDefault="00C13978" w:rsidP="00CF702A">
      <w:pPr>
        <w:spacing w:beforeLines="50" w:before="156" w:line="240" w:lineRule="auto"/>
        <w:ind w:firstLineChars="0" w:firstLine="0"/>
        <w:jc w:val="center"/>
        <w:rPr>
          <w:sz w:val="21"/>
          <w:szCs w:val="21"/>
        </w:rPr>
      </w:pPr>
      <w:r w:rsidRPr="0006341F">
        <w:rPr>
          <w:rFonts w:hint="eastAsia"/>
          <w:sz w:val="21"/>
          <w:szCs w:val="21"/>
        </w:rPr>
        <w:lastRenderedPageBreak/>
        <w:t>表</w:t>
      </w:r>
      <w:r w:rsidRPr="0006341F">
        <w:rPr>
          <w:rFonts w:hint="eastAsia"/>
          <w:sz w:val="21"/>
          <w:szCs w:val="21"/>
        </w:rPr>
        <w:t>3.</w:t>
      </w:r>
      <w:r>
        <w:rPr>
          <w:rFonts w:hint="eastAsia"/>
          <w:sz w:val="21"/>
          <w:szCs w:val="21"/>
        </w:rPr>
        <w:t>2</w:t>
      </w:r>
      <w:r w:rsidRPr="0006341F">
        <w:rPr>
          <w:rFonts w:hint="eastAsia"/>
          <w:sz w:val="21"/>
          <w:szCs w:val="21"/>
        </w:rPr>
        <w:t xml:space="preserve"> </w:t>
      </w:r>
      <w:r w:rsidRPr="0006341F">
        <w:rPr>
          <w:rFonts w:hint="eastAsia"/>
          <w:sz w:val="21"/>
          <w:szCs w:val="21"/>
        </w:rPr>
        <w:t>产能分配计划模型</w:t>
      </w:r>
      <w:r>
        <w:rPr>
          <w:rFonts w:hint="eastAsia"/>
          <w:sz w:val="21"/>
          <w:szCs w:val="21"/>
        </w:rPr>
        <w:t>决策变量表</w:t>
      </w:r>
    </w:p>
    <w:p w14:paraId="709F32CC" w14:textId="660360A9" w:rsidR="00C13978" w:rsidRPr="0006341F" w:rsidRDefault="00C13978" w:rsidP="00C13978">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Pr>
          <w:rFonts w:hint="eastAsia"/>
          <w:sz w:val="21"/>
          <w:szCs w:val="21"/>
        </w:rPr>
        <w:t>2 Decision variables of c</w:t>
      </w:r>
      <w:r w:rsidRPr="0006341F">
        <w:rPr>
          <w:sz w:val="21"/>
          <w:szCs w:val="21"/>
        </w:rPr>
        <w:t>apacity allocation model</w:t>
      </w:r>
      <w:r w:rsidRPr="0006341F">
        <w:rPr>
          <w:rFonts w:hint="eastAsia"/>
          <w:sz w:val="21"/>
          <w:szCs w:val="21"/>
        </w:rPr>
        <w:t xml:space="preserve"> </w:t>
      </w:r>
    </w:p>
    <w:tbl>
      <w:tblPr>
        <w:tblStyle w:val="af5"/>
        <w:tblW w:w="0" w:type="auto"/>
        <w:jc w:val="center"/>
        <w:tblCellMar>
          <w:left w:w="0" w:type="dxa"/>
          <w:right w:w="0" w:type="dxa"/>
        </w:tblCellMar>
        <w:tblLook w:val="04A0" w:firstRow="1" w:lastRow="0" w:firstColumn="1" w:lastColumn="0" w:noHBand="0" w:noVBand="1"/>
      </w:tblPr>
      <w:tblGrid>
        <w:gridCol w:w="1843"/>
        <w:gridCol w:w="6453"/>
      </w:tblGrid>
      <w:tr w:rsidR="00C13978" w14:paraId="01326D35" w14:textId="77777777" w:rsidTr="004201DB">
        <w:trPr>
          <w:jc w:val="center"/>
        </w:trPr>
        <w:tc>
          <w:tcPr>
            <w:tcW w:w="1843" w:type="dxa"/>
            <w:tcBorders>
              <w:top w:val="single" w:sz="12" w:space="0" w:color="auto"/>
              <w:left w:val="nil"/>
              <w:bottom w:val="single" w:sz="6" w:space="0" w:color="auto"/>
              <w:right w:val="nil"/>
            </w:tcBorders>
            <w:vAlign w:val="center"/>
          </w:tcPr>
          <w:p w14:paraId="266CBF63" w14:textId="77777777" w:rsidR="00C13978" w:rsidRDefault="00C13978" w:rsidP="00B83C70">
            <w:pPr>
              <w:pStyle w:val="a9"/>
            </w:pPr>
            <w:r>
              <w:rPr>
                <w:rFonts w:hint="eastAsia"/>
              </w:rPr>
              <w:t>决策变量</w:t>
            </w:r>
          </w:p>
        </w:tc>
        <w:tc>
          <w:tcPr>
            <w:tcW w:w="6453" w:type="dxa"/>
            <w:tcBorders>
              <w:top w:val="single" w:sz="12" w:space="0" w:color="auto"/>
              <w:left w:val="nil"/>
              <w:bottom w:val="single" w:sz="6" w:space="0" w:color="auto"/>
              <w:right w:val="nil"/>
            </w:tcBorders>
            <w:vAlign w:val="center"/>
          </w:tcPr>
          <w:p w14:paraId="34F6F56F" w14:textId="77777777" w:rsidR="00C13978" w:rsidRDefault="00C13978" w:rsidP="00B83C70">
            <w:pPr>
              <w:pStyle w:val="a9"/>
              <w:jc w:val="left"/>
            </w:pPr>
            <w:r>
              <w:rPr>
                <w:rFonts w:hint="eastAsia"/>
              </w:rPr>
              <w:t>说明</w:t>
            </w:r>
          </w:p>
        </w:tc>
      </w:tr>
      <w:tr w:rsidR="00C13978" w14:paraId="3111CDBB" w14:textId="77777777" w:rsidTr="004201DB">
        <w:trPr>
          <w:jc w:val="center"/>
        </w:trPr>
        <w:tc>
          <w:tcPr>
            <w:tcW w:w="1843" w:type="dxa"/>
            <w:tcBorders>
              <w:top w:val="nil"/>
              <w:left w:val="nil"/>
              <w:bottom w:val="nil"/>
              <w:right w:val="nil"/>
            </w:tcBorders>
            <w:vAlign w:val="center"/>
          </w:tcPr>
          <w:p w14:paraId="0694417B" w14:textId="77777777" w:rsidR="00C13978" w:rsidRPr="00710DF6" w:rsidRDefault="00000000" w:rsidP="00B83C70">
            <w:pPr>
              <w:pStyle w:val="a9"/>
              <w:rPr>
                <w:szCs w:val="21"/>
              </w:rPr>
            </w:pPr>
            <m:oMathPara>
              <m:oMath>
                <m:sSub>
                  <m:sSubPr>
                    <m:ctrlPr>
                      <w:rPr>
                        <w:rFonts w:ascii="Cambria Math" w:hAnsi="Cambria Math"/>
                        <w:iCs/>
                        <w:color w:val="836967"/>
                        <w:kern w:val="24"/>
                        <w:szCs w:val="36"/>
                      </w:rPr>
                    </m:ctrlPr>
                  </m:sSubPr>
                  <m:e>
                    <m:r>
                      <w:rPr>
                        <w:rFonts w:ascii="Cambria Math" w:hAnsi="Cambria Math"/>
                        <w:color w:val="000000"/>
                        <w:kern w:val="24"/>
                        <w:szCs w:val="36"/>
                      </w:rPr>
                      <m:t>p</m:t>
                    </m:r>
                  </m:e>
                  <m:sub>
                    <m:r>
                      <w:rPr>
                        <w:rFonts w:ascii="Cambria Math" w:hAnsi="Cambria Math"/>
                        <w:color w:val="000000"/>
                        <w:kern w:val="24"/>
                        <w:szCs w:val="36"/>
                      </w:rPr>
                      <m:t>i,k,t</m:t>
                    </m:r>
                    <m:r>
                      <m:rPr>
                        <m:sty m:val="p"/>
                      </m:rPr>
                      <w:rPr>
                        <w:rFonts w:ascii="Cambria Math" w:hAnsi="Cambria Math"/>
                        <w:color w:val="000000"/>
                        <w:kern w:val="24"/>
                        <w:szCs w:val="36"/>
                      </w:rPr>
                      <m:t> </m:t>
                    </m:r>
                  </m:sub>
                </m:sSub>
              </m:oMath>
            </m:oMathPara>
          </w:p>
        </w:tc>
        <w:tc>
          <w:tcPr>
            <w:tcW w:w="6453" w:type="dxa"/>
            <w:tcBorders>
              <w:top w:val="nil"/>
              <w:left w:val="nil"/>
              <w:bottom w:val="nil"/>
              <w:right w:val="nil"/>
            </w:tcBorders>
            <w:vAlign w:val="center"/>
          </w:tcPr>
          <w:p w14:paraId="00A0BA25" w14:textId="77777777" w:rsidR="00C13978" w:rsidRDefault="00C13978" w:rsidP="00B83C70">
            <w:pPr>
              <w:pStyle w:val="a9"/>
              <w:jc w:val="left"/>
            </w:pPr>
            <w:r w:rsidRPr="00710DF6">
              <w:rPr>
                <w:rFonts w:hint="eastAsia"/>
              </w:rPr>
              <w:t>钢种</w:t>
            </w:r>
            <m:oMath>
              <m:r>
                <w:rPr>
                  <w:rFonts w:ascii="Cambria Math" w:hAnsi="Cambria Math"/>
                  <w:kern w:val="24"/>
                  <w:szCs w:val="21"/>
                </w:rPr>
                <m:t>i</m:t>
              </m:r>
            </m:oMath>
            <w:r w:rsidRPr="00710DF6">
              <w:rPr>
                <w:rFonts w:hint="eastAsia"/>
              </w:rPr>
              <w:t>在</w:t>
            </w:r>
            <m:oMath>
              <m:r>
                <w:rPr>
                  <w:rFonts w:ascii="Cambria Math" w:hAnsi="Cambria Math"/>
                  <w:kern w:val="24"/>
                  <w:szCs w:val="21"/>
                </w:rPr>
                <m:t>t</m:t>
              </m:r>
            </m:oMath>
            <w:r w:rsidRPr="00710DF6">
              <w:rPr>
                <w:rFonts w:hint="eastAsia"/>
              </w:rPr>
              <w:t>时间</w:t>
            </w:r>
            <w:proofErr w:type="gramStart"/>
            <w:r w:rsidRPr="00710DF6">
              <w:rPr>
                <w:rFonts w:hint="eastAsia"/>
              </w:rPr>
              <w:t>段加工</w:t>
            </w:r>
            <w:proofErr w:type="gramEnd"/>
            <w:r w:rsidRPr="00710DF6">
              <w:rPr>
                <w:rFonts w:hint="eastAsia"/>
              </w:rPr>
              <w:t>工序</w:t>
            </w:r>
            <m:oMath>
              <m:r>
                <w:rPr>
                  <w:rFonts w:ascii="Cambria Math" w:hAnsi="Cambria Math"/>
                  <w:kern w:val="24"/>
                  <w:szCs w:val="21"/>
                </w:rPr>
                <m:t>k</m:t>
              </m:r>
            </m:oMath>
            <w:r w:rsidRPr="00710DF6">
              <w:rPr>
                <w:rFonts w:hint="eastAsia"/>
              </w:rPr>
              <w:t>时生产的量</w:t>
            </w:r>
            <w:r>
              <w:rPr>
                <w:rFonts w:hint="eastAsia"/>
              </w:rPr>
              <w:t>，</w:t>
            </w:r>
            <m:oMath>
              <m:r>
                <w:rPr>
                  <w:rFonts w:ascii="Cambria Math" w:hAnsi="Cambria Math" w:cs="Cambria Math"/>
                  <w:kern w:val="24"/>
                  <w:szCs w:val="18"/>
                </w:rPr>
                <m:t>∀k∈K,t∈T,i∈I</m:t>
              </m:r>
            </m:oMath>
          </w:p>
        </w:tc>
      </w:tr>
      <w:tr w:rsidR="00C13978" w14:paraId="39C83CB3" w14:textId="77777777" w:rsidTr="00B83C70">
        <w:trPr>
          <w:jc w:val="center"/>
        </w:trPr>
        <w:tc>
          <w:tcPr>
            <w:tcW w:w="1843" w:type="dxa"/>
            <w:tcBorders>
              <w:top w:val="nil"/>
              <w:left w:val="nil"/>
              <w:bottom w:val="nil"/>
              <w:right w:val="nil"/>
            </w:tcBorders>
            <w:vAlign w:val="center"/>
          </w:tcPr>
          <w:p w14:paraId="130E408D" w14:textId="77777777" w:rsidR="00C13978" w:rsidRPr="00C64F6C" w:rsidRDefault="00000000" w:rsidP="00B83C70">
            <w:pPr>
              <w:pStyle w:val="a9"/>
              <w:rPr>
                <w:rFonts w:cs="Times New Roman"/>
                <w:kern w:val="24"/>
                <w:szCs w:val="21"/>
              </w:rPr>
            </w:pPr>
            <m:oMathPara>
              <m:oMath>
                <m:sSub>
                  <m:sSubPr>
                    <m:ctrlPr>
                      <w:rPr>
                        <w:rFonts w:ascii="Cambria Math" w:hAnsi="Cambria Math"/>
                        <w:iCs/>
                        <w:color w:val="836967"/>
                        <w:kern w:val="24"/>
                        <w:szCs w:val="36"/>
                      </w:rPr>
                    </m:ctrlPr>
                  </m:sSubPr>
                  <m:e>
                    <m:r>
                      <w:rPr>
                        <w:rFonts w:ascii="Cambria Math" w:hAnsi="Cambria Math"/>
                        <w:kern w:val="24"/>
                        <w:szCs w:val="36"/>
                      </w:rPr>
                      <m:t>Q</m:t>
                    </m:r>
                  </m:e>
                  <m:sub>
                    <m:r>
                      <w:rPr>
                        <w:rFonts w:ascii="Cambria Math" w:hAnsi="Cambria Math"/>
                        <w:color w:val="000000"/>
                        <w:kern w:val="24"/>
                        <w:szCs w:val="36"/>
                      </w:rPr>
                      <m:t>i</m:t>
                    </m:r>
                    <m:r>
                      <m:rPr>
                        <m:sty m:val="p"/>
                      </m:rPr>
                      <w:rPr>
                        <w:rFonts w:ascii="Cambria Math" w:hAnsi="Cambria Math"/>
                        <w:color w:val="000000"/>
                        <w:kern w:val="24"/>
                        <w:szCs w:val="36"/>
                      </w:rPr>
                      <m:t>,</m:t>
                    </m:r>
                    <m:r>
                      <w:rPr>
                        <w:rFonts w:ascii="Cambria Math" w:hAnsi="Cambria Math"/>
                        <w:color w:val="000000"/>
                        <w:kern w:val="24"/>
                        <w:szCs w:val="36"/>
                      </w:rPr>
                      <m:t>k</m:t>
                    </m:r>
                    <m:r>
                      <m:rPr>
                        <m:sty m:val="p"/>
                      </m:rPr>
                      <w:rPr>
                        <w:rFonts w:ascii="Cambria Math" w:hAnsi="Cambria Math"/>
                        <w:color w:val="000000"/>
                        <w:kern w:val="24"/>
                        <w:szCs w:val="36"/>
                      </w:rPr>
                      <m:t>,</m:t>
                    </m:r>
                    <m:r>
                      <w:rPr>
                        <w:rFonts w:ascii="Cambria Math" w:hAnsi="Cambria Math"/>
                        <w:color w:val="000000"/>
                        <w:kern w:val="24"/>
                        <w:szCs w:val="36"/>
                      </w:rPr>
                      <m:t>t</m:t>
                    </m:r>
                  </m:sub>
                </m:sSub>
              </m:oMath>
            </m:oMathPara>
          </w:p>
        </w:tc>
        <w:tc>
          <w:tcPr>
            <w:tcW w:w="6453" w:type="dxa"/>
            <w:tcBorders>
              <w:top w:val="nil"/>
              <w:left w:val="nil"/>
              <w:bottom w:val="nil"/>
              <w:right w:val="nil"/>
            </w:tcBorders>
            <w:vAlign w:val="center"/>
          </w:tcPr>
          <w:p w14:paraId="24CF24EC" w14:textId="77777777" w:rsidR="00C13978" w:rsidRPr="00C64F6C" w:rsidRDefault="00C13978" w:rsidP="00B83C70">
            <w:pPr>
              <w:pStyle w:val="a9"/>
              <w:jc w:val="left"/>
            </w:pPr>
            <m:oMath>
              <m:r>
                <w:rPr>
                  <w:rFonts w:ascii="Cambria Math" w:hAnsi="Cambria Math"/>
                  <w:kern w:val="24"/>
                  <w:szCs w:val="21"/>
                </w:rPr>
                <m:t>t</m:t>
              </m:r>
            </m:oMath>
            <w:r w:rsidRPr="00710DF6">
              <w:rPr>
                <w:rFonts w:hint="eastAsia"/>
              </w:rPr>
              <w:t>时间段内</w:t>
            </w:r>
            <w:r>
              <w:rPr>
                <w:rFonts w:hint="eastAsia"/>
              </w:rPr>
              <w:t>工序</w:t>
            </w:r>
            <m:oMath>
              <m:r>
                <w:rPr>
                  <w:rFonts w:ascii="Cambria Math" w:hAnsi="Cambria Math"/>
                  <w:kern w:val="24"/>
                  <w:szCs w:val="21"/>
                </w:rPr>
                <m:t>k</m:t>
              </m:r>
            </m:oMath>
            <w:r w:rsidRPr="00710DF6">
              <w:rPr>
                <w:rFonts w:hint="eastAsia"/>
              </w:rPr>
              <w:t>机组中钢种</w:t>
            </w:r>
            <m:oMath>
              <m:r>
                <w:rPr>
                  <w:rFonts w:ascii="Cambria Math" w:hAnsi="Cambria Math"/>
                  <w:kern w:val="24"/>
                  <w:szCs w:val="21"/>
                </w:rPr>
                <m:t>i</m:t>
              </m:r>
            </m:oMath>
            <w:r w:rsidRPr="00710DF6">
              <w:rPr>
                <w:rFonts w:hint="eastAsia"/>
              </w:rPr>
              <w:t>的库存</w:t>
            </w:r>
            <w:r>
              <w:rPr>
                <w:rFonts w:hint="eastAsia"/>
              </w:rPr>
              <w:t>，</w:t>
            </w:r>
            <m:oMath>
              <m:r>
                <w:rPr>
                  <w:rFonts w:ascii="Cambria Math" w:hAnsi="Cambria Math" w:cs="Cambria Math"/>
                  <w:kern w:val="24"/>
                  <w:szCs w:val="18"/>
                </w:rPr>
                <m:t>∀k∈K,t∈T,i∈I</m:t>
              </m:r>
            </m:oMath>
          </w:p>
        </w:tc>
      </w:tr>
      <w:tr w:rsidR="00C13978" w14:paraId="519CED49" w14:textId="77777777" w:rsidTr="00B83C70">
        <w:trPr>
          <w:jc w:val="center"/>
        </w:trPr>
        <w:tc>
          <w:tcPr>
            <w:tcW w:w="1843" w:type="dxa"/>
            <w:tcBorders>
              <w:top w:val="nil"/>
              <w:left w:val="nil"/>
              <w:bottom w:val="nil"/>
              <w:right w:val="nil"/>
            </w:tcBorders>
            <w:vAlign w:val="center"/>
          </w:tcPr>
          <w:p w14:paraId="51CD81BF" w14:textId="77777777" w:rsidR="00C13978" w:rsidRPr="00C64F6C" w:rsidRDefault="00000000" w:rsidP="00B83C70">
            <w:pPr>
              <w:pStyle w:val="a9"/>
              <w:rPr>
                <w:szCs w:val="21"/>
              </w:rPr>
            </w:pPr>
            <m:oMathPara>
              <m:oMath>
                <m:sSub>
                  <m:sSubPr>
                    <m:ctrlPr>
                      <w:rPr>
                        <w:rFonts w:ascii="Cambria Math" w:hAnsi="Cambria Math"/>
                        <w:iCs/>
                        <w:color w:val="836967"/>
                        <w:kern w:val="24"/>
                        <w:szCs w:val="36"/>
                      </w:rPr>
                    </m:ctrlPr>
                  </m:sSubPr>
                  <m:e>
                    <m:r>
                      <w:rPr>
                        <w:rFonts w:ascii="Cambria Math" w:hAnsi="Cambria Math"/>
                        <w:kern w:val="24"/>
                        <w:szCs w:val="36"/>
                      </w:rPr>
                      <m:t>v</m:t>
                    </m:r>
                  </m:e>
                  <m:sub>
                    <m:r>
                      <w:rPr>
                        <w:rFonts w:ascii="Cambria Math" w:hAnsi="Cambria Math"/>
                        <w:color w:val="000000"/>
                        <w:kern w:val="24"/>
                        <w:szCs w:val="36"/>
                      </w:rPr>
                      <m:t>i</m:t>
                    </m:r>
                    <m:r>
                      <m:rPr>
                        <m:sty m:val="p"/>
                      </m:rPr>
                      <w:rPr>
                        <w:rFonts w:ascii="Cambria Math" w:hAnsi="Cambria Math"/>
                        <w:color w:val="000000"/>
                        <w:kern w:val="24"/>
                        <w:szCs w:val="36"/>
                      </w:rPr>
                      <m:t>,</m:t>
                    </m:r>
                    <m:r>
                      <w:rPr>
                        <w:rFonts w:ascii="Cambria Math" w:hAnsi="Cambria Math"/>
                        <w:color w:val="000000"/>
                        <w:kern w:val="24"/>
                        <w:szCs w:val="36"/>
                      </w:rPr>
                      <m:t>k</m:t>
                    </m:r>
                    <m:r>
                      <m:rPr>
                        <m:sty m:val="p"/>
                      </m:rPr>
                      <w:rPr>
                        <w:rFonts w:ascii="Cambria Math" w:hAnsi="Cambria Math"/>
                        <w:color w:val="000000"/>
                        <w:kern w:val="24"/>
                        <w:szCs w:val="36"/>
                      </w:rPr>
                      <m:t>,</m:t>
                    </m:r>
                    <m:r>
                      <w:rPr>
                        <w:rFonts w:ascii="Cambria Math" w:hAnsi="Cambria Math"/>
                        <w:color w:val="000000"/>
                        <w:kern w:val="24"/>
                        <w:szCs w:val="36"/>
                      </w:rPr>
                      <m:t>t</m:t>
                    </m:r>
                  </m:sub>
                </m:sSub>
              </m:oMath>
            </m:oMathPara>
          </w:p>
        </w:tc>
        <w:tc>
          <w:tcPr>
            <w:tcW w:w="6453" w:type="dxa"/>
            <w:tcBorders>
              <w:top w:val="nil"/>
              <w:left w:val="nil"/>
              <w:bottom w:val="nil"/>
              <w:right w:val="nil"/>
            </w:tcBorders>
            <w:vAlign w:val="center"/>
          </w:tcPr>
          <w:p w14:paraId="53F74EF5" w14:textId="77777777" w:rsidR="00C13978" w:rsidRDefault="00C13978" w:rsidP="00B83C70">
            <w:pPr>
              <w:pStyle w:val="a9"/>
              <w:jc w:val="left"/>
            </w:pPr>
            <w:r w:rsidRPr="00710DF6">
              <w:rPr>
                <w:rFonts w:hint="eastAsia"/>
              </w:rPr>
              <w:t>钢种</w:t>
            </w:r>
            <m:oMath>
              <m:r>
                <w:rPr>
                  <w:rFonts w:ascii="Cambria Math" w:hAnsi="Cambria Math"/>
                  <w:kern w:val="24"/>
                  <w:szCs w:val="21"/>
                </w:rPr>
                <m:t>i</m:t>
              </m:r>
            </m:oMath>
            <w:r w:rsidRPr="00710DF6">
              <w:rPr>
                <w:rFonts w:hint="eastAsia"/>
              </w:rPr>
              <w:t>在</w:t>
            </w:r>
            <m:oMath>
              <m:r>
                <w:rPr>
                  <w:rFonts w:ascii="Cambria Math" w:hAnsi="Cambria Math"/>
                  <w:kern w:val="24"/>
                  <w:szCs w:val="21"/>
                </w:rPr>
                <m:t>t</m:t>
              </m:r>
            </m:oMath>
            <w:r w:rsidRPr="00710DF6">
              <w:rPr>
                <w:rFonts w:hint="eastAsia"/>
              </w:rPr>
              <w:t>时间</w:t>
            </w:r>
            <w:proofErr w:type="gramStart"/>
            <w:r w:rsidRPr="00710DF6">
              <w:rPr>
                <w:rFonts w:hint="eastAsia"/>
              </w:rPr>
              <w:t>段加工</w:t>
            </w:r>
            <w:proofErr w:type="gramEnd"/>
            <w:r w:rsidRPr="00710DF6">
              <w:rPr>
                <w:rFonts w:hint="eastAsia"/>
              </w:rPr>
              <w:t>工序</w:t>
            </w:r>
            <m:oMath>
              <m:r>
                <w:rPr>
                  <w:rFonts w:ascii="Cambria Math" w:hAnsi="Cambria Math"/>
                  <w:kern w:val="24"/>
                  <w:szCs w:val="21"/>
                </w:rPr>
                <m:t>k</m:t>
              </m:r>
            </m:oMath>
            <w:r w:rsidRPr="00710DF6">
              <w:rPr>
                <w:rFonts w:hint="eastAsia"/>
              </w:rPr>
              <w:t>时生产的炉数或块数</w:t>
            </w:r>
            <w:r>
              <w:rPr>
                <w:rFonts w:hint="eastAsia"/>
              </w:rPr>
              <w:t>，</w:t>
            </w:r>
            <m:oMath>
              <m:r>
                <w:rPr>
                  <w:rFonts w:ascii="Cambria Math" w:hAnsi="Cambria Math" w:cs="Cambria Math"/>
                  <w:kern w:val="24"/>
                  <w:szCs w:val="18"/>
                </w:rPr>
                <m:t>∀k∈K,t∈T,i∈I</m:t>
              </m:r>
            </m:oMath>
          </w:p>
        </w:tc>
      </w:tr>
      <w:tr w:rsidR="00C13978" w14:paraId="02416F43" w14:textId="77777777" w:rsidTr="00B83C70">
        <w:trPr>
          <w:jc w:val="center"/>
        </w:trPr>
        <w:tc>
          <w:tcPr>
            <w:tcW w:w="1843" w:type="dxa"/>
            <w:tcBorders>
              <w:top w:val="nil"/>
              <w:left w:val="nil"/>
              <w:bottom w:val="nil"/>
              <w:right w:val="nil"/>
            </w:tcBorders>
            <w:vAlign w:val="center"/>
          </w:tcPr>
          <w:p w14:paraId="0C47F306" w14:textId="77777777" w:rsidR="00C13978" w:rsidRPr="00710DF6" w:rsidRDefault="00000000" w:rsidP="00B83C70">
            <w:pPr>
              <w:pStyle w:val="a9"/>
              <w:rPr>
                <w:rFonts w:cs="Times New Roman"/>
                <w:kern w:val="24"/>
                <w:szCs w:val="21"/>
              </w:rPr>
            </w:pPr>
            <m:oMathPara>
              <m:oMath>
                <m:sSub>
                  <m:sSubPr>
                    <m:ctrlPr>
                      <w:rPr>
                        <w:rFonts w:ascii="Cambria Math" w:hAnsi="Cambria Math"/>
                        <w:iCs/>
                        <w:color w:val="836967"/>
                        <w:kern w:val="24"/>
                        <w:szCs w:val="36"/>
                      </w:rPr>
                    </m:ctrlPr>
                  </m:sSubPr>
                  <m:e>
                    <m:r>
                      <w:rPr>
                        <w:rFonts w:ascii="Cambria Math" w:hAnsi="Cambria Math"/>
                        <w:color w:val="000000"/>
                        <w:kern w:val="24"/>
                        <w:szCs w:val="36"/>
                      </w:rPr>
                      <m:t>x</m:t>
                    </m:r>
                  </m:e>
                  <m:sub>
                    <m:r>
                      <w:rPr>
                        <w:rFonts w:ascii="Cambria Math" w:hAnsi="Cambria Math"/>
                        <w:color w:val="000000"/>
                        <w:kern w:val="24"/>
                        <w:szCs w:val="36"/>
                      </w:rPr>
                      <m:t>i,k,t</m:t>
                    </m:r>
                    <m:r>
                      <m:rPr>
                        <m:sty m:val="p"/>
                      </m:rPr>
                      <w:rPr>
                        <w:rFonts w:ascii="Cambria Math" w:hAnsi="Cambria Math"/>
                        <w:color w:val="000000"/>
                        <w:kern w:val="24"/>
                        <w:szCs w:val="36"/>
                      </w:rPr>
                      <m:t> </m:t>
                    </m:r>
                  </m:sub>
                </m:sSub>
              </m:oMath>
            </m:oMathPara>
          </w:p>
        </w:tc>
        <w:tc>
          <w:tcPr>
            <w:tcW w:w="6453" w:type="dxa"/>
            <w:tcBorders>
              <w:top w:val="nil"/>
              <w:left w:val="nil"/>
              <w:bottom w:val="nil"/>
              <w:right w:val="nil"/>
            </w:tcBorders>
            <w:vAlign w:val="center"/>
          </w:tcPr>
          <w:p w14:paraId="3F42D711" w14:textId="77777777" w:rsidR="00C13978" w:rsidRPr="00C64F6C" w:rsidRDefault="00C13978" w:rsidP="00B83C70">
            <w:pPr>
              <w:pStyle w:val="a9"/>
              <w:spacing w:line="240" w:lineRule="auto"/>
              <w:jc w:val="left"/>
            </w:pPr>
            <m:oMath>
              <m:r>
                <w:rPr>
                  <w:rFonts w:ascii="Cambria Math" w:hAnsi="Cambria Math"/>
                  <w:kern w:val="24"/>
                  <w:szCs w:val="21"/>
                </w:rPr>
                <m:t>=</m:t>
              </m:r>
              <m:d>
                <m:dPr>
                  <m:begChr m:val="{"/>
                  <m:endChr m:val=""/>
                  <m:ctrlPr>
                    <w:rPr>
                      <w:rFonts w:ascii="Cambria Math" w:hAnsi="Cambria Math"/>
                      <w:i/>
                      <w:kern w:val="24"/>
                      <w:szCs w:val="21"/>
                    </w:rPr>
                  </m:ctrlPr>
                </m:dPr>
                <m:e>
                  <m:eqArr>
                    <m:eqArrPr>
                      <m:ctrlPr>
                        <w:rPr>
                          <w:rFonts w:ascii="Cambria Math" w:hAnsi="Cambria Math"/>
                          <w:i/>
                          <w:kern w:val="24"/>
                          <w:szCs w:val="21"/>
                        </w:rPr>
                      </m:ctrlPr>
                    </m:eqArrPr>
                    <m:e>
                      <m:r>
                        <w:rPr>
                          <w:rFonts w:ascii="Cambria Math" w:hAnsi="Cambria Math"/>
                          <w:kern w:val="24"/>
                          <w:szCs w:val="21"/>
                        </w:rPr>
                        <m:t xml:space="preserve">1,    </m:t>
                      </m:r>
                      <m:r>
                        <m:rPr>
                          <m:sty m:val="p"/>
                        </m:rPr>
                        <w:rPr>
                          <w:rFonts w:ascii="Cambria Math" w:hAnsi="Cambria Math" w:hint="eastAsia"/>
                          <w:color w:val="000000"/>
                          <w:kern w:val="24"/>
                          <w:szCs w:val="36"/>
                        </w:rPr>
                        <m:t>钢种</m:t>
                      </m:r>
                      <m:r>
                        <w:rPr>
                          <w:rFonts w:ascii="Cambria Math" w:hAnsi="Cambria Math"/>
                          <w:color w:val="000000"/>
                          <w:kern w:val="24"/>
                          <w:szCs w:val="36"/>
                        </w:rPr>
                        <m:t>i</m:t>
                      </m:r>
                      <m:r>
                        <m:rPr>
                          <m:sty m:val="p"/>
                        </m:rPr>
                        <w:rPr>
                          <w:rFonts w:ascii="Cambria Math" w:hAnsi="Cambria Math" w:hint="eastAsia"/>
                          <w:color w:val="000000"/>
                          <w:kern w:val="24"/>
                          <w:szCs w:val="36"/>
                        </w:rPr>
                        <m:t>在</m:t>
                      </m:r>
                      <m:r>
                        <w:rPr>
                          <w:rFonts w:ascii="Cambria Math" w:hAnsi="Cambria Math"/>
                          <w:color w:val="000000"/>
                          <w:kern w:val="24"/>
                          <w:szCs w:val="36"/>
                        </w:rPr>
                        <m:t>t</m:t>
                      </m:r>
                      <m:r>
                        <m:rPr>
                          <m:sty m:val="p"/>
                        </m:rPr>
                        <w:rPr>
                          <w:rFonts w:ascii="Cambria Math" w:hAnsi="Cambria Math" w:hint="eastAsia"/>
                          <w:color w:val="000000"/>
                          <w:kern w:val="24"/>
                          <w:szCs w:val="36"/>
                        </w:rPr>
                        <m:t>时间段加工工序</m:t>
                      </m:r>
                      <m:r>
                        <w:rPr>
                          <w:rFonts w:ascii="Cambria Math" w:hAnsi="Cambria Math"/>
                          <w:color w:val="000000"/>
                          <w:kern w:val="24"/>
                          <w:szCs w:val="36"/>
                        </w:rPr>
                        <m:t>k</m:t>
                      </m:r>
                    </m:e>
                    <m:e>
                      <m:r>
                        <w:rPr>
                          <w:rFonts w:ascii="Cambria Math" w:hAnsi="Cambria Math"/>
                          <w:kern w:val="24"/>
                          <w:szCs w:val="21"/>
                        </w:rPr>
                        <m:t xml:space="preserve">0,    </m:t>
                      </m:r>
                      <m:r>
                        <m:rPr>
                          <m:sty m:val="p"/>
                        </m:rPr>
                        <w:rPr>
                          <w:rFonts w:ascii="Cambria Math" w:hAnsi="Cambria Math" w:hint="eastAsia"/>
                          <w:color w:val="000000"/>
                          <w:kern w:val="24"/>
                          <w:szCs w:val="36"/>
                        </w:rPr>
                        <m:t>其他</m:t>
                      </m:r>
                      <m:r>
                        <m:rPr>
                          <m:sty m:val="p"/>
                        </m:rPr>
                        <w:rPr>
                          <w:rFonts w:ascii="Cambria Math" w:hAnsi="Cambria Math"/>
                          <w:color w:val="000000"/>
                          <w:kern w:val="24"/>
                          <w:szCs w:val="36"/>
                        </w:rPr>
                        <m:t xml:space="preserve">                                         </m:t>
                      </m:r>
                      <m:r>
                        <w:rPr>
                          <w:rFonts w:ascii="Cambria Math" w:hAnsi="Cambria Math"/>
                          <w:kern w:val="24"/>
                          <w:szCs w:val="21"/>
                        </w:rPr>
                        <m:t xml:space="preserve"> </m:t>
                      </m:r>
                    </m:e>
                  </m:eqArr>
                </m:e>
              </m:d>
              <m:r>
                <w:rPr>
                  <w:rFonts w:ascii="Cambria Math" w:hAnsi="Cambria Math"/>
                  <w:kern w:val="24"/>
                  <w:szCs w:val="21"/>
                </w:rPr>
                <m:t xml:space="preserve"> </m:t>
              </m:r>
            </m:oMath>
            <w:r>
              <w:rPr>
                <w:rFonts w:hint="eastAsia"/>
                <w:kern w:val="24"/>
                <w:szCs w:val="21"/>
              </w:rPr>
              <w:t xml:space="preserve">  </w:t>
            </w:r>
            <m:oMath>
              <m:r>
                <w:rPr>
                  <w:rFonts w:ascii="Cambria Math" w:hAnsi="Cambria Math" w:cs="Cambria Math"/>
                  <w:kern w:val="24"/>
                  <w:szCs w:val="18"/>
                </w:rPr>
                <m:t>∀k∈K,t∈T,i∈I</m:t>
              </m:r>
            </m:oMath>
          </w:p>
        </w:tc>
      </w:tr>
      <w:tr w:rsidR="00C13978" w14:paraId="06E5B7A1" w14:textId="77777777" w:rsidTr="00B83C70">
        <w:trPr>
          <w:jc w:val="center"/>
        </w:trPr>
        <w:tc>
          <w:tcPr>
            <w:tcW w:w="1843" w:type="dxa"/>
            <w:tcBorders>
              <w:top w:val="nil"/>
              <w:left w:val="nil"/>
              <w:bottom w:val="nil"/>
              <w:right w:val="nil"/>
            </w:tcBorders>
            <w:vAlign w:val="center"/>
          </w:tcPr>
          <w:p w14:paraId="235606C7" w14:textId="77777777" w:rsidR="00C13978" w:rsidRPr="00F8033F" w:rsidRDefault="00000000" w:rsidP="00B83C70">
            <w:pPr>
              <w:pStyle w:val="a9"/>
              <w:rPr>
                <w:i/>
                <w:iCs/>
                <w:szCs w:val="21"/>
              </w:rPr>
            </w:pPr>
            <m:oMathPara>
              <m:oMath>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n</m:t>
                    </m:r>
                  </m:e>
                  <m:sub>
                    <m:r>
                      <w:rPr>
                        <w:rFonts w:ascii="Cambria Math" w:hAnsi="Cambria Math" w:cs="Cambria Math"/>
                        <w:color w:val="000000"/>
                        <w:kern w:val="24"/>
                        <w:szCs w:val="36"/>
                      </w:rPr>
                      <m:t>m,k,t</m:t>
                    </m:r>
                    <m:r>
                      <m:rPr>
                        <m:sty m:val="p"/>
                      </m:rPr>
                      <w:rPr>
                        <w:rFonts w:ascii="Cambria Math" w:hAnsi="Cambria Math" w:cs="Cambria Math"/>
                        <w:color w:val="000000"/>
                        <w:kern w:val="24"/>
                        <w:szCs w:val="36"/>
                      </w:rPr>
                      <m:t> </m:t>
                    </m:r>
                  </m:sub>
                </m:sSub>
              </m:oMath>
            </m:oMathPara>
          </w:p>
        </w:tc>
        <w:tc>
          <w:tcPr>
            <w:tcW w:w="6453" w:type="dxa"/>
            <w:tcBorders>
              <w:top w:val="nil"/>
              <w:left w:val="nil"/>
              <w:bottom w:val="nil"/>
              <w:right w:val="nil"/>
            </w:tcBorders>
            <w:vAlign w:val="center"/>
          </w:tcPr>
          <w:p w14:paraId="364EC4EE" w14:textId="77777777" w:rsidR="00C13978" w:rsidRDefault="00C13978" w:rsidP="00B83C70">
            <w:pPr>
              <w:pStyle w:val="a9"/>
              <w:spacing w:line="240" w:lineRule="auto"/>
              <w:jc w:val="left"/>
            </w:pPr>
            <m:oMath>
              <m:r>
                <w:rPr>
                  <w:rFonts w:ascii="Cambria Math" w:hAnsi="Cambria Math"/>
                  <w:kern w:val="24"/>
                  <w:szCs w:val="21"/>
                </w:rPr>
                <m:t>=</m:t>
              </m:r>
              <m:d>
                <m:dPr>
                  <m:begChr m:val="{"/>
                  <m:endChr m:val=""/>
                  <m:ctrlPr>
                    <w:rPr>
                      <w:rFonts w:ascii="Cambria Math" w:hAnsi="Cambria Math"/>
                      <w:i/>
                      <w:kern w:val="24"/>
                      <w:szCs w:val="21"/>
                    </w:rPr>
                  </m:ctrlPr>
                </m:dPr>
                <m:e>
                  <m:eqArr>
                    <m:eqArrPr>
                      <m:ctrlPr>
                        <w:rPr>
                          <w:rFonts w:ascii="Cambria Math" w:hAnsi="Cambria Math"/>
                          <w:i/>
                          <w:kern w:val="24"/>
                          <w:szCs w:val="21"/>
                        </w:rPr>
                      </m:ctrlPr>
                    </m:eqArrPr>
                    <m:e>
                      <m:r>
                        <w:rPr>
                          <w:rFonts w:ascii="Cambria Math" w:hAnsi="Cambria Math"/>
                          <w:kern w:val="24"/>
                          <w:szCs w:val="21"/>
                        </w:rPr>
                        <m:t xml:space="preserve">1,    </m:t>
                      </m:r>
                      <m:r>
                        <m:rPr>
                          <m:sty m:val="p"/>
                        </m:rPr>
                        <w:rPr>
                          <w:rFonts w:ascii="Cambria Math" w:hAnsi="Cambria Math" w:hint="eastAsia"/>
                          <w:color w:val="000000"/>
                          <w:kern w:val="24"/>
                          <w:szCs w:val="36"/>
                        </w:rPr>
                        <m:t>钢系</m:t>
                      </m:r>
                      <m:r>
                        <w:rPr>
                          <w:rFonts w:ascii="Cambria Math" w:hAnsi="Cambria Math"/>
                          <w:kern w:val="24"/>
                          <w:szCs w:val="21"/>
                        </w:rPr>
                        <m:t>m</m:t>
                      </m:r>
                      <m:r>
                        <m:rPr>
                          <m:sty m:val="p"/>
                        </m:rPr>
                        <w:rPr>
                          <w:rFonts w:ascii="Cambria Math" w:hAnsi="Cambria Math" w:hint="eastAsia"/>
                          <w:color w:val="000000"/>
                          <w:kern w:val="24"/>
                          <w:szCs w:val="36"/>
                        </w:rPr>
                        <m:t>在</m:t>
                      </m:r>
                      <m:r>
                        <w:rPr>
                          <w:rFonts w:ascii="Cambria Math" w:hAnsi="Cambria Math"/>
                          <w:color w:val="000000"/>
                          <w:kern w:val="24"/>
                          <w:szCs w:val="36"/>
                        </w:rPr>
                        <m:t>t</m:t>
                      </m:r>
                      <m:r>
                        <m:rPr>
                          <m:sty m:val="p"/>
                        </m:rPr>
                        <w:rPr>
                          <w:rFonts w:ascii="Cambria Math" w:hAnsi="Cambria Math" w:hint="eastAsia"/>
                          <w:color w:val="000000"/>
                          <w:kern w:val="24"/>
                          <w:szCs w:val="36"/>
                        </w:rPr>
                        <m:t>时间段加工工序</m:t>
                      </m:r>
                      <m:r>
                        <w:rPr>
                          <w:rFonts w:ascii="Cambria Math" w:hAnsi="Cambria Math"/>
                          <w:color w:val="000000"/>
                          <w:kern w:val="24"/>
                          <w:szCs w:val="36"/>
                        </w:rPr>
                        <m:t>k</m:t>
                      </m:r>
                    </m:e>
                    <m:e>
                      <m:r>
                        <w:rPr>
                          <w:rFonts w:ascii="Cambria Math" w:hAnsi="Cambria Math"/>
                          <w:kern w:val="24"/>
                          <w:szCs w:val="21"/>
                        </w:rPr>
                        <m:t xml:space="preserve">0,    </m:t>
                      </m:r>
                      <m:r>
                        <m:rPr>
                          <m:sty m:val="p"/>
                        </m:rPr>
                        <w:rPr>
                          <w:rFonts w:ascii="Cambria Math" w:hAnsi="Cambria Math" w:hint="eastAsia"/>
                          <w:color w:val="000000"/>
                          <w:kern w:val="24"/>
                          <w:szCs w:val="36"/>
                        </w:rPr>
                        <m:t>其他</m:t>
                      </m:r>
                      <m:r>
                        <m:rPr>
                          <m:sty m:val="p"/>
                        </m:rPr>
                        <w:rPr>
                          <w:rFonts w:ascii="Cambria Math" w:hAnsi="Cambria Math"/>
                          <w:color w:val="000000"/>
                          <w:kern w:val="24"/>
                          <w:szCs w:val="36"/>
                        </w:rPr>
                        <m:t xml:space="preserve">                                           </m:t>
                      </m:r>
                      <m:r>
                        <w:rPr>
                          <w:rFonts w:ascii="Cambria Math" w:hAnsi="Cambria Math"/>
                          <w:kern w:val="24"/>
                          <w:szCs w:val="21"/>
                        </w:rPr>
                        <m:t xml:space="preserve"> </m:t>
                      </m:r>
                    </m:e>
                  </m:eqArr>
                </m:e>
              </m:d>
            </m:oMath>
            <w:r>
              <w:rPr>
                <w:rFonts w:hint="eastAsia"/>
                <w:kern w:val="24"/>
                <w:szCs w:val="21"/>
              </w:rPr>
              <w:t xml:space="preserve"> </w:t>
            </w:r>
            <m:oMath>
              <m:r>
                <w:rPr>
                  <w:rFonts w:ascii="Cambria Math" w:hAnsi="Cambria Math" w:cs="Cambria Math"/>
                  <w:kern w:val="24"/>
                  <w:szCs w:val="18"/>
                </w:rPr>
                <m:t>∀k∈K,t∈T,m∈M</m:t>
              </m:r>
            </m:oMath>
          </w:p>
        </w:tc>
      </w:tr>
      <w:bookmarkStart w:id="36" w:name="_Hlk163662063"/>
      <w:tr w:rsidR="00C13978" w14:paraId="566E2B47" w14:textId="77777777" w:rsidTr="00B83C70">
        <w:trPr>
          <w:jc w:val="center"/>
        </w:trPr>
        <w:tc>
          <w:tcPr>
            <w:tcW w:w="1843" w:type="dxa"/>
            <w:tcBorders>
              <w:top w:val="nil"/>
              <w:left w:val="nil"/>
              <w:bottom w:val="nil"/>
              <w:right w:val="nil"/>
            </w:tcBorders>
            <w:vAlign w:val="center"/>
          </w:tcPr>
          <w:p w14:paraId="35C254CF" w14:textId="77777777" w:rsidR="00C13978" w:rsidRPr="000B2604" w:rsidRDefault="00000000" w:rsidP="00B83C70">
            <w:pPr>
              <w:pStyle w:val="a9"/>
              <w:rPr>
                <w:rFonts w:cs="Times New Roman"/>
                <w:iCs/>
                <w:kern w:val="24"/>
                <w:sz w:val="24"/>
                <w:szCs w:val="18"/>
              </w:rPr>
            </w:pPr>
            <m:oMathPara>
              <m:oMath>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y</m:t>
                    </m:r>
                  </m:e>
                  <m:sub>
                    <m:r>
                      <w:rPr>
                        <w:rFonts w:ascii="Cambria Math" w:hAnsi="Cambria Math" w:cs="Cambria Math"/>
                        <w:color w:val="000000"/>
                        <w:kern w:val="24"/>
                        <w:szCs w:val="36"/>
                      </w:rPr>
                      <m:t>m,k,t</m:t>
                    </m:r>
                    <m:r>
                      <m:rPr>
                        <m:sty m:val="p"/>
                      </m:rPr>
                      <w:rPr>
                        <w:rFonts w:ascii="Cambria Math" w:hAnsi="Cambria Math" w:cs="Cambria Math"/>
                        <w:color w:val="000000"/>
                        <w:kern w:val="24"/>
                        <w:szCs w:val="36"/>
                      </w:rPr>
                      <m:t> </m:t>
                    </m:r>
                  </m:sub>
                </m:sSub>
              </m:oMath>
            </m:oMathPara>
            <w:bookmarkEnd w:id="36"/>
          </w:p>
        </w:tc>
        <w:tc>
          <w:tcPr>
            <w:tcW w:w="6453" w:type="dxa"/>
            <w:tcBorders>
              <w:top w:val="nil"/>
              <w:left w:val="nil"/>
              <w:bottom w:val="nil"/>
              <w:right w:val="nil"/>
            </w:tcBorders>
            <w:vAlign w:val="center"/>
          </w:tcPr>
          <w:p w14:paraId="7B3C6150" w14:textId="27D30668" w:rsidR="00C13978" w:rsidRPr="00C64F6C" w:rsidRDefault="00C13978" w:rsidP="00B83C70">
            <w:pPr>
              <w:pStyle w:val="a9"/>
              <w:spacing w:line="240" w:lineRule="auto"/>
              <w:jc w:val="left"/>
            </w:pPr>
            <m:oMath>
              <m:r>
                <w:rPr>
                  <w:rFonts w:ascii="Cambria Math" w:hAnsi="Cambria Math"/>
                  <w:kern w:val="24"/>
                  <w:szCs w:val="21"/>
                </w:rPr>
                <m:t>=</m:t>
              </m:r>
              <m:d>
                <m:dPr>
                  <m:begChr m:val="{"/>
                  <m:endChr m:val=""/>
                  <m:ctrlPr>
                    <w:rPr>
                      <w:rFonts w:ascii="Cambria Math" w:hAnsi="Cambria Math"/>
                      <w:i/>
                      <w:kern w:val="24"/>
                      <w:szCs w:val="21"/>
                    </w:rPr>
                  </m:ctrlPr>
                </m:dPr>
                <m:e>
                  <m:eqArr>
                    <m:eqArrPr>
                      <m:ctrlPr>
                        <w:rPr>
                          <w:rFonts w:ascii="Cambria Math" w:hAnsi="Cambria Math"/>
                          <w:i/>
                          <w:kern w:val="24"/>
                          <w:szCs w:val="21"/>
                        </w:rPr>
                      </m:ctrlPr>
                    </m:eqArrPr>
                    <m:e>
                      <m:r>
                        <w:rPr>
                          <w:rFonts w:ascii="Cambria Math" w:hAnsi="Cambria Math"/>
                          <w:kern w:val="24"/>
                          <w:szCs w:val="21"/>
                        </w:rPr>
                        <m:t xml:space="preserve">1,    </m:t>
                      </m:r>
                      <m:r>
                        <m:rPr>
                          <m:sty m:val="p"/>
                        </m:rPr>
                        <w:rPr>
                          <w:rFonts w:ascii="Cambria Math" w:hAnsi="Cambria Math" w:hint="eastAsia"/>
                          <w:color w:val="000000"/>
                          <w:kern w:val="24"/>
                          <w:szCs w:val="36"/>
                        </w:rPr>
                        <m:t>钢系</m:t>
                      </m:r>
                      <m:r>
                        <m:rPr>
                          <m:sty m:val="p"/>
                        </m:rPr>
                        <w:rPr>
                          <w:rFonts w:ascii="Cambria Math" w:hAnsi="Cambria Math"/>
                          <w:kern w:val="24"/>
                          <w:szCs w:val="21"/>
                        </w:rPr>
                        <m:t>m</m:t>
                      </m:r>
                      <m:r>
                        <m:rPr>
                          <m:sty m:val="p"/>
                        </m:rPr>
                        <w:rPr>
                          <w:rFonts w:ascii="Cambria Math" w:hAnsi="Cambria Math" w:hint="eastAsia"/>
                          <w:color w:val="000000"/>
                          <w:kern w:val="24"/>
                          <w:szCs w:val="36"/>
                        </w:rPr>
                        <m:t>在</m:t>
                      </m:r>
                      <m:r>
                        <m:rPr>
                          <m:sty m:val="p"/>
                        </m:rPr>
                        <w:rPr>
                          <w:rFonts w:ascii="Cambria Math" w:hAnsi="Cambria Math"/>
                          <w:color w:val="000000"/>
                          <w:kern w:val="24"/>
                          <w:szCs w:val="36"/>
                        </w:rPr>
                        <m:t>t</m:t>
                      </m:r>
                      <m:r>
                        <m:rPr>
                          <m:sty m:val="p"/>
                        </m:rPr>
                        <w:rPr>
                          <w:rFonts w:ascii="Cambria Math" w:hAnsi="Cambria Math" w:hint="eastAsia"/>
                          <w:color w:val="000000"/>
                          <w:kern w:val="24"/>
                          <w:szCs w:val="36"/>
                        </w:rPr>
                        <m:t>时间段工序</m:t>
                      </m:r>
                      <m:r>
                        <m:rPr>
                          <m:sty m:val="p"/>
                        </m:rPr>
                        <w:rPr>
                          <w:rFonts w:ascii="Cambria Math" w:hAnsi="Cambria Math"/>
                          <w:color w:val="000000"/>
                          <w:kern w:val="24"/>
                          <w:szCs w:val="36"/>
                        </w:rPr>
                        <m:t>k</m:t>
                      </m:r>
                      <m:r>
                        <m:rPr>
                          <m:sty m:val="p"/>
                        </m:rPr>
                        <w:rPr>
                          <w:rFonts w:ascii="Cambria Math" w:hAnsi="Cambria Math" w:hint="eastAsia"/>
                          <w:color w:val="000000"/>
                          <w:kern w:val="24"/>
                          <w:szCs w:val="36"/>
                        </w:rPr>
                        <m:t>连续生产</m:t>
                      </m:r>
                    </m:e>
                    <m:e>
                      <m:r>
                        <w:rPr>
                          <w:rFonts w:ascii="Cambria Math" w:hAnsi="Cambria Math"/>
                          <w:kern w:val="24"/>
                          <w:szCs w:val="21"/>
                        </w:rPr>
                        <m:t xml:space="preserve">0,     </m:t>
                      </m:r>
                      <m:r>
                        <m:rPr>
                          <m:sty m:val="p"/>
                        </m:rPr>
                        <w:rPr>
                          <w:rFonts w:ascii="Cambria Math" w:hAnsi="Cambria Math" w:hint="eastAsia"/>
                          <w:color w:val="000000"/>
                          <w:kern w:val="24"/>
                          <w:szCs w:val="36"/>
                        </w:rPr>
                        <m:t>其他</m:t>
                      </m:r>
                      <m:r>
                        <m:rPr>
                          <m:sty m:val="p"/>
                        </m:rPr>
                        <w:rPr>
                          <w:rFonts w:ascii="Cambria Math" w:hAnsi="Cambria Math"/>
                          <w:color w:val="000000"/>
                          <w:kern w:val="24"/>
                          <w:szCs w:val="36"/>
                        </w:rPr>
                        <m:t xml:space="preserve">                                                          </m:t>
                      </m:r>
                      <m:r>
                        <w:rPr>
                          <w:rFonts w:ascii="Cambria Math" w:hAnsi="Cambria Math"/>
                          <w:kern w:val="24"/>
                          <w:szCs w:val="21"/>
                        </w:rPr>
                        <m:t xml:space="preserve"> </m:t>
                      </m:r>
                    </m:e>
                  </m:eqArr>
                </m:e>
              </m:d>
            </m:oMath>
            <w:r>
              <w:rPr>
                <w:rFonts w:hint="eastAsia"/>
                <w:kern w:val="24"/>
                <w:szCs w:val="21"/>
              </w:rPr>
              <w:t xml:space="preserve"> </w:t>
            </w:r>
            <m:oMath>
              <m:r>
                <w:rPr>
                  <w:rFonts w:ascii="Cambria Math" w:hAnsi="Cambria Math" w:cs="Cambria Math"/>
                  <w:kern w:val="24"/>
                  <w:szCs w:val="18"/>
                </w:rPr>
                <m:t>∀k∈K,t∈T,m∈M</m:t>
              </m:r>
            </m:oMath>
          </w:p>
        </w:tc>
      </w:tr>
      <w:tr w:rsidR="00C13978" w14:paraId="348D4044" w14:textId="77777777" w:rsidTr="00B83C70">
        <w:trPr>
          <w:jc w:val="center"/>
        </w:trPr>
        <w:tc>
          <w:tcPr>
            <w:tcW w:w="1843" w:type="dxa"/>
            <w:tcBorders>
              <w:top w:val="nil"/>
              <w:left w:val="nil"/>
              <w:bottom w:val="single" w:sz="12" w:space="0" w:color="auto"/>
              <w:right w:val="nil"/>
            </w:tcBorders>
            <w:vAlign w:val="center"/>
          </w:tcPr>
          <w:p w14:paraId="5B7F2E50" w14:textId="77777777" w:rsidR="00C13978" w:rsidRPr="00F8033F" w:rsidRDefault="00000000" w:rsidP="00B83C70">
            <w:pPr>
              <w:pStyle w:val="a9"/>
              <w:rPr>
                <w:rFonts w:cs="Times New Roman"/>
                <w:iCs/>
                <w:color w:val="000000"/>
                <w:kern w:val="24"/>
                <w:szCs w:val="36"/>
              </w:rPr>
            </w:pPr>
            <m:oMathPara>
              <m:oMath>
                <m:sSub>
                  <m:sSubPr>
                    <m:ctrlPr>
                      <w:rPr>
                        <w:rFonts w:ascii="Cambria Math" w:hAnsi="Cambria Math"/>
                        <w:iCs/>
                        <w:color w:val="836967"/>
                        <w:kern w:val="24"/>
                        <w:szCs w:val="36"/>
                      </w:rPr>
                    </m:ctrlPr>
                  </m:sSubPr>
                  <m:e>
                    <m:r>
                      <w:rPr>
                        <w:rFonts w:ascii="Cambria Math" w:hAnsi="Cambria Math"/>
                        <w:color w:val="000000"/>
                        <w:kern w:val="24"/>
                        <w:szCs w:val="36"/>
                      </w:rPr>
                      <m:t>z</m:t>
                    </m:r>
                  </m:e>
                  <m:sub>
                    <m:r>
                      <w:rPr>
                        <w:rFonts w:ascii="Cambria Math" w:hAnsi="Cambria Math"/>
                        <w:color w:val="000000"/>
                        <w:kern w:val="24"/>
                        <w:szCs w:val="36"/>
                      </w:rPr>
                      <m:t>k,t</m:t>
                    </m:r>
                    <m:r>
                      <m:rPr>
                        <m:sty m:val="p"/>
                      </m:rPr>
                      <w:rPr>
                        <w:rFonts w:ascii="Cambria Math" w:hAnsi="Cambria Math"/>
                        <w:color w:val="000000"/>
                        <w:kern w:val="24"/>
                        <w:szCs w:val="36"/>
                      </w:rPr>
                      <m:t> </m:t>
                    </m:r>
                  </m:sub>
                </m:sSub>
              </m:oMath>
            </m:oMathPara>
          </w:p>
        </w:tc>
        <w:tc>
          <w:tcPr>
            <w:tcW w:w="6453" w:type="dxa"/>
            <w:tcBorders>
              <w:top w:val="nil"/>
              <w:left w:val="nil"/>
              <w:bottom w:val="single" w:sz="12" w:space="0" w:color="auto"/>
              <w:right w:val="nil"/>
            </w:tcBorders>
            <w:vAlign w:val="center"/>
          </w:tcPr>
          <w:p w14:paraId="3920A601" w14:textId="77777777" w:rsidR="00C13978" w:rsidRPr="00F8033F" w:rsidRDefault="00C13978" w:rsidP="00B83C70">
            <w:pPr>
              <w:pStyle w:val="a9"/>
              <w:spacing w:line="240" w:lineRule="auto"/>
              <w:jc w:val="left"/>
              <w:rPr>
                <w:rFonts w:cs="Times New Roman"/>
                <w:kern w:val="24"/>
                <w:szCs w:val="21"/>
              </w:rPr>
            </w:pPr>
            <m:oMath>
              <m:r>
                <w:rPr>
                  <w:rFonts w:ascii="Cambria Math" w:hAnsi="Cambria Math"/>
                  <w:kern w:val="24"/>
                  <w:szCs w:val="21"/>
                </w:rPr>
                <m:t>=</m:t>
              </m:r>
              <m:d>
                <m:dPr>
                  <m:begChr m:val="{"/>
                  <m:endChr m:val=""/>
                  <m:ctrlPr>
                    <w:rPr>
                      <w:rFonts w:ascii="Cambria Math" w:hAnsi="Cambria Math"/>
                      <w:i/>
                      <w:kern w:val="24"/>
                      <w:szCs w:val="21"/>
                    </w:rPr>
                  </m:ctrlPr>
                </m:dPr>
                <m:e>
                  <m:eqArr>
                    <m:eqArrPr>
                      <m:ctrlPr>
                        <w:rPr>
                          <w:rFonts w:ascii="Cambria Math" w:hAnsi="Cambria Math"/>
                          <w:i/>
                          <w:kern w:val="24"/>
                          <w:szCs w:val="21"/>
                        </w:rPr>
                      </m:ctrlPr>
                    </m:eqArrPr>
                    <m:e>
                      <m:r>
                        <w:rPr>
                          <w:rFonts w:ascii="Cambria Math" w:hAnsi="Cambria Math"/>
                          <w:kern w:val="24"/>
                          <w:szCs w:val="21"/>
                        </w:rPr>
                        <m:t xml:space="preserve">1,    </m:t>
                      </m:r>
                      <m:r>
                        <m:rPr>
                          <m:sty m:val="p"/>
                        </m:rPr>
                        <w:rPr>
                          <w:rFonts w:ascii="Cambria Math" w:hAnsi="Cambria Math" w:hint="eastAsia"/>
                          <w:color w:val="000000"/>
                          <w:kern w:val="24"/>
                          <w:szCs w:val="36"/>
                        </w:rPr>
                        <m:t>在</m:t>
                      </m:r>
                      <m:r>
                        <w:rPr>
                          <w:rFonts w:ascii="Cambria Math" w:hAnsi="Cambria Math"/>
                          <w:color w:val="000000"/>
                          <w:kern w:val="24"/>
                          <w:szCs w:val="36"/>
                        </w:rPr>
                        <m:t>t</m:t>
                      </m:r>
                      <m:r>
                        <m:rPr>
                          <m:sty m:val="p"/>
                        </m:rPr>
                        <w:rPr>
                          <w:rFonts w:ascii="Cambria Math" w:hAnsi="Cambria Math" w:hint="eastAsia"/>
                          <w:color w:val="000000"/>
                          <w:kern w:val="24"/>
                          <w:szCs w:val="36"/>
                        </w:rPr>
                        <m:t>时间段工序</m:t>
                      </m:r>
                      <m:r>
                        <w:rPr>
                          <w:rFonts w:ascii="Cambria Math" w:hAnsi="Cambria Math"/>
                          <w:color w:val="000000"/>
                          <w:kern w:val="24"/>
                          <w:szCs w:val="36"/>
                        </w:rPr>
                        <m:t>k</m:t>
                      </m:r>
                      <m:r>
                        <m:rPr>
                          <m:sty m:val="p"/>
                        </m:rPr>
                        <w:rPr>
                          <w:rFonts w:ascii="Cambria Math" w:hAnsi="Cambria Math" w:hint="eastAsia"/>
                          <w:color w:val="000000"/>
                          <w:kern w:val="24"/>
                          <w:szCs w:val="36"/>
                        </w:rPr>
                        <m:t>进行了排产</m:t>
                      </m:r>
                      <m:r>
                        <w:rPr>
                          <w:rFonts w:ascii="Cambria Math" w:hAnsi="Cambria Math"/>
                          <w:kern w:val="24"/>
                          <w:szCs w:val="21"/>
                        </w:rPr>
                        <m:t xml:space="preserve">        </m:t>
                      </m:r>
                    </m:e>
                    <m:e>
                      <m:r>
                        <w:rPr>
                          <w:rFonts w:ascii="Cambria Math" w:hAnsi="Cambria Math"/>
                          <w:kern w:val="24"/>
                          <w:szCs w:val="21"/>
                        </w:rPr>
                        <m:t xml:space="preserve">0,    </m:t>
                      </m:r>
                      <m:r>
                        <m:rPr>
                          <m:sty m:val="p"/>
                        </m:rPr>
                        <w:rPr>
                          <w:rFonts w:ascii="Cambria Math" w:hAnsi="Cambria Math" w:hint="eastAsia"/>
                          <w:color w:val="000000"/>
                          <w:kern w:val="24"/>
                          <w:szCs w:val="36"/>
                        </w:rPr>
                        <m:t>其他</m:t>
                      </m:r>
                      <m:r>
                        <m:rPr>
                          <m:sty m:val="p"/>
                        </m:rPr>
                        <w:rPr>
                          <w:rFonts w:ascii="Cambria Math" w:hAnsi="Cambria Math"/>
                          <w:color w:val="000000"/>
                          <w:kern w:val="24"/>
                          <w:szCs w:val="36"/>
                        </w:rPr>
                        <m:t xml:space="preserve">                                                    </m:t>
                      </m:r>
                      <m:r>
                        <w:rPr>
                          <w:rFonts w:ascii="Cambria Math" w:hAnsi="Cambria Math"/>
                          <w:kern w:val="24"/>
                          <w:szCs w:val="21"/>
                        </w:rPr>
                        <m:t xml:space="preserve"> </m:t>
                      </m:r>
                    </m:e>
                  </m:eqArr>
                </m:e>
              </m:d>
            </m:oMath>
            <w:r>
              <w:rPr>
                <w:rFonts w:cs="Times New Roman" w:hint="eastAsia"/>
                <w:kern w:val="24"/>
                <w:szCs w:val="21"/>
              </w:rPr>
              <w:t xml:space="preserve"> </w:t>
            </w:r>
            <m:oMath>
              <m:r>
                <w:rPr>
                  <w:rFonts w:ascii="Cambria Math" w:hAnsi="Cambria Math" w:cs="Cambria Math"/>
                  <w:kern w:val="24"/>
                  <w:szCs w:val="18"/>
                </w:rPr>
                <m:t>∀k∈K,t∈T</m:t>
              </m:r>
            </m:oMath>
          </w:p>
        </w:tc>
      </w:tr>
    </w:tbl>
    <w:p w14:paraId="73754D2D" w14:textId="77777777" w:rsidR="00DE691B" w:rsidRDefault="00DE691B" w:rsidP="00DE691B">
      <w:pPr>
        <w:pStyle w:val="3"/>
        <w:spacing w:before="156" w:after="156"/>
      </w:pPr>
      <w:bookmarkStart w:id="37" w:name="_Toc166013166"/>
      <w:r>
        <w:rPr>
          <w:rFonts w:hint="eastAsia"/>
        </w:rPr>
        <w:t>3.3.3 数学模型</w:t>
      </w:r>
      <w:bookmarkEnd w:id="37"/>
    </w:p>
    <w:p w14:paraId="761EB021" w14:textId="77777777" w:rsidR="00DE691B" w:rsidRDefault="00DE691B" w:rsidP="00DE691B">
      <w:pPr>
        <w:ind w:firstLine="480"/>
      </w:pPr>
      <w:proofErr w:type="gramStart"/>
      <w:r>
        <w:rPr>
          <w:rFonts w:hint="eastAsia"/>
        </w:rPr>
        <w:t>以上节</w:t>
      </w:r>
      <w:proofErr w:type="gramEnd"/>
      <w:r>
        <w:rPr>
          <w:rFonts w:hint="eastAsia"/>
        </w:rPr>
        <w:t>中提及的符号参数与决策变量为基础，综合生产实际中的决策目标与各类约束条件，建立的数学模型如下：</w:t>
      </w:r>
    </w:p>
    <w:p w14:paraId="1257DAB3" w14:textId="77777777" w:rsidR="00DE691B" w:rsidRDefault="00DE691B" w:rsidP="00DE691B">
      <w:pPr>
        <w:ind w:firstLine="480"/>
      </w:pPr>
      <w:r>
        <w:rPr>
          <w:rFonts w:hint="eastAsia"/>
        </w:rPr>
        <w:t>1</w:t>
      </w:r>
      <w:r>
        <w:rPr>
          <w:rFonts w:hint="eastAsia"/>
        </w:rPr>
        <w:t>）决策目标</w:t>
      </w:r>
    </w:p>
    <w:p w14:paraId="4F6DD07B" w14:textId="77777777" w:rsidR="00DE691B" w:rsidRDefault="00DE691B" w:rsidP="00DE691B">
      <w:pPr>
        <w:ind w:firstLine="480"/>
      </w:pPr>
      <w:r>
        <w:rPr>
          <w:rFonts w:hint="eastAsia"/>
        </w:rPr>
        <w:t>令</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1</m:t>
            </m:r>
          </m:sub>
        </m:sSub>
      </m:oMath>
      <w:r>
        <w:rPr>
          <w:rFonts w:hint="eastAsia"/>
          <w:iCs/>
          <w:color w:val="000000" w:themeColor="text1"/>
          <w:kern w:val="24"/>
          <w:szCs w:val="18"/>
          <w14:ligatures w14:val="none"/>
        </w:rPr>
        <w:t>、</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2</m:t>
            </m:r>
          </m:sub>
        </m:sSub>
      </m:oMath>
      <w:r>
        <w:rPr>
          <w:rFonts w:hint="eastAsia"/>
          <w:iCs/>
          <w:color w:val="000000" w:themeColor="text1"/>
          <w:kern w:val="24"/>
          <w:szCs w:val="18"/>
          <w14:ligatures w14:val="none"/>
        </w:rPr>
        <w:t>、</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3</m:t>
            </m:r>
          </m:sub>
        </m:sSub>
      </m:oMath>
      <w:r>
        <w:rPr>
          <w:rFonts w:hint="eastAsia"/>
          <w:iCs/>
          <w:color w:val="000000" w:themeColor="text1"/>
          <w:kern w:val="24"/>
          <w:szCs w:val="18"/>
          <w14:ligatures w14:val="none"/>
        </w:rPr>
        <w:t>和</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4</m:t>
            </m:r>
          </m:sub>
        </m:sSub>
      </m:oMath>
      <w:r>
        <w:rPr>
          <w:rFonts w:hint="eastAsia"/>
          <w:iCs/>
          <w:color w:val="000000" w:themeColor="text1"/>
          <w:kern w:val="24"/>
          <w:szCs w:val="18"/>
          <w14:ligatures w14:val="none"/>
        </w:rPr>
        <w:t>分别表示产量，切换，生产时间以及各机组每日产能利用率在决策目标中所占的权重。表达式第一项为最大化整个月度的排产量，第二项为最大化</w:t>
      </w:r>
      <w:proofErr w:type="gramStart"/>
      <w:r>
        <w:rPr>
          <w:rFonts w:hint="eastAsia"/>
          <w:iCs/>
          <w:color w:val="000000" w:themeColor="text1"/>
          <w:kern w:val="24"/>
          <w:szCs w:val="18"/>
          <w14:ligatures w14:val="none"/>
        </w:rPr>
        <w:t>各个钢系品种</w:t>
      </w:r>
      <w:proofErr w:type="gramEnd"/>
      <w:r>
        <w:rPr>
          <w:rFonts w:hint="eastAsia"/>
          <w:iCs/>
          <w:color w:val="000000" w:themeColor="text1"/>
          <w:kern w:val="24"/>
          <w:szCs w:val="18"/>
          <w14:ligatures w14:val="none"/>
        </w:rPr>
        <w:t>的连续排产量，第三项为</w:t>
      </w:r>
      <w:proofErr w:type="gramStart"/>
      <w:r>
        <w:rPr>
          <w:rFonts w:hint="eastAsia"/>
          <w:iCs/>
          <w:color w:val="000000" w:themeColor="text1"/>
          <w:kern w:val="24"/>
          <w:szCs w:val="18"/>
          <w14:ligatures w14:val="none"/>
        </w:rPr>
        <w:t>最早化各个</w:t>
      </w:r>
      <w:proofErr w:type="gramEnd"/>
      <w:r>
        <w:rPr>
          <w:rFonts w:hint="eastAsia"/>
          <w:iCs/>
          <w:color w:val="000000" w:themeColor="text1"/>
          <w:kern w:val="24"/>
          <w:szCs w:val="18"/>
          <w14:ligatures w14:val="none"/>
        </w:rPr>
        <w:t>品种钢的生产时间，第四项对各个工序钢种每日的产能利用量进行了统计，决策期望每个时间</w:t>
      </w:r>
      <w:proofErr w:type="gramStart"/>
      <w:r>
        <w:rPr>
          <w:rFonts w:hint="eastAsia"/>
          <w:iCs/>
          <w:color w:val="000000" w:themeColor="text1"/>
          <w:kern w:val="24"/>
          <w:szCs w:val="18"/>
          <w14:ligatures w14:val="none"/>
        </w:rPr>
        <w:t>若各个</w:t>
      </w:r>
      <w:proofErr w:type="gramEnd"/>
      <w:r>
        <w:rPr>
          <w:rFonts w:hint="eastAsia"/>
          <w:iCs/>
          <w:color w:val="000000" w:themeColor="text1"/>
          <w:kern w:val="24"/>
          <w:szCs w:val="18"/>
          <w14:ligatures w14:val="none"/>
        </w:rPr>
        <w:t>工序机组已开机则最大化其产能利用率。</w:t>
      </w:r>
    </w:p>
    <w:p w14:paraId="42E3D527" w14:textId="77777777" w:rsidR="00DE691B" w:rsidRPr="00851DCD" w:rsidRDefault="00000000" w:rsidP="00DE691B">
      <w:pPr>
        <w:spacing w:line="440" w:lineRule="auto"/>
        <w:ind w:firstLineChars="0" w:firstLine="0"/>
        <w:textAlignment w:val="baseline"/>
        <w:rPr>
          <w:rStyle w:val="af6"/>
        </w:rPr>
      </w:pPr>
      <m:oMathPara>
        <m:oMath>
          <m:eqArr>
            <m:eqArrPr>
              <m:maxDist m:val="1"/>
              <m:ctrlPr>
                <w:rPr>
                  <w:rFonts w:ascii="Cambria Math" w:hAnsi="Cambria Math" w:cs="Times New Roman"/>
                  <w:i/>
                  <w:iCs/>
                  <w:color w:val="000000"/>
                  <w:kern w:val="24"/>
                  <w:szCs w:val="18"/>
                  <w14:ligatures w14:val="none"/>
                </w:rPr>
              </m:ctrlPr>
            </m:eqArrPr>
            <m:e>
              <w:bookmarkStart w:id="38" w:name="_Hlk163831633"/>
              <m:m>
                <m:mPr>
                  <m:mcs>
                    <m:mc>
                      <m:mcPr>
                        <m:count m:val="1"/>
                        <m:mcJc m:val="center"/>
                      </m:mcPr>
                    </m:mc>
                    <m:mc>
                      <m:mcPr>
                        <m:count m:val="1"/>
                        <m:mcJc m:val="left"/>
                      </m:mcPr>
                    </m:mc>
                  </m:mcs>
                  <m:ctrlPr>
                    <w:rPr>
                      <w:rStyle w:val="af6"/>
                      <w:bCs w:val="0"/>
                      <w:i w:val="0"/>
                      <w:sz w:val="24"/>
                    </w:rPr>
                  </m:ctrlPr>
                </m:mPr>
                <m:mr>
                  <m:e>
                    <m:r>
                      <w:rPr>
                        <w:rStyle w:val="af6"/>
                      </w:rPr>
                      <m:t>max</m:t>
                    </m:r>
                  </m:e>
                  <m:e>
                    <m:sSub>
                      <m:sSubPr>
                        <m:ctrlPr>
                          <w:rPr>
                            <w:rStyle w:val="af6"/>
                            <w:bCs w:val="0"/>
                            <w:i w:val="0"/>
                            <w:sz w:val="24"/>
                          </w:rPr>
                        </m:ctrlPr>
                      </m:sSubPr>
                      <m:e>
                        <m:r>
                          <w:rPr>
                            <w:rStyle w:val="af6"/>
                          </w:rPr>
                          <m:t>λ</m:t>
                        </m:r>
                      </m:e>
                      <m:sub>
                        <m:r>
                          <w:rPr>
                            <w:rStyle w:val="af6"/>
                          </w:rPr>
                          <m:t>1</m:t>
                        </m:r>
                      </m:sub>
                    </m:sSub>
                    <m:nary>
                      <m:naryPr>
                        <m:chr m:val="∑"/>
                        <m:limLoc m:val="undOvr"/>
                        <m:supHide m:val="1"/>
                        <m:ctrlPr>
                          <w:rPr>
                            <w:rStyle w:val="af6"/>
                            <w:bCs w:val="0"/>
                            <w:i w:val="0"/>
                            <w:sz w:val="24"/>
                          </w:rPr>
                        </m:ctrlPr>
                      </m:naryPr>
                      <m:sub>
                        <m:r>
                          <w:rPr>
                            <w:rStyle w:val="af6"/>
                          </w:rPr>
                          <m:t>i∈I</m:t>
                        </m:r>
                      </m:sub>
                      <m:sup/>
                      <m:e>
                        <m:nary>
                          <m:naryPr>
                            <m:chr m:val="∑"/>
                            <m:limLoc m:val="undOvr"/>
                            <m:supHide m:val="1"/>
                            <m:ctrlPr>
                              <w:rPr>
                                <w:rStyle w:val="af6"/>
                                <w:bCs w:val="0"/>
                                <w:i w:val="0"/>
                                <w:sz w:val="24"/>
                              </w:rPr>
                            </m:ctrlPr>
                          </m:naryPr>
                          <m:sub>
                            <m:r>
                              <w:rPr>
                                <w:rStyle w:val="af6"/>
                              </w:rPr>
                              <m:t>k∈K</m:t>
                            </m:r>
                          </m:sub>
                          <m:sup/>
                          <m:e>
                            <m:nary>
                              <m:naryPr>
                                <m:chr m:val="∑"/>
                                <m:limLoc m:val="undOvr"/>
                                <m:supHide m:val="1"/>
                                <m:ctrlPr>
                                  <w:rPr>
                                    <w:rStyle w:val="af6"/>
                                    <w:bCs w:val="0"/>
                                    <w:i w:val="0"/>
                                    <w:sz w:val="24"/>
                                  </w:rPr>
                                </m:ctrlPr>
                              </m:naryPr>
                              <m:sub>
                                <m:r>
                                  <w:rPr>
                                    <w:rStyle w:val="af6"/>
                                  </w:rPr>
                                  <m:t>t∈T</m:t>
                                </m:r>
                              </m:sub>
                              <m:sup/>
                              <m:e>
                                <m:sSub>
                                  <m:sSubPr>
                                    <m:ctrlPr>
                                      <w:rPr>
                                        <w:rStyle w:val="af6"/>
                                        <w:bCs w:val="0"/>
                                        <w:i w:val="0"/>
                                        <w:sz w:val="24"/>
                                      </w:rPr>
                                    </m:ctrlPr>
                                  </m:sSubPr>
                                  <m:e>
                                    <m:r>
                                      <w:rPr>
                                        <w:rStyle w:val="af6"/>
                                      </w:rPr>
                                      <m:t>p</m:t>
                                    </m:r>
                                  </m:e>
                                  <m:sub>
                                    <m:r>
                                      <w:rPr>
                                        <w:rStyle w:val="af6"/>
                                      </w:rPr>
                                      <m:t>i,k,t </m:t>
                                    </m:r>
                                  </m:sub>
                                </m:sSub>
                              </m:e>
                            </m:nary>
                            <m:r>
                              <w:rPr>
                                <w:rStyle w:val="af6"/>
                              </w:rPr>
                              <m:t xml:space="preserve">+ </m:t>
                            </m:r>
                            <m:sSub>
                              <m:sSubPr>
                                <m:ctrlPr>
                                  <w:rPr>
                                    <w:rStyle w:val="af6"/>
                                    <w:bCs w:val="0"/>
                                    <w:i w:val="0"/>
                                    <w:sz w:val="24"/>
                                  </w:rPr>
                                </m:ctrlPr>
                              </m:sSubPr>
                              <m:e>
                                <m:r>
                                  <w:rPr>
                                    <w:rStyle w:val="af6"/>
                                  </w:rPr>
                                  <m:t>λ</m:t>
                                </m:r>
                              </m:e>
                              <m:sub>
                                <m:r>
                                  <w:rPr>
                                    <w:rStyle w:val="af6"/>
                                  </w:rPr>
                                  <m:t>2</m:t>
                                </m:r>
                              </m:sub>
                            </m:sSub>
                            <m:nary>
                              <m:naryPr>
                                <m:chr m:val="∑"/>
                                <m:limLoc m:val="undOvr"/>
                                <m:supHide m:val="1"/>
                                <m:ctrlPr>
                                  <w:rPr>
                                    <w:rStyle w:val="af6"/>
                                    <w:bCs w:val="0"/>
                                    <w:i w:val="0"/>
                                    <w:sz w:val="24"/>
                                  </w:rPr>
                                </m:ctrlPr>
                              </m:naryPr>
                              <m:sub>
                                <m:r>
                                  <w:rPr>
                                    <w:rStyle w:val="af6"/>
                                  </w:rPr>
                                  <m:t>m∈M</m:t>
                                </m:r>
                              </m:sub>
                              <m:sup/>
                              <m:e>
                                <m:nary>
                                  <m:naryPr>
                                    <m:chr m:val="∑"/>
                                    <m:limLoc m:val="undOvr"/>
                                    <m:supHide m:val="1"/>
                                    <m:ctrlPr>
                                      <w:rPr>
                                        <w:rStyle w:val="af6"/>
                                        <w:bCs w:val="0"/>
                                        <w:i w:val="0"/>
                                        <w:sz w:val="24"/>
                                      </w:rPr>
                                    </m:ctrlPr>
                                  </m:naryPr>
                                  <m:sub>
                                    <m:r>
                                      <w:rPr>
                                        <w:rStyle w:val="af6"/>
                                      </w:rPr>
                                      <m:t>k∈K</m:t>
                                    </m:r>
                                  </m:sub>
                                  <m:sup/>
                                  <m:e>
                                    <m:nary>
                                      <m:naryPr>
                                        <m:chr m:val="∑"/>
                                        <m:limLoc m:val="undOvr"/>
                                        <m:supHide m:val="1"/>
                                        <m:ctrlPr>
                                          <w:rPr>
                                            <w:rStyle w:val="af6"/>
                                            <w:bCs w:val="0"/>
                                            <w:i w:val="0"/>
                                            <w:sz w:val="24"/>
                                          </w:rPr>
                                        </m:ctrlPr>
                                      </m:naryPr>
                                      <m:sub>
                                        <m:r>
                                          <w:rPr>
                                            <w:rStyle w:val="af6"/>
                                          </w:rPr>
                                          <m:t>t∈T</m:t>
                                        </m:r>
                                      </m:sub>
                                      <m:sup/>
                                      <m:e>
                                        <m:sSub>
                                          <m:sSubPr>
                                            <m:ctrlPr>
                                              <w:rPr>
                                                <w:rStyle w:val="af6"/>
                                                <w:bCs w:val="0"/>
                                                <w:i w:val="0"/>
                                                <w:sz w:val="24"/>
                                              </w:rPr>
                                            </m:ctrlPr>
                                          </m:sSubPr>
                                          <m:e>
                                            <m:r>
                                              <w:rPr>
                                                <w:rStyle w:val="af6"/>
                                              </w:rPr>
                                              <m:t>p</m:t>
                                            </m:r>
                                          </m:e>
                                          <m:sub>
                                            <m:r>
                                              <w:rPr>
                                                <w:rStyle w:val="af6"/>
                                              </w:rPr>
                                              <m:t>i,k,t </m:t>
                                            </m:r>
                                          </m:sub>
                                        </m:sSub>
                                        <m:r>
                                          <m:rPr>
                                            <m:sty m:val="p"/>
                                          </m:rPr>
                                          <w:rPr>
                                            <w:rStyle w:val="af6"/>
                                          </w:rPr>
                                          <m:t>*</m:t>
                                        </m:r>
                                        <m:sSub>
                                          <m:sSubPr>
                                            <m:ctrlPr>
                                              <w:rPr>
                                                <w:rStyle w:val="af6"/>
                                                <w:bCs w:val="0"/>
                                                <w:i w:val="0"/>
                                                <w:sz w:val="24"/>
                                              </w:rPr>
                                            </m:ctrlPr>
                                          </m:sSubPr>
                                          <m:e>
                                            <m:r>
                                              <w:rPr>
                                                <w:rStyle w:val="af6"/>
                                              </w:rPr>
                                              <m:t>y</m:t>
                                            </m:r>
                                          </m:e>
                                          <m:sub>
                                            <m:r>
                                              <w:rPr>
                                                <w:rStyle w:val="af6"/>
                                              </w:rPr>
                                              <m:t>m,k,t </m:t>
                                            </m:r>
                                          </m:sub>
                                        </m:sSub>
                                      </m:e>
                                    </m:nary>
                                  </m:e>
                                </m:nary>
                              </m:e>
                            </m:nary>
                          </m:e>
                        </m:nary>
                      </m:e>
                    </m:nary>
                    <m:r>
                      <w:rPr>
                        <w:rStyle w:val="af6"/>
                      </w:rPr>
                      <m:t xml:space="preserve">+ </m:t>
                    </m:r>
                  </m:e>
                </m:mr>
                <m:mr>
                  <m:e>
                    <m:r>
                      <w:rPr>
                        <w:rStyle w:val="af6"/>
                      </w:rPr>
                      <m:t xml:space="preserve"> </m:t>
                    </m:r>
                  </m:e>
                  <m:e>
                    <m:sSub>
                      <m:sSubPr>
                        <m:ctrlPr>
                          <w:rPr>
                            <w:rStyle w:val="af6"/>
                            <w:bCs w:val="0"/>
                            <w:i w:val="0"/>
                            <w:sz w:val="24"/>
                          </w:rPr>
                        </m:ctrlPr>
                      </m:sSubPr>
                      <m:e>
                        <m:r>
                          <w:rPr>
                            <w:rStyle w:val="af6"/>
                          </w:rPr>
                          <m:t>λ</m:t>
                        </m:r>
                      </m:e>
                      <m:sub>
                        <m:r>
                          <w:rPr>
                            <w:rStyle w:val="af6"/>
                          </w:rPr>
                          <m:t>3</m:t>
                        </m:r>
                      </m:sub>
                    </m:sSub>
                    <m:nary>
                      <m:naryPr>
                        <m:chr m:val="∑"/>
                        <m:limLoc m:val="undOvr"/>
                        <m:supHide m:val="1"/>
                        <m:ctrlPr>
                          <w:rPr>
                            <w:rStyle w:val="af6"/>
                            <w:bCs w:val="0"/>
                            <w:i w:val="0"/>
                            <w:sz w:val="24"/>
                          </w:rPr>
                        </m:ctrlPr>
                      </m:naryPr>
                      <m:sub>
                        <m:r>
                          <w:rPr>
                            <w:rStyle w:val="af6"/>
                          </w:rPr>
                          <m:t>i∈I</m:t>
                        </m:r>
                      </m:sub>
                      <m:sup/>
                      <m:e>
                        <m:nary>
                          <m:naryPr>
                            <m:chr m:val="∑"/>
                            <m:limLoc m:val="undOvr"/>
                            <m:supHide m:val="1"/>
                            <m:ctrlPr>
                              <w:rPr>
                                <w:rStyle w:val="af6"/>
                                <w:bCs w:val="0"/>
                                <w:i w:val="0"/>
                                <w:sz w:val="24"/>
                              </w:rPr>
                            </m:ctrlPr>
                          </m:naryPr>
                          <m:sub>
                            <m:r>
                              <w:rPr>
                                <w:rStyle w:val="af6"/>
                              </w:rPr>
                              <m:t>k∈K</m:t>
                            </m:r>
                          </m:sub>
                          <m:sup/>
                          <m:e>
                            <m:nary>
                              <m:naryPr>
                                <m:chr m:val="∑"/>
                                <m:limLoc m:val="undOvr"/>
                                <m:supHide m:val="1"/>
                                <m:ctrlPr>
                                  <w:rPr>
                                    <w:rStyle w:val="af6"/>
                                    <w:bCs w:val="0"/>
                                    <w:i w:val="0"/>
                                    <w:sz w:val="24"/>
                                  </w:rPr>
                                </m:ctrlPr>
                              </m:naryPr>
                              <m:sub>
                                <m:r>
                                  <w:rPr>
                                    <w:rStyle w:val="af6"/>
                                  </w:rPr>
                                  <m:t>t∈T</m:t>
                                </m:r>
                              </m:sub>
                              <m:sup/>
                              <m:e>
                                <m:f>
                                  <m:fPr>
                                    <m:ctrlPr>
                                      <w:rPr>
                                        <w:rStyle w:val="af6"/>
                                        <w:bCs w:val="0"/>
                                        <w:i w:val="0"/>
                                        <w:sz w:val="24"/>
                                      </w:rPr>
                                    </m:ctrlPr>
                                  </m:fPr>
                                  <m:num>
                                    <m:r>
                                      <w:rPr>
                                        <w:rStyle w:val="af6"/>
                                      </w:rPr>
                                      <m:t>T-t</m:t>
                                    </m:r>
                                  </m:num>
                                  <m:den>
                                    <m:r>
                                      <w:rPr>
                                        <w:rStyle w:val="af6"/>
                                      </w:rPr>
                                      <m:t>T</m:t>
                                    </m:r>
                                  </m:den>
                                </m:f>
                                <m:r>
                                  <w:rPr>
                                    <w:rStyle w:val="af6"/>
                                  </w:rPr>
                                  <m:t>*</m:t>
                                </m:r>
                              </m:e>
                            </m:nary>
                          </m:e>
                        </m:nary>
                      </m:e>
                    </m:nary>
                    <m:sSub>
                      <m:sSubPr>
                        <m:ctrlPr>
                          <w:rPr>
                            <w:rStyle w:val="af6"/>
                            <w:bCs w:val="0"/>
                            <w:i w:val="0"/>
                            <w:sz w:val="24"/>
                          </w:rPr>
                        </m:ctrlPr>
                      </m:sSubPr>
                      <m:e>
                        <m:r>
                          <w:rPr>
                            <w:rStyle w:val="af6"/>
                          </w:rPr>
                          <m:t>p</m:t>
                        </m:r>
                      </m:e>
                      <m:sub>
                        <m:r>
                          <w:rPr>
                            <w:rStyle w:val="af6"/>
                          </w:rPr>
                          <m:t>i,k,t </m:t>
                        </m:r>
                      </m:sub>
                    </m:sSub>
                    <m:r>
                      <w:rPr>
                        <w:rStyle w:val="af6"/>
                      </w:rPr>
                      <m:t>+</m:t>
                    </m:r>
                    <m:sSub>
                      <m:sSubPr>
                        <m:ctrlPr>
                          <w:rPr>
                            <w:rStyle w:val="af6"/>
                            <w:bCs w:val="0"/>
                            <w:i w:val="0"/>
                            <w:sz w:val="24"/>
                          </w:rPr>
                        </m:ctrlPr>
                      </m:sSubPr>
                      <m:e>
                        <m:r>
                          <w:rPr>
                            <w:rStyle w:val="af6"/>
                          </w:rPr>
                          <m:t>λ</m:t>
                        </m:r>
                      </m:e>
                      <m:sub>
                        <m:r>
                          <w:rPr>
                            <w:rStyle w:val="af6"/>
                          </w:rPr>
                          <m:t>4</m:t>
                        </m:r>
                      </m:sub>
                    </m:sSub>
                    <m:sSub>
                      <m:sSubPr>
                        <m:ctrlPr>
                          <w:rPr>
                            <w:rStyle w:val="af6"/>
                            <w:bCs w:val="0"/>
                            <w:i w:val="0"/>
                            <w:sz w:val="24"/>
                          </w:rPr>
                        </m:ctrlPr>
                      </m:sSubPr>
                      <m:e>
                        <m:nary>
                          <m:naryPr>
                            <m:chr m:val="∑"/>
                            <m:limLoc m:val="undOvr"/>
                            <m:supHide m:val="1"/>
                            <m:ctrlPr>
                              <w:rPr>
                                <w:rStyle w:val="af6"/>
                                <w:bCs w:val="0"/>
                                <w:i w:val="0"/>
                                <w:sz w:val="24"/>
                              </w:rPr>
                            </m:ctrlPr>
                          </m:naryPr>
                          <m:sub>
                            <m:r>
                              <w:rPr>
                                <w:rStyle w:val="af6"/>
                              </w:rPr>
                              <m:t>k∈K</m:t>
                            </m:r>
                          </m:sub>
                          <m:sup/>
                          <m:e>
                            <m:nary>
                              <m:naryPr>
                                <m:chr m:val="∑"/>
                                <m:limLoc m:val="undOvr"/>
                                <m:supHide m:val="1"/>
                                <m:ctrlPr>
                                  <w:rPr>
                                    <w:rStyle w:val="af6"/>
                                    <w:bCs w:val="0"/>
                                    <w:i w:val="0"/>
                                    <w:sz w:val="24"/>
                                  </w:rPr>
                                </m:ctrlPr>
                              </m:naryPr>
                              <m:sub>
                                <m:r>
                                  <w:rPr>
                                    <w:rStyle w:val="af6"/>
                                  </w:rPr>
                                  <m:t>t∈T</m:t>
                                </m:r>
                              </m:sub>
                              <m:sup/>
                              <m:e>
                                <m:sSub>
                                  <m:sSubPr>
                                    <m:ctrlPr>
                                      <w:rPr>
                                        <w:rStyle w:val="af6"/>
                                        <w:bCs w:val="0"/>
                                        <w:i w:val="0"/>
                                        <w:sz w:val="24"/>
                                      </w:rPr>
                                    </m:ctrlPr>
                                  </m:sSubPr>
                                  <m:e>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G</m:t>
                                        </m:r>
                                      </m:e>
                                      <m:sub>
                                        <m:r>
                                          <w:rPr>
                                            <w:rFonts w:ascii="Cambria Math" w:hAnsi="Cambria Math"/>
                                            <w:color w:val="000000" w:themeColor="text1"/>
                                            <w:kern w:val="24"/>
                                            <w:szCs w:val="18"/>
                                          </w:rPr>
                                          <m:t>k</m:t>
                                        </m:r>
                                      </m:sub>
                                    </m:sSub>
                                    <m:r>
                                      <m:rPr>
                                        <m:sty m:val="p"/>
                                      </m:rPr>
                                      <w:rPr>
                                        <w:rStyle w:val="af6"/>
                                      </w:rPr>
                                      <m:t>*</m:t>
                                    </m:r>
                                    <m:r>
                                      <w:rPr>
                                        <w:rStyle w:val="af6"/>
                                      </w:rPr>
                                      <m:t>z</m:t>
                                    </m:r>
                                  </m:e>
                                  <m:sub>
                                    <m:r>
                                      <w:rPr>
                                        <w:rStyle w:val="af6"/>
                                      </w:rPr>
                                      <m:t>k,t</m:t>
                                    </m:r>
                                    <m:r>
                                      <m:rPr>
                                        <m:sty m:val="p"/>
                                      </m:rPr>
                                      <w:rPr>
                                        <w:rStyle w:val="af6"/>
                                      </w:rPr>
                                      <m:t> </m:t>
                                    </m:r>
                                  </m:sub>
                                </m:sSub>
                                <m:nary>
                                  <m:naryPr>
                                    <m:chr m:val="∑"/>
                                    <m:limLoc m:val="undOvr"/>
                                    <m:supHide m:val="1"/>
                                    <m:ctrlPr>
                                      <w:rPr>
                                        <w:rStyle w:val="af6"/>
                                        <w:bCs w:val="0"/>
                                        <w:i w:val="0"/>
                                        <w:sz w:val="24"/>
                                      </w:rPr>
                                    </m:ctrlPr>
                                  </m:naryPr>
                                  <m:sub>
                                    <m:r>
                                      <w:rPr>
                                        <w:rStyle w:val="af6"/>
                                      </w:rPr>
                                      <m:t>i∈J</m:t>
                                    </m:r>
                                  </m:sub>
                                  <m:sup/>
                                  <m:e>
                                    <m:sSub>
                                      <m:sSubPr>
                                        <m:ctrlPr>
                                          <w:rPr>
                                            <w:rStyle w:val="af6"/>
                                            <w:bCs w:val="0"/>
                                            <w:i w:val="0"/>
                                            <w:sz w:val="24"/>
                                          </w:rPr>
                                        </m:ctrlPr>
                                      </m:sSubPr>
                                      <m:e>
                                        <m:r>
                                          <w:rPr>
                                            <w:rStyle w:val="af6"/>
                                          </w:rPr>
                                          <m:t>c</m:t>
                                        </m:r>
                                      </m:e>
                                      <m:sub>
                                        <m:r>
                                          <w:rPr>
                                            <w:rStyle w:val="af6"/>
                                          </w:rPr>
                                          <m:t>k,i </m:t>
                                        </m:r>
                                      </m:sub>
                                    </m:sSub>
                                  </m:e>
                                </m:nary>
                              </m:e>
                            </m:nary>
                          </m:e>
                        </m:nary>
                        <m:r>
                          <w:rPr>
                            <w:rStyle w:val="af6"/>
                          </w:rPr>
                          <m:t>*</m:t>
                        </m:r>
                        <m:sSub>
                          <m:sSubPr>
                            <m:ctrlPr>
                              <w:rPr>
                                <w:rStyle w:val="af6"/>
                                <w:bCs w:val="0"/>
                                <w:i w:val="0"/>
                                <w:sz w:val="24"/>
                              </w:rPr>
                            </m:ctrlPr>
                          </m:sSubPr>
                          <m:e>
                            <m:r>
                              <w:rPr>
                                <w:rStyle w:val="af6"/>
                              </w:rPr>
                              <m:t>p</m:t>
                            </m:r>
                          </m:e>
                          <m:sub>
                            <m:r>
                              <w:rPr>
                                <w:rStyle w:val="af6"/>
                              </w:rPr>
                              <m:t>i,k,t </m:t>
                            </m:r>
                          </m:sub>
                        </m:sSub>
                      </m:e>
                      <m:sub>
                        <m:r>
                          <m:rPr>
                            <m:sty m:val="p"/>
                          </m:rPr>
                          <w:rPr>
                            <w:rStyle w:val="af6"/>
                            <w:sz w:val="24"/>
                          </w:rPr>
                          <m:t xml:space="preserve"> </m:t>
                        </m:r>
                      </m:sub>
                    </m:sSub>
                  </m:e>
                </m:mr>
              </m:m>
              <w:bookmarkEnd w:id="38"/>
              <m:r>
                <w:rPr>
                  <w:rStyle w:val="af6"/>
                </w:rPr>
                <m:t>#</m:t>
              </m:r>
              <m:d>
                <m:dPr>
                  <m:ctrlPr>
                    <w:rPr>
                      <w:rStyle w:val="af6"/>
                      <w:bCs w:val="0"/>
                      <w:i w:val="0"/>
                      <w:sz w:val="24"/>
                    </w:rPr>
                  </m:ctrlPr>
                </m:dPr>
                <m:e>
                  <m:r>
                    <w:rPr>
                      <w:rStyle w:val="af6"/>
                    </w:rPr>
                    <m:t>3.1</m:t>
                  </m:r>
                </m:e>
              </m:d>
            </m:e>
          </m:eqArr>
        </m:oMath>
      </m:oMathPara>
    </w:p>
    <w:p w14:paraId="3975042C" w14:textId="77777777" w:rsidR="00DE691B" w:rsidRDefault="00DE691B" w:rsidP="00DE691B">
      <w:pPr>
        <w:ind w:firstLine="480"/>
      </w:pPr>
      <w:r>
        <w:rPr>
          <w:rFonts w:hint="eastAsia"/>
        </w:rPr>
        <w:t>2</w:t>
      </w:r>
      <w:r>
        <w:rPr>
          <w:rFonts w:hint="eastAsia"/>
        </w:rPr>
        <w:t>）约束条件</w:t>
      </w:r>
    </w:p>
    <w:p w14:paraId="592DDF01" w14:textId="77777777" w:rsidR="00DE691B" w:rsidRDefault="00DE691B" w:rsidP="00DE691B">
      <w:pPr>
        <w:ind w:firstLine="480"/>
      </w:pPr>
      <w:r>
        <w:rPr>
          <w:rFonts w:hint="eastAsia"/>
        </w:rPr>
        <w:t>本文在建立产能分配计划模型时，主要考虑了以下的约束条件：</w:t>
      </w:r>
    </w:p>
    <w:p w14:paraId="4FD10D18" w14:textId="77777777" w:rsidR="00DE691B" w:rsidRDefault="00DE691B" w:rsidP="00DE691B">
      <w:pPr>
        <w:ind w:firstLine="480"/>
      </w:pPr>
      <w:r>
        <w:rPr>
          <w:rFonts w:hint="eastAsia"/>
        </w:rPr>
        <w:t>（</w:t>
      </w:r>
      <w:r>
        <w:rPr>
          <w:rFonts w:hint="eastAsia"/>
        </w:rPr>
        <w:t>1</w:t>
      </w:r>
      <w:r>
        <w:rPr>
          <w:rFonts w:hint="eastAsia"/>
        </w:rPr>
        <w:t>）各工序机组的产能约束</w:t>
      </w:r>
    </w:p>
    <w:p w14:paraId="21F0227E" w14:textId="77777777" w:rsidR="00DE691B" w:rsidRDefault="00DE691B" w:rsidP="00DE691B">
      <w:pPr>
        <w:ind w:firstLine="480"/>
      </w:pPr>
      <w:r>
        <w:rPr>
          <w:rFonts w:hint="eastAsia"/>
        </w:rPr>
        <w:t>各个品种钢在各工序的产能不同，在企业生产中，不同品种钢在各机组中对应的小时产量存在差异。在产能分配建模时，为了缩减问题规模，以及考虑到实际需求中，产能分配所得多为批次信息，无需精确到生产的具体时间点，因此建模中的时间段仅细化到每一日，而每日可生产不同类型的钢种，因此对应的模型</w:t>
      </w:r>
      <w:r>
        <w:rPr>
          <w:rFonts w:hint="eastAsia"/>
        </w:rPr>
        <w:lastRenderedPageBreak/>
        <w:t>的产能约束为每日每个机组中不同的钢种的产量之和不超过该机组的当日产能，如约束</w:t>
      </w:r>
      <w:r>
        <w:rPr>
          <w:rFonts w:hint="eastAsia"/>
        </w:rPr>
        <w:t>3.2</w:t>
      </w:r>
      <w:r>
        <w:rPr>
          <w:rFonts w:hint="eastAsia"/>
        </w:rPr>
        <w:t>所示，不同钢种实际产量与其每日产能倒数乘积之和为</w:t>
      </w:r>
      <w:r>
        <w:rPr>
          <w:rFonts w:hint="eastAsia"/>
        </w:rPr>
        <w:t>1</w:t>
      </w:r>
      <w:r>
        <w:rPr>
          <w:rFonts w:hint="eastAsia"/>
        </w:rPr>
        <w:t>。</w:t>
      </w:r>
    </w:p>
    <w:p w14:paraId="14680E46" w14:textId="77777777" w:rsidR="00DE691B" w:rsidRPr="004769DE" w:rsidRDefault="00000000" w:rsidP="00DE691B">
      <w:pPr>
        <w:pStyle w:val="a9"/>
        <w:spacing w:line="240" w:lineRule="auto"/>
        <w:rPr>
          <w:sz w:val="24"/>
        </w:rPr>
      </w:pPr>
      <m:oMathPara>
        <m:oMath>
          <m:eqArr>
            <m:eqArrPr>
              <m:maxDist m:val="1"/>
              <m:ctrlPr>
                <w:rPr>
                  <w:rFonts w:ascii="Cambria Math" w:hAnsi="Cambria Math"/>
                  <w:sz w:val="24"/>
                </w:rPr>
              </m:ctrlPr>
            </m:eqArrPr>
            <m:e>
              <m:nary>
                <m:naryPr>
                  <m:chr m:val="∑"/>
                  <m:limLoc m:val="undOvr"/>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J</m:t>
                  </m:r>
                </m:sub>
                <m:sup/>
                <m:e>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K</m:t>
                      </m:r>
                    </m:sub>
                    <m:sup/>
                    <m:e>
                      <m:nary>
                        <m:naryPr>
                          <m:chr m:val="∑"/>
                          <m:limLoc m:val="undOvr"/>
                          <m:supHide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T</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i</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t</m:t>
                              </m:r>
                              <m:r>
                                <m:rPr>
                                  <m:sty m:val="p"/>
                                </m:rPr>
                                <w:rPr>
                                  <w:rFonts w:ascii="Cambria Math" w:hAnsi="Cambria Math"/>
                                  <w:sz w:val="24"/>
                                </w:rPr>
                                <m:t> </m:t>
                              </m:r>
                            </m:sub>
                          </m:sSub>
                          <m:sSub>
                            <m:sSubPr>
                              <m:ctrlPr>
                                <w:rPr>
                                  <w:rFonts w:ascii="Cambria Math" w:hAnsi="Cambria Math"/>
                                  <w:sz w:val="24"/>
                                </w:rPr>
                              </m:ctrlPr>
                            </m:sSubPr>
                            <m:e>
                              <m:r>
                                <w:rPr>
                                  <w:rFonts w:ascii="Cambria Math" w:hAnsi="Cambria Math"/>
                                  <w:sz w:val="24"/>
                                </w:rPr>
                                <m:t>m</m:t>
                              </m:r>
                            </m:e>
                            <m:sub>
                              <m:r>
                                <w:rPr>
                                  <w:rFonts w:ascii="Cambria Math" w:hAnsi="Cambria Math"/>
                                  <w:sz w:val="24"/>
                                </w:rPr>
                                <m:t>i</m:t>
                              </m:r>
                              <m:r>
                                <m:rPr>
                                  <m:sty m:val="p"/>
                                </m:rPr>
                                <w:rPr>
                                  <w:rFonts w:ascii="Cambria Math" w:hAnsi="Cambria Math"/>
                                  <w:sz w:val="24"/>
                                </w:rPr>
                                <m:t>,</m:t>
                              </m:r>
                              <m:r>
                                <w:rPr>
                                  <w:rFonts w:ascii="Cambria Math" w:hAnsi="Cambria Math"/>
                                  <w:sz w:val="24"/>
                                </w:rPr>
                                <m:t>k</m:t>
                              </m:r>
                              <m:r>
                                <m:rPr>
                                  <m:sty m:val="p"/>
                                </m:rPr>
                                <w:rPr>
                                  <w:rFonts w:ascii="Cambria Math" w:hAnsi="Cambria Math"/>
                                  <w:sz w:val="24"/>
                                </w:rPr>
                                <m:t> </m:t>
                              </m:r>
                            </m:sub>
                          </m:sSub>
                        </m:e>
                      </m:nary>
                    </m:e>
                  </m:nary>
                </m:e>
              </m:nary>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1</m:t>
                  </m:r>
                </m:e>
                <m:sub>
                  <m:r>
                    <m:rPr>
                      <m:sty m:val="p"/>
                    </m:rPr>
                    <w:rPr>
                      <w:rFonts w:ascii="Cambria Math" w:hAnsi="Cambria Math"/>
                      <w:sz w:val="24"/>
                    </w:rPr>
                    <m:t> </m:t>
                  </m:r>
                </m:sub>
              </m:sSub>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3.2</m:t>
                  </m:r>
                </m:e>
              </m:d>
            </m:e>
          </m:eqArr>
        </m:oMath>
      </m:oMathPara>
    </w:p>
    <w:p w14:paraId="76F84661" w14:textId="77777777" w:rsidR="00DE691B" w:rsidRPr="00851DCD" w:rsidRDefault="00000000" w:rsidP="00DE691B">
      <w:pPr>
        <w:pStyle w:val="a9"/>
        <w:spacing w:line="240" w:lineRule="auto"/>
        <w:rPr>
          <w:iCs/>
          <w:kern w:val="24"/>
          <w:szCs w:val="18"/>
        </w:rPr>
      </w:pPr>
      <m:oMathPara>
        <m:oMath>
          <m:eqArr>
            <m:eqArrPr>
              <m:maxDist m:val="1"/>
              <m:ctrlPr>
                <w:rPr>
                  <w:rFonts w:ascii="Cambria Math" w:hAnsi="Cambria Math"/>
                  <w:i/>
                  <w:iCs/>
                  <w:kern w:val="24"/>
                  <w:sz w:val="24"/>
                  <w:szCs w:val="18"/>
                </w:rPr>
              </m:ctrlPr>
            </m:eqArrPr>
            <m:e>
              <m:nary>
                <m:naryPr>
                  <m:chr m:val="∑"/>
                  <m:limLoc m:val="undOvr"/>
                  <m:supHide m:val="1"/>
                  <m:ctrlPr>
                    <w:rPr>
                      <w:rFonts w:ascii="Cambria Math" w:hAnsi="Cambria Math"/>
                      <w:sz w:val="24"/>
                    </w:rPr>
                  </m:ctrlPr>
                </m:naryPr>
                <m:sub>
                  <m:r>
                    <w:rPr>
                      <w:rFonts w:ascii="Cambria Math" w:hAnsi="Cambria Math"/>
                      <w:sz w:val="24"/>
                    </w:rPr>
                    <m:t>t∈T</m:t>
                  </m:r>
                </m:sub>
                <m:sup/>
                <m:e>
                  <m:sSub>
                    <m:sSubPr>
                      <m:ctrlPr>
                        <w:rPr>
                          <w:rFonts w:ascii="Cambria Math" w:hAnsi="Cambria Math"/>
                          <w:sz w:val="24"/>
                        </w:rPr>
                      </m:ctrlPr>
                    </m:sSubPr>
                    <m:e>
                      <m:r>
                        <w:rPr>
                          <w:rFonts w:ascii="Cambria Math" w:hAnsi="Cambria Math"/>
                          <w:sz w:val="24"/>
                        </w:rPr>
                        <m:t>p</m:t>
                      </m:r>
                    </m:e>
                    <m:sub>
                      <m:r>
                        <w:rPr>
                          <w:rFonts w:ascii="Cambria Math" w:hAnsi="Cambria Math"/>
                          <w:sz w:val="24"/>
                        </w:rPr>
                        <m:t>i,k,t </m:t>
                      </m:r>
                    </m:sub>
                  </m:sSub>
                </m:e>
              </m:nary>
              <m:r>
                <w:rPr>
                  <w:rFonts w:ascii="Cambria Math" w:hAnsi="Cambria Math"/>
                  <w:sz w:val="24"/>
                </w:rPr>
                <m:t>≤</m:t>
              </m:r>
              <m:sSub>
                <m:sSubPr>
                  <m:ctrlPr>
                    <w:rPr>
                      <w:rFonts w:ascii="Cambria Math" w:hAnsi="Cambria Math"/>
                      <w:i/>
                      <w:iCs/>
                      <w:kern w:val="24"/>
                      <w:sz w:val="24"/>
                      <w:szCs w:val="18"/>
                    </w:rPr>
                  </m:ctrlPr>
                </m:sSubPr>
                <m:e>
                  <m:r>
                    <w:rPr>
                      <w:rFonts w:ascii="Cambria Math" w:hAnsi="Cambria Math"/>
                      <w:kern w:val="24"/>
                      <w:sz w:val="24"/>
                      <w:szCs w:val="18"/>
                    </w:rPr>
                    <m:t>W</m:t>
                  </m:r>
                </m:e>
                <m:sub>
                  <m:r>
                    <w:rPr>
                      <w:rFonts w:ascii="Cambria Math" w:hAnsi="Cambria Math"/>
                      <w:kern w:val="24"/>
                      <w:sz w:val="24"/>
                      <w:szCs w:val="18"/>
                    </w:rPr>
                    <m:t>k,i</m:t>
                  </m:r>
                </m:sub>
              </m:sSub>
              <m:r>
                <w:rPr>
                  <w:rFonts w:ascii="Cambria Math" w:hAnsi="Cambria Math"/>
                  <w:sz w:val="24"/>
                </w:rPr>
                <m:t>#</m:t>
              </m:r>
              <m:d>
                <m:dPr>
                  <m:ctrlPr>
                    <w:rPr>
                      <w:rFonts w:ascii="Cambria Math" w:hAnsi="Cambria Math"/>
                      <w:i/>
                      <w:iCs/>
                      <w:sz w:val="24"/>
                    </w:rPr>
                  </m:ctrlPr>
                </m:dPr>
                <m:e>
                  <m:r>
                    <w:rPr>
                      <w:rFonts w:ascii="Cambria Math" w:hAnsi="Cambria Math"/>
                      <w:sz w:val="24"/>
                    </w:rPr>
                    <m:t>3.3</m:t>
                  </m:r>
                </m:e>
              </m:d>
            </m:e>
          </m:eqArr>
        </m:oMath>
      </m:oMathPara>
    </w:p>
    <w:p w14:paraId="2DB0E4DC" w14:textId="77777777" w:rsidR="00DE691B" w:rsidRPr="00851DCD" w:rsidRDefault="00DE691B" w:rsidP="00DE691B">
      <w:pPr>
        <w:ind w:firstLine="480"/>
      </w:pPr>
      <w:r>
        <w:rPr>
          <w:rFonts w:hint="eastAsia"/>
        </w:rPr>
        <w:t>（</w:t>
      </w:r>
      <w:r>
        <w:rPr>
          <w:rFonts w:hint="eastAsia"/>
        </w:rPr>
        <w:t>2</w:t>
      </w:r>
      <w:r>
        <w:rPr>
          <w:rFonts w:hint="eastAsia"/>
        </w:rPr>
        <w:t>）生产单位量约束</w:t>
      </w:r>
    </w:p>
    <w:p w14:paraId="76489BDE" w14:textId="77777777" w:rsidR="00DE691B" w:rsidRDefault="00DE691B" w:rsidP="00DE691B">
      <w:pPr>
        <w:ind w:firstLine="480"/>
      </w:pPr>
      <w:r>
        <w:rPr>
          <w:rFonts w:hint="eastAsia"/>
        </w:rPr>
        <w:t>在实际钢铁生产中，炼钢与研磨工序以炉次为单位，</w:t>
      </w:r>
      <w:proofErr w:type="gramStart"/>
      <w:r>
        <w:rPr>
          <w:rFonts w:hint="eastAsia"/>
        </w:rPr>
        <w:t>若排产不够整</w:t>
      </w:r>
      <w:proofErr w:type="gramEnd"/>
      <w:r>
        <w:rPr>
          <w:rFonts w:hint="eastAsia"/>
        </w:rPr>
        <w:t>炉，需以余材进行填充，而热轧等其余工序以板坯为单位进行排产，实际排产量为板坯重量的整数</w:t>
      </w:r>
      <w:proofErr w:type="gramStart"/>
      <w:r>
        <w:rPr>
          <w:rFonts w:hint="eastAsia"/>
        </w:rPr>
        <w:t>倍</w:t>
      </w:r>
      <w:proofErr w:type="gramEnd"/>
      <w:r>
        <w:rPr>
          <w:rFonts w:hint="eastAsia"/>
        </w:rPr>
        <w:t>。在前文的前提条件假设中，设置了不同钢种每一炉的重量与每一块板坯的重量相同，因此实际生产的单位量仅与工序相关，如约束</w:t>
      </w:r>
      <w:r>
        <w:rPr>
          <w:rFonts w:hint="eastAsia"/>
        </w:rPr>
        <w:t>3.3</w:t>
      </w:r>
      <w:r>
        <w:rPr>
          <w:rFonts w:hint="eastAsia"/>
        </w:rPr>
        <w:t>所示。</w:t>
      </w:r>
    </w:p>
    <w:p w14:paraId="5A908C95" w14:textId="77777777" w:rsidR="00DE691B" w:rsidRPr="00085AEC" w:rsidRDefault="00000000" w:rsidP="00DE691B">
      <w:pPr>
        <w:pStyle w:val="a9"/>
        <w:rPr>
          <w:iCs/>
          <w:kern w:val="24"/>
          <w:szCs w:val="18"/>
        </w:rPr>
      </w:pPr>
      <m:oMathPara>
        <m:oMath>
          <m:eqArr>
            <m:eqArrPr>
              <m:maxDist m:val="1"/>
              <m:ctrlPr>
                <w:rPr>
                  <w:rFonts w:ascii="Cambria Math" w:hAnsi="Cambria Math"/>
                  <w:i/>
                  <w:kern w:val="24"/>
                  <w:sz w:val="24"/>
                  <w:szCs w:val="18"/>
                </w:rPr>
              </m:ctrlPr>
            </m:eqArrPr>
            <m:e>
              <m:sSub>
                <m:sSubPr>
                  <m:ctrlPr>
                    <w:rPr>
                      <w:rFonts w:ascii="Cambria Math" w:hAnsi="Cambria Math"/>
                      <w:i/>
                      <w:iCs/>
                      <w:kern w:val="24"/>
                      <w:sz w:val="24"/>
                      <w:szCs w:val="18"/>
                    </w:rPr>
                  </m:ctrlPr>
                </m:sSubPr>
                <m:e>
                  <m:r>
                    <w:rPr>
                      <w:rFonts w:ascii="Cambria Math" w:hAnsi="Cambria Math"/>
                      <w:kern w:val="24"/>
                      <w:sz w:val="24"/>
                      <w:szCs w:val="18"/>
                    </w:rPr>
                    <m:t>p</m:t>
                  </m:r>
                </m:e>
                <m:sub>
                  <m:r>
                    <w:rPr>
                      <w:rFonts w:ascii="Cambria Math" w:hAnsi="Cambria Math"/>
                      <w:kern w:val="24"/>
                      <w:sz w:val="24"/>
                      <w:szCs w:val="18"/>
                    </w:rPr>
                    <m:t>i,k,t</m:t>
                  </m:r>
                  <m:r>
                    <m:rPr>
                      <m:sty m:val="p"/>
                    </m:rPr>
                    <w:rPr>
                      <w:rFonts w:ascii="Cambria Math" w:hAnsi="Cambria Math"/>
                      <w:kern w:val="24"/>
                      <w:sz w:val="24"/>
                      <w:szCs w:val="18"/>
                    </w:rPr>
                    <m:t> </m:t>
                  </m:r>
                </m:sub>
              </m:sSub>
              <m:r>
                <m:rPr>
                  <m:sty m:val="p"/>
                </m:rPr>
                <w:rPr>
                  <w:rFonts w:ascii="Cambria Math" w:hAnsi="Cambria Math"/>
                  <w:kern w:val="24"/>
                  <w:sz w:val="24"/>
                  <w:szCs w:val="18"/>
                </w:rPr>
                <m:t>=</m:t>
              </m:r>
              <m:sSub>
                <m:sSubPr>
                  <m:ctrlPr>
                    <w:rPr>
                      <w:rFonts w:ascii="Cambria Math" w:hAnsi="Cambria Math"/>
                      <w:i/>
                      <w:iCs/>
                      <w:kern w:val="24"/>
                      <w:sz w:val="24"/>
                      <w:szCs w:val="18"/>
                    </w:rPr>
                  </m:ctrlPr>
                </m:sSubPr>
                <m:e>
                  <m:sSub>
                    <m:sSubPr>
                      <m:ctrlPr>
                        <w:rPr>
                          <w:rFonts w:ascii="Cambria Math" w:hAnsi="Cambria Math"/>
                          <w:i/>
                          <w:iCs/>
                          <w:kern w:val="24"/>
                          <w:sz w:val="24"/>
                          <w:szCs w:val="18"/>
                        </w:rPr>
                      </m:ctrlPr>
                    </m:sSubPr>
                    <m:e>
                      <m:r>
                        <m:rPr>
                          <m:sty m:val="p"/>
                        </m:rPr>
                        <w:rPr>
                          <w:rFonts w:ascii="Cambria Math" w:hAnsi="Cambria Math"/>
                          <w:kern w:val="24"/>
                          <w:sz w:val="24"/>
                          <w:szCs w:val="18"/>
                        </w:rPr>
                        <m:t>B</m:t>
                      </m:r>
                    </m:e>
                    <m:sub>
                      <m:r>
                        <m:rPr>
                          <m:sty m:val="p"/>
                        </m:rPr>
                        <w:rPr>
                          <w:rFonts w:ascii="Cambria Math" w:hAnsi="Cambria Math"/>
                          <w:kern w:val="24"/>
                          <w:sz w:val="24"/>
                          <w:szCs w:val="18"/>
                        </w:rPr>
                        <m:t>k </m:t>
                      </m:r>
                    </m:sub>
                  </m:sSub>
                  <m:r>
                    <w:rPr>
                      <w:rFonts w:ascii="Cambria Math" w:hAnsi="Cambria Math"/>
                      <w:kern w:val="24"/>
                      <w:sz w:val="24"/>
                      <w:szCs w:val="18"/>
                    </w:rPr>
                    <m:t>*v</m:t>
                  </m:r>
                </m:e>
                <m:sub>
                  <m:r>
                    <w:rPr>
                      <w:rFonts w:ascii="Cambria Math" w:hAnsi="Cambria Math"/>
                      <w:kern w:val="24"/>
                      <w:sz w:val="24"/>
                      <w:szCs w:val="18"/>
                    </w:rPr>
                    <m:t>i,k,t</m:t>
                  </m:r>
                  <m:r>
                    <m:rPr>
                      <m:sty m:val="p"/>
                    </m:rPr>
                    <w:rPr>
                      <w:rFonts w:ascii="Cambria Math" w:hAnsi="Cambria Math"/>
                      <w:kern w:val="24"/>
                      <w:sz w:val="24"/>
                      <w:szCs w:val="18"/>
                    </w:rPr>
                    <m:t> </m:t>
                  </m:r>
                </m:sub>
              </m:sSub>
              <m:r>
                <w:rPr>
                  <w:rFonts w:ascii="Cambria Math" w:hAnsi="Cambria Math"/>
                  <w:kern w:val="24"/>
                  <w:sz w:val="24"/>
                  <w:szCs w:val="18"/>
                </w:rPr>
                <m:t>,∀k∈K,t∈T,i∈I#</m:t>
              </m:r>
              <m:d>
                <m:dPr>
                  <m:ctrlPr>
                    <w:rPr>
                      <w:rFonts w:ascii="Cambria Math" w:hAnsi="Cambria Math"/>
                      <w:i/>
                      <w:kern w:val="24"/>
                      <w:sz w:val="24"/>
                      <w:szCs w:val="18"/>
                    </w:rPr>
                  </m:ctrlPr>
                </m:dPr>
                <m:e>
                  <m:r>
                    <w:rPr>
                      <w:rFonts w:ascii="Cambria Math" w:hAnsi="Cambria Math"/>
                      <w:kern w:val="24"/>
                      <w:sz w:val="24"/>
                      <w:szCs w:val="18"/>
                    </w:rPr>
                    <m:t>3.4</m:t>
                  </m:r>
                </m:e>
              </m:d>
              <m:ctrlPr>
                <w:rPr>
                  <w:rFonts w:ascii="Cambria Math" w:hAnsi="Cambria Math"/>
                  <w:i/>
                  <w:iCs/>
                  <w:kern w:val="24"/>
                  <w:sz w:val="24"/>
                  <w:szCs w:val="18"/>
                </w:rPr>
              </m:ctrlPr>
            </m:e>
          </m:eqArr>
        </m:oMath>
      </m:oMathPara>
    </w:p>
    <w:p w14:paraId="766E108F" w14:textId="77777777" w:rsidR="00DE691B" w:rsidRDefault="00DE691B" w:rsidP="00DE691B">
      <w:pPr>
        <w:ind w:firstLine="480"/>
      </w:pPr>
      <w:r>
        <w:rPr>
          <w:rFonts w:hint="eastAsia"/>
        </w:rPr>
        <w:t>（</w:t>
      </w:r>
      <w:r>
        <w:rPr>
          <w:rFonts w:hint="eastAsia"/>
        </w:rPr>
        <w:t>3</w:t>
      </w:r>
      <w:r>
        <w:rPr>
          <w:rFonts w:hint="eastAsia"/>
        </w:rPr>
        <w:t>）连续排产约束</w:t>
      </w:r>
    </w:p>
    <w:p w14:paraId="777E3562" w14:textId="77777777" w:rsidR="00DE691B" w:rsidRPr="00A20D58" w:rsidRDefault="00DE691B" w:rsidP="00DE691B">
      <w:pPr>
        <w:ind w:firstLine="480"/>
      </w:pPr>
      <w:r>
        <w:rPr>
          <w:rFonts w:hint="eastAsia"/>
        </w:rPr>
        <w:t>在产能分配计划模型中，以天为决策时间段的最小单位，为使决策结果中尽可能减少切换次数，本文在模型中设置了连续生产的奖励机制，即决策变量中的</w:t>
      </w:r>
      <m:oMath>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y</m:t>
            </m:r>
          </m:e>
          <m:sub>
            <m:r>
              <w:rPr>
                <w:rFonts w:ascii="Cambria Math" w:hAnsi="Cambria Math" w:cs="Cambria Math"/>
                <w:color w:val="000000"/>
                <w:kern w:val="24"/>
                <w:szCs w:val="36"/>
              </w:rPr>
              <m:t>m,k,t</m:t>
            </m:r>
            <m:r>
              <m:rPr>
                <m:sty m:val="p"/>
              </m:rPr>
              <w:rPr>
                <w:rFonts w:ascii="Cambria Math" w:hAnsi="Cambria Math" w:cs="Cambria Math"/>
                <w:color w:val="000000"/>
                <w:kern w:val="24"/>
                <w:szCs w:val="36"/>
              </w:rPr>
              <m:t> </m:t>
            </m:r>
          </m:sub>
        </m:sSub>
      </m:oMath>
      <w:r>
        <w:rPr>
          <w:rFonts w:hint="eastAsia"/>
          <w:iCs/>
          <w:color w:val="000000"/>
          <w:kern w:val="24"/>
          <w:szCs w:val="36"/>
        </w:rPr>
        <w:t>。首先，通过约束</w:t>
      </w:r>
      <w:r>
        <w:rPr>
          <w:rFonts w:hint="eastAsia"/>
          <w:iCs/>
          <w:color w:val="000000"/>
          <w:kern w:val="24"/>
          <w:szCs w:val="36"/>
        </w:rPr>
        <w:t>3.4</w:t>
      </w:r>
      <w:r>
        <w:rPr>
          <w:rFonts w:hint="eastAsia"/>
          <w:iCs/>
          <w:color w:val="000000"/>
          <w:kern w:val="24"/>
          <w:szCs w:val="36"/>
        </w:rPr>
        <w:t>建立了每日排产钢种</w:t>
      </w:r>
      <m:oMath>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x</m:t>
            </m:r>
          </m:e>
          <m:sub>
            <m:r>
              <w:rPr>
                <w:rFonts w:ascii="Cambria Math" w:hAnsi="Cambria Math"/>
                <w:color w:val="000000" w:themeColor="text1"/>
                <w:kern w:val="24"/>
                <w:szCs w:val="18"/>
              </w:rPr>
              <m:t>i,k,t </m:t>
            </m:r>
          </m:sub>
        </m:sSub>
      </m:oMath>
      <w:r>
        <w:rPr>
          <w:rFonts w:hint="eastAsia"/>
          <w:iCs/>
          <w:color w:val="000000" w:themeColor="text1"/>
          <w:kern w:val="24"/>
          <w:szCs w:val="18"/>
        </w:rPr>
        <w:t>及其</w:t>
      </w:r>
      <w:proofErr w:type="gramStart"/>
      <w:r>
        <w:rPr>
          <w:rFonts w:hint="eastAsia"/>
          <w:iCs/>
          <w:color w:val="000000" w:themeColor="text1"/>
          <w:kern w:val="24"/>
          <w:szCs w:val="18"/>
        </w:rPr>
        <w:t>对应钢系</w:t>
      </w:r>
      <w:proofErr w:type="gramEnd"/>
      <m:oMath>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m:t>
            </m:r>
          </m:sub>
        </m:sSub>
      </m:oMath>
      <w:r>
        <w:rPr>
          <w:rFonts w:hint="eastAsia"/>
          <w:iCs/>
          <w:color w:val="000000" w:themeColor="text1"/>
          <w:kern w:val="24"/>
          <w:szCs w:val="18"/>
        </w:rPr>
        <w:t>之间的联系；约束</w:t>
      </w:r>
      <w:r>
        <w:rPr>
          <w:rFonts w:hint="eastAsia"/>
          <w:iCs/>
          <w:color w:val="000000" w:themeColor="text1"/>
          <w:kern w:val="24"/>
          <w:szCs w:val="18"/>
        </w:rPr>
        <w:t>3.5</w:t>
      </w:r>
      <w:r>
        <w:rPr>
          <w:rFonts w:hint="eastAsia"/>
          <w:iCs/>
          <w:color w:val="000000" w:themeColor="text1"/>
          <w:kern w:val="24"/>
          <w:szCs w:val="18"/>
        </w:rPr>
        <w:t>与</w:t>
      </w:r>
      <w:r>
        <w:rPr>
          <w:rFonts w:hint="eastAsia"/>
          <w:iCs/>
          <w:color w:val="000000" w:themeColor="text1"/>
          <w:kern w:val="24"/>
          <w:szCs w:val="18"/>
        </w:rPr>
        <w:t>3.6</w:t>
      </w:r>
      <w:r>
        <w:rPr>
          <w:rFonts w:hint="eastAsia"/>
          <w:iCs/>
          <w:color w:val="000000" w:themeColor="text1"/>
          <w:kern w:val="24"/>
          <w:szCs w:val="18"/>
        </w:rPr>
        <w:t>表示</w:t>
      </w:r>
      <w:r>
        <w:rPr>
          <w:rFonts w:hint="eastAsia"/>
          <w:iCs/>
          <w:color w:val="000000"/>
          <w:kern w:val="24"/>
          <w:szCs w:val="36"/>
        </w:rPr>
        <w:t>当钢系在两个时间段内连续生产时，给予决策目标以正面反馈，此时</w:t>
      </w:r>
      <m:oMath>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y</m:t>
            </m:r>
          </m:e>
          <m:sub>
            <m:r>
              <w:rPr>
                <w:rFonts w:ascii="Cambria Math" w:hAnsi="Cambria Math" w:cs="Cambria Math"/>
                <w:color w:val="000000"/>
                <w:kern w:val="24"/>
                <w:szCs w:val="36"/>
              </w:rPr>
              <m:t>m,k,t</m:t>
            </m:r>
            <m:r>
              <m:rPr>
                <m:sty m:val="p"/>
              </m:rPr>
              <w:rPr>
                <w:rFonts w:ascii="Cambria Math" w:hAnsi="Cambria Math" w:cs="Cambria Math"/>
                <w:color w:val="000000"/>
                <w:kern w:val="24"/>
                <w:szCs w:val="36"/>
              </w:rPr>
              <m:t> </m:t>
            </m:r>
          </m:sub>
        </m:sSub>
      </m:oMath>
      <w:r>
        <w:rPr>
          <w:rFonts w:hint="eastAsia"/>
          <w:iCs/>
          <w:color w:val="000000"/>
          <w:kern w:val="24"/>
          <w:szCs w:val="36"/>
        </w:rPr>
        <w:t>为</w:t>
      </w:r>
      <w:r>
        <w:rPr>
          <w:rFonts w:hint="eastAsia"/>
          <w:iCs/>
          <w:color w:val="000000"/>
          <w:kern w:val="24"/>
          <w:szCs w:val="36"/>
        </w:rPr>
        <w:t>1</w:t>
      </w:r>
      <w:r>
        <w:rPr>
          <w:rFonts w:hint="eastAsia"/>
          <w:iCs/>
          <w:color w:val="000000"/>
          <w:kern w:val="24"/>
          <w:szCs w:val="36"/>
        </w:rPr>
        <w:t>；</w:t>
      </w:r>
      <w:r>
        <w:rPr>
          <w:rFonts w:hint="eastAsia"/>
          <w:iCs/>
          <w:color w:val="000000" w:themeColor="text1"/>
          <w:kern w:val="24"/>
          <w:szCs w:val="18"/>
        </w:rPr>
        <w:t>约束</w:t>
      </w:r>
      <w:r>
        <w:rPr>
          <w:rFonts w:hint="eastAsia"/>
          <w:iCs/>
          <w:color w:val="000000" w:themeColor="text1"/>
          <w:kern w:val="24"/>
          <w:szCs w:val="18"/>
        </w:rPr>
        <w:t>3.7</w:t>
      </w:r>
      <w:r>
        <w:rPr>
          <w:rFonts w:hint="eastAsia"/>
          <w:iCs/>
          <w:color w:val="000000" w:themeColor="text1"/>
          <w:kern w:val="24"/>
          <w:szCs w:val="18"/>
        </w:rPr>
        <w:t>与</w:t>
      </w:r>
      <w:r>
        <w:rPr>
          <w:rFonts w:hint="eastAsia"/>
          <w:iCs/>
          <w:color w:val="000000" w:themeColor="text1"/>
          <w:kern w:val="24"/>
          <w:szCs w:val="18"/>
        </w:rPr>
        <w:t>3.8</w:t>
      </w:r>
      <w:r>
        <w:rPr>
          <w:rFonts w:hint="eastAsia"/>
          <w:iCs/>
          <w:color w:val="000000" w:themeColor="text1"/>
          <w:kern w:val="24"/>
          <w:szCs w:val="18"/>
        </w:rPr>
        <w:t>则表示</w:t>
      </w:r>
      <w:proofErr w:type="gramStart"/>
      <w:r>
        <w:rPr>
          <w:rFonts w:hint="eastAsia"/>
          <w:iCs/>
          <w:color w:val="000000" w:themeColor="text1"/>
          <w:kern w:val="24"/>
          <w:szCs w:val="18"/>
        </w:rPr>
        <w:t>当钢系的</w:t>
      </w:r>
      <w:proofErr w:type="gramEnd"/>
      <w:r>
        <w:rPr>
          <w:rFonts w:hint="eastAsia"/>
          <w:iCs/>
          <w:color w:val="000000" w:themeColor="text1"/>
          <w:kern w:val="24"/>
          <w:szCs w:val="18"/>
        </w:rPr>
        <w:t>生产出现了切换或停机现象，则</w:t>
      </w:r>
      <w:r>
        <w:rPr>
          <w:rFonts w:hint="eastAsia"/>
          <w:iCs/>
          <w:color w:val="000000"/>
          <w:kern w:val="24"/>
          <w:szCs w:val="36"/>
        </w:rPr>
        <w:t>给予决策目标以负面反馈，此时</w:t>
      </w:r>
      <m:oMath>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y</m:t>
            </m:r>
          </m:e>
          <m:sub>
            <m:r>
              <w:rPr>
                <w:rFonts w:ascii="Cambria Math" w:hAnsi="Cambria Math" w:cs="Cambria Math"/>
                <w:color w:val="000000"/>
                <w:kern w:val="24"/>
                <w:szCs w:val="36"/>
              </w:rPr>
              <m:t>m,k,t</m:t>
            </m:r>
            <m:r>
              <m:rPr>
                <m:sty m:val="p"/>
              </m:rPr>
              <w:rPr>
                <w:rFonts w:ascii="Cambria Math" w:hAnsi="Cambria Math" w:cs="Cambria Math"/>
                <w:color w:val="000000"/>
                <w:kern w:val="24"/>
                <w:szCs w:val="36"/>
              </w:rPr>
              <m:t> </m:t>
            </m:r>
          </m:sub>
        </m:sSub>
      </m:oMath>
      <w:r>
        <w:rPr>
          <w:rFonts w:hint="eastAsia"/>
          <w:iCs/>
          <w:color w:val="000000"/>
          <w:kern w:val="24"/>
          <w:szCs w:val="36"/>
        </w:rPr>
        <w:t>为</w:t>
      </w:r>
      <w:r>
        <w:rPr>
          <w:rFonts w:hint="eastAsia"/>
          <w:iCs/>
          <w:color w:val="000000"/>
          <w:kern w:val="24"/>
          <w:szCs w:val="36"/>
        </w:rPr>
        <w:t>0</w:t>
      </w:r>
      <w:r>
        <w:rPr>
          <w:rFonts w:hint="eastAsia"/>
        </w:rPr>
        <w:t>。</w:t>
      </w:r>
    </w:p>
    <w:p w14:paraId="3FD2DF1F"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iCs/>
                  <w:color w:val="000000" w:themeColor="text1"/>
                  <w:kern w:val="24"/>
                  <w:szCs w:val="18"/>
                </w:rPr>
              </m:ctrlPr>
            </m:eqArrPr>
            <m:e>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x</m:t>
                  </m:r>
                </m:e>
                <m:sub>
                  <m:r>
                    <w:rPr>
                      <w:rFonts w:ascii="Cambria Math" w:hAnsi="Cambria Math"/>
                      <w:color w:val="000000" w:themeColor="text1"/>
                      <w:kern w:val="24"/>
                      <w:szCs w:val="18"/>
                    </w:rPr>
                    <m:t>i,k,t </m:t>
                  </m:r>
                </m:sub>
              </m:sSub>
              <m:r>
                <w:rPr>
                  <w:rFonts w:ascii="Cambria Math" w:hAnsi="Cambria Math"/>
                  <w:color w:val="000000" w:themeColor="text1"/>
                  <w:kern w:val="24"/>
                  <w:szCs w:val="18"/>
                </w:rPr>
                <m:t>,∀k∈K,t∈T,m∈M,i∈</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I</m:t>
                  </m:r>
                </m:e>
                <m:sub>
                  <m:r>
                    <w:rPr>
                      <w:rFonts w:ascii="Cambria Math" w:hAnsi="Cambria Math"/>
                      <w:color w:val="000000" w:themeColor="text1"/>
                      <w:kern w:val="24"/>
                      <w:szCs w:val="18"/>
                    </w:rPr>
                    <m:t>m </m:t>
                  </m:r>
                </m:sub>
              </m:sSub>
              <m:r>
                <w:rPr>
                  <w:rFonts w:ascii="Cambria Math" w:hAnsi="Cambria Math"/>
                  <w:color w:val="000000" w:themeColor="text1"/>
                  <w:kern w:val="24"/>
                  <w:szCs w:val="18"/>
                </w:rPr>
                <m:t>#</m:t>
              </m:r>
              <m:d>
                <m:dPr>
                  <m:ctrlPr>
                    <w:rPr>
                      <w:rFonts w:ascii="Cambria Math" w:hAnsi="Cambria Math"/>
                      <w:i/>
                      <w:iCs/>
                      <w:color w:val="000000" w:themeColor="text1"/>
                      <w:kern w:val="24"/>
                      <w:szCs w:val="18"/>
                    </w:rPr>
                  </m:ctrlPr>
                </m:dPr>
                <m:e>
                  <m:r>
                    <w:rPr>
                      <w:rFonts w:ascii="Cambria Math" w:hAnsi="Cambria Math"/>
                      <w:color w:val="000000" w:themeColor="text1"/>
                      <w:kern w:val="24"/>
                      <w:szCs w:val="18"/>
                    </w:rPr>
                    <m:t>3.5</m:t>
                  </m:r>
                </m:e>
              </m:d>
            </m:e>
          </m:eqArr>
        </m:oMath>
      </m:oMathPara>
    </w:p>
    <w:p w14:paraId="17C67F1B"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color w:val="000000" w:themeColor="text1"/>
                  <w:kern w:val="24"/>
                  <w:szCs w:val="18"/>
                </w:rPr>
              </m:ctrlPr>
            </m:eqArrPr>
            <m:e>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y</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m,k,t+1</m:t>
                  </m:r>
                </m:sub>
              </m:sSub>
              <m:r>
                <w:rPr>
                  <w:rFonts w:ascii="Cambria Math" w:hAnsi="Cambria Math"/>
                  <w:color w:val="000000" w:themeColor="text1"/>
                  <w:kern w:val="24"/>
                  <w:szCs w:val="18"/>
                </w:rPr>
                <m:t>-1,</m:t>
              </m:r>
              <m:r>
                <m:rPr>
                  <m:sty m:val="p"/>
                </m:rPr>
                <w:rPr>
                  <w:rFonts w:ascii="Cambria Math" w:hAnsi="Cambria Math"/>
                  <w:color w:val="000000" w:themeColor="text1"/>
                  <w:kern w:val="24"/>
                  <w:szCs w:val="18"/>
                </w:rPr>
                <m:t>∀</m:t>
              </m:r>
              <m:r>
                <w:rPr>
                  <w:rFonts w:ascii="Cambria Math" w:hAnsi="Cambria Math"/>
                  <w:color w:val="000000" w:themeColor="text1"/>
                  <w:kern w:val="24"/>
                  <w:szCs w:val="18"/>
                </w:rPr>
                <m:t>m∈M,k</m:t>
              </m:r>
              <m:r>
                <m:rPr>
                  <m:sty m:val="p"/>
                </m:rPr>
                <w:rPr>
                  <w:rFonts w:ascii="Cambria Math" w:hAnsi="Cambria Math"/>
                  <w:color w:val="000000" w:themeColor="text1"/>
                  <w:kern w:val="24"/>
                  <w:szCs w:val="18"/>
                </w:rPr>
                <m:t>∈</m:t>
              </m:r>
              <m:r>
                <w:rPr>
                  <w:rFonts w:ascii="Cambria Math" w:hAnsi="Cambria Math"/>
                  <w:color w:val="000000" w:themeColor="text1"/>
                  <w:kern w:val="24"/>
                  <w:szCs w:val="18"/>
                </w:rPr>
                <m:t>K</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3.6</m:t>
                  </m:r>
                </m:e>
              </m:d>
              <m:ctrlPr>
                <w:rPr>
                  <w:rFonts w:ascii="Cambria Math" w:hAnsi="Cambria Math"/>
                  <w:i/>
                  <w:iCs/>
                  <w:color w:val="000000" w:themeColor="text1"/>
                  <w:kern w:val="24"/>
                  <w:szCs w:val="18"/>
                </w:rPr>
              </m:ctrlPr>
            </m:e>
          </m:eqArr>
        </m:oMath>
      </m:oMathPara>
    </w:p>
    <w:p w14:paraId="3506F64B"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color w:val="000000" w:themeColor="text1"/>
                  <w:kern w:val="24"/>
                  <w:szCs w:val="18"/>
                </w:rPr>
              </m:ctrlPr>
            </m:eqArrPr>
            <m:e>
              <m:sSub>
                <m:sSubPr>
                  <m:ctrlPr>
                    <w:rPr>
                      <w:rFonts w:ascii="Cambria Math" w:hAnsi="Cambria Math"/>
                      <w:i/>
                      <w:iCs/>
                      <w:color w:val="000000" w:themeColor="text1"/>
                      <w:kern w:val="24"/>
                      <w:szCs w:val="18"/>
                    </w:rPr>
                  </m:ctrlPr>
                </m:sSubPr>
                <m:e>
                  <m:r>
                    <w:rPr>
                      <w:rFonts w:ascii="Cambria Math" w:hAnsi="Cambria Math" w:hint="eastAsia"/>
                      <w:color w:val="000000" w:themeColor="text1"/>
                      <w:kern w:val="24"/>
                      <w:szCs w:val="18"/>
                    </w:rPr>
                    <m:t>y</m:t>
                  </m:r>
                </m:e>
                <m:sub>
                  <m:r>
                    <w:rPr>
                      <w:rFonts w:ascii="Cambria Math" w:hAnsi="Cambria Math"/>
                      <w:color w:val="000000" w:themeColor="text1"/>
                      <w:kern w:val="24"/>
                      <w:szCs w:val="18"/>
                    </w:rPr>
                    <m:t>m,k,t</m:t>
                  </m:r>
                </m:sub>
              </m:sSub>
              <m:r>
                <w:rPr>
                  <w:rFonts w:ascii="Cambria Math" w:hAnsi="Cambria Math"/>
                  <w:color w:val="000000" w:themeColor="text1"/>
                  <w:kern w:val="24"/>
                  <w:szCs w:val="18"/>
                </w:rPr>
                <m:t>≥1-</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m,k,t+1</m:t>
                  </m:r>
                </m:sub>
              </m:sSub>
              <m:r>
                <w:rPr>
                  <w:rFonts w:ascii="Cambria Math" w:hAnsi="Cambria Math"/>
                  <w:color w:val="000000" w:themeColor="text1"/>
                  <w:kern w:val="24"/>
                  <w:szCs w:val="18"/>
                </w:rPr>
                <m:t>,</m:t>
              </m:r>
              <m:r>
                <m:rPr>
                  <m:sty m:val="p"/>
                </m:rPr>
                <w:rPr>
                  <w:rFonts w:ascii="Cambria Math" w:hAnsi="Cambria Math"/>
                  <w:color w:val="000000" w:themeColor="text1"/>
                  <w:kern w:val="24"/>
                  <w:szCs w:val="18"/>
                </w:rPr>
                <m:t>∀</m:t>
              </m:r>
              <m:r>
                <w:rPr>
                  <w:rFonts w:ascii="Cambria Math" w:hAnsi="Cambria Math"/>
                  <w:color w:val="000000" w:themeColor="text1"/>
                  <w:kern w:val="24"/>
                  <w:szCs w:val="18"/>
                </w:rPr>
                <m:t>m∈M,k</m:t>
              </m:r>
              <m:r>
                <m:rPr>
                  <m:sty m:val="p"/>
                </m:rPr>
                <w:rPr>
                  <w:rFonts w:ascii="Cambria Math" w:hAnsi="Cambria Math"/>
                  <w:color w:val="000000" w:themeColor="text1"/>
                  <w:kern w:val="24"/>
                  <w:szCs w:val="18"/>
                </w:rPr>
                <m:t>∈</m:t>
              </m:r>
              <m:r>
                <w:rPr>
                  <w:rFonts w:ascii="Cambria Math" w:hAnsi="Cambria Math"/>
                  <w:color w:val="000000" w:themeColor="text1"/>
                  <w:kern w:val="24"/>
                  <w:szCs w:val="18"/>
                </w:rPr>
                <m:t>K</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3.7</m:t>
                  </m:r>
                </m:e>
              </m:d>
              <m:ctrlPr>
                <w:rPr>
                  <w:rFonts w:ascii="Cambria Math" w:hAnsi="Cambria Math"/>
                  <w:i/>
                  <w:iCs/>
                  <w:color w:val="000000" w:themeColor="text1"/>
                  <w:kern w:val="24"/>
                  <w:szCs w:val="18"/>
                </w:rPr>
              </m:ctrlPr>
            </m:e>
          </m:eqArr>
        </m:oMath>
      </m:oMathPara>
    </w:p>
    <w:p w14:paraId="672359A9"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color w:val="000000" w:themeColor="text1"/>
                  <w:kern w:val="24"/>
                  <w:szCs w:val="18"/>
                </w:rPr>
              </m:ctrlPr>
            </m:eqArrPr>
            <m:e>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m,k,t+1</m:t>
                  </m:r>
                </m:sub>
              </m:sSub>
              <m:r>
                <w:rPr>
                  <w:rFonts w:ascii="Cambria Math" w:hAnsi="Cambria Math"/>
                  <w:color w:val="000000" w:themeColor="text1"/>
                  <w:kern w:val="24"/>
                  <w:szCs w:val="18"/>
                </w:rPr>
                <m:t>+1≥</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y</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r>
                <m:rPr>
                  <m:sty m:val="p"/>
                </m:rPr>
                <w:rPr>
                  <w:rFonts w:ascii="Cambria Math" w:hAnsi="Cambria Math"/>
                  <w:color w:val="000000" w:themeColor="text1"/>
                  <w:kern w:val="24"/>
                  <w:szCs w:val="18"/>
                </w:rPr>
                <m:t>∀</m:t>
              </m:r>
              <m:r>
                <w:rPr>
                  <w:rFonts w:ascii="Cambria Math" w:hAnsi="Cambria Math"/>
                  <w:color w:val="000000" w:themeColor="text1"/>
                  <w:kern w:val="24"/>
                  <w:szCs w:val="18"/>
                </w:rPr>
                <m:t>m∈M,k</m:t>
              </m:r>
              <m:r>
                <m:rPr>
                  <m:sty m:val="p"/>
                </m:rPr>
                <w:rPr>
                  <w:rFonts w:ascii="Cambria Math" w:hAnsi="Cambria Math"/>
                  <w:color w:val="000000" w:themeColor="text1"/>
                  <w:kern w:val="24"/>
                  <w:szCs w:val="18"/>
                </w:rPr>
                <m:t>∈</m:t>
              </m:r>
              <m:r>
                <w:rPr>
                  <w:rFonts w:ascii="Cambria Math" w:hAnsi="Cambria Math"/>
                  <w:color w:val="000000" w:themeColor="text1"/>
                  <w:kern w:val="24"/>
                  <w:szCs w:val="18"/>
                </w:rPr>
                <m:t>K</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3.8</m:t>
                  </m:r>
                </m:e>
              </m:d>
              <m:ctrlPr>
                <w:rPr>
                  <w:rFonts w:ascii="Cambria Math" w:hAnsi="Cambria Math"/>
                  <w:i/>
                  <w:iCs/>
                  <w:color w:val="000000" w:themeColor="text1"/>
                  <w:kern w:val="24"/>
                  <w:szCs w:val="18"/>
                </w:rPr>
              </m:ctrlPr>
            </m:e>
          </m:eqArr>
        </m:oMath>
      </m:oMathPara>
    </w:p>
    <w:p w14:paraId="52338DFF"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color w:val="000000" w:themeColor="text1"/>
                  <w:kern w:val="24"/>
                  <w:szCs w:val="18"/>
                </w:rPr>
              </m:ctrlPr>
            </m:eqArrPr>
            <m:e>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m,k,t+1</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n</m:t>
                  </m:r>
                </m:e>
                <m:sub>
                  <m:r>
                    <w:rPr>
                      <w:rFonts w:ascii="Cambria Math" w:hAnsi="Cambria Math"/>
                      <w:color w:val="000000" w:themeColor="text1"/>
                      <w:kern w:val="24"/>
                      <w:szCs w:val="18"/>
                    </w:rPr>
                    <m:t>m,k,t</m:t>
                  </m:r>
                </m:sub>
              </m:sSub>
              <m:r>
                <w:rPr>
                  <w:rFonts w:ascii="Cambria Math" w:hAnsi="Cambria Math"/>
                  <w:color w:val="000000" w:themeColor="text1"/>
                  <w:kern w:val="24"/>
                  <w:szCs w:val="18"/>
                </w:rPr>
                <m:t>+1≥</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y</m:t>
                  </m:r>
                </m:e>
                <m:sub>
                  <m:r>
                    <w:rPr>
                      <w:rFonts w:ascii="Cambria Math" w:hAnsi="Cambria Math"/>
                      <w:color w:val="000000" w:themeColor="text1"/>
                      <w:kern w:val="24"/>
                      <w:szCs w:val="18"/>
                    </w:rPr>
                    <m:t>m,k,t</m:t>
                  </m:r>
                </m:sub>
              </m:sSub>
              <m:r>
                <w:rPr>
                  <w:rFonts w:ascii="Cambria Math" w:hAnsi="Cambria Math"/>
                  <w:color w:val="000000" w:themeColor="text1"/>
                  <w:kern w:val="24"/>
                  <w:szCs w:val="18"/>
                </w:rPr>
                <m:t>,</m:t>
              </m:r>
              <m:r>
                <m:rPr>
                  <m:sty m:val="p"/>
                </m:rPr>
                <w:rPr>
                  <w:rFonts w:ascii="Cambria Math" w:hAnsi="Cambria Math"/>
                  <w:color w:val="000000" w:themeColor="text1"/>
                  <w:kern w:val="24"/>
                  <w:szCs w:val="18"/>
                </w:rPr>
                <m:t>∀</m:t>
              </m:r>
              <m:r>
                <w:rPr>
                  <w:rFonts w:ascii="Cambria Math" w:hAnsi="Cambria Math"/>
                  <w:color w:val="000000" w:themeColor="text1"/>
                  <w:kern w:val="24"/>
                  <w:szCs w:val="18"/>
                </w:rPr>
                <m:t>m∈M,k</m:t>
              </m:r>
              <m:r>
                <m:rPr>
                  <m:sty m:val="p"/>
                </m:rPr>
                <w:rPr>
                  <w:rFonts w:ascii="Cambria Math" w:hAnsi="Cambria Math"/>
                  <w:color w:val="000000" w:themeColor="text1"/>
                  <w:kern w:val="24"/>
                  <w:szCs w:val="18"/>
                </w:rPr>
                <m:t>∈</m:t>
              </m:r>
              <m:r>
                <w:rPr>
                  <w:rFonts w:ascii="Cambria Math" w:hAnsi="Cambria Math"/>
                  <w:color w:val="000000" w:themeColor="text1"/>
                  <w:kern w:val="24"/>
                  <w:szCs w:val="18"/>
                </w:rPr>
                <m:t>K</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r>
                <m:rPr>
                  <m:sty m:val="p"/>
                </m:rPr>
                <w:rPr>
                  <w:rFonts w:ascii="Cambria Math" w:hAnsi="Cambria Math"/>
                  <w:color w:val="000000" w:themeColor="text1"/>
                  <w:kern w:val="24"/>
                  <w:szCs w:val="18"/>
                </w:rPr>
                <m:t>∈</m:t>
              </m:r>
              <m:r>
                <w:rPr>
                  <w:rFonts w:ascii="Cambria Math" w:hAnsi="Cambria Math"/>
                  <w:color w:val="000000" w:themeColor="text1"/>
                  <w:kern w:val="24"/>
                  <w:szCs w:val="18"/>
                </w:rPr>
                <m:t>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3.9</m:t>
                  </m:r>
                </m:e>
              </m:d>
              <m:ctrlPr>
                <w:rPr>
                  <w:rFonts w:ascii="Cambria Math" w:hAnsi="Cambria Math"/>
                  <w:i/>
                  <w:iCs/>
                  <w:color w:val="000000" w:themeColor="text1"/>
                  <w:kern w:val="24"/>
                  <w:szCs w:val="18"/>
                </w:rPr>
              </m:ctrlPr>
            </m:e>
          </m:eqArr>
        </m:oMath>
      </m:oMathPara>
    </w:p>
    <w:p w14:paraId="1EDB552B" w14:textId="77777777" w:rsidR="00DE691B" w:rsidRPr="00A20D58" w:rsidRDefault="00DE691B" w:rsidP="00DE691B">
      <w:pPr>
        <w:ind w:firstLine="480"/>
      </w:pPr>
      <w:r>
        <w:rPr>
          <w:rFonts w:hint="eastAsia"/>
        </w:rPr>
        <w:t>（</w:t>
      </w:r>
      <w:r>
        <w:rPr>
          <w:rFonts w:hint="eastAsia"/>
        </w:rPr>
        <w:t>4</w:t>
      </w:r>
      <w:r>
        <w:rPr>
          <w:rFonts w:hint="eastAsia"/>
        </w:rPr>
        <w:t>）库存量约束</w:t>
      </w:r>
    </w:p>
    <w:p w14:paraId="5F5F0AD1" w14:textId="77777777" w:rsidR="00DE691B" w:rsidRDefault="00DE691B" w:rsidP="00DE691B">
      <w:pPr>
        <w:ind w:firstLine="480"/>
      </w:pPr>
      <w:r>
        <w:rPr>
          <w:rFonts w:hint="eastAsia"/>
        </w:rPr>
        <w:t>在前文的工艺流程描述中，可以得知部分工序的库存影响了整体流程的排产。因此，在产能分配的模型建立中考虑了库存量约束，主要包括两个部分：约束</w:t>
      </w:r>
      <w:r>
        <w:rPr>
          <w:rFonts w:hint="eastAsia"/>
        </w:rPr>
        <w:t>3.9</w:t>
      </w:r>
      <w:r>
        <w:rPr>
          <w:rFonts w:hint="eastAsia"/>
        </w:rPr>
        <w:t>表示在每个时间段，每个品种钢的产量不能超过该工序前库中该品种钢的库存量；约束</w:t>
      </w:r>
      <w:r>
        <w:rPr>
          <w:rFonts w:hint="eastAsia"/>
        </w:rPr>
        <w:t>3.10</w:t>
      </w:r>
      <w:r>
        <w:rPr>
          <w:rFonts w:hint="eastAsia"/>
        </w:rPr>
        <w:t>则表示，对每个机组，每个时间</w:t>
      </w:r>
      <w:proofErr w:type="gramStart"/>
      <w:r>
        <w:rPr>
          <w:rFonts w:hint="eastAsia"/>
        </w:rPr>
        <w:t>段所有</w:t>
      </w:r>
      <w:proofErr w:type="gramEnd"/>
      <w:r>
        <w:rPr>
          <w:rFonts w:hint="eastAsia"/>
        </w:rPr>
        <w:t>品种钢的库存之和不可超过该机组库存量的上限。</w:t>
      </w:r>
    </w:p>
    <w:p w14:paraId="5C2ED69B" w14:textId="77777777" w:rsidR="00DE691B" w:rsidRPr="005943BC" w:rsidRDefault="00000000" w:rsidP="00DE691B">
      <w:pPr>
        <w:pStyle w:val="a9"/>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p</m:t>
                  </m:r>
                </m:e>
                <m:sub>
                  <m:r>
                    <w:rPr>
                      <w:rFonts w:ascii="Cambria Math" w:hAnsi="Cambria Math"/>
                      <w:sz w:val="24"/>
                    </w:rPr>
                    <m:t>i,k,t</m:t>
                  </m:r>
                  <m:r>
                    <m:rPr>
                      <m:sty m:val="p"/>
                    </m:rPr>
                    <w:rPr>
                      <w:rFonts w:ascii="Cambria Math" w:hAnsi="Cambria Math"/>
                      <w:sz w:val="24"/>
                    </w:rPr>
                    <m:t> </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i,k,t</m:t>
                  </m:r>
                  <m:r>
                    <m:rPr>
                      <m:sty m:val="p"/>
                    </m:rPr>
                    <w:rPr>
                      <w:rFonts w:ascii="Cambria Math" w:hAnsi="Cambria Math"/>
                      <w:sz w:val="24"/>
                    </w:rPr>
                    <m:t> </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3.10</m:t>
                  </m:r>
                </m:e>
              </m:d>
            </m:e>
          </m:eqArr>
        </m:oMath>
      </m:oMathPara>
    </w:p>
    <w:p w14:paraId="0BEBDA9E" w14:textId="77777777" w:rsidR="00DE691B" w:rsidRPr="003A7C9F" w:rsidRDefault="00000000" w:rsidP="00C13978">
      <w:pPr>
        <w:pStyle w:val="a9"/>
        <w:spacing w:line="240" w:lineRule="auto"/>
      </w:pPr>
      <m:oMathPara>
        <m:oMath>
          <m:eqArr>
            <m:eqArrPr>
              <m:maxDist m:val="1"/>
              <m:ctrlPr>
                <w:rPr>
                  <w:rFonts w:ascii="Cambria Math" w:hAnsi="Cambria Math"/>
                  <w:i/>
                  <w:iCs/>
                  <w:sz w:val="24"/>
                </w:rPr>
              </m:ctrlPr>
            </m:eqArrPr>
            <m:e>
              <m:sSub>
                <m:sSubPr>
                  <m:ctrlPr>
                    <w:rPr>
                      <w:rFonts w:ascii="Cambria Math" w:hAnsi="Cambria Math"/>
                      <w:sz w:val="24"/>
                    </w:rPr>
                  </m:ctrlPr>
                </m:sSubPr>
                <m:e>
                  <m:nary>
                    <m:naryPr>
                      <m:chr m:val="∑"/>
                      <m:limLoc m:val="undOvr"/>
                      <m:supHide m:val="1"/>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I</m:t>
                      </m:r>
                    </m:sub>
                    <m:sup/>
                    <m:e>
                      <m:sSub>
                        <m:sSubPr>
                          <m:ctrlPr>
                            <w:rPr>
                              <w:rFonts w:ascii="Cambria Math" w:hAnsi="Cambria Math"/>
                              <w:sz w:val="24"/>
                            </w:rPr>
                          </m:ctrlPr>
                        </m:sSubPr>
                        <m:e>
                          <m:r>
                            <w:rPr>
                              <w:rFonts w:ascii="Cambria Math" w:hAnsi="Cambria Math"/>
                              <w:sz w:val="24"/>
                            </w:rPr>
                            <m:t>Q</m:t>
                          </m:r>
                        </m:e>
                        <m:sub>
                          <m:r>
                            <w:rPr>
                              <w:rFonts w:ascii="Cambria Math" w:hAnsi="Cambria Math"/>
                              <w:sz w:val="24"/>
                            </w:rPr>
                            <m:t>i,k,t</m:t>
                          </m:r>
                          <m:r>
                            <m:rPr>
                              <m:sty m:val="p"/>
                            </m:rPr>
                            <w:rPr>
                              <w:rFonts w:ascii="Cambria Math" w:hAnsi="Cambria Math"/>
                              <w:sz w:val="24"/>
                            </w:rPr>
                            <m:t> </m:t>
                          </m:r>
                        </m:sub>
                      </m:sSub>
                    </m:e>
                  </m:nary>
                </m:e>
                <m:sub>
                  <m:r>
                    <m:rPr>
                      <m:sty m:val="p"/>
                    </m:rPr>
                    <w:rPr>
                      <w:rFonts w:ascii="Cambria Math" w:hAnsi="Cambria Math"/>
                      <w:sz w:val="24"/>
                    </w:rPr>
                    <m:t> </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k,max</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d>
                <m:dPr>
                  <m:ctrlPr>
                    <w:rPr>
                      <w:rFonts w:ascii="Cambria Math" w:hAnsi="Cambria Math"/>
                      <w:i/>
                      <w:iCs/>
                      <w:sz w:val="24"/>
                    </w:rPr>
                  </m:ctrlPr>
                </m:dPr>
                <m:e>
                  <m:r>
                    <w:rPr>
                      <w:rFonts w:ascii="Cambria Math" w:hAnsi="Cambria Math"/>
                      <w:sz w:val="24"/>
                    </w:rPr>
                    <m:t>3.11</m:t>
                  </m:r>
                </m:e>
              </m:d>
              <m:ctrlPr>
                <w:rPr>
                  <w:rFonts w:ascii="Cambria Math" w:hAnsi="Cambria Math"/>
                  <w:i/>
                  <w:sz w:val="24"/>
                </w:rPr>
              </m:ctrlPr>
            </m:e>
          </m:eqArr>
        </m:oMath>
      </m:oMathPara>
    </w:p>
    <w:p w14:paraId="722E9EDC" w14:textId="77777777" w:rsidR="00DE691B" w:rsidRPr="003A7C9F" w:rsidRDefault="00DE691B" w:rsidP="00DE691B">
      <w:pPr>
        <w:ind w:firstLine="480"/>
      </w:pPr>
      <w:r>
        <w:rPr>
          <w:rFonts w:hint="eastAsia"/>
        </w:rPr>
        <w:t>（</w:t>
      </w:r>
      <w:r>
        <w:rPr>
          <w:rFonts w:hint="eastAsia"/>
        </w:rPr>
        <w:t>5</w:t>
      </w:r>
      <w:r>
        <w:rPr>
          <w:rFonts w:hint="eastAsia"/>
        </w:rPr>
        <w:t>）物流关系约束</w:t>
      </w:r>
    </w:p>
    <w:p w14:paraId="0191585C" w14:textId="77777777" w:rsidR="00DE691B" w:rsidRDefault="00DE691B" w:rsidP="00DE691B">
      <w:pPr>
        <w:ind w:firstLine="480"/>
      </w:pPr>
      <w:r>
        <w:rPr>
          <w:rFonts w:hint="eastAsia"/>
        </w:rPr>
        <w:t>实际生产过程中，存在运输时间，且一般以天为单位，因此在产能分配计划模型中，需要考虑到不同工序之间的物流周期。由于不同钢种之间的工艺途径不同，物流关系也不同，使得不同钢种的物流周期存在差异。如约束</w:t>
      </w:r>
      <w:r>
        <w:rPr>
          <w:rFonts w:hint="eastAsia"/>
        </w:rPr>
        <w:t>3.11</w:t>
      </w:r>
      <w:r>
        <w:rPr>
          <w:rFonts w:hint="eastAsia"/>
        </w:rPr>
        <w:t>所示，在产能分配计划模型中，物流更新的逻辑为：每个时间</w:t>
      </w:r>
      <w:proofErr w:type="gramStart"/>
      <w:r>
        <w:rPr>
          <w:rFonts w:hint="eastAsia"/>
        </w:rPr>
        <w:t>段每个工序前库</w:t>
      </w:r>
      <w:proofErr w:type="gramEnd"/>
      <w:r>
        <w:rPr>
          <w:rFonts w:hint="eastAsia"/>
        </w:rPr>
        <w:t>的剩余库存为该工序前一个时间段的库存，加上上道工序在对应物流周期之前的排产量，再减去当前工序上个时间段的生产量。</w:t>
      </w:r>
    </w:p>
    <w:p w14:paraId="3FF76D68" w14:textId="77777777" w:rsidR="00DE691B" w:rsidRPr="005943BC" w:rsidRDefault="00000000" w:rsidP="00DE691B">
      <w:pPr>
        <w:pStyle w:val="a9"/>
        <w:rPr>
          <w:iCs/>
          <w:sz w:val="24"/>
        </w:rPr>
      </w:pPr>
      <m:oMathPara>
        <m:oMath>
          <m:eqArr>
            <m:eqArrPr>
              <m:maxDist m:val="1"/>
              <m:ctrlPr>
                <w:rPr>
                  <w:rFonts w:ascii="Cambria Math" w:hAnsi="Cambria Math"/>
                  <w:i/>
                  <w:kern w:val="24"/>
                  <w:sz w:val="24"/>
                  <w:szCs w:val="18"/>
                </w:rPr>
              </m:ctrlPr>
            </m:eqArrPr>
            <m:e>
              <m:sSub>
                <m:sSubPr>
                  <m:ctrlPr>
                    <w:rPr>
                      <w:rFonts w:ascii="Cambria Math" w:hAnsi="Cambria Math"/>
                      <w:iCs/>
                      <w:sz w:val="24"/>
                    </w:rPr>
                  </m:ctrlPr>
                </m:sSubPr>
                <m:e>
                  <m:r>
                    <w:rPr>
                      <w:rFonts w:ascii="Cambria Math" w:hAnsi="Cambria Math"/>
                      <w:sz w:val="24"/>
                    </w:rPr>
                    <m:t>Q</m:t>
                  </m:r>
                </m:e>
                <m:sub>
                  <m:r>
                    <w:rPr>
                      <w:rFonts w:ascii="Cambria Math" w:hAnsi="Cambria Math"/>
                      <w:sz w:val="24"/>
                    </w:rPr>
                    <m:t>i</m:t>
                  </m:r>
                  <m:r>
                    <m:rPr>
                      <m:sty m:val="p"/>
                    </m:rPr>
                    <w:rPr>
                      <w:rFonts w:ascii="Cambria Math" w:hAnsi="Cambria Math"/>
                      <w:sz w:val="24"/>
                    </w:rPr>
                    <m:t>,</m:t>
                  </m:r>
                  <m:r>
                    <w:rPr>
                      <w:rFonts w:ascii="Cambria Math" w:hAnsi="Cambria Math"/>
                      <w:sz w:val="24"/>
                    </w:rPr>
                    <m:t>k</m:t>
                  </m:r>
                  <m:r>
                    <m:rPr>
                      <m:sty m:val="p"/>
                    </m:rPr>
                    <w:rPr>
                      <w:rFonts w:ascii="Cambria Math" w:hAnsi="Cambria Math"/>
                      <w:sz w:val="24"/>
                    </w:rPr>
                    <m:t>+1,</m:t>
                  </m:r>
                  <m:r>
                    <w:rPr>
                      <w:rFonts w:ascii="Cambria Math" w:hAnsi="Cambria Math"/>
                      <w:sz w:val="24"/>
                    </w:rPr>
                    <m:t>t</m:t>
                  </m:r>
                  <m:r>
                    <m:rPr>
                      <m:sty m:val="p"/>
                    </m:rPr>
                    <w:rPr>
                      <w:rFonts w:ascii="Cambria Math" w:hAnsi="Cambria Math"/>
                      <w:sz w:val="24"/>
                    </w:rPr>
                    <m:t>+1 </m:t>
                  </m:r>
                </m:sub>
              </m:sSub>
              <m:r>
                <m:rPr>
                  <m:sty m:val="p"/>
                </m:rPr>
                <w:rPr>
                  <w:rFonts w:ascii="Cambria Math" w:hAnsi="Cambria Math"/>
                  <w:sz w:val="24"/>
                </w:rPr>
                <m:t>=</m:t>
              </m:r>
              <m:sSub>
                <m:sSubPr>
                  <m:ctrlPr>
                    <w:rPr>
                      <w:rFonts w:ascii="Cambria Math" w:hAnsi="Cambria Math"/>
                      <w:iCs/>
                      <w:sz w:val="24"/>
                    </w:rPr>
                  </m:ctrlPr>
                </m:sSubPr>
                <m:e>
                  <m:r>
                    <w:rPr>
                      <w:rFonts w:ascii="Cambria Math" w:hAnsi="Cambria Math"/>
                      <w:sz w:val="24"/>
                    </w:rPr>
                    <m:t>Q</m:t>
                  </m:r>
                </m:e>
                <m:sub>
                  <m:r>
                    <w:rPr>
                      <w:rFonts w:ascii="Cambria Math" w:hAnsi="Cambria Math"/>
                      <w:sz w:val="24"/>
                    </w:rPr>
                    <m:t>i,k+1,t</m:t>
                  </m:r>
                </m:sub>
              </m:sSub>
              <m:r>
                <m:rPr>
                  <m:sty m:val="p"/>
                </m:rPr>
                <w:rPr>
                  <w:rFonts w:ascii="Cambria Math" w:hAnsi="Cambria Math"/>
                  <w:sz w:val="24"/>
                </w:rPr>
                <m:t>+</m:t>
              </m:r>
              <m:sSub>
                <m:sSubPr>
                  <m:ctrlPr>
                    <w:rPr>
                      <w:rFonts w:ascii="Cambria Math" w:hAnsi="Cambria Math"/>
                      <w:iCs/>
                      <w:sz w:val="24"/>
                    </w:rPr>
                  </m:ctrlPr>
                </m:sSubPr>
                <m:e>
                  <m:r>
                    <w:rPr>
                      <w:rFonts w:ascii="Cambria Math" w:hAnsi="Cambria Math"/>
                      <w:sz w:val="24"/>
                    </w:rPr>
                    <m:t>p</m:t>
                  </m:r>
                </m:e>
                <m:sub>
                  <m:r>
                    <w:rPr>
                      <w:rFonts w:ascii="Cambria Math" w:hAnsi="Cambria Math"/>
                      <w:sz w:val="24"/>
                    </w:rPr>
                    <m:t>i,k,t</m:t>
                  </m:r>
                  <m:r>
                    <m:rPr>
                      <m:sty m:val="p"/>
                    </m:rPr>
                    <w:rPr>
                      <w:rFonts w:ascii="Cambria Math" w:hAnsi="Cambria Math"/>
                      <w:sz w:val="24"/>
                    </w:rPr>
                    <m:t>-</m:t>
                  </m:r>
                  <m:sSub>
                    <m:sSubPr>
                      <m:ctrlPr>
                        <w:rPr>
                          <w:rFonts w:ascii="Cambria Math" w:hAnsi="Cambria Math"/>
                          <w:iCs/>
                          <w:sz w:val="24"/>
                        </w:rPr>
                      </m:ctrlPr>
                    </m:sSubPr>
                    <m:e>
                      <m:r>
                        <w:rPr>
                          <w:rFonts w:ascii="Cambria Math" w:hAnsi="Cambria Math"/>
                          <w:sz w:val="24"/>
                        </w:rPr>
                        <m:t>Tr</m:t>
                      </m:r>
                    </m:e>
                    <m:sub>
                      <m:r>
                        <w:rPr>
                          <w:rFonts w:ascii="Cambria Math" w:hAnsi="Cambria Math"/>
                          <w:sz w:val="24"/>
                        </w:rPr>
                        <m:t>k,k+1</m:t>
                      </m:r>
                    </m:sub>
                  </m:sSub>
                  <m:r>
                    <m:rPr>
                      <m:sty m:val="p"/>
                    </m:rPr>
                    <w:rPr>
                      <w:rFonts w:ascii="Cambria Math" w:hAnsi="Cambria Math"/>
                      <w:sz w:val="24"/>
                    </w:rPr>
                    <m:t> </m:t>
                  </m:r>
                </m:sub>
              </m:sSub>
              <m:r>
                <m:rPr>
                  <m:sty m:val="p"/>
                </m:rPr>
                <w:rPr>
                  <w:rFonts w:ascii="Cambria Math" w:hAnsi="Cambria Math"/>
                  <w:sz w:val="24"/>
                </w:rPr>
                <m:t>-</m:t>
              </m:r>
              <m:sSub>
                <m:sSubPr>
                  <m:ctrlPr>
                    <w:rPr>
                      <w:rFonts w:ascii="Cambria Math" w:hAnsi="Cambria Math"/>
                      <w:iCs/>
                      <w:sz w:val="24"/>
                    </w:rPr>
                  </m:ctrlPr>
                </m:sSubPr>
                <m:e>
                  <m:r>
                    <w:rPr>
                      <w:rFonts w:ascii="Cambria Math" w:hAnsi="Cambria Math"/>
                      <w:sz w:val="24"/>
                    </w:rPr>
                    <m:t>p</m:t>
                  </m:r>
                </m:e>
                <m:sub>
                  <m:r>
                    <w:rPr>
                      <w:rFonts w:ascii="Cambria Math" w:hAnsi="Cambria Math"/>
                      <w:sz w:val="24"/>
                    </w:rPr>
                    <m:t>i</m:t>
                  </m:r>
                  <m:r>
                    <m:rPr>
                      <m:sty m:val="p"/>
                    </m:rPr>
                    <w:rPr>
                      <w:rFonts w:ascii="Cambria Math" w:hAnsi="Cambria Math"/>
                      <w:sz w:val="24"/>
                    </w:rPr>
                    <m:t>,</m:t>
                  </m:r>
                  <m:r>
                    <w:rPr>
                      <w:rFonts w:ascii="Cambria Math" w:hAnsi="Cambria Math"/>
                      <w:sz w:val="24"/>
                    </w:rPr>
                    <m:t>k</m:t>
                  </m:r>
                  <m:r>
                    <m:rPr>
                      <m:sty m:val="p"/>
                    </m:rPr>
                    <w:rPr>
                      <w:rFonts w:ascii="Cambria Math" w:hAnsi="Cambria Math"/>
                      <w:sz w:val="24"/>
                    </w:rPr>
                    <m:t>+1,</m:t>
                  </m:r>
                  <m:r>
                    <w:rPr>
                      <w:rFonts w:ascii="Cambria Math" w:hAnsi="Cambria Math"/>
                      <w:sz w:val="24"/>
                    </w:rPr>
                    <m:t>t</m:t>
                  </m:r>
                  <m:r>
                    <m:rPr>
                      <m:sty m:val="p"/>
                    </m:rPr>
                    <w:rPr>
                      <w:rFonts w:ascii="Cambria Math" w:hAnsi="Cambria Math"/>
                      <w:sz w:val="24"/>
                    </w:rPr>
                    <m:t> </m:t>
                  </m:r>
                </m:sub>
              </m:sSub>
              <m:r>
                <w:rPr>
                  <w:rFonts w:ascii="Cambria Math" w:hAnsi="Cambria Math"/>
                  <w:sz w:val="24"/>
                </w:rPr>
                <m:t>,</m:t>
              </m:r>
              <m:r>
                <w:rPr>
                  <w:rFonts w:ascii="Cambria Math" w:hAnsi="Cambria Math"/>
                  <w:kern w:val="24"/>
                  <w:sz w:val="24"/>
                  <w:szCs w:val="18"/>
                </w:rPr>
                <m:t>∀k∈</m:t>
              </m:r>
              <m:sSub>
                <m:sSubPr>
                  <m:ctrlPr>
                    <w:rPr>
                      <w:rFonts w:ascii="Cambria Math" w:hAnsi="Cambria Math"/>
                      <w:i/>
                      <w:iCs/>
                      <w:kern w:val="24"/>
                      <w:sz w:val="24"/>
                      <w:szCs w:val="18"/>
                    </w:rPr>
                  </m:ctrlPr>
                </m:sSubPr>
                <m:e>
                  <m:r>
                    <w:rPr>
                      <w:rFonts w:ascii="Cambria Math" w:hAnsi="Cambria Math"/>
                      <w:kern w:val="24"/>
                      <w:sz w:val="24"/>
                      <w:szCs w:val="18"/>
                    </w:rPr>
                    <m:t>K</m:t>
                  </m:r>
                </m:e>
                <m:sub>
                  <m:r>
                    <w:rPr>
                      <w:rFonts w:ascii="Cambria Math" w:hAnsi="Cambria Math"/>
                      <w:kern w:val="24"/>
                      <w:sz w:val="24"/>
                      <w:szCs w:val="18"/>
                    </w:rPr>
                    <m:t>i</m:t>
                  </m:r>
                </m:sub>
              </m:sSub>
              <m:r>
                <w:rPr>
                  <w:rFonts w:ascii="Cambria Math" w:hAnsi="Cambria Math"/>
                  <w:kern w:val="24"/>
                  <w:sz w:val="24"/>
                  <w:szCs w:val="18"/>
                </w:rPr>
                <m:t>,t∈T,i∈I</m:t>
              </m:r>
              <m:r>
                <w:rPr>
                  <w:rFonts w:ascii="Cambria Math" w:hAnsi="Cambria Math"/>
                  <w:sz w:val="24"/>
                </w:rPr>
                <m:t>#</m:t>
              </m:r>
              <m:d>
                <m:dPr>
                  <m:ctrlPr>
                    <w:rPr>
                      <w:rFonts w:ascii="Cambria Math" w:hAnsi="Cambria Math"/>
                      <w:i/>
                      <w:kern w:val="24"/>
                      <w:sz w:val="24"/>
                      <w:szCs w:val="18"/>
                    </w:rPr>
                  </m:ctrlPr>
                </m:dPr>
                <m:e>
                  <m:r>
                    <w:rPr>
                      <w:rFonts w:ascii="Cambria Math" w:hAnsi="Cambria Math"/>
                      <w:kern w:val="24"/>
                      <w:sz w:val="24"/>
                      <w:szCs w:val="18"/>
                    </w:rPr>
                    <m:t>3.12</m:t>
                  </m:r>
                </m:e>
              </m:d>
              <m:ctrlPr>
                <w:rPr>
                  <w:rFonts w:ascii="Cambria Math" w:hAnsi="Cambria Math"/>
                  <w:i/>
                  <w:iCs/>
                  <w:sz w:val="24"/>
                </w:rPr>
              </m:ctrlPr>
            </m:e>
          </m:eqArr>
        </m:oMath>
      </m:oMathPara>
    </w:p>
    <w:p w14:paraId="122CFA2A" w14:textId="77777777" w:rsidR="00DE691B" w:rsidRDefault="00DE691B" w:rsidP="00DE691B">
      <w:pPr>
        <w:ind w:firstLine="480"/>
      </w:pPr>
      <w:r>
        <w:rPr>
          <w:rFonts w:hint="eastAsia"/>
        </w:rPr>
        <w:t>（</w:t>
      </w:r>
      <w:r>
        <w:rPr>
          <w:rFonts w:hint="eastAsia"/>
        </w:rPr>
        <w:t>6</w:t>
      </w:r>
      <w:r>
        <w:rPr>
          <w:rFonts w:hint="eastAsia"/>
        </w:rPr>
        <w:t>）超</w:t>
      </w:r>
      <w:proofErr w:type="gramStart"/>
      <w:r>
        <w:rPr>
          <w:rFonts w:hint="eastAsia"/>
        </w:rPr>
        <w:t>纯钢种</w:t>
      </w:r>
      <w:proofErr w:type="gramEnd"/>
      <w:r>
        <w:rPr>
          <w:rFonts w:hint="eastAsia"/>
        </w:rPr>
        <w:t>工艺约束</w:t>
      </w:r>
    </w:p>
    <w:p w14:paraId="6285D1DB" w14:textId="77777777" w:rsidR="00DE691B" w:rsidRDefault="00DE691B" w:rsidP="00DE691B">
      <w:pPr>
        <w:ind w:firstLine="480"/>
      </w:pPr>
      <w:r>
        <w:rPr>
          <w:rFonts w:hint="eastAsia"/>
        </w:rPr>
        <w:t>在实际生产中，超</w:t>
      </w:r>
      <w:proofErr w:type="gramStart"/>
      <w:r>
        <w:rPr>
          <w:rFonts w:hint="eastAsia"/>
        </w:rPr>
        <w:t>纯钢种</w:t>
      </w:r>
      <w:proofErr w:type="gramEnd"/>
      <w:r>
        <w:rPr>
          <w:rFonts w:hint="eastAsia"/>
        </w:rPr>
        <w:t>的加工要求较高，需要有稳定的温度条件，因此，在企业进行计划管理时，通常需要在超</w:t>
      </w:r>
      <w:proofErr w:type="gramStart"/>
      <w:r>
        <w:rPr>
          <w:rFonts w:hint="eastAsia"/>
        </w:rPr>
        <w:t>纯钢种</w:t>
      </w:r>
      <w:proofErr w:type="gramEnd"/>
      <w:r>
        <w:rPr>
          <w:rFonts w:hint="eastAsia"/>
        </w:rPr>
        <w:t>的生产批次前后插入</w:t>
      </w:r>
      <w:proofErr w:type="gramStart"/>
      <w:r>
        <w:rPr>
          <w:rFonts w:hint="eastAsia"/>
        </w:rPr>
        <w:t>非超纯钢种</w:t>
      </w:r>
      <w:proofErr w:type="gramEnd"/>
      <w:r>
        <w:rPr>
          <w:rFonts w:hint="eastAsia"/>
        </w:rPr>
        <w:t>进行排产，该操作也被称为垫坯。在产能分配计划模型中，约束</w:t>
      </w:r>
      <w:r>
        <w:rPr>
          <w:rFonts w:hint="eastAsia"/>
        </w:rPr>
        <w:t>3.12</w:t>
      </w:r>
      <w:r>
        <w:rPr>
          <w:rFonts w:hint="eastAsia"/>
        </w:rPr>
        <w:t>首先通过</w:t>
      </w:r>
      <m:oMath>
        <m:sSub>
          <m:sSubPr>
            <m:ctrlPr>
              <w:rPr>
                <w:rFonts w:ascii="Cambria Math" w:hAnsi="Cambria Math"/>
                <w:i/>
                <w:iCs/>
              </w:rPr>
            </m:ctrlPr>
          </m:sSubPr>
          <m:e>
            <m:r>
              <w:rPr>
                <w:rFonts w:ascii="Cambria Math" w:hAnsi="Cambria Math"/>
              </w:rPr>
              <m:t>x</m:t>
            </m:r>
          </m:e>
          <m:sub>
            <m:r>
              <w:rPr>
                <w:rFonts w:ascii="Cambria Math" w:hAnsi="Cambria Math"/>
              </w:rPr>
              <m:t>i,k,t+1 </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i,k,t </m:t>
            </m:r>
          </m:sub>
        </m:sSub>
      </m:oMath>
      <w:r>
        <w:rPr>
          <w:rFonts w:hint="eastAsia"/>
          <w:iCs/>
        </w:rPr>
        <w:t>等于</w:t>
      </w:r>
      <w:r>
        <w:rPr>
          <w:rFonts w:hint="eastAsia"/>
          <w:iCs/>
        </w:rPr>
        <w:t>1</w:t>
      </w:r>
      <w:r>
        <w:rPr>
          <w:rFonts w:hint="eastAsia"/>
          <w:iCs/>
        </w:rPr>
        <w:t>的情况表示整个超纯钢批次开始生产，此时</w:t>
      </w:r>
      <w:proofErr w:type="gramStart"/>
      <w:r>
        <w:rPr>
          <w:rFonts w:hint="eastAsia"/>
          <w:iCs/>
        </w:rPr>
        <w:t>约束非超纯钢种</w:t>
      </w:r>
      <w:proofErr w:type="gramEnd"/>
      <w:r>
        <w:rPr>
          <w:rFonts w:hint="eastAsia"/>
          <w:iCs/>
        </w:rPr>
        <w:t>生产，表示超</w:t>
      </w:r>
      <w:proofErr w:type="gramStart"/>
      <w:r>
        <w:rPr>
          <w:rFonts w:hint="eastAsia"/>
          <w:iCs/>
        </w:rPr>
        <w:t>纯钢种</w:t>
      </w:r>
      <w:proofErr w:type="gramEnd"/>
      <w:r>
        <w:rPr>
          <w:rFonts w:hint="eastAsia"/>
          <w:iCs/>
        </w:rPr>
        <w:t>开始生产时需要用</w:t>
      </w:r>
      <w:proofErr w:type="gramStart"/>
      <w:r>
        <w:rPr>
          <w:rFonts w:hint="eastAsia"/>
          <w:iCs/>
        </w:rPr>
        <w:t>非超纯钢种</w:t>
      </w:r>
      <w:proofErr w:type="gramEnd"/>
      <w:r>
        <w:rPr>
          <w:rFonts w:hint="eastAsia"/>
          <w:iCs/>
        </w:rPr>
        <w:t>进行垫坯。类似的，约束</w:t>
      </w:r>
      <w:r>
        <w:rPr>
          <w:rFonts w:hint="eastAsia"/>
          <w:iCs/>
        </w:rPr>
        <w:t>3.13</w:t>
      </w:r>
      <w:r>
        <w:rPr>
          <w:rFonts w:hint="eastAsia"/>
          <w:iCs/>
        </w:rPr>
        <w:t>表示在超</w:t>
      </w:r>
      <w:proofErr w:type="gramStart"/>
      <w:r>
        <w:rPr>
          <w:rFonts w:hint="eastAsia"/>
          <w:iCs/>
        </w:rPr>
        <w:t>纯钢种</w:t>
      </w:r>
      <w:proofErr w:type="gramEnd"/>
      <w:r>
        <w:rPr>
          <w:rFonts w:hint="eastAsia"/>
          <w:iCs/>
        </w:rPr>
        <w:t>结束生产时，用</w:t>
      </w:r>
      <w:proofErr w:type="gramStart"/>
      <w:r>
        <w:rPr>
          <w:rFonts w:hint="eastAsia"/>
          <w:iCs/>
        </w:rPr>
        <w:t>非超纯钢</w:t>
      </w:r>
      <w:proofErr w:type="gramEnd"/>
      <w:r>
        <w:rPr>
          <w:rFonts w:hint="eastAsia"/>
          <w:iCs/>
        </w:rPr>
        <w:t>进行垫坯。而在工业实际中，对于</w:t>
      </w:r>
      <w:proofErr w:type="gramStart"/>
      <w:r>
        <w:rPr>
          <w:rFonts w:hint="eastAsia"/>
          <w:iCs/>
        </w:rPr>
        <w:t>垫坯量的</w:t>
      </w:r>
      <w:proofErr w:type="gramEnd"/>
      <w:r>
        <w:rPr>
          <w:rFonts w:hint="eastAsia"/>
          <w:iCs/>
        </w:rPr>
        <w:t>下限同样有需求，因此通过</w:t>
      </w:r>
      <w:r>
        <w:rPr>
          <w:rFonts w:hint="eastAsia"/>
          <w:iCs/>
        </w:rPr>
        <w:t>3.14</w:t>
      </w:r>
      <w:r>
        <w:rPr>
          <w:rFonts w:hint="eastAsia"/>
          <w:iCs/>
        </w:rPr>
        <w:t>与</w:t>
      </w:r>
      <w:r>
        <w:rPr>
          <w:rFonts w:hint="eastAsia"/>
          <w:iCs/>
        </w:rPr>
        <w:t>3.15</w:t>
      </w:r>
      <w:r>
        <w:rPr>
          <w:rFonts w:hint="eastAsia"/>
          <w:iCs/>
        </w:rPr>
        <w:t>进行约束。</w:t>
      </w:r>
    </w:p>
    <w:p w14:paraId="42D0AC07" w14:textId="77777777" w:rsidR="00DE691B" w:rsidRPr="005943BC" w:rsidRDefault="00000000" w:rsidP="00DE691B">
      <w:pPr>
        <w:pStyle w:val="a9"/>
        <w:spacing w:line="240" w:lineRule="auto"/>
        <w:rPr>
          <w:iCs/>
          <w:sz w:val="24"/>
        </w:rPr>
      </w:pPr>
      <m:oMathPara>
        <m:oMath>
          <m:eqArr>
            <m:eqArrPr>
              <m:maxDist m:val="1"/>
              <m:ctrlPr>
                <w:rPr>
                  <w:rFonts w:ascii="Cambria Math" w:hAnsi="Cambria Math"/>
                  <w:i/>
                  <w:kern w:val="24"/>
                  <w:sz w:val="24"/>
                  <w:szCs w:val="18"/>
                </w:rPr>
              </m:ctrlPr>
            </m:eqArrPr>
            <m:e>
              <m:nary>
                <m:naryPr>
                  <m:chr m:val="∑"/>
                  <m:limLoc m:val="undOvr"/>
                  <m:supHide m:val="1"/>
                  <m:ctrlPr>
                    <w:rPr>
                      <w:rFonts w:ascii="Cambria Math" w:hAnsi="Cambria Math"/>
                      <w:i/>
                      <w:iCs/>
                      <w:sz w:val="24"/>
                    </w:rPr>
                  </m:ctrlPr>
                </m:naryPr>
                <m:sub>
                  <m:r>
                    <w:rPr>
                      <w:rFonts w:ascii="Cambria Math" w:hAnsi="Cambria Math"/>
                      <w:sz w:val="24"/>
                    </w:rPr>
                    <m:t>i∈F</m:t>
                  </m:r>
                </m:sub>
                <m:sup/>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i,k,t+1 </m:t>
                      </m:r>
                    </m:sub>
                  </m:sSub>
                  <m:r>
                    <w:rPr>
                      <w:rFonts w:ascii="Cambria Math" w:hAnsi="Cambria Math"/>
                      <w:sz w:val="24"/>
                    </w:rPr>
                    <m:t>≥</m:t>
                  </m:r>
                  <m:nary>
                    <m:naryPr>
                      <m:chr m:val="∑"/>
                      <m:limLoc m:val="undOvr"/>
                      <m:supHide m:val="1"/>
                      <m:ctrlPr>
                        <w:rPr>
                          <w:rFonts w:ascii="Cambria Math" w:hAnsi="Cambria Math"/>
                          <w:i/>
                          <w:iCs/>
                          <w:sz w:val="24"/>
                        </w:rPr>
                      </m:ctrlPr>
                    </m:naryPr>
                    <m:sub>
                      <m:r>
                        <w:rPr>
                          <w:rFonts w:ascii="Cambria Math" w:hAnsi="Cambria Math"/>
                          <w:sz w:val="24"/>
                        </w:rPr>
                        <m:t>i∈P</m:t>
                      </m:r>
                    </m:sub>
                    <m:sup/>
                    <m:e>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i,k,t+1 </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i,k,t </m:t>
                              </m:r>
                            </m:sub>
                          </m:sSub>
                        </m:e>
                      </m:d>
                      <m:r>
                        <w:rPr>
                          <w:rFonts w:ascii="Cambria Math" w:hAnsi="Cambria Math"/>
                          <w:sz w:val="24"/>
                        </w:rPr>
                        <m:t> </m:t>
                      </m:r>
                    </m:e>
                  </m:nary>
                </m:e>
              </m:nary>
              <m:r>
                <w:rPr>
                  <w:rFonts w:ascii="Cambria Math" w:hAnsi="Cambria Math"/>
                  <w:sz w:val="24"/>
                </w:rPr>
                <m:t>,</m:t>
              </m:r>
              <m:r>
                <w:rPr>
                  <w:rFonts w:ascii="Cambria Math" w:hAnsi="Cambria Math"/>
                  <w:kern w:val="24"/>
                  <w:sz w:val="24"/>
                  <w:szCs w:val="18"/>
                </w:rPr>
                <m:t>∀k∈V,t∈T</m:t>
              </m:r>
              <m:r>
                <w:rPr>
                  <w:rFonts w:ascii="Cambria Math" w:hAnsi="Cambria Math"/>
                  <w:sz w:val="24"/>
                </w:rPr>
                <m:t>#</m:t>
              </m:r>
              <m:d>
                <m:dPr>
                  <m:ctrlPr>
                    <w:rPr>
                      <w:rFonts w:ascii="Cambria Math" w:hAnsi="Cambria Math"/>
                      <w:i/>
                      <w:kern w:val="24"/>
                      <w:sz w:val="24"/>
                      <w:szCs w:val="18"/>
                    </w:rPr>
                  </m:ctrlPr>
                </m:dPr>
                <m:e>
                  <m:r>
                    <w:rPr>
                      <w:rFonts w:ascii="Cambria Math" w:hAnsi="Cambria Math"/>
                      <w:kern w:val="24"/>
                      <w:sz w:val="24"/>
                      <w:szCs w:val="18"/>
                    </w:rPr>
                    <m:t>3.13</m:t>
                  </m:r>
                </m:e>
              </m:d>
              <m:ctrlPr>
                <w:rPr>
                  <w:rFonts w:ascii="Cambria Math" w:hAnsi="Cambria Math"/>
                  <w:i/>
                  <w:iCs/>
                  <w:sz w:val="24"/>
                </w:rPr>
              </m:ctrlPr>
            </m:e>
          </m:eqArr>
        </m:oMath>
      </m:oMathPara>
    </w:p>
    <w:p w14:paraId="5A6470D8" w14:textId="77777777" w:rsidR="00DE691B" w:rsidRPr="005943BC" w:rsidRDefault="00000000" w:rsidP="00DE691B">
      <w:pPr>
        <w:pStyle w:val="a9"/>
        <w:spacing w:line="240" w:lineRule="auto"/>
        <w:rPr>
          <w:iCs/>
          <w:kern w:val="24"/>
          <w:sz w:val="24"/>
          <w:szCs w:val="18"/>
        </w:rPr>
      </w:pPr>
      <m:oMathPara>
        <m:oMath>
          <m:eqArr>
            <m:eqArrPr>
              <m:maxDist m:val="1"/>
              <m:ctrlPr>
                <w:rPr>
                  <w:rFonts w:ascii="Cambria Math" w:hAnsi="Cambria Math"/>
                  <w:i/>
                  <w:iCs/>
                  <w:kern w:val="24"/>
                  <w:sz w:val="24"/>
                  <w:szCs w:val="18"/>
                </w:rPr>
              </m:ctrlPr>
            </m:eqArrPr>
            <m:e>
              <m:nary>
                <m:naryPr>
                  <m:chr m:val="∑"/>
                  <m:limLoc m:val="undOvr"/>
                  <m:supHide m:val="1"/>
                  <m:ctrlPr>
                    <w:rPr>
                      <w:rFonts w:ascii="Cambria Math" w:hAnsi="Cambria Math"/>
                      <w:i/>
                      <w:iCs/>
                      <w:kern w:val="24"/>
                      <w:sz w:val="24"/>
                      <w:szCs w:val="18"/>
                    </w:rPr>
                  </m:ctrlPr>
                </m:naryPr>
                <m:sub>
                  <m:r>
                    <w:rPr>
                      <w:rFonts w:ascii="Cambria Math" w:hAnsi="Cambria Math"/>
                      <w:kern w:val="24"/>
                      <w:sz w:val="24"/>
                      <w:szCs w:val="18"/>
                    </w:rPr>
                    <m:t>i∈F</m:t>
                  </m:r>
                </m:sub>
                <m:sup/>
                <m:e>
                  <m:sSub>
                    <m:sSubPr>
                      <m:ctrlPr>
                        <w:rPr>
                          <w:rFonts w:ascii="Cambria Math" w:hAnsi="Cambria Math"/>
                          <w:i/>
                          <w:iCs/>
                          <w:kern w:val="24"/>
                          <w:sz w:val="24"/>
                          <w:szCs w:val="18"/>
                        </w:rPr>
                      </m:ctrlPr>
                    </m:sSubPr>
                    <m:e>
                      <m:r>
                        <w:rPr>
                          <w:rFonts w:ascii="Cambria Math" w:hAnsi="Cambria Math"/>
                          <w:kern w:val="24"/>
                          <w:sz w:val="24"/>
                          <w:szCs w:val="18"/>
                        </w:rPr>
                        <m:t>x</m:t>
                      </m:r>
                    </m:e>
                    <m:sub>
                      <m:r>
                        <w:rPr>
                          <w:rFonts w:ascii="Cambria Math" w:hAnsi="Cambria Math"/>
                          <w:kern w:val="24"/>
                          <w:sz w:val="24"/>
                          <w:szCs w:val="18"/>
                        </w:rPr>
                        <m:t>i,k,t </m:t>
                      </m:r>
                    </m:sub>
                  </m:sSub>
                  <m:r>
                    <w:rPr>
                      <w:rFonts w:ascii="Cambria Math" w:hAnsi="Cambria Math"/>
                      <w:kern w:val="24"/>
                      <w:sz w:val="24"/>
                      <w:szCs w:val="18"/>
                    </w:rPr>
                    <m:t>≥</m:t>
                  </m:r>
                  <m:nary>
                    <m:naryPr>
                      <m:chr m:val="∑"/>
                      <m:limLoc m:val="undOvr"/>
                      <m:supHide m:val="1"/>
                      <m:ctrlPr>
                        <w:rPr>
                          <w:rFonts w:ascii="Cambria Math" w:hAnsi="Cambria Math"/>
                          <w:i/>
                          <w:iCs/>
                          <w:kern w:val="24"/>
                          <w:sz w:val="24"/>
                          <w:szCs w:val="18"/>
                        </w:rPr>
                      </m:ctrlPr>
                    </m:naryPr>
                    <m:sub>
                      <m:r>
                        <w:rPr>
                          <w:rFonts w:ascii="Cambria Math" w:hAnsi="Cambria Math"/>
                          <w:kern w:val="24"/>
                          <w:sz w:val="24"/>
                          <w:szCs w:val="18"/>
                        </w:rPr>
                        <m:t>i∈P</m:t>
                      </m:r>
                    </m:sub>
                    <m:sup/>
                    <m:e>
                      <m:d>
                        <m:dPr>
                          <m:ctrlPr>
                            <w:rPr>
                              <w:rFonts w:ascii="Cambria Math" w:hAnsi="Cambria Math"/>
                              <w:i/>
                              <w:iCs/>
                              <w:kern w:val="24"/>
                              <w:sz w:val="24"/>
                              <w:szCs w:val="18"/>
                            </w:rPr>
                          </m:ctrlPr>
                        </m:dPr>
                        <m:e>
                          <m:sSub>
                            <m:sSubPr>
                              <m:ctrlPr>
                                <w:rPr>
                                  <w:rFonts w:ascii="Cambria Math" w:hAnsi="Cambria Math"/>
                                  <w:i/>
                                  <w:iCs/>
                                  <w:kern w:val="24"/>
                                  <w:sz w:val="24"/>
                                  <w:szCs w:val="18"/>
                                </w:rPr>
                              </m:ctrlPr>
                            </m:sSubPr>
                            <m:e>
                              <m:r>
                                <w:rPr>
                                  <w:rFonts w:ascii="Cambria Math" w:hAnsi="Cambria Math"/>
                                  <w:kern w:val="24"/>
                                  <w:sz w:val="24"/>
                                  <w:szCs w:val="18"/>
                                </w:rPr>
                                <m:t>x</m:t>
                              </m:r>
                            </m:e>
                            <m:sub>
                              <m:r>
                                <w:rPr>
                                  <w:rFonts w:ascii="Cambria Math" w:hAnsi="Cambria Math"/>
                                  <w:kern w:val="24"/>
                                  <w:sz w:val="24"/>
                                  <w:szCs w:val="18"/>
                                </w:rPr>
                                <m:t>i,k,t </m:t>
                              </m:r>
                            </m:sub>
                          </m:sSub>
                          <m:r>
                            <w:rPr>
                              <w:rFonts w:ascii="Cambria Math" w:hAnsi="Cambria Math"/>
                              <w:kern w:val="24"/>
                              <w:sz w:val="24"/>
                              <w:szCs w:val="18"/>
                            </w:rPr>
                            <m:t>-</m:t>
                          </m:r>
                          <m:sSub>
                            <m:sSubPr>
                              <m:ctrlPr>
                                <w:rPr>
                                  <w:rFonts w:ascii="Cambria Math" w:hAnsi="Cambria Math"/>
                                  <w:i/>
                                  <w:iCs/>
                                  <w:kern w:val="24"/>
                                  <w:sz w:val="24"/>
                                  <w:szCs w:val="18"/>
                                </w:rPr>
                              </m:ctrlPr>
                            </m:sSubPr>
                            <m:e>
                              <m:r>
                                <w:rPr>
                                  <w:rFonts w:ascii="Cambria Math" w:hAnsi="Cambria Math"/>
                                  <w:kern w:val="24"/>
                                  <w:sz w:val="24"/>
                                  <w:szCs w:val="18"/>
                                </w:rPr>
                                <m:t>x</m:t>
                              </m:r>
                            </m:e>
                            <m:sub>
                              <m:r>
                                <w:rPr>
                                  <w:rFonts w:ascii="Cambria Math" w:hAnsi="Cambria Math"/>
                                  <w:kern w:val="24"/>
                                  <w:sz w:val="24"/>
                                  <w:szCs w:val="18"/>
                                </w:rPr>
                                <m:t>i,k,t+1 </m:t>
                              </m:r>
                            </m:sub>
                          </m:sSub>
                        </m:e>
                      </m:d>
                      <m:r>
                        <w:rPr>
                          <w:rFonts w:ascii="Cambria Math" w:hAnsi="Cambria Math"/>
                          <w:sz w:val="24"/>
                        </w:rPr>
                        <m:t>,</m:t>
                      </m:r>
                      <m:r>
                        <w:rPr>
                          <w:rFonts w:ascii="Cambria Math" w:hAnsi="Cambria Math"/>
                          <w:kern w:val="24"/>
                          <w:sz w:val="24"/>
                          <w:szCs w:val="18"/>
                        </w:rPr>
                        <m:t>∀k∈V,t∈T </m:t>
                      </m:r>
                    </m:e>
                  </m:nary>
                </m:e>
              </m:nary>
              <m:r>
                <w:rPr>
                  <w:rFonts w:ascii="Cambria Math" w:hAnsi="Cambria Math"/>
                  <w:kern w:val="24"/>
                  <w:sz w:val="24"/>
                  <w:szCs w:val="18"/>
                </w:rPr>
                <m:t>#</m:t>
              </m:r>
              <m:d>
                <m:dPr>
                  <m:ctrlPr>
                    <w:rPr>
                      <w:rFonts w:ascii="Cambria Math" w:hAnsi="Cambria Math"/>
                      <w:i/>
                      <w:iCs/>
                      <w:kern w:val="24"/>
                      <w:sz w:val="24"/>
                      <w:szCs w:val="18"/>
                    </w:rPr>
                  </m:ctrlPr>
                </m:dPr>
                <m:e>
                  <m:r>
                    <w:rPr>
                      <w:rFonts w:ascii="Cambria Math" w:hAnsi="Cambria Math"/>
                      <w:kern w:val="24"/>
                      <w:sz w:val="24"/>
                      <w:szCs w:val="18"/>
                    </w:rPr>
                    <m:t>3.14</m:t>
                  </m:r>
                </m:e>
              </m:d>
            </m:e>
          </m:eqArr>
        </m:oMath>
      </m:oMathPara>
    </w:p>
    <w:p w14:paraId="5A49E250" w14:textId="77777777" w:rsidR="00DE691B" w:rsidRPr="005943BC" w:rsidRDefault="00000000" w:rsidP="00DE691B">
      <w:pPr>
        <w:pStyle w:val="a9"/>
        <w:spacing w:line="240" w:lineRule="auto"/>
        <w:rPr>
          <w:sz w:val="24"/>
        </w:rPr>
      </w:pPr>
      <m:oMathPara>
        <m:oMath>
          <m:eqArr>
            <m:eqArrPr>
              <m:maxDist m:val="1"/>
              <m:ctrlPr>
                <w:rPr>
                  <w:rFonts w:ascii="Cambria Math" w:hAnsi="Cambria Math"/>
                  <w:i/>
                  <w:iCs/>
                  <w:kern w:val="24"/>
                  <w:sz w:val="24"/>
                  <w:szCs w:val="18"/>
                </w:rPr>
              </m:ctrlPr>
            </m:eqArrPr>
            <m:e>
              <m:nary>
                <m:naryPr>
                  <m:chr m:val="∑"/>
                  <m:limLoc m:val="undOvr"/>
                  <m:supHide m:val="1"/>
                  <m:ctrlPr>
                    <w:rPr>
                      <w:rFonts w:ascii="Cambria Math" w:hAnsi="Cambria Math"/>
                      <w:i/>
                      <w:iCs/>
                      <w:kern w:val="24"/>
                      <w:sz w:val="24"/>
                      <w:szCs w:val="18"/>
                    </w:rPr>
                  </m:ctrlPr>
                </m:naryPr>
                <m:sub>
                  <m:r>
                    <w:rPr>
                      <w:rFonts w:ascii="Cambria Math" w:hAnsi="Cambria Math"/>
                      <w:kern w:val="24"/>
                      <w:sz w:val="24"/>
                      <w:szCs w:val="18"/>
                    </w:rPr>
                    <m:t>i∈F</m:t>
                  </m:r>
                </m:sub>
                <m:sup/>
                <m:e>
                  <m:sSub>
                    <m:sSubPr>
                      <m:ctrlPr>
                        <w:rPr>
                          <w:rFonts w:ascii="Cambria Math" w:hAnsi="Cambria Math"/>
                          <w:i/>
                          <w:iCs/>
                          <w:kern w:val="24"/>
                          <w:sz w:val="24"/>
                          <w:szCs w:val="18"/>
                        </w:rPr>
                      </m:ctrlPr>
                    </m:sSubPr>
                    <m:e>
                      <m:r>
                        <w:rPr>
                          <w:rFonts w:ascii="Cambria Math" w:hAnsi="Cambria Math"/>
                          <w:kern w:val="24"/>
                          <w:sz w:val="24"/>
                          <w:szCs w:val="18"/>
                        </w:rPr>
                        <m:t>p</m:t>
                      </m:r>
                    </m:e>
                    <m:sub>
                      <m:r>
                        <w:rPr>
                          <w:rFonts w:ascii="Cambria Math" w:hAnsi="Cambria Math"/>
                          <w:kern w:val="24"/>
                          <w:sz w:val="24"/>
                          <w:szCs w:val="18"/>
                        </w:rPr>
                        <m:t>i,k,t </m:t>
                      </m:r>
                    </m:sub>
                  </m:sSub>
                  <m:r>
                    <w:rPr>
                      <w:rFonts w:ascii="Cambria Math" w:hAnsi="Cambria Math"/>
                      <w:kern w:val="24"/>
                      <w:sz w:val="24"/>
                      <w:szCs w:val="18"/>
                    </w:rPr>
                    <m:t>≥D</m:t>
                  </m:r>
                  <m:nary>
                    <m:naryPr>
                      <m:chr m:val="∑"/>
                      <m:limLoc m:val="undOvr"/>
                      <m:supHide m:val="1"/>
                      <m:ctrlPr>
                        <w:rPr>
                          <w:rFonts w:ascii="Cambria Math" w:hAnsi="Cambria Math"/>
                          <w:i/>
                          <w:iCs/>
                          <w:kern w:val="24"/>
                          <w:sz w:val="24"/>
                          <w:szCs w:val="18"/>
                        </w:rPr>
                      </m:ctrlPr>
                    </m:naryPr>
                    <m:sub>
                      <m:r>
                        <w:rPr>
                          <w:rFonts w:ascii="Cambria Math" w:hAnsi="Cambria Math"/>
                          <w:kern w:val="24"/>
                          <w:sz w:val="24"/>
                          <w:szCs w:val="18"/>
                        </w:rPr>
                        <m:t>i∈P</m:t>
                      </m:r>
                    </m:sub>
                    <m:sup/>
                    <m:e>
                      <m:d>
                        <m:dPr>
                          <m:ctrlPr>
                            <w:rPr>
                              <w:rFonts w:ascii="Cambria Math" w:hAnsi="Cambria Math"/>
                              <w:i/>
                              <w:iCs/>
                              <w:kern w:val="24"/>
                              <w:sz w:val="24"/>
                              <w:szCs w:val="18"/>
                            </w:rPr>
                          </m:ctrlPr>
                        </m:dPr>
                        <m:e>
                          <m:sSub>
                            <m:sSubPr>
                              <m:ctrlPr>
                                <w:rPr>
                                  <w:rFonts w:ascii="Cambria Math" w:hAnsi="Cambria Math"/>
                                  <w:i/>
                                  <w:iCs/>
                                  <w:kern w:val="24"/>
                                  <w:sz w:val="24"/>
                                  <w:szCs w:val="18"/>
                                </w:rPr>
                              </m:ctrlPr>
                            </m:sSubPr>
                            <m:e>
                              <m:r>
                                <w:rPr>
                                  <w:rFonts w:ascii="Cambria Math" w:hAnsi="Cambria Math"/>
                                  <w:kern w:val="24"/>
                                  <w:sz w:val="24"/>
                                  <w:szCs w:val="18"/>
                                </w:rPr>
                                <m:t>x</m:t>
                              </m:r>
                            </m:e>
                            <m:sub>
                              <m:r>
                                <w:rPr>
                                  <w:rFonts w:ascii="Cambria Math" w:hAnsi="Cambria Math"/>
                                  <w:kern w:val="24"/>
                                  <w:sz w:val="24"/>
                                  <w:szCs w:val="18"/>
                                </w:rPr>
                                <m:t>i,k,t+1 </m:t>
                              </m:r>
                            </m:sub>
                          </m:sSub>
                          <m:r>
                            <w:rPr>
                              <w:rFonts w:ascii="Cambria Math" w:hAnsi="Cambria Math"/>
                              <w:kern w:val="24"/>
                              <w:sz w:val="24"/>
                              <w:szCs w:val="18"/>
                            </w:rPr>
                            <m:t>-</m:t>
                          </m:r>
                          <m:sSub>
                            <m:sSubPr>
                              <m:ctrlPr>
                                <w:rPr>
                                  <w:rFonts w:ascii="Cambria Math" w:hAnsi="Cambria Math"/>
                                  <w:i/>
                                  <w:iCs/>
                                  <w:kern w:val="24"/>
                                  <w:sz w:val="24"/>
                                  <w:szCs w:val="18"/>
                                </w:rPr>
                              </m:ctrlPr>
                            </m:sSubPr>
                            <m:e>
                              <m:r>
                                <w:rPr>
                                  <w:rFonts w:ascii="Cambria Math" w:hAnsi="Cambria Math"/>
                                  <w:kern w:val="24"/>
                                  <w:sz w:val="24"/>
                                  <w:szCs w:val="18"/>
                                </w:rPr>
                                <m:t>x</m:t>
                              </m:r>
                            </m:e>
                            <m:sub>
                              <m:r>
                                <w:rPr>
                                  <w:rFonts w:ascii="Cambria Math" w:hAnsi="Cambria Math"/>
                                  <w:kern w:val="24"/>
                                  <w:sz w:val="24"/>
                                  <w:szCs w:val="18"/>
                                </w:rPr>
                                <m:t>i,k,t </m:t>
                              </m:r>
                            </m:sub>
                          </m:sSub>
                        </m:e>
                      </m:d>
                      <m:r>
                        <w:rPr>
                          <w:rFonts w:ascii="Cambria Math" w:hAnsi="Cambria Math"/>
                          <w:kern w:val="24"/>
                          <w:sz w:val="24"/>
                          <w:szCs w:val="18"/>
                        </w:rPr>
                        <m:t> </m:t>
                      </m:r>
                      <m:r>
                        <w:rPr>
                          <w:rFonts w:ascii="Cambria Math" w:hAnsi="Cambria Math"/>
                          <w:sz w:val="24"/>
                        </w:rPr>
                        <m:t>,</m:t>
                      </m:r>
                      <m:r>
                        <w:rPr>
                          <w:rFonts w:ascii="Cambria Math" w:hAnsi="Cambria Math"/>
                          <w:kern w:val="24"/>
                          <w:sz w:val="24"/>
                          <w:szCs w:val="18"/>
                        </w:rPr>
                        <m:t>∀k∈V,t∈T</m:t>
                      </m:r>
                    </m:e>
                  </m:nary>
                </m:e>
              </m:nary>
              <m:r>
                <w:rPr>
                  <w:rFonts w:ascii="Cambria Math" w:hAnsi="Cambria Math"/>
                  <w:kern w:val="24"/>
                  <w:sz w:val="24"/>
                  <w:szCs w:val="18"/>
                </w:rPr>
                <m:t>#</m:t>
              </m:r>
              <m:d>
                <m:dPr>
                  <m:ctrlPr>
                    <w:rPr>
                      <w:rFonts w:ascii="Cambria Math" w:hAnsi="Cambria Math"/>
                      <w:i/>
                      <w:iCs/>
                      <w:kern w:val="24"/>
                      <w:sz w:val="24"/>
                      <w:szCs w:val="18"/>
                    </w:rPr>
                  </m:ctrlPr>
                </m:dPr>
                <m:e>
                  <m:r>
                    <w:rPr>
                      <w:rFonts w:ascii="Cambria Math" w:hAnsi="Cambria Math"/>
                      <w:kern w:val="24"/>
                      <w:sz w:val="24"/>
                      <w:szCs w:val="18"/>
                    </w:rPr>
                    <m:t>3.15</m:t>
                  </m:r>
                </m:e>
              </m:d>
            </m:e>
          </m:eqArr>
        </m:oMath>
      </m:oMathPara>
    </w:p>
    <w:p w14:paraId="5F7BFAB7" w14:textId="77777777" w:rsidR="00DE691B" w:rsidRPr="000B28D8" w:rsidRDefault="00000000" w:rsidP="00DE691B">
      <w:pPr>
        <w:pStyle w:val="a9"/>
        <w:spacing w:line="240" w:lineRule="auto"/>
        <w:rPr>
          <w:iCs/>
        </w:rPr>
      </w:pPr>
      <m:oMathPara>
        <m:oMath>
          <m:eqArr>
            <m:eqArrPr>
              <m:maxDist m:val="1"/>
              <m:ctrlPr>
                <w:rPr>
                  <w:rFonts w:ascii="Cambria Math" w:hAnsi="Cambria Math"/>
                  <w:i/>
                  <w:iCs/>
                  <w:sz w:val="24"/>
                </w:rPr>
              </m:ctrlPr>
            </m:eqArrPr>
            <m:e>
              <m:nary>
                <m:naryPr>
                  <m:chr m:val="∑"/>
                  <m:limLoc m:val="undOvr"/>
                  <m:supHide m:val="1"/>
                  <m:ctrlPr>
                    <w:rPr>
                      <w:rFonts w:ascii="Cambria Math" w:hAnsi="Cambria Math"/>
                      <w:iCs/>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F</m:t>
                  </m:r>
                </m:sub>
                <m:sup/>
                <m:e>
                  <m:sSub>
                    <m:sSubPr>
                      <m:ctrlPr>
                        <w:rPr>
                          <w:rFonts w:ascii="Cambria Math" w:hAnsi="Cambria Math"/>
                          <w:iCs/>
                          <w:sz w:val="24"/>
                        </w:rPr>
                      </m:ctrlPr>
                    </m:sSubPr>
                    <m:e>
                      <m:r>
                        <w:rPr>
                          <w:rFonts w:ascii="Cambria Math" w:hAnsi="Cambria Math"/>
                          <w:sz w:val="24"/>
                        </w:rPr>
                        <m:t>p</m:t>
                      </m:r>
                    </m:e>
                    <m:sub>
                      <m:r>
                        <w:rPr>
                          <w:rFonts w:ascii="Cambria Math" w:hAnsi="Cambria Math"/>
                          <w:sz w:val="24"/>
                        </w:rPr>
                        <m:t>i,k,t</m:t>
                      </m:r>
                      <m:r>
                        <m:rPr>
                          <m:sty m:val="p"/>
                        </m:rPr>
                        <w:rPr>
                          <w:rFonts w:ascii="Cambria Math" w:hAnsi="Cambria Math"/>
                          <w:sz w:val="24"/>
                        </w:rPr>
                        <m:t> </m:t>
                      </m:r>
                    </m:sub>
                  </m:sSub>
                  <m:r>
                    <m:rPr>
                      <m:sty m:val="p"/>
                    </m:rPr>
                    <w:rPr>
                      <w:rFonts w:ascii="Cambria Math" w:hAnsi="Cambria Math"/>
                      <w:sz w:val="24"/>
                    </w:rPr>
                    <m:t>≥</m:t>
                  </m:r>
                  <m:r>
                    <w:rPr>
                      <w:rFonts w:ascii="Cambria Math" w:hAnsi="Cambria Math"/>
                      <w:sz w:val="24"/>
                    </w:rPr>
                    <m:t>D</m:t>
                  </m:r>
                  <m:nary>
                    <m:naryPr>
                      <m:chr m:val="∑"/>
                      <m:limLoc m:val="undOvr"/>
                      <m:supHide m:val="1"/>
                      <m:ctrlPr>
                        <w:rPr>
                          <w:rFonts w:ascii="Cambria Math" w:hAnsi="Cambria Math"/>
                          <w:iCs/>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P</m:t>
                      </m:r>
                    </m:sub>
                    <m:sup/>
                    <m:e>
                      <m:d>
                        <m:dPr>
                          <m:ctrlPr>
                            <w:rPr>
                              <w:rFonts w:ascii="Cambria Math" w:hAnsi="Cambria Math"/>
                              <w:iCs/>
                              <w:sz w:val="24"/>
                            </w:rPr>
                          </m:ctrlPr>
                        </m:dPr>
                        <m:e>
                          <m:sSub>
                            <m:sSubPr>
                              <m:ctrlPr>
                                <w:rPr>
                                  <w:rFonts w:ascii="Cambria Math" w:hAnsi="Cambria Math"/>
                                  <w:iCs/>
                                  <w:sz w:val="24"/>
                                </w:rPr>
                              </m:ctrlPr>
                            </m:sSubPr>
                            <m:e>
                              <m:r>
                                <w:rPr>
                                  <w:rFonts w:ascii="Cambria Math" w:hAnsi="Cambria Math"/>
                                  <w:sz w:val="24"/>
                                </w:rPr>
                                <m:t>x</m:t>
                              </m:r>
                            </m:e>
                            <m:sub>
                              <m:r>
                                <w:rPr>
                                  <w:rFonts w:ascii="Cambria Math" w:hAnsi="Cambria Math"/>
                                  <w:sz w:val="24"/>
                                </w:rPr>
                                <m:t>i,k,t</m:t>
                              </m:r>
                              <m:r>
                                <m:rPr>
                                  <m:sty m:val="p"/>
                                </m:rPr>
                                <w:rPr>
                                  <w:rFonts w:ascii="Cambria Math" w:hAnsi="Cambria Math"/>
                                  <w:sz w:val="24"/>
                                </w:rPr>
                                <m:t> </m:t>
                              </m:r>
                            </m:sub>
                          </m:sSub>
                          <m:r>
                            <m:rPr>
                              <m:sty m:val="p"/>
                            </m:rPr>
                            <w:rPr>
                              <w:rFonts w:ascii="Cambria Math" w:hAnsi="Cambria Math"/>
                              <w:sz w:val="24"/>
                            </w:rPr>
                            <m:t>-</m:t>
                          </m:r>
                          <m:sSub>
                            <m:sSubPr>
                              <m:ctrlPr>
                                <w:rPr>
                                  <w:rFonts w:ascii="Cambria Math" w:hAnsi="Cambria Math"/>
                                  <w:iCs/>
                                  <w:sz w:val="24"/>
                                </w:rPr>
                              </m:ctrlPr>
                            </m:sSubPr>
                            <m:e>
                              <m:r>
                                <w:rPr>
                                  <w:rFonts w:ascii="Cambria Math" w:hAnsi="Cambria Math"/>
                                  <w:sz w:val="24"/>
                                </w:rPr>
                                <m:t>x</m:t>
                              </m:r>
                            </m:e>
                            <m:sub>
                              <m:r>
                                <w:rPr>
                                  <w:rFonts w:ascii="Cambria Math" w:hAnsi="Cambria Math"/>
                                  <w:sz w:val="24"/>
                                </w:rPr>
                                <m:t>i,k,t</m:t>
                              </m:r>
                              <m:r>
                                <m:rPr>
                                  <m:sty m:val="p"/>
                                </m:rPr>
                                <w:rPr>
                                  <w:rFonts w:ascii="Cambria Math" w:hAnsi="Cambria Math"/>
                                  <w:sz w:val="24"/>
                                </w:rPr>
                                <m:t>+1 </m:t>
                              </m:r>
                            </m:sub>
                          </m:sSub>
                        </m:e>
                      </m:d>
                      <m:r>
                        <w:rPr>
                          <w:rFonts w:ascii="Cambria Math" w:hAnsi="Cambria Math"/>
                          <w:kern w:val="24"/>
                          <w:sz w:val="24"/>
                          <w:szCs w:val="18"/>
                        </w:rPr>
                        <m:t> </m:t>
                      </m:r>
                      <m:r>
                        <w:rPr>
                          <w:rFonts w:ascii="Cambria Math" w:hAnsi="Cambria Math"/>
                          <w:sz w:val="24"/>
                        </w:rPr>
                        <m:t>,</m:t>
                      </m:r>
                      <m:r>
                        <w:rPr>
                          <w:rFonts w:ascii="Cambria Math" w:hAnsi="Cambria Math"/>
                          <w:kern w:val="24"/>
                          <w:sz w:val="24"/>
                          <w:szCs w:val="18"/>
                        </w:rPr>
                        <m:t>∀k∈V,t∈T</m:t>
                      </m:r>
                      <m:r>
                        <m:rPr>
                          <m:sty m:val="p"/>
                        </m:rPr>
                        <w:rPr>
                          <w:rFonts w:ascii="Cambria Math" w:hAnsi="Cambria Math"/>
                          <w:sz w:val="24"/>
                        </w:rPr>
                        <m:t> </m:t>
                      </m:r>
                    </m:e>
                  </m:nary>
                </m:e>
              </m:nary>
              <m:r>
                <w:rPr>
                  <w:rFonts w:ascii="Cambria Math" w:hAnsi="Cambria Math"/>
                  <w:sz w:val="24"/>
                </w:rPr>
                <m:t>#</m:t>
              </m:r>
              <m:d>
                <m:dPr>
                  <m:ctrlPr>
                    <w:rPr>
                      <w:rFonts w:ascii="Cambria Math" w:hAnsi="Cambria Math"/>
                      <w:i/>
                      <w:iCs/>
                      <w:sz w:val="24"/>
                    </w:rPr>
                  </m:ctrlPr>
                </m:dPr>
                <m:e>
                  <m:r>
                    <w:rPr>
                      <w:rFonts w:ascii="Cambria Math" w:hAnsi="Cambria Math"/>
                      <w:sz w:val="24"/>
                    </w:rPr>
                    <m:t>3.16</m:t>
                  </m:r>
                </m:e>
              </m:d>
            </m:e>
          </m:eqArr>
        </m:oMath>
      </m:oMathPara>
    </w:p>
    <w:p w14:paraId="324E2EA6" w14:textId="77777777" w:rsidR="00DE691B" w:rsidRDefault="00DE691B" w:rsidP="00DE691B">
      <w:pPr>
        <w:ind w:firstLine="480"/>
      </w:pPr>
      <w:r>
        <w:rPr>
          <w:rFonts w:hint="eastAsia"/>
        </w:rPr>
        <w:t>（</w:t>
      </w:r>
      <w:r>
        <w:rPr>
          <w:rFonts w:hint="eastAsia"/>
        </w:rPr>
        <w:t>7</w:t>
      </w:r>
      <w:r>
        <w:rPr>
          <w:rFonts w:hint="eastAsia"/>
        </w:rPr>
        <w:t>）炼钢计划约束</w:t>
      </w:r>
    </w:p>
    <w:p w14:paraId="7C606CEB" w14:textId="77777777" w:rsidR="00DE691B" w:rsidRDefault="00DE691B" w:rsidP="00DE691B">
      <w:pPr>
        <w:ind w:firstLine="480"/>
      </w:pPr>
      <w:r>
        <w:rPr>
          <w:rFonts w:hint="eastAsia"/>
        </w:rPr>
        <w:t>在企业实际生产时，通常一个月的接单量无法占满全月的产能，因此，在产能还有剩余的情况下，该特钢企业会选择部分下月的订单尽量排产，这一部分被称为炼钢计划。炼钢计划中部分工序如炼钢、热轧等已在上月进行排产，为了接续该部分已排计划，特钢企业选择在上半月进行炼钢计划的排产，下半月进行剩</w:t>
      </w:r>
      <w:r>
        <w:rPr>
          <w:rFonts w:hint="eastAsia"/>
        </w:rPr>
        <w:lastRenderedPageBreak/>
        <w:t>余缴库计划的排产，如约束</w:t>
      </w:r>
      <w:r>
        <w:rPr>
          <w:rFonts w:hint="eastAsia"/>
        </w:rPr>
        <w:t>3.16</w:t>
      </w:r>
      <w:r>
        <w:rPr>
          <w:rFonts w:hint="eastAsia"/>
        </w:rPr>
        <w:t>所示。</w:t>
      </w:r>
    </w:p>
    <w:p w14:paraId="1A3F72AD" w14:textId="77777777" w:rsidR="00DE691B" w:rsidRPr="0028528E" w:rsidRDefault="00000000" w:rsidP="00DE691B">
      <w:pPr>
        <w:ind w:firstLine="480"/>
        <w:rPr>
          <w:iCs/>
          <w:color w:val="000000" w:themeColor="text1"/>
          <w:kern w:val="24"/>
          <w:sz w:val="21"/>
          <w:szCs w:val="18"/>
        </w:rPr>
      </w:pPr>
      <m:oMathPara>
        <m:oMath>
          <m:eqArr>
            <m:eqArrPr>
              <m:maxDist m:val="1"/>
              <m:ctrlPr>
                <w:rPr>
                  <w:rFonts w:ascii="Cambria Math" w:hAnsi="Cambria Math"/>
                  <w:i/>
                  <w:color w:val="000000" w:themeColor="text1"/>
                  <w:kern w:val="24"/>
                  <w:szCs w:val="18"/>
                </w:rPr>
              </m:ctrlPr>
            </m:eqArrPr>
            <m:e>
              <m:sSub>
                <m:sSubPr>
                  <m:ctrlPr>
                    <w:rPr>
                      <w:rFonts w:ascii="Cambria Math" w:eastAsia="Cambria Math" w:hAnsi="Cambria Math" w:cs="Cambria Math"/>
                      <w:i/>
                      <w:iCs/>
                      <w:color w:val="000000" w:themeColor="text1"/>
                      <w:kern w:val="24"/>
                      <w:szCs w:val="18"/>
                    </w:rPr>
                  </m:ctrlPr>
                </m:sSubPr>
                <m:e>
                  <m:r>
                    <w:rPr>
                      <w:rFonts w:ascii="Cambria Math" w:eastAsia="Cambria Math" w:hAnsi="Cambria Math" w:cs="Cambria Math"/>
                      <w:color w:val="000000" w:themeColor="text1"/>
                      <w:kern w:val="24"/>
                      <w:szCs w:val="18"/>
                    </w:rPr>
                    <m:t>p</m:t>
                  </m:r>
                </m:e>
                <m:sub>
                  <m:r>
                    <w:rPr>
                      <w:rFonts w:ascii="Cambria Math" w:eastAsia="Cambria Math" w:hAnsi="Cambria Math" w:cs="Cambria Math"/>
                      <w:color w:val="000000" w:themeColor="text1"/>
                      <w:kern w:val="24"/>
                      <w:szCs w:val="18"/>
                    </w:rPr>
                    <m:t>i</m:t>
                  </m:r>
                  <m:r>
                    <w:rPr>
                      <w:rFonts w:ascii="Cambria Math" w:hAnsi="Cambria Math" w:cs="宋体"/>
                      <w:color w:val="000000" w:themeColor="text1"/>
                      <w:kern w:val="24"/>
                      <w:szCs w:val="18"/>
                    </w:rPr>
                    <m:t>,</m:t>
                  </m:r>
                  <m:r>
                    <w:rPr>
                      <w:rFonts w:ascii="Cambria Math" w:eastAsia="Cambria Math" w:hAnsi="Cambria Math" w:cs="Cambria Math"/>
                      <w:color w:val="000000" w:themeColor="text1"/>
                      <w:kern w:val="24"/>
                      <w:szCs w:val="18"/>
                    </w:rPr>
                    <m:t>k,t </m:t>
                  </m:r>
                </m:sub>
              </m:sSub>
              <m:r>
                <w:rPr>
                  <w:rFonts w:ascii="Cambria Math" w:eastAsia="Cambria Math" w:hAnsi="Cambria Math" w:cs="Cambria Math"/>
                  <w:color w:val="000000" w:themeColor="text1"/>
                  <w:kern w:val="24"/>
                  <w:szCs w:val="18"/>
                </w:rPr>
                <m:t>=0</m:t>
              </m:r>
              <m:r>
                <w:rPr>
                  <w:rFonts w:ascii="Cambria Math" w:hAnsi="Cambria Math"/>
                </w:rPr>
                <m:t>,</m:t>
              </m:r>
              <m:r>
                <m:rPr>
                  <m:sty m:val="p"/>
                </m:rPr>
                <w:rPr>
                  <w:rFonts w:ascii="Cambria Math" w:hAnsi="Cambria Math"/>
                  <w:color w:val="000000" w:themeColor="text1"/>
                  <w:kern w:val="24"/>
                  <w:szCs w:val="18"/>
                </w:rPr>
                <m:t>∀</m:t>
              </m:r>
              <m:r>
                <w:rPr>
                  <w:rFonts w:ascii="Cambria Math" w:hAnsi="Cambria Math"/>
                  <w:color w:val="000000" w:themeColor="text1"/>
                  <w:kern w:val="24"/>
                  <w:szCs w:val="18"/>
                </w:rPr>
                <m:t>k</m:t>
              </m:r>
              <m:r>
                <m:rPr>
                  <m:sty m:val="p"/>
                </m:rPr>
                <w:rPr>
                  <w:rFonts w:ascii="Cambria Math" w:hAnsi="Cambria Math"/>
                  <w:color w:val="000000" w:themeColor="text1"/>
                  <w:kern w:val="24"/>
                  <w:szCs w:val="18"/>
                </w:rPr>
                <m:t>∈</m:t>
              </m:r>
              <m:r>
                <w:rPr>
                  <w:rFonts w:ascii="Cambria Math" w:hAnsi="Cambria Math"/>
                  <w:color w:val="000000" w:themeColor="text1"/>
                  <w:kern w:val="24"/>
                  <w:szCs w:val="18"/>
                </w:rPr>
                <m:t>K</m:t>
              </m:r>
              <m:r>
                <m:rPr>
                  <m:sty m:val="p"/>
                </m:rPr>
                <w:rPr>
                  <w:rFonts w:ascii="Cambria Math" w:hAnsi="Cambria Math"/>
                  <w:color w:val="000000" w:themeColor="text1"/>
                  <w:kern w:val="24"/>
                  <w:szCs w:val="18"/>
                </w:rPr>
                <m:t>,</m:t>
              </m:r>
              <m:r>
                <w:rPr>
                  <w:rFonts w:ascii="Cambria Math" w:hAnsi="Cambria Math"/>
                  <w:color w:val="000000" w:themeColor="text1"/>
                  <w:kern w:val="24"/>
                  <w:szCs w:val="18"/>
                </w:rPr>
                <m:t>t≤15</m:t>
              </m:r>
              <m:r>
                <m:rPr>
                  <m:sty m:val="p"/>
                </m:rPr>
                <w:rPr>
                  <w:rFonts w:ascii="Cambria Math" w:hAnsi="Cambria Math"/>
                  <w:color w:val="000000" w:themeColor="text1"/>
                  <w:kern w:val="24"/>
                  <w:szCs w:val="18"/>
                </w:rPr>
                <m:t>,</m:t>
              </m:r>
              <m:r>
                <w:rPr>
                  <w:rFonts w:ascii="Cambria Math" w:hAnsi="Cambria Math"/>
                  <w:color w:val="000000" w:themeColor="text1"/>
                  <w:kern w:val="24"/>
                  <w:szCs w:val="18"/>
                </w:rPr>
                <m:t>i∈E</m:t>
              </m:r>
              <m:r>
                <w:rPr>
                  <w:rFonts w:ascii="Cambria Math" w:eastAsia="Cambria Math" w:hAnsi="Cambria Math" w:cs="Cambria Math"/>
                  <w:color w:val="000000" w:themeColor="text1"/>
                  <w:kern w:val="24"/>
                  <w:szCs w:val="18"/>
                </w:rPr>
                <m: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3.17</m:t>
                  </m:r>
                </m:e>
              </m:d>
              <m:ctrlPr>
                <w:rPr>
                  <w:rFonts w:ascii="Cambria Math" w:eastAsia="Cambria Math" w:hAnsi="Cambria Math" w:cs="Cambria Math"/>
                  <w:i/>
                  <w:iCs/>
                  <w:color w:val="000000" w:themeColor="text1"/>
                  <w:kern w:val="24"/>
                  <w:szCs w:val="18"/>
                </w:rPr>
              </m:ctrlPr>
            </m:e>
          </m:eqArr>
        </m:oMath>
      </m:oMathPara>
    </w:p>
    <w:p w14:paraId="0F1F21B4" w14:textId="77777777" w:rsidR="00DE691B" w:rsidRDefault="00DE691B" w:rsidP="00DE691B">
      <w:pPr>
        <w:ind w:firstLine="480"/>
      </w:pPr>
      <w:r>
        <w:rPr>
          <w:rFonts w:hint="eastAsia"/>
        </w:rPr>
        <w:t>（</w:t>
      </w:r>
      <w:r>
        <w:rPr>
          <w:rFonts w:hint="eastAsia"/>
        </w:rPr>
        <w:t>8</w:t>
      </w:r>
      <w:r>
        <w:rPr>
          <w:rFonts w:hint="eastAsia"/>
        </w:rPr>
        <w:t>）决策变量关系约束</w:t>
      </w:r>
    </w:p>
    <w:p w14:paraId="385CBB7A" w14:textId="77777777" w:rsidR="00DE691B" w:rsidRDefault="00DE691B" w:rsidP="00DE691B">
      <w:pPr>
        <w:ind w:firstLine="480"/>
      </w:pPr>
      <w:r>
        <w:rPr>
          <w:rFonts w:hint="eastAsia"/>
        </w:rPr>
        <w:t>约束</w:t>
      </w:r>
      <w:r>
        <w:rPr>
          <w:rFonts w:hint="eastAsia"/>
        </w:rPr>
        <w:t>3.17</w:t>
      </w:r>
      <w:r>
        <w:rPr>
          <w:rFonts w:hint="eastAsia"/>
        </w:rPr>
        <w:t>与</w:t>
      </w:r>
      <w:r>
        <w:rPr>
          <w:rFonts w:hint="eastAsia"/>
        </w:rPr>
        <w:t>3.18</w:t>
      </w:r>
      <w:r>
        <w:rPr>
          <w:rFonts w:hint="eastAsia"/>
        </w:rPr>
        <w:t>建立了决策变量</w:t>
      </w:r>
      <w:r w:rsidRPr="0028528E">
        <w:rPr>
          <w:rFonts w:hint="eastAsia"/>
        </w:rPr>
        <w:t>钢种在时间</w:t>
      </w:r>
      <w:proofErr w:type="gramStart"/>
      <w:r w:rsidRPr="0028528E">
        <w:rPr>
          <w:rFonts w:hint="eastAsia"/>
        </w:rPr>
        <w:t>段</w:t>
      </w:r>
      <w:r>
        <w:rPr>
          <w:rFonts w:hint="eastAsia"/>
        </w:rPr>
        <w:t>是否</w:t>
      </w:r>
      <w:proofErr w:type="gramEnd"/>
      <w:r w:rsidRPr="0028528E">
        <w:rPr>
          <w:rFonts w:hint="eastAsia"/>
        </w:rPr>
        <w:t>加工</w:t>
      </w:r>
      <m:oMath>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x</m:t>
            </m:r>
          </m:e>
          <m:sub>
            <m:r>
              <w:rPr>
                <w:rFonts w:ascii="Cambria Math" w:hAnsi="Cambria Math"/>
                <w:color w:val="000000" w:themeColor="text1"/>
                <w:kern w:val="24"/>
                <w:szCs w:val="18"/>
              </w:rPr>
              <m:t>i,k,t </m:t>
            </m:r>
          </m:sub>
        </m:sSub>
      </m:oMath>
      <w:r w:rsidRPr="0028528E">
        <w:rPr>
          <w:rFonts w:hint="eastAsia"/>
          <w:iCs/>
          <w:color w:val="000000" w:themeColor="text1"/>
          <w:kern w:val="24"/>
          <w:szCs w:val="24"/>
        </w:rPr>
        <w:t>与钢种</w:t>
      </w:r>
      <w:r w:rsidRPr="0028528E">
        <w:rPr>
          <w:rFonts w:hint="eastAsia"/>
        </w:rPr>
        <w:t>在时间</w:t>
      </w:r>
      <w:proofErr w:type="gramStart"/>
      <w:r w:rsidRPr="0028528E">
        <w:rPr>
          <w:rFonts w:hint="eastAsia"/>
        </w:rPr>
        <w:t>段加工</w:t>
      </w:r>
      <w:proofErr w:type="gramEnd"/>
      <w:r>
        <w:rPr>
          <w:rFonts w:hint="eastAsia"/>
        </w:rPr>
        <w:t>的炉数或块数</w:t>
      </w:r>
      <m:oMath>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v</m:t>
            </m:r>
          </m:e>
          <m:sub>
            <m:r>
              <w:rPr>
                <w:rFonts w:ascii="Cambria Math" w:hAnsi="Cambria Math"/>
                <w:color w:val="000000" w:themeColor="text1"/>
                <w:kern w:val="24"/>
                <w:szCs w:val="18"/>
              </w:rPr>
              <m:t>i,k,t </m:t>
            </m:r>
          </m:sub>
        </m:sSub>
      </m:oMath>
      <w:r>
        <w:rPr>
          <w:rFonts w:hint="eastAsia"/>
          <w:iCs/>
          <w:color w:val="000000" w:themeColor="text1"/>
          <w:kern w:val="24"/>
          <w:szCs w:val="18"/>
        </w:rPr>
        <w:t>之间的关系。其中</w:t>
      </w:r>
      <w:r>
        <w:rPr>
          <w:rFonts w:hint="eastAsia"/>
          <w:iCs/>
          <w:color w:val="000000" w:themeColor="text1"/>
          <w:kern w:val="24"/>
          <w:szCs w:val="18"/>
        </w:rPr>
        <w:t>L</w:t>
      </w:r>
      <w:r>
        <w:rPr>
          <w:rFonts w:hint="eastAsia"/>
          <w:iCs/>
          <w:color w:val="000000" w:themeColor="text1"/>
          <w:kern w:val="24"/>
          <w:szCs w:val="18"/>
        </w:rPr>
        <w:t>为一个极大值，当加工块数大于等于</w:t>
      </w:r>
      <w:r>
        <w:rPr>
          <w:rFonts w:hint="eastAsia"/>
          <w:iCs/>
          <w:color w:val="000000" w:themeColor="text1"/>
          <w:kern w:val="24"/>
          <w:szCs w:val="18"/>
        </w:rPr>
        <w:t>1</w:t>
      </w:r>
      <w:r>
        <w:rPr>
          <w:rFonts w:hint="eastAsia"/>
          <w:iCs/>
          <w:color w:val="000000" w:themeColor="text1"/>
          <w:kern w:val="24"/>
          <w:szCs w:val="18"/>
        </w:rPr>
        <w:t>时，则钢种在该时间段内一定被加工。</w:t>
      </w:r>
    </w:p>
    <w:p w14:paraId="5890FCED" w14:textId="77777777" w:rsidR="00DE691B" w:rsidRPr="005943BC" w:rsidRDefault="00000000" w:rsidP="00DE691B">
      <w:pPr>
        <w:ind w:firstLine="480"/>
        <w:rPr>
          <w:color w:val="000000" w:themeColor="text1"/>
          <w:kern w:val="24"/>
          <w:szCs w:val="18"/>
        </w:rPr>
      </w:pPr>
      <m:oMathPara>
        <m:oMath>
          <m:eqArr>
            <m:eqArrPr>
              <m:maxDist m:val="1"/>
              <m:ctrlPr>
                <w:rPr>
                  <w:rFonts w:ascii="Cambria Math" w:hAnsi="Cambria Math"/>
                  <w:i/>
                  <w:iCs/>
                  <w:color w:val="000000" w:themeColor="text1"/>
                  <w:kern w:val="24"/>
                  <w:szCs w:val="18"/>
                </w:rPr>
              </m:ctrlPr>
            </m:eqArrPr>
            <m:e>
              <m:r>
                <w:rPr>
                  <w:rFonts w:ascii="Cambria Math" w:hAnsi="Cambria Math"/>
                  <w:color w:val="000000" w:themeColor="text1"/>
                  <w:kern w:val="24"/>
                  <w:szCs w:val="18"/>
                </w:rPr>
                <m:t>L</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x</m:t>
                  </m:r>
                </m:e>
                <m:sub>
                  <m:r>
                    <w:rPr>
                      <w:rFonts w:ascii="Cambria Math" w:hAnsi="Cambria Math"/>
                      <w:color w:val="000000" w:themeColor="text1"/>
                      <w:kern w:val="24"/>
                      <w:szCs w:val="18"/>
                    </w:rPr>
                    <m:t>i,k,t </m:t>
                  </m:r>
                </m:sub>
              </m:sSub>
              <m:r>
                <w:rPr>
                  <w:rFonts w:ascii="Cambria Math" w:hAnsi="Cambria Math"/>
                  <w:color w:val="000000" w:themeColor="text1"/>
                  <w:kern w:val="24"/>
                  <w:szCs w:val="18"/>
                </w:rPr>
                <m:t>≥</m:t>
              </m:r>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v</m:t>
                  </m:r>
                </m:e>
                <m:sub>
                  <m:r>
                    <w:rPr>
                      <w:rFonts w:ascii="Cambria Math" w:hAnsi="Cambria Math"/>
                      <w:color w:val="000000" w:themeColor="text1"/>
                      <w:kern w:val="24"/>
                      <w:szCs w:val="18"/>
                    </w:rPr>
                    <m:t>i,k,t </m:t>
                  </m:r>
                </m:sub>
              </m:sSub>
              <m:r>
                <w:rPr>
                  <w:rFonts w:ascii="Cambria Math" w:hAnsi="Cambria Math"/>
                  <w:color w:val="000000" w:themeColor="text1"/>
                  <w:kern w:val="24"/>
                  <w:szCs w:val="18"/>
                </w:rPr>
                <m:t>,∀k∈K,t∈T,i∈I#</m:t>
              </m:r>
              <m:d>
                <m:dPr>
                  <m:ctrlPr>
                    <w:rPr>
                      <w:rFonts w:ascii="Cambria Math" w:hAnsi="Cambria Math"/>
                      <w:i/>
                      <w:iCs/>
                      <w:color w:val="000000" w:themeColor="text1"/>
                      <w:kern w:val="24"/>
                      <w:szCs w:val="18"/>
                    </w:rPr>
                  </m:ctrlPr>
                </m:dPr>
                <m:e>
                  <m:r>
                    <w:rPr>
                      <w:rFonts w:ascii="Cambria Math" w:hAnsi="Cambria Math"/>
                      <w:color w:val="000000" w:themeColor="text1"/>
                      <w:kern w:val="24"/>
                      <w:szCs w:val="18"/>
                    </w:rPr>
                    <m:t>3.18</m:t>
                  </m:r>
                </m:e>
              </m:d>
              <m:ctrlPr>
                <w:rPr>
                  <w:rFonts w:ascii="Cambria Math" w:hAnsi="Cambria Math"/>
                  <w:i/>
                  <w:color w:val="000000" w:themeColor="text1"/>
                  <w:kern w:val="24"/>
                  <w:szCs w:val="18"/>
                </w:rPr>
              </m:ctrlPr>
            </m:e>
          </m:eqArr>
        </m:oMath>
      </m:oMathPara>
    </w:p>
    <w:p w14:paraId="4D44067C"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color w:val="000000" w:themeColor="text1"/>
                  <w:kern w:val="24"/>
                  <w:szCs w:val="18"/>
                </w:rPr>
              </m:ctrlPr>
            </m:eqArrPr>
            <m:e>
              <m:sSub>
                <m:sSubPr>
                  <m:ctrlPr>
                    <w:rPr>
                      <w:rFonts w:ascii="Cambria Math" w:eastAsia="Cambria Math" w:hAnsi="Cambria Math" w:cs="Cambria Math"/>
                      <w:i/>
                      <w:iCs/>
                      <w:color w:val="000000" w:themeColor="text1"/>
                      <w:kern w:val="24"/>
                      <w:szCs w:val="18"/>
                    </w:rPr>
                  </m:ctrlPr>
                </m:sSubPr>
                <m:e>
                  <m:r>
                    <w:rPr>
                      <w:rFonts w:ascii="Cambria Math" w:eastAsia="Cambria Math" w:hAnsi="Cambria Math" w:cs="Cambria Math"/>
                      <w:color w:val="000000" w:themeColor="text1"/>
                      <w:kern w:val="24"/>
                      <w:szCs w:val="18"/>
                    </w:rPr>
                    <m:t>x</m:t>
                  </m:r>
                </m:e>
                <m:sub>
                  <m:r>
                    <w:rPr>
                      <w:rFonts w:ascii="Cambria Math" w:eastAsia="Cambria Math" w:hAnsi="Cambria Math" w:cs="Cambria Math"/>
                      <w:color w:val="000000" w:themeColor="text1"/>
                      <w:kern w:val="24"/>
                      <w:szCs w:val="18"/>
                    </w:rPr>
                    <m:t>i,k,t </m:t>
                  </m:r>
                </m:sub>
              </m:sSub>
              <m:r>
                <w:rPr>
                  <w:rFonts w:ascii="Cambria Math" w:eastAsia="Cambria Math" w:hAnsi="Cambria Math" w:cs="Cambria Math"/>
                  <w:color w:val="000000" w:themeColor="text1"/>
                  <w:kern w:val="24"/>
                  <w:szCs w:val="18"/>
                </w:rPr>
                <m:t>≤</m:t>
              </m:r>
              <m:sSub>
                <m:sSubPr>
                  <m:ctrlPr>
                    <w:rPr>
                      <w:rFonts w:ascii="Cambria Math" w:eastAsia="Cambria Math" w:hAnsi="Cambria Math" w:cs="Cambria Math"/>
                      <w:i/>
                      <w:iCs/>
                      <w:color w:val="000000" w:themeColor="text1"/>
                      <w:kern w:val="24"/>
                      <w:szCs w:val="18"/>
                    </w:rPr>
                  </m:ctrlPr>
                </m:sSubPr>
                <m:e>
                  <m:r>
                    <w:rPr>
                      <w:rFonts w:ascii="Cambria Math" w:eastAsia="Cambria Math" w:hAnsi="Cambria Math" w:cs="Cambria Math"/>
                      <w:color w:val="000000" w:themeColor="text1"/>
                      <w:kern w:val="24"/>
                      <w:szCs w:val="18"/>
                    </w:rPr>
                    <m:t>v</m:t>
                  </m:r>
                </m:e>
                <m:sub>
                  <m:r>
                    <w:rPr>
                      <w:rFonts w:ascii="Cambria Math" w:eastAsia="Cambria Math" w:hAnsi="Cambria Math" w:cs="Cambria Math"/>
                      <w:color w:val="000000" w:themeColor="text1"/>
                      <w:kern w:val="24"/>
                      <w:szCs w:val="18"/>
                    </w:rPr>
                    <m:t>i,k,t </m:t>
                  </m:r>
                </m:sub>
              </m:sSub>
              <m:r>
                <w:rPr>
                  <w:rFonts w:ascii="Cambria Math" w:hAnsi="Cambria Math"/>
                  <w:color w:val="000000" w:themeColor="text1"/>
                  <w:kern w:val="24"/>
                  <w:szCs w:val="18"/>
                </w:rPr>
                <m:t>,∀k∈K,t∈T,i∈I</m:t>
              </m:r>
              <m:r>
                <w:rPr>
                  <w:rFonts w:ascii="Cambria Math" w:eastAsia="Cambria Math" w:hAnsi="Cambria Math" w:cs="Cambria Math"/>
                  <w:color w:val="000000" w:themeColor="text1"/>
                  <w:kern w:val="24"/>
                  <w:szCs w:val="18"/>
                </w:rPr>
                <m: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3.19</m:t>
                  </m:r>
                </m:e>
              </m:d>
              <m:ctrlPr>
                <w:rPr>
                  <w:rFonts w:ascii="Cambria Math" w:eastAsia="Cambria Math" w:hAnsi="Cambria Math" w:cs="Cambria Math"/>
                  <w:i/>
                  <w:iCs/>
                  <w:color w:val="000000" w:themeColor="text1"/>
                  <w:kern w:val="24"/>
                  <w:szCs w:val="18"/>
                </w:rPr>
              </m:ctrlPr>
            </m:e>
          </m:eqArr>
        </m:oMath>
      </m:oMathPara>
    </w:p>
    <w:p w14:paraId="45B99C96" w14:textId="77777777" w:rsidR="00DE691B" w:rsidRPr="005943BC" w:rsidRDefault="00000000" w:rsidP="00DE691B">
      <w:pPr>
        <w:ind w:firstLine="480"/>
        <w:rPr>
          <w:iCs/>
          <w:color w:val="000000" w:themeColor="text1"/>
          <w:kern w:val="24"/>
          <w:szCs w:val="18"/>
        </w:rPr>
      </w:pPr>
      <m:oMathPara>
        <m:oMath>
          <m:eqArr>
            <m:eqArrPr>
              <m:maxDist m:val="1"/>
              <m:ctrlPr>
                <w:rPr>
                  <w:rFonts w:ascii="Cambria Math" w:hAnsi="Cambria Math"/>
                  <w:i/>
                  <w:color w:val="000000" w:themeColor="text1"/>
                  <w:kern w:val="24"/>
                  <w:szCs w:val="18"/>
                </w:rPr>
              </m:ctrlPr>
            </m:eqArrPr>
            <m:e>
              <m:sSub>
                <m:sSubPr>
                  <m:ctrlPr>
                    <w:rPr>
                      <w:rFonts w:ascii="Cambria Math" w:eastAsia="Cambria Math" w:hAnsi="Cambria Math" w:cs="Cambria Math"/>
                      <w:i/>
                      <w:iCs/>
                      <w:color w:val="000000" w:themeColor="text1"/>
                      <w:kern w:val="24"/>
                      <w:szCs w:val="18"/>
                    </w:rPr>
                  </m:ctrlPr>
                </m:sSubPr>
                <m:e>
                  <m:r>
                    <w:rPr>
                      <w:rFonts w:ascii="Cambria Math" w:eastAsia="Cambria Math" w:hAnsi="Cambria Math" w:cs="Cambria Math"/>
                      <w:color w:val="000000" w:themeColor="text1"/>
                      <w:kern w:val="24"/>
                      <w:szCs w:val="18"/>
                    </w:rPr>
                    <m:t>z</m:t>
                  </m:r>
                </m:e>
                <m:sub>
                  <m:r>
                    <w:rPr>
                      <w:rFonts w:ascii="Cambria Math" w:eastAsia="Cambria Math" w:hAnsi="Cambria Math" w:cs="Cambria Math"/>
                      <w:color w:val="000000" w:themeColor="text1"/>
                      <w:kern w:val="24"/>
                      <w:szCs w:val="18"/>
                    </w:rPr>
                    <m:t>k,t </m:t>
                  </m:r>
                </m:sub>
              </m:sSub>
              <m:sSub>
                <m:sSubPr>
                  <m:ctrlPr>
                    <w:rPr>
                      <w:rFonts w:ascii="Cambria Math" w:eastAsia="Cambria Math" w:hAnsi="Cambria Math" w:cs="Cambria Math"/>
                      <w:i/>
                      <w:iCs/>
                      <w:color w:val="000000" w:themeColor="text1"/>
                      <w:kern w:val="24"/>
                      <w:szCs w:val="18"/>
                    </w:rPr>
                  </m:ctrlPr>
                </m:sSubPr>
                <m:e>
                  <m:r>
                    <w:rPr>
                      <w:rFonts w:ascii="Cambria Math" w:hAnsi="Cambria Math"/>
                      <w:color w:val="000000" w:themeColor="text1"/>
                      <w:kern w:val="24"/>
                      <w:szCs w:val="18"/>
                    </w:rPr>
                    <m:t>≥</m:t>
                  </m:r>
                  <m:r>
                    <w:rPr>
                      <w:rFonts w:ascii="Cambria Math" w:eastAsia="Cambria Math" w:hAnsi="Cambria Math" w:cs="Cambria Math"/>
                      <w:color w:val="000000" w:themeColor="text1"/>
                      <w:kern w:val="24"/>
                      <w:szCs w:val="18"/>
                    </w:rPr>
                    <m:t>x</m:t>
                  </m:r>
                </m:e>
                <m:sub>
                  <m:r>
                    <w:rPr>
                      <w:rFonts w:ascii="Cambria Math" w:eastAsia="Cambria Math" w:hAnsi="Cambria Math" w:cs="Cambria Math"/>
                      <w:color w:val="000000" w:themeColor="text1"/>
                      <w:kern w:val="24"/>
                      <w:szCs w:val="18"/>
                    </w:rPr>
                    <m:t>i,k,t </m:t>
                  </m:r>
                </m:sub>
              </m:sSub>
              <m:r>
                <w:rPr>
                  <w:rFonts w:ascii="Cambria Math" w:hAnsi="Cambria Math"/>
                  <w:color w:val="000000" w:themeColor="text1"/>
                  <w:kern w:val="24"/>
                  <w:szCs w:val="18"/>
                </w:rPr>
                <m:t>,∀k∈K,t∈T,i∈I</m:t>
              </m:r>
              <m:r>
                <w:rPr>
                  <w:rFonts w:ascii="Cambria Math" w:eastAsia="Cambria Math" w:hAnsi="Cambria Math" w:cs="Cambria Math"/>
                  <w:color w:val="000000" w:themeColor="text1"/>
                  <w:kern w:val="24"/>
                  <w:szCs w:val="18"/>
                </w:rPr>
                <m:t>#</m:t>
              </m:r>
              <m:d>
                <m:dPr>
                  <m:ctrlPr>
                    <w:rPr>
                      <w:rFonts w:ascii="Cambria Math" w:hAnsi="Cambria Math"/>
                      <w:i/>
                      <w:color w:val="000000" w:themeColor="text1"/>
                      <w:kern w:val="24"/>
                      <w:szCs w:val="18"/>
                    </w:rPr>
                  </m:ctrlPr>
                </m:dPr>
                <m:e>
                  <m:r>
                    <w:rPr>
                      <w:rFonts w:ascii="Cambria Math" w:hAnsi="Cambria Math"/>
                      <w:color w:val="000000" w:themeColor="text1"/>
                      <w:kern w:val="24"/>
                      <w:szCs w:val="18"/>
                    </w:rPr>
                    <m:t>3.20</m:t>
                  </m:r>
                </m:e>
              </m:d>
              <m:ctrlPr>
                <w:rPr>
                  <w:rFonts w:ascii="Cambria Math" w:eastAsia="Cambria Math" w:hAnsi="Cambria Math" w:cs="Cambria Math"/>
                  <w:i/>
                  <w:iCs/>
                  <w:color w:val="000000" w:themeColor="text1"/>
                  <w:kern w:val="24"/>
                  <w:szCs w:val="18"/>
                </w:rPr>
              </m:ctrlPr>
            </m:e>
          </m:eqArr>
        </m:oMath>
      </m:oMathPara>
    </w:p>
    <w:p w14:paraId="7CB902A7" w14:textId="77777777" w:rsidR="00DE691B" w:rsidRPr="0028528E" w:rsidRDefault="00DE691B" w:rsidP="00DE691B">
      <w:pPr>
        <w:ind w:firstLine="480"/>
      </w:pPr>
      <w:r>
        <w:rPr>
          <w:rFonts w:hint="eastAsia"/>
        </w:rPr>
        <w:t>（</w:t>
      </w:r>
      <w:r>
        <w:rPr>
          <w:rFonts w:hint="eastAsia"/>
        </w:rPr>
        <w:t>9</w:t>
      </w:r>
      <w:r>
        <w:rPr>
          <w:rFonts w:hint="eastAsia"/>
        </w:rPr>
        <w:t>）决策变量的逻辑约束</w:t>
      </w:r>
    </w:p>
    <w:p w14:paraId="60A7AA8A" w14:textId="77777777" w:rsidR="00DE691B" w:rsidRDefault="00DE691B" w:rsidP="00DE691B">
      <w:pPr>
        <w:ind w:firstLine="480"/>
      </w:pPr>
      <w:r>
        <w:rPr>
          <w:rFonts w:hint="eastAsia"/>
        </w:rPr>
        <w:t>该部分主要对模型所用的决策变量的取值进行了约束，约束</w:t>
      </w:r>
      <w:r>
        <w:rPr>
          <w:rFonts w:hint="eastAsia"/>
        </w:rPr>
        <w:t>3.19</w:t>
      </w:r>
      <w:r>
        <w:rPr>
          <w:rFonts w:hint="eastAsia"/>
        </w:rPr>
        <w:t>针对的是</w:t>
      </w:r>
      <w:r>
        <w:rPr>
          <w:rFonts w:hint="eastAsia"/>
        </w:rPr>
        <w:t>0-1</w:t>
      </w:r>
      <w:r>
        <w:rPr>
          <w:rFonts w:hint="eastAsia"/>
        </w:rPr>
        <w:t>变量，约束</w:t>
      </w:r>
      <w:r>
        <w:rPr>
          <w:rFonts w:hint="eastAsia"/>
        </w:rPr>
        <w:t>3.20</w:t>
      </w:r>
      <w:r>
        <w:rPr>
          <w:rFonts w:hint="eastAsia"/>
        </w:rPr>
        <w:t>则针对整数变量</w:t>
      </w:r>
    </w:p>
    <w:p w14:paraId="1B46634D" w14:textId="77777777" w:rsidR="00DE691B" w:rsidRPr="005943BC" w:rsidRDefault="00000000" w:rsidP="00DE691B">
      <w:pPr>
        <w:ind w:firstLine="480"/>
        <w:rPr>
          <w:iCs/>
          <w:color w:val="000000"/>
          <w:kern w:val="24"/>
          <w:szCs w:val="36"/>
        </w:rPr>
      </w:pPr>
      <m:oMathPara>
        <m:oMath>
          <m:eqArr>
            <m:eqArrPr>
              <m:maxDist m:val="1"/>
              <m:ctrlPr>
                <w:rPr>
                  <w:rFonts w:ascii="Cambria Math" w:hAnsi="Cambria Math"/>
                  <w:i/>
                  <w:color w:val="000000" w:themeColor="text1"/>
                  <w:kern w:val="24"/>
                  <w:szCs w:val="18"/>
                </w:rPr>
              </m:ctrlPr>
            </m:eqArrPr>
            <m:e>
              <m:sSub>
                <m:sSubPr>
                  <m:ctrlPr>
                    <w:rPr>
                      <w:rFonts w:ascii="Cambria Math" w:hAnsi="Cambria Math" w:cs="Cambria Math"/>
                      <w:color w:val="000000" w:themeColor="text1"/>
                    </w:rPr>
                  </m:ctrlPr>
                </m:sSubPr>
                <m:e>
                  <m:r>
                    <w:rPr>
                      <w:rFonts w:ascii="Cambria Math" w:hAnsi="Cambria Math" w:cs="Cambria Math"/>
                      <w:color w:val="000000" w:themeColor="text1"/>
                    </w:rPr>
                    <m:t>c</m:t>
                  </m:r>
                </m:e>
                <m:sub>
                  <m:r>
                    <w:rPr>
                      <w:rFonts w:ascii="Cambria Math" w:hAnsi="Cambria Math" w:cs="Cambria Math"/>
                      <w:color w:val="000000" w:themeColor="text1"/>
                    </w:rPr>
                    <m:t>mkt</m:t>
                  </m:r>
                  <m:r>
                    <m:rPr>
                      <m:sty m:val="p"/>
                    </m:rPr>
                    <w:rPr>
                      <w:rFonts w:ascii="Cambria Math" w:hAnsi="Cambria Math" w:cs="Cambria Math"/>
                      <w:color w:val="000000" w:themeColor="text1"/>
                    </w:rPr>
                    <m:t> </m:t>
                  </m:r>
                </m:sub>
              </m:sSub>
              <m:r>
                <m:rPr>
                  <m:sty m:val="p"/>
                </m:rPr>
                <w:rPr>
                  <w:rFonts w:ascii="Cambria Math" w:hAnsi="Cambria Math" w:cs="Cambria Math"/>
                  <w:color w:val="000000" w:themeColor="text1"/>
                </w:rPr>
                <m:t>,</m:t>
              </m:r>
              <m:sSub>
                <m:sSubPr>
                  <m:ctrlPr>
                    <w:rPr>
                      <w:rFonts w:ascii="Cambria Math" w:hAnsi="Cambria Math" w:cs="Cambria Math"/>
                      <w:color w:val="000000" w:themeColor="text1"/>
                    </w:rPr>
                  </m:ctrlPr>
                </m:sSubPr>
                <m:e>
                  <m:r>
                    <w:rPr>
                      <w:rFonts w:ascii="Cambria Math" w:hAnsi="Cambria Math" w:cs="Cambria Math"/>
                      <w:color w:val="000000" w:themeColor="text1"/>
                    </w:rPr>
                    <m:t>n</m:t>
                  </m:r>
                </m:e>
                <m:sub>
                  <m:r>
                    <w:rPr>
                      <w:rFonts w:ascii="Cambria Math" w:hAnsi="Cambria Math" w:cs="Cambria Math"/>
                      <w:color w:val="000000" w:themeColor="text1"/>
                    </w:rPr>
                    <m:t>mkt</m:t>
                  </m:r>
                  <m:r>
                    <m:rPr>
                      <m:sty m:val="p"/>
                    </m:rPr>
                    <w:rPr>
                      <w:rFonts w:ascii="Cambria Math" w:hAnsi="Cambria Math" w:cs="Cambria Math"/>
                      <w:color w:val="000000" w:themeColor="text1"/>
                    </w:rPr>
                    <m:t> </m:t>
                  </m:r>
                </m:sub>
              </m:sSub>
              <m:r>
                <m:rPr>
                  <m:sty m:val="p"/>
                </m:rPr>
                <w:rPr>
                  <w:rFonts w:ascii="Cambria Math" w:hAnsi="Cambria Math" w:cs="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ikt</m:t>
                  </m:r>
                  <m:r>
                    <m:rPr>
                      <m:sty m:val="p"/>
                    </m:rPr>
                    <w:rPr>
                      <w:rFonts w:ascii="Cambria Math" w:hAnsi="Cambria Math"/>
                      <w:color w:val="000000" w:themeColor="text1"/>
                    </w:rPr>
                    <m:t> </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0,1</m:t>
                  </m:r>
                </m:e>
              </m:d>
              <m:r>
                <m:rPr>
                  <m:sty m:val="p"/>
                </m:rPr>
                <w:rPr>
                  <w:rFonts w:ascii="Cambria Math" w:hAnsi="Cambria Math"/>
                  <w:color w:val="000000" w:themeColor="text1"/>
                </w:rPr>
                <m:t>,</m:t>
              </m:r>
              <m:r>
                <m:rPr>
                  <m:sty m:val="p"/>
                </m:rPr>
                <w:rPr>
                  <w:rFonts w:ascii="Cambria Math" w:eastAsia="Cambria Math" w:hAnsi="Cambria Math" w:cs="Cambria Math"/>
                  <w:color w:val="000000" w:themeColor="text1"/>
                </w:rPr>
                <m:t>∀</m:t>
              </m:r>
              <m:r>
                <w:rPr>
                  <w:rFonts w:ascii="Cambria Math" w:eastAsia="Cambria Math" w:hAnsi="Cambria Math" w:cs="Cambria Math"/>
                  <w:color w:val="000000" w:themeColor="text1"/>
                </w:rPr>
                <m:t>k</m:t>
              </m:r>
              <m:r>
                <m:rPr>
                  <m:sty m:val="p"/>
                </m:rPr>
                <w:rPr>
                  <w:rFonts w:ascii="Cambria Math" w:eastAsia="Cambria Math" w:hAnsi="Cambria Math" w:cs="Cambria Math"/>
                  <w:color w:val="000000" w:themeColor="text1"/>
                </w:rPr>
                <m:t>∈</m:t>
              </m:r>
              <m:r>
                <w:rPr>
                  <w:rFonts w:ascii="Cambria Math" w:eastAsia="Cambria Math" w:hAnsi="Cambria Math" w:cs="Cambria Math"/>
                  <w:color w:val="000000" w:themeColor="text1"/>
                </w:rPr>
                <m:t>K</m:t>
              </m:r>
              <m:r>
                <m:rPr>
                  <m:sty m:val="p"/>
                </m:rPr>
                <w:rPr>
                  <w:rFonts w:ascii="Cambria Math" w:eastAsia="Cambria Math" w:hAnsi="Cambria Math" w:cs="Cambria Math"/>
                  <w:color w:val="000000" w:themeColor="text1"/>
                </w:rPr>
                <m:t>,</m:t>
              </m:r>
              <m:r>
                <w:rPr>
                  <w:rFonts w:ascii="Cambria Math" w:eastAsia="Cambria Math" w:hAnsi="Cambria Math" w:cs="Cambria Math"/>
                  <w:color w:val="000000" w:themeColor="text1"/>
                </w:rPr>
                <m:t>t</m:t>
              </m:r>
              <m:r>
                <m:rPr>
                  <m:sty m:val="p"/>
                </m:rPr>
                <w:rPr>
                  <w:rFonts w:ascii="Cambria Math" w:eastAsia="Cambria Math" w:hAnsi="Cambria Math" w:cs="Cambria Math"/>
                  <w:color w:val="000000" w:themeColor="text1"/>
                </w:rPr>
                <m:t>∈</m:t>
              </m:r>
              <m:r>
                <w:rPr>
                  <w:rFonts w:ascii="Cambria Math" w:eastAsia="Cambria Math" w:hAnsi="Cambria Math" w:cs="Cambria Math"/>
                  <w:color w:val="000000" w:themeColor="text1"/>
                </w:rPr>
                <m:t>T</m:t>
              </m:r>
              <m:r>
                <m:rPr>
                  <m:sty m:val="p"/>
                </m:rPr>
                <w:rPr>
                  <w:rFonts w:ascii="Cambria Math" w:eastAsia="Cambria Math" w:hAnsi="Cambria Math" w:cs="Cambria Math"/>
                  <w:color w:val="000000" w:themeColor="text1"/>
                </w:rPr>
                <m:t>,</m:t>
              </m:r>
              <m:r>
                <w:rPr>
                  <w:rFonts w:ascii="Cambria Math" w:eastAsia="Cambria Math" w:hAnsi="Cambria Math" w:cs="Cambria Math"/>
                  <w:color w:val="000000" w:themeColor="text1"/>
                </w:rPr>
                <m:t>i</m:t>
              </m:r>
              <m:r>
                <m:rPr>
                  <m:sty m:val="p"/>
                </m:rPr>
                <w:rPr>
                  <w:rFonts w:ascii="Cambria Math" w:eastAsia="Cambria Math" w:hAnsi="Cambria Math" w:cs="Cambria Math"/>
                  <w:color w:val="000000" w:themeColor="text1"/>
                </w:rPr>
                <m:t>∈</m:t>
              </m:r>
              <m:r>
                <w:rPr>
                  <w:rFonts w:ascii="Cambria Math" w:eastAsia="Cambria Math" w:hAnsi="Cambria Math" w:cs="Cambria Math"/>
                  <w:color w:val="000000" w:themeColor="text1"/>
                </w:rPr>
                <m:t>I</m:t>
              </m:r>
              <m:r>
                <m:rPr>
                  <m:sty m:val="p"/>
                </m:rPr>
                <w:rPr>
                  <w:rFonts w:ascii="Cambria Math" w:eastAsia="Cambria Math" w:hAnsi="Cambria Math" w:cs="Cambria Math"/>
                  <w:color w:val="000000" w:themeColor="text1"/>
                </w:rPr>
                <m:t>,</m:t>
              </m:r>
              <m:r>
                <w:rPr>
                  <w:rFonts w:ascii="Cambria Math" w:hAnsi="Cambria Math"/>
                  <w:color w:val="000000" w:themeColor="text1"/>
                </w:rPr>
                <m:t>m</m:t>
              </m:r>
              <m:r>
                <m:rPr>
                  <m:sty m:val="p"/>
                </m:rPr>
                <w:rPr>
                  <w:rFonts w:ascii="Cambria Math" w:hAnsi="Cambria Math"/>
                  <w:color w:val="000000" w:themeColor="text1"/>
                </w:rPr>
                <m:t>∈</m:t>
              </m:r>
              <m:r>
                <w:rPr>
                  <w:rFonts w:ascii="Cambria Math" w:hAnsi="Cambria Math"/>
                  <w:color w:val="000000" w:themeColor="text1"/>
                </w:rPr>
                <m:t>M</m:t>
              </m:r>
              <m:r>
                <m:rPr>
                  <m:sty m:val="p"/>
                </m:rPr>
                <w:rPr>
                  <w:rFonts w:ascii="Cambria Math" w:hAnsi="Cambria Math" w:cs="Cambria Math"/>
                  <w:color w:val="000000" w:themeColor="text1"/>
                </w:rPr>
                <m:t>#</m:t>
              </m:r>
              <m:d>
                <m:dPr>
                  <m:ctrlPr>
                    <w:rPr>
                      <w:rFonts w:ascii="Cambria Math" w:hAnsi="Cambria Math"/>
                      <w:color w:val="000000" w:themeColor="text1"/>
                    </w:rPr>
                  </m:ctrlPr>
                </m:dPr>
                <m:e>
                  <m:r>
                    <m:rPr>
                      <m:sty m:val="p"/>
                    </m:rPr>
                    <w:rPr>
                      <w:rFonts w:ascii="Cambria Math" w:hAnsi="Cambria Math"/>
                      <w:color w:val="000000" w:themeColor="text1"/>
                    </w:rPr>
                    <m:t>3.21</m:t>
                  </m:r>
                </m:e>
              </m:d>
              <m:ctrlPr>
                <w:rPr>
                  <w:rFonts w:ascii="Cambria Math" w:hAnsi="Cambria Math" w:cs="Cambria Math"/>
                  <w:i/>
                  <w:iCs/>
                  <w:color w:val="000000"/>
                  <w:kern w:val="24"/>
                  <w:szCs w:val="36"/>
                </w:rPr>
              </m:ctrlPr>
            </m:e>
          </m:eqArr>
        </m:oMath>
      </m:oMathPara>
    </w:p>
    <w:p w14:paraId="765C3B6A" w14:textId="77777777" w:rsidR="00DE691B" w:rsidRPr="005943BC" w:rsidRDefault="00000000" w:rsidP="00DE691B">
      <w:pPr>
        <w:ind w:firstLine="480"/>
        <w:rPr>
          <w:iCs/>
          <w:color w:val="000000"/>
          <w:kern w:val="24"/>
          <w:szCs w:val="36"/>
        </w:rPr>
      </w:pPr>
      <m:oMathPara>
        <m:oMath>
          <m:eqArr>
            <m:eqArrPr>
              <m:maxDist m:val="1"/>
              <m:ctrlPr>
                <w:rPr>
                  <w:rFonts w:ascii="Cambria Math" w:eastAsia="Cambria Math" w:hAnsi="Cambria Math" w:cs="Cambria Math"/>
                  <w:i/>
                  <w:color w:val="000000" w:themeColor="text1"/>
                  <w:kern w:val="24"/>
                  <w:szCs w:val="18"/>
                </w:rPr>
              </m:ctrlPr>
            </m:eqArrPr>
            <m:e>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p</m:t>
                  </m:r>
                </m:e>
                <m:sub>
                  <m:r>
                    <w:rPr>
                      <w:rFonts w:ascii="Cambria Math" w:hAnsi="Cambria Math"/>
                      <w:color w:val="000000"/>
                      <w:kern w:val="24"/>
                      <w:szCs w:val="36"/>
                    </w:rPr>
                    <m:t>ikt</m:t>
                  </m:r>
                  <m:r>
                    <m:rPr>
                      <m:sty m:val="p"/>
                    </m:rPr>
                    <w:rPr>
                      <w:rFonts w:ascii="Cambria Math" w:hAnsi="Cambria Math" w:cs="Cambria Math"/>
                      <w:color w:val="000000"/>
                      <w:kern w:val="24"/>
                      <w:szCs w:val="36"/>
                    </w:rPr>
                    <m:t> </m:t>
                  </m:r>
                </m:sub>
              </m:sSub>
              <m:r>
                <w:rPr>
                  <w:rFonts w:ascii="Cambria Math" w:hAnsi="Cambria Math" w:cs="Cambria Math"/>
                  <w:color w:val="000000"/>
                  <w:kern w:val="24"/>
                  <w:szCs w:val="36"/>
                </w:rPr>
                <m:t>,</m:t>
              </m:r>
              <m:sSub>
                <m:sSubPr>
                  <m:ctrlPr>
                    <w:rPr>
                      <w:rFonts w:ascii="Cambria Math" w:hAnsi="Cambria Math" w:cs="Cambria Math"/>
                      <w:iCs/>
                      <w:color w:val="000000"/>
                      <w:kern w:val="24"/>
                      <w:szCs w:val="36"/>
                    </w:rPr>
                  </m:ctrlPr>
                </m:sSubPr>
                <m:e>
                  <m:r>
                    <w:rPr>
                      <w:rFonts w:ascii="Cambria Math" w:hAnsi="Cambria Math" w:cs="Cambria Math"/>
                      <w:color w:val="000000"/>
                      <w:kern w:val="24"/>
                      <w:szCs w:val="36"/>
                    </w:rPr>
                    <m:t>Q</m:t>
                  </m:r>
                </m:e>
                <m:sub>
                  <m:r>
                    <w:rPr>
                      <w:rFonts w:ascii="Cambria Math" w:hAnsi="Cambria Math"/>
                      <w:color w:val="000000"/>
                      <w:kern w:val="24"/>
                      <w:szCs w:val="36"/>
                    </w:rPr>
                    <m:t>ikt</m:t>
                  </m:r>
                  <m:r>
                    <m:rPr>
                      <m:sty m:val="p"/>
                    </m:rPr>
                    <w:rPr>
                      <w:rFonts w:ascii="Cambria Math" w:hAnsi="Cambria Math" w:cs="Cambria Math"/>
                      <w:color w:val="000000"/>
                      <w:kern w:val="24"/>
                      <w:szCs w:val="36"/>
                    </w:rPr>
                    <m:t> </m:t>
                  </m:r>
                </m:sub>
              </m:sSub>
              <m:r>
                <w:rPr>
                  <w:rFonts w:ascii="Cambria Math" w:hAnsi="Cambria Math" w:cs="Cambria Math"/>
                  <w:color w:val="000000"/>
                  <w:kern w:val="24"/>
                  <w:szCs w:val="36"/>
                </w:rPr>
                <m:t>,</m:t>
              </m:r>
              <m:sSub>
                <m:sSubPr>
                  <m:ctrlPr>
                    <w:rPr>
                      <w:rFonts w:ascii="Cambria Math" w:hAnsi="Cambria Math"/>
                      <w:iCs/>
                      <w:color w:val="836967"/>
                      <w:kern w:val="24"/>
                      <w:szCs w:val="36"/>
                    </w:rPr>
                  </m:ctrlPr>
                </m:sSubPr>
                <m:e>
                  <m:r>
                    <w:rPr>
                      <w:rFonts w:ascii="Cambria Math" w:hAnsi="Cambria Math"/>
                      <w:color w:val="000000"/>
                      <w:kern w:val="24"/>
                      <w:szCs w:val="36"/>
                    </w:rPr>
                    <m:t>v</m:t>
                  </m:r>
                </m:e>
                <m:sub>
                  <m:r>
                    <w:rPr>
                      <w:rFonts w:ascii="Cambria Math" w:hAnsi="Cambria Math"/>
                      <w:color w:val="000000"/>
                      <w:kern w:val="24"/>
                      <w:szCs w:val="36"/>
                    </w:rPr>
                    <m:t>ikt</m:t>
                  </m:r>
                  <m:r>
                    <m:rPr>
                      <m:sty m:val="p"/>
                    </m:rPr>
                    <w:rPr>
                      <w:rFonts w:ascii="Cambria Math" w:hAnsi="Cambria Math"/>
                      <w:color w:val="000000"/>
                      <w:kern w:val="24"/>
                      <w:szCs w:val="36"/>
                    </w:rPr>
                    <m:t> </m:t>
                  </m:r>
                </m:sub>
              </m:sSub>
              <m:r>
                <w:rPr>
                  <w:rFonts w:ascii="Cambria Math" w:hAnsi="Cambria Math"/>
                  <w:color w:val="000000" w:themeColor="text1"/>
                  <w:kern w:val="24"/>
                  <w:szCs w:val="36"/>
                </w:rPr>
                <m:t>≥0,</m:t>
              </m:r>
              <m:r>
                <w:rPr>
                  <w:rFonts w:ascii="Cambria Math" w:eastAsia="Cambria Math" w:hAnsi="Cambria Math" w:cs="Cambria Math"/>
                  <w:color w:val="000000" w:themeColor="text1"/>
                  <w:kern w:val="24"/>
                  <w:szCs w:val="18"/>
                </w:rPr>
                <m:t>∀k∈K,t∈T,i∈I</m:t>
              </m:r>
              <m:r>
                <w:rPr>
                  <w:rFonts w:ascii="Cambria Math" w:hAnsi="Cambria Math" w:cs="Cambria Math"/>
                  <w:color w:val="000000"/>
                  <w:kern w:val="24"/>
                  <w:szCs w:val="36"/>
                </w:rPr>
                <m:t>#</m:t>
              </m:r>
              <m:d>
                <m:dPr>
                  <m:ctrlPr>
                    <w:rPr>
                      <w:rFonts w:ascii="Cambria Math" w:eastAsia="Cambria Math" w:hAnsi="Cambria Math" w:cs="Cambria Math"/>
                      <w:i/>
                      <w:color w:val="000000" w:themeColor="text1"/>
                      <w:kern w:val="24"/>
                      <w:szCs w:val="18"/>
                    </w:rPr>
                  </m:ctrlPr>
                </m:dPr>
                <m:e>
                  <m:r>
                    <w:rPr>
                      <w:rFonts w:ascii="Cambria Math" w:eastAsia="Cambria Math" w:hAnsi="Cambria Math" w:cs="Cambria Math"/>
                      <w:color w:val="000000" w:themeColor="text1"/>
                      <w:kern w:val="24"/>
                      <w:szCs w:val="18"/>
                    </w:rPr>
                    <m:t>3</m:t>
                  </m:r>
                  <m:r>
                    <w:rPr>
                      <w:rFonts w:ascii="Cambria Math" w:eastAsiaTheme="minorEastAsia" w:hAnsi="Cambria Math" w:cs="Cambria Math"/>
                      <w:color w:val="000000" w:themeColor="text1"/>
                      <w:kern w:val="24"/>
                      <w:szCs w:val="18"/>
                    </w:rPr>
                    <m:t>.22</m:t>
                  </m:r>
                  <m:ctrlPr>
                    <w:rPr>
                      <w:rFonts w:ascii="Cambria Math" w:eastAsiaTheme="minorEastAsia" w:hAnsi="Cambria Math" w:cs="Cambria Math"/>
                      <w:i/>
                      <w:color w:val="000000" w:themeColor="text1"/>
                      <w:kern w:val="24"/>
                      <w:szCs w:val="18"/>
                    </w:rPr>
                  </m:ctrlPr>
                </m:e>
              </m:d>
              <m:ctrlPr>
                <w:rPr>
                  <w:rFonts w:ascii="Cambria Math" w:hAnsi="Cambria Math" w:cs="Cambria Math"/>
                  <w:i/>
                  <w:iCs/>
                  <w:color w:val="000000"/>
                  <w:kern w:val="24"/>
                  <w:szCs w:val="36"/>
                </w:rPr>
              </m:ctrlPr>
            </m:e>
          </m:eqArr>
        </m:oMath>
      </m:oMathPara>
    </w:p>
    <w:p w14:paraId="4B60456C" w14:textId="77777777" w:rsidR="00DE691B" w:rsidRDefault="00DE691B" w:rsidP="00DE691B">
      <w:pPr>
        <w:pStyle w:val="2"/>
        <w:spacing w:before="156" w:after="156"/>
      </w:pPr>
      <w:bookmarkStart w:id="39" w:name="_Toc166013167"/>
      <w:r>
        <w:rPr>
          <w:rFonts w:hint="eastAsia"/>
        </w:rPr>
        <w:t>3.4 产能分配计划模型验证</w:t>
      </w:r>
      <w:bookmarkEnd w:id="39"/>
    </w:p>
    <w:p w14:paraId="47541A13" w14:textId="77777777" w:rsidR="00DE691B" w:rsidRPr="0062692E" w:rsidRDefault="00DE691B" w:rsidP="00DE691B">
      <w:pPr>
        <w:ind w:firstLine="480"/>
      </w:pPr>
      <w:r>
        <w:rPr>
          <w:rFonts w:hint="eastAsia"/>
        </w:rPr>
        <w:t>针对</w:t>
      </w:r>
      <w:r>
        <w:rPr>
          <w:rFonts w:hint="eastAsia"/>
        </w:rPr>
        <w:t>3.3</w:t>
      </w:r>
      <w:r>
        <w:rPr>
          <w:rFonts w:hint="eastAsia"/>
        </w:rPr>
        <w:t>章节中设计的产能分配模型，本文基于实际的生产数据设计了实验案例，并对模型进行了验证与评估。实验的环境为一台</w:t>
      </w:r>
      <w:r>
        <w:rPr>
          <w:rFonts w:hint="eastAsia"/>
        </w:rPr>
        <w:t xml:space="preserve">AMD core </w:t>
      </w:r>
      <w:r w:rsidRPr="00C72569">
        <w:rPr>
          <w:rFonts w:hint="eastAsia"/>
        </w:rPr>
        <w:t>R9-7945HX@5.40GHz</w:t>
      </w:r>
      <w:r w:rsidRPr="00C72569">
        <w:rPr>
          <w:rFonts w:hint="eastAsia"/>
        </w:rPr>
        <w:t>处理器和</w:t>
      </w:r>
      <w:r w:rsidRPr="00C72569">
        <w:rPr>
          <w:rFonts w:hint="eastAsia"/>
        </w:rPr>
        <w:t>16GB</w:t>
      </w:r>
      <w:r>
        <w:rPr>
          <w:rFonts w:hint="eastAsia"/>
        </w:rPr>
        <w:t>运行内存的计算机，而模型的求解器采用</w:t>
      </w:r>
      <w:r>
        <w:rPr>
          <w:rFonts w:hint="eastAsia"/>
        </w:rPr>
        <w:t>CPLEX</w:t>
      </w:r>
      <w:r>
        <w:rPr>
          <w:rFonts w:hint="eastAsia"/>
        </w:rPr>
        <w:t>，版本为</w:t>
      </w:r>
      <w:r>
        <w:rPr>
          <w:rFonts w:hint="eastAsia"/>
        </w:rPr>
        <w:t>20.10</w:t>
      </w:r>
      <w:r>
        <w:rPr>
          <w:rFonts w:hint="eastAsia"/>
        </w:rPr>
        <w:t>。为防止并行计算对求解时间的影响，在模型求解时仅使用</w:t>
      </w:r>
      <w:r>
        <w:rPr>
          <w:rFonts w:hint="eastAsia"/>
        </w:rPr>
        <w:t>1</w:t>
      </w:r>
      <w:r>
        <w:rPr>
          <w:rFonts w:hint="eastAsia"/>
        </w:rPr>
        <w:t>个线程，并设置了求解的时间上限为</w:t>
      </w:r>
      <w:r>
        <w:rPr>
          <w:rFonts w:hint="eastAsia"/>
        </w:rPr>
        <w:t>600s</w:t>
      </w:r>
      <w:r>
        <w:rPr>
          <w:rFonts w:hint="eastAsia"/>
        </w:rPr>
        <w:t>。</w:t>
      </w:r>
    </w:p>
    <w:p w14:paraId="00791C94" w14:textId="77777777" w:rsidR="00DE691B" w:rsidRDefault="00DE691B" w:rsidP="00DE691B">
      <w:pPr>
        <w:pStyle w:val="3"/>
        <w:spacing w:before="156" w:after="156"/>
      </w:pPr>
      <w:bookmarkStart w:id="40" w:name="_Toc166013168"/>
      <w:r>
        <w:rPr>
          <w:rFonts w:hint="eastAsia"/>
        </w:rPr>
        <w:t>3.4.1 实验案例设计</w:t>
      </w:r>
      <w:bookmarkEnd w:id="40"/>
    </w:p>
    <w:p w14:paraId="414A0CCB" w14:textId="020E7402" w:rsidR="00DE691B" w:rsidRDefault="00DE691B" w:rsidP="00CF702A">
      <w:pPr>
        <w:ind w:firstLine="480"/>
      </w:pPr>
      <w:r>
        <w:rPr>
          <w:rFonts w:hint="eastAsia"/>
        </w:rPr>
        <w:t>实验中部分案例来自于生产实际，其中一部分静态数据如全流程中各个机组的产能、库存上限，不同物流关系之间的运输周期等，来自于企业的</w:t>
      </w:r>
      <w:r>
        <w:rPr>
          <w:rFonts w:hint="eastAsia"/>
        </w:rPr>
        <w:t>DB2</w:t>
      </w:r>
      <w:r>
        <w:rPr>
          <w:rFonts w:hint="eastAsia"/>
        </w:rPr>
        <w:t>数据库，由用户根据实际生产情况进行维护；一部分缴库计划相关信息来自于企业制造执行系统</w:t>
      </w:r>
      <w:r>
        <w:rPr>
          <w:spacing w:val="-2"/>
        </w:rPr>
        <w:t>（</w:t>
      </w:r>
      <w:r>
        <w:rPr>
          <w:rFonts w:eastAsia="Times New Roman"/>
          <w:spacing w:val="-2"/>
        </w:rPr>
        <w:t>Manufacturing Execution System</w:t>
      </w:r>
      <w:r w:rsidR="00CF702A">
        <w:rPr>
          <w:rFonts w:hint="eastAsia"/>
        </w:rPr>
        <w:t>，简称</w:t>
      </w:r>
      <w:r w:rsidR="00CF702A">
        <w:rPr>
          <w:rFonts w:hint="eastAsia"/>
        </w:rPr>
        <w:t>MES</w:t>
      </w:r>
      <w:r>
        <w:rPr>
          <w:spacing w:val="-2"/>
        </w:rPr>
        <w:t>）</w:t>
      </w:r>
      <w:r>
        <w:rPr>
          <w:rFonts w:hint="eastAsia"/>
        </w:rPr>
        <w:t>，如表</w:t>
      </w:r>
      <w:r>
        <w:rPr>
          <w:rFonts w:hint="eastAsia"/>
        </w:rPr>
        <w:t>3.3</w:t>
      </w:r>
      <w:r>
        <w:rPr>
          <w:rFonts w:hint="eastAsia"/>
        </w:rPr>
        <w:t>所示为</w:t>
      </w:r>
      <w:r>
        <w:rPr>
          <w:rFonts w:hint="eastAsia"/>
        </w:rPr>
        <w:t>2023</w:t>
      </w:r>
      <w:r>
        <w:rPr>
          <w:rFonts w:hint="eastAsia"/>
        </w:rPr>
        <w:t>年</w:t>
      </w:r>
      <w:r>
        <w:rPr>
          <w:rFonts w:hint="eastAsia"/>
        </w:rPr>
        <w:t>4</w:t>
      </w:r>
      <w:r>
        <w:rPr>
          <w:rFonts w:hint="eastAsia"/>
        </w:rPr>
        <w:t>月</w:t>
      </w:r>
      <w:proofErr w:type="gramStart"/>
      <w:r>
        <w:rPr>
          <w:rFonts w:hint="eastAsia"/>
        </w:rPr>
        <w:t>该钢企实际</w:t>
      </w:r>
      <w:proofErr w:type="gramEnd"/>
      <w:r>
        <w:rPr>
          <w:rFonts w:hint="eastAsia"/>
        </w:rPr>
        <w:t>接单品种情况</w:t>
      </w:r>
      <w:r w:rsidR="00CF702A">
        <w:rPr>
          <w:rFonts w:hint="eastAsia"/>
        </w:rPr>
        <w:t>。值得说明的是，表</w:t>
      </w:r>
      <w:r w:rsidR="00CF702A">
        <w:rPr>
          <w:rFonts w:hint="eastAsia"/>
        </w:rPr>
        <w:t>3.3</w:t>
      </w:r>
      <w:r w:rsidR="00CF702A">
        <w:rPr>
          <w:rFonts w:hint="eastAsia"/>
        </w:rPr>
        <w:t>各个计划的工艺路径中，每两个字母表示加工工艺中的一道工序，其中</w:t>
      </w:r>
      <w:r w:rsidR="00CF702A">
        <w:rPr>
          <w:rFonts w:hint="eastAsia"/>
        </w:rPr>
        <w:t>A1</w:t>
      </w:r>
      <w:r w:rsidR="00CF702A">
        <w:rPr>
          <w:rFonts w:hint="eastAsia"/>
        </w:rPr>
        <w:t>，</w:t>
      </w:r>
      <w:r w:rsidR="00CF702A">
        <w:rPr>
          <w:rFonts w:hint="eastAsia"/>
        </w:rPr>
        <w:t>GR</w:t>
      </w:r>
      <w:r w:rsidR="00CF702A">
        <w:rPr>
          <w:rFonts w:hint="eastAsia"/>
        </w:rPr>
        <w:t>，</w:t>
      </w:r>
      <w:r w:rsidR="00CF702A">
        <w:rPr>
          <w:rFonts w:hint="eastAsia"/>
        </w:rPr>
        <w:t>HA</w:t>
      </w:r>
      <w:r w:rsidR="00CF702A">
        <w:rPr>
          <w:rFonts w:hint="eastAsia"/>
        </w:rPr>
        <w:t>，</w:t>
      </w:r>
      <w:r w:rsidR="00CF702A">
        <w:rPr>
          <w:rFonts w:hint="eastAsia"/>
        </w:rPr>
        <w:t>HE</w:t>
      </w:r>
      <w:r w:rsidR="00CF702A">
        <w:rPr>
          <w:rFonts w:hint="eastAsia"/>
        </w:rPr>
        <w:t>，</w:t>
      </w:r>
      <w:r w:rsidR="00CF702A">
        <w:rPr>
          <w:rFonts w:hint="eastAsia"/>
        </w:rPr>
        <w:t>HC</w:t>
      </w:r>
      <w:r w:rsidR="00CF702A">
        <w:rPr>
          <w:rFonts w:hint="eastAsia"/>
        </w:rPr>
        <w:t>，</w:t>
      </w:r>
      <w:r w:rsidR="00CF702A">
        <w:rPr>
          <w:rFonts w:hint="eastAsia"/>
        </w:rPr>
        <w:t>CR</w:t>
      </w:r>
      <w:r w:rsidR="00CF702A">
        <w:rPr>
          <w:rFonts w:hint="eastAsia"/>
        </w:rPr>
        <w:t>，</w:t>
      </w:r>
      <w:r w:rsidR="00CF702A">
        <w:rPr>
          <w:rFonts w:hint="eastAsia"/>
        </w:rPr>
        <w:t>CA</w:t>
      </w:r>
      <w:r w:rsidR="00CF702A">
        <w:rPr>
          <w:rFonts w:hint="eastAsia"/>
        </w:rPr>
        <w:t>分别对应了炼钢，研磨，热轧，罩退，退酸，冷轧，</w:t>
      </w:r>
      <w:proofErr w:type="gramStart"/>
      <w:r w:rsidR="00CF702A">
        <w:rPr>
          <w:rFonts w:hint="eastAsia"/>
        </w:rPr>
        <w:t>冷退这些</w:t>
      </w:r>
      <w:proofErr w:type="gramEnd"/>
      <w:r w:rsidR="00CF702A">
        <w:rPr>
          <w:rFonts w:hint="eastAsia"/>
        </w:rPr>
        <w:t>在产能分配中需要考虑到的工序。</w:t>
      </w:r>
    </w:p>
    <w:p w14:paraId="46335BC5" w14:textId="77777777" w:rsidR="00CF702A" w:rsidRDefault="00CF702A" w:rsidP="00CF702A">
      <w:pPr>
        <w:ind w:firstLine="480"/>
      </w:pPr>
    </w:p>
    <w:p w14:paraId="50D995F9" w14:textId="77777777" w:rsidR="00DE691B" w:rsidRDefault="00DE691B" w:rsidP="008A2989">
      <w:pPr>
        <w:spacing w:line="240" w:lineRule="auto"/>
        <w:ind w:firstLineChars="0" w:firstLine="0"/>
        <w:jc w:val="center"/>
        <w:rPr>
          <w:sz w:val="21"/>
          <w:szCs w:val="21"/>
        </w:rPr>
      </w:pPr>
      <w:r w:rsidRPr="0006341F">
        <w:rPr>
          <w:rFonts w:hint="eastAsia"/>
          <w:sz w:val="21"/>
          <w:szCs w:val="21"/>
        </w:rPr>
        <w:lastRenderedPageBreak/>
        <w:t>表</w:t>
      </w:r>
      <w:r w:rsidRPr="0006341F">
        <w:rPr>
          <w:rFonts w:hint="eastAsia"/>
          <w:sz w:val="21"/>
          <w:szCs w:val="21"/>
        </w:rPr>
        <w:t>3.</w:t>
      </w:r>
      <w:r>
        <w:rPr>
          <w:rFonts w:hint="eastAsia"/>
          <w:sz w:val="21"/>
          <w:szCs w:val="21"/>
        </w:rPr>
        <w:t>3</w:t>
      </w:r>
      <w:r w:rsidRPr="0006341F">
        <w:rPr>
          <w:rFonts w:hint="eastAsia"/>
          <w:sz w:val="21"/>
          <w:szCs w:val="21"/>
        </w:rPr>
        <w:t xml:space="preserve"> </w:t>
      </w:r>
      <w:r>
        <w:rPr>
          <w:rFonts w:hint="eastAsia"/>
          <w:sz w:val="21"/>
          <w:szCs w:val="21"/>
        </w:rPr>
        <w:t>2023</w:t>
      </w:r>
      <w:r>
        <w:rPr>
          <w:rFonts w:hint="eastAsia"/>
          <w:sz w:val="21"/>
          <w:szCs w:val="21"/>
        </w:rPr>
        <w:t>年</w:t>
      </w:r>
      <w:r>
        <w:rPr>
          <w:rFonts w:hint="eastAsia"/>
          <w:sz w:val="21"/>
          <w:szCs w:val="21"/>
        </w:rPr>
        <w:t>4</w:t>
      </w:r>
      <w:r>
        <w:rPr>
          <w:rFonts w:hint="eastAsia"/>
          <w:sz w:val="21"/>
          <w:szCs w:val="21"/>
        </w:rPr>
        <w:t>月缴库计划明细</w:t>
      </w:r>
    </w:p>
    <w:p w14:paraId="465B48AC" w14:textId="2AA01507" w:rsidR="00DE691B" w:rsidRPr="0006341F"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Pr>
          <w:rFonts w:hint="eastAsia"/>
          <w:sz w:val="21"/>
          <w:szCs w:val="21"/>
        </w:rPr>
        <w:t>3</w:t>
      </w:r>
      <w:r w:rsidRPr="0006341F">
        <w:rPr>
          <w:rFonts w:hint="eastAsia"/>
          <w:sz w:val="21"/>
          <w:szCs w:val="21"/>
        </w:rPr>
        <w:t xml:space="preserve"> </w:t>
      </w:r>
      <w:r>
        <w:rPr>
          <w:rFonts w:hint="eastAsia"/>
          <w:sz w:val="21"/>
          <w:szCs w:val="21"/>
        </w:rPr>
        <w:t>Details of demand in June,2023</w:t>
      </w:r>
    </w:p>
    <w:tbl>
      <w:tblPr>
        <w:tblStyle w:val="af5"/>
        <w:tblW w:w="0" w:type="auto"/>
        <w:jc w:val="center"/>
        <w:tblCellMar>
          <w:left w:w="0" w:type="dxa"/>
          <w:right w:w="0" w:type="dxa"/>
        </w:tblCellMar>
        <w:tblLook w:val="04A0" w:firstRow="1" w:lastRow="0" w:firstColumn="1" w:lastColumn="0" w:noHBand="0" w:noVBand="1"/>
      </w:tblPr>
      <w:tblGrid>
        <w:gridCol w:w="1233"/>
        <w:gridCol w:w="842"/>
        <w:gridCol w:w="828"/>
        <w:gridCol w:w="1690"/>
        <w:gridCol w:w="1096"/>
        <w:gridCol w:w="913"/>
        <w:gridCol w:w="1704"/>
      </w:tblGrid>
      <w:tr w:rsidR="00DE691B" w14:paraId="41B5D44C" w14:textId="77777777" w:rsidTr="008A2989">
        <w:trPr>
          <w:jc w:val="center"/>
        </w:trPr>
        <w:tc>
          <w:tcPr>
            <w:tcW w:w="1233" w:type="dxa"/>
            <w:tcBorders>
              <w:top w:val="single" w:sz="12" w:space="0" w:color="auto"/>
              <w:left w:val="nil"/>
              <w:bottom w:val="single" w:sz="6" w:space="0" w:color="auto"/>
              <w:right w:val="nil"/>
            </w:tcBorders>
            <w:vAlign w:val="center"/>
          </w:tcPr>
          <w:p w14:paraId="36FFD8CF" w14:textId="77777777" w:rsidR="00DE691B" w:rsidRDefault="00DE691B" w:rsidP="00D71218">
            <w:pPr>
              <w:pStyle w:val="a9"/>
            </w:pPr>
            <w:r>
              <w:rPr>
                <w:rFonts w:hint="eastAsia"/>
              </w:rPr>
              <w:t>计划描述</w:t>
            </w:r>
          </w:p>
        </w:tc>
        <w:tc>
          <w:tcPr>
            <w:tcW w:w="842" w:type="dxa"/>
            <w:tcBorders>
              <w:top w:val="single" w:sz="12" w:space="0" w:color="auto"/>
              <w:left w:val="nil"/>
              <w:bottom w:val="single" w:sz="6" w:space="0" w:color="auto"/>
              <w:right w:val="nil"/>
            </w:tcBorders>
            <w:vAlign w:val="center"/>
          </w:tcPr>
          <w:p w14:paraId="102D4D60" w14:textId="77777777" w:rsidR="00DE691B" w:rsidRDefault="00DE691B" w:rsidP="00D71218">
            <w:pPr>
              <w:pStyle w:val="a9"/>
            </w:pPr>
            <w:r>
              <w:rPr>
                <w:rFonts w:hint="eastAsia"/>
              </w:rPr>
              <w:t>计划月份</w:t>
            </w:r>
          </w:p>
        </w:tc>
        <w:tc>
          <w:tcPr>
            <w:tcW w:w="828" w:type="dxa"/>
            <w:tcBorders>
              <w:top w:val="single" w:sz="12" w:space="0" w:color="auto"/>
              <w:left w:val="nil"/>
              <w:bottom w:val="single" w:sz="6" w:space="0" w:color="auto"/>
              <w:right w:val="nil"/>
            </w:tcBorders>
          </w:tcPr>
          <w:p w14:paraId="34FE1CFD" w14:textId="77777777" w:rsidR="00DE691B" w:rsidRDefault="00DE691B" w:rsidP="00D71218">
            <w:pPr>
              <w:pStyle w:val="a9"/>
            </w:pPr>
            <w:proofErr w:type="gramStart"/>
            <w:r>
              <w:rPr>
                <w:rFonts w:hint="eastAsia"/>
              </w:rPr>
              <w:t>钢系</w:t>
            </w:r>
            <w:proofErr w:type="gramEnd"/>
          </w:p>
        </w:tc>
        <w:tc>
          <w:tcPr>
            <w:tcW w:w="1690" w:type="dxa"/>
            <w:tcBorders>
              <w:top w:val="single" w:sz="12" w:space="0" w:color="auto"/>
              <w:left w:val="nil"/>
              <w:bottom w:val="single" w:sz="6" w:space="0" w:color="auto"/>
              <w:right w:val="nil"/>
            </w:tcBorders>
          </w:tcPr>
          <w:p w14:paraId="13AAE9D5" w14:textId="77777777" w:rsidR="00DE691B" w:rsidRDefault="00DE691B" w:rsidP="00D71218">
            <w:pPr>
              <w:pStyle w:val="a9"/>
            </w:pPr>
            <w:r>
              <w:rPr>
                <w:rFonts w:hint="eastAsia"/>
              </w:rPr>
              <w:t>缴库计划钢种</w:t>
            </w:r>
          </w:p>
        </w:tc>
        <w:tc>
          <w:tcPr>
            <w:tcW w:w="1096" w:type="dxa"/>
            <w:tcBorders>
              <w:top w:val="single" w:sz="12" w:space="0" w:color="auto"/>
              <w:left w:val="nil"/>
              <w:bottom w:val="single" w:sz="6" w:space="0" w:color="auto"/>
              <w:right w:val="nil"/>
            </w:tcBorders>
          </w:tcPr>
          <w:p w14:paraId="1ED954A4" w14:textId="77777777" w:rsidR="00DE691B" w:rsidRDefault="00DE691B" w:rsidP="00D71218">
            <w:pPr>
              <w:pStyle w:val="a9"/>
            </w:pPr>
            <w:r>
              <w:rPr>
                <w:rFonts w:hint="eastAsia"/>
              </w:rPr>
              <w:t>产品分类</w:t>
            </w:r>
          </w:p>
        </w:tc>
        <w:tc>
          <w:tcPr>
            <w:tcW w:w="913" w:type="dxa"/>
            <w:tcBorders>
              <w:top w:val="single" w:sz="12" w:space="0" w:color="auto"/>
              <w:left w:val="nil"/>
              <w:bottom w:val="single" w:sz="6" w:space="0" w:color="auto"/>
              <w:right w:val="nil"/>
            </w:tcBorders>
          </w:tcPr>
          <w:p w14:paraId="1290DD44" w14:textId="77777777" w:rsidR="00DE691B" w:rsidRDefault="00DE691B" w:rsidP="00D71218">
            <w:pPr>
              <w:pStyle w:val="a9"/>
            </w:pPr>
            <w:r>
              <w:rPr>
                <w:rFonts w:hint="eastAsia"/>
              </w:rPr>
              <w:t>欠量</w:t>
            </w:r>
          </w:p>
        </w:tc>
        <w:tc>
          <w:tcPr>
            <w:tcW w:w="1704" w:type="dxa"/>
            <w:tcBorders>
              <w:top w:val="single" w:sz="12" w:space="0" w:color="auto"/>
              <w:left w:val="nil"/>
              <w:bottom w:val="single" w:sz="6" w:space="0" w:color="auto"/>
              <w:right w:val="nil"/>
            </w:tcBorders>
          </w:tcPr>
          <w:p w14:paraId="5A852A55" w14:textId="77777777" w:rsidR="00DE691B" w:rsidRDefault="00DE691B" w:rsidP="00D71218">
            <w:pPr>
              <w:pStyle w:val="a9"/>
            </w:pPr>
            <w:r>
              <w:rPr>
                <w:rFonts w:hint="eastAsia"/>
              </w:rPr>
              <w:t>工艺路径</w:t>
            </w:r>
          </w:p>
        </w:tc>
      </w:tr>
      <w:tr w:rsidR="00DE691B" w14:paraId="439EDFE2" w14:textId="77777777" w:rsidTr="008A2989">
        <w:trPr>
          <w:jc w:val="center"/>
        </w:trPr>
        <w:tc>
          <w:tcPr>
            <w:tcW w:w="1233" w:type="dxa"/>
            <w:tcBorders>
              <w:top w:val="single" w:sz="6" w:space="0" w:color="auto"/>
              <w:left w:val="nil"/>
              <w:bottom w:val="nil"/>
              <w:right w:val="nil"/>
            </w:tcBorders>
            <w:vAlign w:val="center"/>
          </w:tcPr>
          <w:p w14:paraId="779E4425" w14:textId="77777777" w:rsidR="00DE691B" w:rsidRPr="00C64F6C" w:rsidRDefault="00DE691B" w:rsidP="00D71218">
            <w:pPr>
              <w:pStyle w:val="a9"/>
              <w:rPr>
                <w:szCs w:val="21"/>
              </w:rPr>
            </w:pPr>
            <w:r>
              <w:rPr>
                <w:rFonts w:hint="eastAsia"/>
                <w:szCs w:val="21"/>
              </w:rPr>
              <w:t>炼钢计划</w:t>
            </w:r>
          </w:p>
        </w:tc>
        <w:tc>
          <w:tcPr>
            <w:tcW w:w="842" w:type="dxa"/>
            <w:tcBorders>
              <w:top w:val="single" w:sz="6" w:space="0" w:color="auto"/>
              <w:left w:val="nil"/>
              <w:bottom w:val="nil"/>
              <w:right w:val="nil"/>
            </w:tcBorders>
            <w:vAlign w:val="center"/>
          </w:tcPr>
          <w:p w14:paraId="0DA925CC" w14:textId="77777777" w:rsidR="00DE691B" w:rsidRDefault="00DE691B" w:rsidP="00D71218">
            <w:pPr>
              <w:pStyle w:val="a9"/>
            </w:pPr>
            <w:r>
              <w:rPr>
                <w:rFonts w:hint="eastAsia"/>
              </w:rPr>
              <w:t>202304</w:t>
            </w:r>
          </w:p>
        </w:tc>
        <w:tc>
          <w:tcPr>
            <w:tcW w:w="828" w:type="dxa"/>
            <w:tcBorders>
              <w:top w:val="single" w:sz="6" w:space="0" w:color="auto"/>
              <w:left w:val="nil"/>
              <w:bottom w:val="nil"/>
              <w:right w:val="nil"/>
            </w:tcBorders>
          </w:tcPr>
          <w:p w14:paraId="2D1BBB62" w14:textId="77777777" w:rsidR="00DE691B" w:rsidRDefault="00DE691B" w:rsidP="00D71218">
            <w:pPr>
              <w:pStyle w:val="a9"/>
            </w:pPr>
            <w:r>
              <w:rPr>
                <w:rFonts w:hint="eastAsia"/>
              </w:rPr>
              <w:t>300</w:t>
            </w:r>
            <w:r>
              <w:rPr>
                <w:rFonts w:hint="eastAsia"/>
              </w:rPr>
              <w:t>系</w:t>
            </w:r>
          </w:p>
        </w:tc>
        <w:tc>
          <w:tcPr>
            <w:tcW w:w="1690" w:type="dxa"/>
            <w:tcBorders>
              <w:top w:val="single" w:sz="6" w:space="0" w:color="auto"/>
              <w:left w:val="nil"/>
              <w:bottom w:val="nil"/>
              <w:right w:val="nil"/>
            </w:tcBorders>
          </w:tcPr>
          <w:p w14:paraId="1BF061E4" w14:textId="77777777" w:rsidR="00DE691B" w:rsidRDefault="00DE691B" w:rsidP="00D71218">
            <w:pPr>
              <w:pStyle w:val="a9"/>
            </w:pPr>
            <w:r>
              <w:rPr>
                <w:rFonts w:hint="eastAsia"/>
              </w:rPr>
              <w:t>316L</w:t>
            </w:r>
          </w:p>
        </w:tc>
        <w:tc>
          <w:tcPr>
            <w:tcW w:w="1096" w:type="dxa"/>
            <w:tcBorders>
              <w:top w:val="single" w:sz="6" w:space="0" w:color="auto"/>
              <w:left w:val="nil"/>
              <w:bottom w:val="nil"/>
              <w:right w:val="nil"/>
            </w:tcBorders>
          </w:tcPr>
          <w:p w14:paraId="6FE81FA6" w14:textId="77777777" w:rsidR="00DE691B" w:rsidRDefault="00DE691B" w:rsidP="00D71218">
            <w:pPr>
              <w:pStyle w:val="a9"/>
            </w:pPr>
            <w:r>
              <w:rPr>
                <w:rFonts w:hint="eastAsia"/>
              </w:rPr>
              <w:t>白皮</w:t>
            </w:r>
          </w:p>
        </w:tc>
        <w:tc>
          <w:tcPr>
            <w:tcW w:w="913" w:type="dxa"/>
            <w:tcBorders>
              <w:top w:val="single" w:sz="6" w:space="0" w:color="auto"/>
              <w:left w:val="nil"/>
              <w:bottom w:val="nil"/>
              <w:right w:val="nil"/>
            </w:tcBorders>
          </w:tcPr>
          <w:p w14:paraId="37130982" w14:textId="77777777" w:rsidR="00DE691B" w:rsidRDefault="00DE691B" w:rsidP="00D71218">
            <w:pPr>
              <w:pStyle w:val="a9"/>
            </w:pPr>
            <w:r>
              <w:rPr>
                <w:rFonts w:hint="eastAsia"/>
              </w:rPr>
              <w:t>1246t</w:t>
            </w:r>
          </w:p>
        </w:tc>
        <w:tc>
          <w:tcPr>
            <w:tcW w:w="1704" w:type="dxa"/>
            <w:tcBorders>
              <w:top w:val="single" w:sz="6" w:space="0" w:color="auto"/>
              <w:left w:val="nil"/>
              <w:bottom w:val="nil"/>
              <w:right w:val="nil"/>
            </w:tcBorders>
          </w:tcPr>
          <w:p w14:paraId="706090C6" w14:textId="77777777" w:rsidR="00DE691B" w:rsidRDefault="00DE691B" w:rsidP="00D71218">
            <w:pPr>
              <w:pStyle w:val="a9"/>
            </w:pPr>
            <w:r>
              <w:rPr>
                <w:rFonts w:hint="eastAsia"/>
              </w:rPr>
              <w:t>HAHE</w:t>
            </w:r>
          </w:p>
        </w:tc>
      </w:tr>
      <w:tr w:rsidR="00DE691B" w:rsidRPr="00C64F6C" w14:paraId="14E6F5E0" w14:textId="77777777" w:rsidTr="008A2989">
        <w:trPr>
          <w:jc w:val="center"/>
        </w:trPr>
        <w:tc>
          <w:tcPr>
            <w:tcW w:w="1233" w:type="dxa"/>
            <w:tcBorders>
              <w:top w:val="nil"/>
              <w:left w:val="nil"/>
              <w:bottom w:val="nil"/>
              <w:right w:val="nil"/>
            </w:tcBorders>
            <w:vAlign w:val="center"/>
          </w:tcPr>
          <w:p w14:paraId="40FFC6EE" w14:textId="77777777" w:rsidR="00DE691B" w:rsidRPr="00C64F6C" w:rsidRDefault="00DE691B" w:rsidP="00D71218">
            <w:pPr>
              <w:pStyle w:val="a9"/>
              <w:rPr>
                <w:rFonts w:cs="Times New Roman"/>
                <w:kern w:val="24"/>
                <w:szCs w:val="21"/>
              </w:rPr>
            </w:pPr>
            <w:r>
              <w:rPr>
                <w:rFonts w:hint="eastAsia"/>
                <w:szCs w:val="21"/>
              </w:rPr>
              <w:t>炼钢计划</w:t>
            </w:r>
          </w:p>
        </w:tc>
        <w:tc>
          <w:tcPr>
            <w:tcW w:w="842" w:type="dxa"/>
            <w:tcBorders>
              <w:top w:val="nil"/>
              <w:left w:val="nil"/>
              <w:bottom w:val="nil"/>
              <w:right w:val="nil"/>
            </w:tcBorders>
            <w:vAlign w:val="center"/>
          </w:tcPr>
          <w:p w14:paraId="2F7F6C88" w14:textId="77777777" w:rsidR="00DE691B" w:rsidRPr="00C64F6C" w:rsidRDefault="00DE691B" w:rsidP="00D71218">
            <w:pPr>
              <w:pStyle w:val="a9"/>
            </w:pPr>
            <w:r>
              <w:rPr>
                <w:rFonts w:hint="eastAsia"/>
              </w:rPr>
              <w:t>202304</w:t>
            </w:r>
          </w:p>
        </w:tc>
        <w:tc>
          <w:tcPr>
            <w:tcW w:w="828" w:type="dxa"/>
            <w:tcBorders>
              <w:top w:val="nil"/>
              <w:left w:val="nil"/>
              <w:bottom w:val="nil"/>
              <w:right w:val="nil"/>
            </w:tcBorders>
          </w:tcPr>
          <w:p w14:paraId="46736F9A" w14:textId="77777777" w:rsidR="00DE691B" w:rsidRPr="00C64F6C" w:rsidRDefault="00DE691B" w:rsidP="00D71218">
            <w:pPr>
              <w:pStyle w:val="a9"/>
            </w:pPr>
            <w:r>
              <w:rPr>
                <w:rFonts w:hint="eastAsia"/>
              </w:rPr>
              <w:t>300</w:t>
            </w:r>
            <w:r>
              <w:rPr>
                <w:rFonts w:hint="eastAsia"/>
              </w:rPr>
              <w:t>系</w:t>
            </w:r>
          </w:p>
        </w:tc>
        <w:tc>
          <w:tcPr>
            <w:tcW w:w="1690" w:type="dxa"/>
            <w:tcBorders>
              <w:top w:val="nil"/>
              <w:left w:val="nil"/>
              <w:bottom w:val="nil"/>
              <w:right w:val="nil"/>
            </w:tcBorders>
          </w:tcPr>
          <w:p w14:paraId="558D4AC0" w14:textId="77777777" w:rsidR="00DE691B" w:rsidRPr="00C64F6C" w:rsidRDefault="00DE691B" w:rsidP="00D71218">
            <w:pPr>
              <w:pStyle w:val="a9"/>
            </w:pPr>
            <w:r w:rsidRPr="00D24AA6">
              <w:t>309S/1.4828/310</w:t>
            </w:r>
          </w:p>
        </w:tc>
        <w:tc>
          <w:tcPr>
            <w:tcW w:w="1096" w:type="dxa"/>
            <w:tcBorders>
              <w:top w:val="nil"/>
              <w:left w:val="nil"/>
              <w:bottom w:val="nil"/>
              <w:right w:val="nil"/>
            </w:tcBorders>
          </w:tcPr>
          <w:p w14:paraId="28797F7E" w14:textId="77777777" w:rsidR="00DE691B" w:rsidRPr="00C64F6C" w:rsidRDefault="00DE691B" w:rsidP="00D71218">
            <w:pPr>
              <w:pStyle w:val="a9"/>
            </w:pPr>
            <w:r>
              <w:rPr>
                <w:rFonts w:hint="eastAsia"/>
              </w:rPr>
              <w:t>黑皮</w:t>
            </w:r>
          </w:p>
        </w:tc>
        <w:tc>
          <w:tcPr>
            <w:tcW w:w="913" w:type="dxa"/>
            <w:tcBorders>
              <w:top w:val="nil"/>
              <w:left w:val="nil"/>
              <w:bottom w:val="nil"/>
              <w:right w:val="nil"/>
            </w:tcBorders>
          </w:tcPr>
          <w:p w14:paraId="581CD326" w14:textId="77777777" w:rsidR="00DE691B" w:rsidRPr="00C64F6C" w:rsidRDefault="00DE691B" w:rsidP="00D71218">
            <w:pPr>
              <w:pStyle w:val="a9"/>
            </w:pPr>
            <w:r>
              <w:rPr>
                <w:rFonts w:hint="eastAsia"/>
              </w:rPr>
              <w:t>356t</w:t>
            </w:r>
          </w:p>
        </w:tc>
        <w:tc>
          <w:tcPr>
            <w:tcW w:w="1704" w:type="dxa"/>
            <w:tcBorders>
              <w:top w:val="nil"/>
              <w:left w:val="nil"/>
              <w:bottom w:val="nil"/>
              <w:right w:val="nil"/>
            </w:tcBorders>
          </w:tcPr>
          <w:p w14:paraId="64DD327E" w14:textId="77777777" w:rsidR="00DE691B" w:rsidRPr="00C64F6C" w:rsidRDefault="00DE691B" w:rsidP="00D71218">
            <w:pPr>
              <w:pStyle w:val="a9"/>
            </w:pPr>
            <w:r>
              <w:rPr>
                <w:rFonts w:hint="eastAsia"/>
              </w:rPr>
              <w:t>HA</w:t>
            </w:r>
          </w:p>
        </w:tc>
      </w:tr>
      <w:tr w:rsidR="00DE691B" w14:paraId="61673DDD" w14:textId="77777777" w:rsidTr="008A2989">
        <w:trPr>
          <w:jc w:val="center"/>
        </w:trPr>
        <w:tc>
          <w:tcPr>
            <w:tcW w:w="1233" w:type="dxa"/>
            <w:tcBorders>
              <w:top w:val="nil"/>
              <w:left w:val="nil"/>
              <w:bottom w:val="nil"/>
              <w:right w:val="nil"/>
            </w:tcBorders>
            <w:vAlign w:val="center"/>
          </w:tcPr>
          <w:p w14:paraId="7B734DA4" w14:textId="77777777" w:rsidR="00DE691B" w:rsidRPr="00C64F6C" w:rsidRDefault="00DE691B" w:rsidP="00D71218">
            <w:pPr>
              <w:pStyle w:val="a9"/>
              <w:rPr>
                <w:szCs w:val="21"/>
              </w:rPr>
            </w:pPr>
            <w:r>
              <w:rPr>
                <w:rFonts w:hint="eastAsia"/>
                <w:szCs w:val="21"/>
              </w:rPr>
              <w:t>炼钢计划</w:t>
            </w:r>
          </w:p>
        </w:tc>
        <w:tc>
          <w:tcPr>
            <w:tcW w:w="842" w:type="dxa"/>
            <w:tcBorders>
              <w:top w:val="nil"/>
              <w:left w:val="nil"/>
              <w:bottom w:val="nil"/>
              <w:right w:val="nil"/>
            </w:tcBorders>
            <w:vAlign w:val="center"/>
          </w:tcPr>
          <w:p w14:paraId="1176806C" w14:textId="77777777" w:rsidR="00DE691B" w:rsidRDefault="00DE691B" w:rsidP="00D71218">
            <w:pPr>
              <w:pStyle w:val="a9"/>
            </w:pPr>
            <w:r>
              <w:rPr>
                <w:rFonts w:hint="eastAsia"/>
              </w:rPr>
              <w:t>202304</w:t>
            </w:r>
          </w:p>
        </w:tc>
        <w:tc>
          <w:tcPr>
            <w:tcW w:w="828" w:type="dxa"/>
            <w:tcBorders>
              <w:top w:val="nil"/>
              <w:left w:val="nil"/>
              <w:bottom w:val="nil"/>
              <w:right w:val="nil"/>
            </w:tcBorders>
          </w:tcPr>
          <w:p w14:paraId="0A295BD2" w14:textId="77777777" w:rsidR="00DE691B" w:rsidRPr="00C64F6C" w:rsidRDefault="00DE691B" w:rsidP="00D71218">
            <w:pPr>
              <w:pStyle w:val="a9"/>
            </w:pPr>
            <w:r>
              <w:rPr>
                <w:rFonts w:hint="eastAsia"/>
              </w:rPr>
              <w:t>非超纯</w:t>
            </w:r>
          </w:p>
        </w:tc>
        <w:tc>
          <w:tcPr>
            <w:tcW w:w="1690" w:type="dxa"/>
            <w:tcBorders>
              <w:top w:val="nil"/>
              <w:left w:val="nil"/>
              <w:bottom w:val="nil"/>
              <w:right w:val="nil"/>
            </w:tcBorders>
          </w:tcPr>
          <w:p w14:paraId="6FB43DAF" w14:textId="77777777" w:rsidR="00DE691B" w:rsidRPr="00C64F6C" w:rsidRDefault="00DE691B" w:rsidP="00D71218">
            <w:pPr>
              <w:pStyle w:val="a9"/>
            </w:pPr>
            <w:r w:rsidRPr="00D24AA6">
              <w:t>430/420/410</w:t>
            </w:r>
          </w:p>
        </w:tc>
        <w:tc>
          <w:tcPr>
            <w:tcW w:w="1096" w:type="dxa"/>
            <w:tcBorders>
              <w:top w:val="nil"/>
              <w:left w:val="nil"/>
              <w:bottom w:val="nil"/>
              <w:right w:val="nil"/>
            </w:tcBorders>
          </w:tcPr>
          <w:p w14:paraId="70AF5DD4" w14:textId="77777777" w:rsidR="00DE691B" w:rsidRPr="00C64F6C" w:rsidRDefault="00DE691B" w:rsidP="00D71218">
            <w:pPr>
              <w:pStyle w:val="a9"/>
            </w:pPr>
            <w:r>
              <w:rPr>
                <w:rFonts w:hint="eastAsia"/>
              </w:rPr>
              <w:t>白皮</w:t>
            </w:r>
          </w:p>
        </w:tc>
        <w:tc>
          <w:tcPr>
            <w:tcW w:w="913" w:type="dxa"/>
            <w:tcBorders>
              <w:top w:val="nil"/>
              <w:left w:val="nil"/>
              <w:bottom w:val="nil"/>
              <w:right w:val="nil"/>
            </w:tcBorders>
          </w:tcPr>
          <w:p w14:paraId="12AF8694" w14:textId="77777777" w:rsidR="00DE691B" w:rsidRPr="00C64F6C" w:rsidRDefault="00DE691B" w:rsidP="00D71218">
            <w:pPr>
              <w:pStyle w:val="a9"/>
            </w:pPr>
            <w:r>
              <w:rPr>
                <w:rFonts w:hint="eastAsia"/>
              </w:rPr>
              <w:t>7847t</w:t>
            </w:r>
          </w:p>
        </w:tc>
        <w:tc>
          <w:tcPr>
            <w:tcW w:w="1704" w:type="dxa"/>
            <w:tcBorders>
              <w:top w:val="nil"/>
              <w:left w:val="nil"/>
              <w:bottom w:val="nil"/>
              <w:right w:val="nil"/>
            </w:tcBorders>
          </w:tcPr>
          <w:p w14:paraId="72CA9947" w14:textId="77777777" w:rsidR="00DE691B" w:rsidRPr="00C64F6C" w:rsidRDefault="00DE691B" w:rsidP="00D71218">
            <w:pPr>
              <w:pStyle w:val="a9"/>
            </w:pPr>
            <w:r>
              <w:rPr>
                <w:rFonts w:hint="eastAsia"/>
              </w:rPr>
              <w:t>HAHCHE</w:t>
            </w:r>
          </w:p>
        </w:tc>
      </w:tr>
      <w:tr w:rsidR="00DE691B" w:rsidRPr="00C64F6C" w14:paraId="294A1DA8" w14:textId="77777777" w:rsidTr="008A2989">
        <w:trPr>
          <w:jc w:val="center"/>
        </w:trPr>
        <w:tc>
          <w:tcPr>
            <w:tcW w:w="1233" w:type="dxa"/>
            <w:tcBorders>
              <w:top w:val="nil"/>
              <w:left w:val="nil"/>
              <w:bottom w:val="nil"/>
              <w:right w:val="nil"/>
            </w:tcBorders>
            <w:vAlign w:val="center"/>
          </w:tcPr>
          <w:p w14:paraId="50BD37E7" w14:textId="77777777" w:rsidR="00DE691B" w:rsidRPr="00C64F6C" w:rsidRDefault="00DE691B" w:rsidP="00D71218">
            <w:pPr>
              <w:pStyle w:val="a9"/>
              <w:rPr>
                <w:rFonts w:cs="Times New Roman"/>
                <w:kern w:val="24"/>
                <w:szCs w:val="21"/>
              </w:rPr>
            </w:pPr>
            <w:r>
              <w:rPr>
                <w:rFonts w:hint="eastAsia"/>
                <w:szCs w:val="21"/>
              </w:rPr>
              <w:t>炼钢计划</w:t>
            </w:r>
          </w:p>
        </w:tc>
        <w:tc>
          <w:tcPr>
            <w:tcW w:w="842" w:type="dxa"/>
            <w:tcBorders>
              <w:top w:val="nil"/>
              <w:left w:val="nil"/>
              <w:bottom w:val="nil"/>
              <w:right w:val="nil"/>
            </w:tcBorders>
            <w:vAlign w:val="center"/>
          </w:tcPr>
          <w:p w14:paraId="061672FC" w14:textId="77777777" w:rsidR="00DE691B" w:rsidRPr="00C64F6C" w:rsidRDefault="00DE691B" w:rsidP="00D71218">
            <w:pPr>
              <w:pStyle w:val="a9"/>
            </w:pPr>
            <w:r>
              <w:rPr>
                <w:rFonts w:hint="eastAsia"/>
              </w:rPr>
              <w:t>202304</w:t>
            </w:r>
          </w:p>
        </w:tc>
        <w:tc>
          <w:tcPr>
            <w:tcW w:w="828" w:type="dxa"/>
            <w:tcBorders>
              <w:top w:val="nil"/>
              <w:left w:val="nil"/>
              <w:bottom w:val="nil"/>
              <w:right w:val="nil"/>
            </w:tcBorders>
          </w:tcPr>
          <w:p w14:paraId="2645EDC3" w14:textId="77777777" w:rsidR="00DE691B" w:rsidRDefault="00DE691B" w:rsidP="00D71218">
            <w:pPr>
              <w:pStyle w:val="a9"/>
            </w:pPr>
            <w:r>
              <w:rPr>
                <w:rFonts w:hint="eastAsia"/>
              </w:rPr>
              <w:t>超纯</w:t>
            </w:r>
          </w:p>
        </w:tc>
        <w:tc>
          <w:tcPr>
            <w:tcW w:w="1690" w:type="dxa"/>
            <w:tcBorders>
              <w:top w:val="nil"/>
              <w:left w:val="nil"/>
              <w:bottom w:val="nil"/>
              <w:right w:val="nil"/>
            </w:tcBorders>
          </w:tcPr>
          <w:p w14:paraId="63BF1EDD" w14:textId="77777777" w:rsidR="00DE691B" w:rsidRDefault="00DE691B" w:rsidP="00D71218">
            <w:pPr>
              <w:pStyle w:val="a9"/>
            </w:pPr>
            <w:r>
              <w:rPr>
                <w:rFonts w:hint="eastAsia"/>
              </w:rPr>
              <w:t>超纯</w:t>
            </w:r>
          </w:p>
        </w:tc>
        <w:tc>
          <w:tcPr>
            <w:tcW w:w="1096" w:type="dxa"/>
            <w:tcBorders>
              <w:top w:val="nil"/>
              <w:left w:val="nil"/>
              <w:bottom w:val="nil"/>
              <w:right w:val="nil"/>
            </w:tcBorders>
          </w:tcPr>
          <w:p w14:paraId="360FFA00" w14:textId="77777777" w:rsidR="00DE691B" w:rsidRDefault="00DE691B" w:rsidP="00D71218">
            <w:pPr>
              <w:pStyle w:val="a9"/>
            </w:pPr>
            <w:r>
              <w:rPr>
                <w:rFonts w:hint="eastAsia"/>
              </w:rPr>
              <w:t>白皮</w:t>
            </w:r>
          </w:p>
        </w:tc>
        <w:tc>
          <w:tcPr>
            <w:tcW w:w="913" w:type="dxa"/>
            <w:tcBorders>
              <w:top w:val="nil"/>
              <w:left w:val="nil"/>
              <w:bottom w:val="nil"/>
              <w:right w:val="nil"/>
            </w:tcBorders>
          </w:tcPr>
          <w:p w14:paraId="1DF69331" w14:textId="77777777" w:rsidR="00DE691B" w:rsidRDefault="00DE691B" w:rsidP="00D71218">
            <w:pPr>
              <w:pStyle w:val="a9"/>
            </w:pPr>
            <w:r>
              <w:rPr>
                <w:rFonts w:hint="eastAsia"/>
              </w:rPr>
              <w:t>1903t</w:t>
            </w:r>
          </w:p>
        </w:tc>
        <w:tc>
          <w:tcPr>
            <w:tcW w:w="1704" w:type="dxa"/>
            <w:tcBorders>
              <w:top w:val="nil"/>
              <w:left w:val="nil"/>
              <w:bottom w:val="nil"/>
              <w:right w:val="nil"/>
            </w:tcBorders>
          </w:tcPr>
          <w:p w14:paraId="17797354" w14:textId="77777777" w:rsidR="00DE691B" w:rsidRDefault="00DE691B" w:rsidP="00D71218">
            <w:pPr>
              <w:pStyle w:val="a9"/>
            </w:pPr>
            <w:r>
              <w:rPr>
                <w:rFonts w:hint="eastAsia"/>
              </w:rPr>
              <w:t>HAHE</w:t>
            </w:r>
          </w:p>
        </w:tc>
      </w:tr>
      <w:tr w:rsidR="00DE691B" w14:paraId="11DDE1E5" w14:textId="77777777" w:rsidTr="008A2989">
        <w:trPr>
          <w:jc w:val="center"/>
        </w:trPr>
        <w:tc>
          <w:tcPr>
            <w:tcW w:w="1233" w:type="dxa"/>
            <w:tcBorders>
              <w:top w:val="nil"/>
              <w:left w:val="nil"/>
              <w:bottom w:val="nil"/>
              <w:right w:val="nil"/>
            </w:tcBorders>
            <w:vAlign w:val="center"/>
          </w:tcPr>
          <w:p w14:paraId="1B607C17" w14:textId="77777777" w:rsidR="00DE691B" w:rsidRPr="000B2604" w:rsidRDefault="00DE691B" w:rsidP="00D71218">
            <w:pPr>
              <w:pStyle w:val="a9"/>
              <w:rPr>
                <w:i/>
                <w:iCs/>
                <w:szCs w:val="21"/>
              </w:rPr>
            </w:pPr>
            <w:r>
              <w:rPr>
                <w:rFonts w:hint="eastAsia"/>
                <w:szCs w:val="21"/>
              </w:rPr>
              <w:t>炼钢计划</w:t>
            </w:r>
          </w:p>
        </w:tc>
        <w:tc>
          <w:tcPr>
            <w:tcW w:w="842" w:type="dxa"/>
            <w:tcBorders>
              <w:top w:val="nil"/>
              <w:left w:val="nil"/>
              <w:bottom w:val="nil"/>
              <w:right w:val="nil"/>
            </w:tcBorders>
            <w:vAlign w:val="center"/>
          </w:tcPr>
          <w:p w14:paraId="5F8551D3" w14:textId="77777777" w:rsidR="00DE691B" w:rsidRDefault="00DE691B" w:rsidP="00D71218">
            <w:pPr>
              <w:pStyle w:val="a9"/>
            </w:pPr>
            <w:r>
              <w:rPr>
                <w:rFonts w:hint="eastAsia"/>
              </w:rPr>
              <w:t>202304</w:t>
            </w:r>
          </w:p>
        </w:tc>
        <w:tc>
          <w:tcPr>
            <w:tcW w:w="828" w:type="dxa"/>
            <w:tcBorders>
              <w:top w:val="nil"/>
              <w:left w:val="nil"/>
              <w:bottom w:val="nil"/>
              <w:right w:val="nil"/>
            </w:tcBorders>
          </w:tcPr>
          <w:p w14:paraId="18A0F2D5" w14:textId="77777777" w:rsidR="00DE691B" w:rsidRPr="00C64F6C" w:rsidRDefault="00DE691B" w:rsidP="00D71218">
            <w:pPr>
              <w:pStyle w:val="a9"/>
            </w:pPr>
            <w:r>
              <w:rPr>
                <w:rFonts w:hint="eastAsia"/>
              </w:rPr>
              <w:t>超纯</w:t>
            </w:r>
          </w:p>
        </w:tc>
        <w:tc>
          <w:tcPr>
            <w:tcW w:w="1690" w:type="dxa"/>
            <w:tcBorders>
              <w:top w:val="nil"/>
              <w:left w:val="nil"/>
              <w:bottom w:val="nil"/>
              <w:right w:val="nil"/>
            </w:tcBorders>
          </w:tcPr>
          <w:p w14:paraId="71908D6C" w14:textId="77777777" w:rsidR="00DE691B" w:rsidRPr="00C64F6C" w:rsidRDefault="00DE691B" w:rsidP="00D71218">
            <w:pPr>
              <w:pStyle w:val="a9"/>
            </w:pPr>
            <w:r>
              <w:rPr>
                <w:rFonts w:hint="eastAsia"/>
              </w:rPr>
              <w:t>超纯</w:t>
            </w:r>
          </w:p>
        </w:tc>
        <w:tc>
          <w:tcPr>
            <w:tcW w:w="1096" w:type="dxa"/>
            <w:tcBorders>
              <w:top w:val="nil"/>
              <w:left w:val="nil"/>
              <w:bottom w:val="nil"/>
              <w:right w:val="nil"/>
            </w:tcBorders>
          </w:tcPr>
          <w:p w14:paraId="518E6357" w14:textId="77777777" w:rsidR="00DE691B" w:rsidRPr="00C64F6C" w:rsidRDefault="00DE691B" w:rsidP="00D71218">
            <w:pPr>
              <w:pStyle w:val="a9"/>
            </w:pPr>
            <w:r>
              <w:rPr>
                <w:rFonts w:hint="eastAsia"/>
              </w:rPr>
              <w:t>黑皮</w:t>
            </w:r>
          </w:p>
        </w:tc>
        <w:tc>
          <w:tcPr>
            <w:tcW w:w="913" w:type="dxa"/>
            <w:tcBorders>
              <w:top w:val="nil"/>
              <w:left w:val="nil"/>
              <w:bottom w:val="nil"/>
              <w:right w:val="nil"/>
            </w:tcBorders>
          </w:tcPr>
          <w:p w14:paraId="5E85EB3A" w14:textId="77777777" w:rsidR="00DE691B" w:rsidRPr="00C64F6C" w:rsidRDefault="00DE691B" w:rsidP="00D71218">
            <w:pPr>
              <w:pStyle w:val="a9"/>
            </w:pPr>
            <w:r>
              <w:rPr>
                <w:rFonts w:hint="eastAsia"/>
              </w:rPr>
              <w:t>346t</w:t>
            </w:r>
          </w:p>
        </w:tc>
        <w:tc>
          <w:tcPr>
            <w:tcW w:w="1704" w:type="dxa"/>
            <w:tcBorders>
              <w:top w:val="nil"/>
              <w:left w:val="nil"/>
              <w:bottom w:val="nil"/>
              <w:right w:val="nil"/>
            </w:tcBorders>
          </w:tcPr>
          <w:p w14:paraId="529DFC1E" w14:textId="77777777" w:rsidR="00DE691B" w:rsidRPr="00C64F6C" w:rsidRDefault="00DE691B" w:rsidP="00D71218">
            <w:pPr>
              <w:pStyle w:val="a9"/>
            </w:pPr>
            <w:r>
              <w:rPr>
                <w:rFonts w:hint="eastAsia"/>
              </w:rPr>
              <w:t>HA</w:t>
            </w:r>
          </w:p>
        </w:tc>
      </w:tr>
      <w:tr w:rsidR="00DE691B" w:rsidRPr="00C64F6C" w14:paraId="31CE4B2D" w14:textId="77777777" w:rsidTr="008A2989">
        <w:trPr>
          <w:jc w:val="center"/>
        </w:trPr>
        <w:tc>
          <w:tcPr>
            <w:tcW w:w="1233" w:type="dxa"/>
            <w:tcBorders>
              <w:top w:val="nil"/>
              <w:left w:val="nil"/>
              <w:bottom w:val="nil"/>
              <w:right w:val="nil"/>
            </w:tcBorders>
            <w:vAlign w:val="center"/>
          </w:tcPr>
          <w:p w14:paraId="082FBD40" w14:textId="77777777" w:rsidR="00DE691B" w:rsidRPr="000B2604" w:rsidRDefault="00DE691B" w:rsidP="00D71218">
            <w:pPr>
              <w:pStyle w:val="a9"/>
              <w:rPr>
                <w:rFonts w:cs="Times New Roman"/>
                <w:iCs/>
                <w:kern w:val="24"/>
                <w:sz w:val="24"/>
                <w:szCs w:val="18"/>
              </w:rPr>
            </w:pPr>
            <w:r>
              <w:rPr>
                <w:rFonts w:hint="eastAsia"/>
                <w:szCs w:val="21"/>
              </w:rPr>
              <w:t>炼钢计划</w:t>
            </w:r>
          </w:p>
        </w:tc>
        <w:tc>
          <w:tcPr>
            <w:tcW w:w="842" w:type="dxa"/>
            <w:tcBorders>
              <w:top w:val="nil"/>
              <w:left w:val="nil"/>
              <w:bottom w:val="nil"/>
              <w:right w:val="nil"/>
            </w:tcBorders>
            <w:vAlign w:val="center"/>
          </w:tcPr>
          <w:p w14:paraId="2A7BF66D" w14:textId="77777777" w:rsidR="00DE691B" w:rsidRPr="00C64F6C" w:rsidRDefault="00DE691B" w:rsidP="00D71218">
            <w:pPr>
              <w:pStyle w:val="a9"/>
            </w:pPr>
            <w:r>
              <w:rPr>
                <w:rFonts w:hint="eastAsia"/>
              </w:rPr>
              <w:t>202304</w:t>
            </w:r>
          </w:p>
        </w:tc>
        <w:tc>
          <w:tcPr>
            <w:tcW w:w="828" w:type="dxa"/>
            <w:tcBorders>
              <w:top w:val="nil"/>
              <w:left w:val="nil"/>
              <w:bottom w:val="nil"/>
              <w:right w:val="nil"/>
            </w:tcBorders>
          </w:tcPr>
          <w:p w14:paraId="70A97395" w14:textId="77777777" w:rsidR="00DE691B" w:rsidRDefault="00DE691B" w:rsidP="00D71218">
            <w:pPr>
              <w:pStyle w:val="a9"/>
            </w:pPr>
            <w:r>
              <w:rPr>
                <w:rFonts w:hint="eastAsia"/>
              </w:rPr>
              <w:t>超纯</w:t>
            </w:r>
          </w:p>
        </w:tc>
        <w:tc>
          <w:tcPr>
            <w:tcW w:w="1690" w:type="dxa"/>
            <w:tcBorders>
              <w:top w:val="nil"/>
              <w:left w:val="nil"/>
              <w:bottom w:val="nil"/>
              <w:right w:val="nil"/>
            </w:tcBorders>
          </w:tcPr>
          <w:p w14:paraId="2FC41FFA" w14:textId="77777777" w:rsidR="00DE691B" w:rsidRDefault="00DE691B" w:rsidP="00D71218">
            <w:pPr>
              <w:pStyle w:val="a9"/>
            </w:pPr>
            <w:r>
              <w:rPr>
                <w:rFonts w:hint="eastAsia"/>
              </w:rPr>
              <w:t>超纯</w:t>
            </w:r>
          </w:p>
        </w:tc>
        <w:tc>
          <w:tcPr>
            <w:tcW w:w="1096" w:type="dxa"/>
            <w:tcBorders>
              <w:top w:val="nil"/>
              <w:left w:val="nil"/>
              <w:bottom w:val="nil"/>
              <w:right w:val="nil"/>
            </w:tcBorders>
          </w:tcPr>
          <w:p w14:paraId="120B959C" w14:textId="77777777" w:rsidR="00DE691B" w:rsidRDefault="00DE691B" w:rsidP="00D71218">
            <w:pPr>
              <w:pStyle w:val="a9"/>
            </w:pPr>
            <w:r>
              <w:rPr>
                <w:rFonts w:hint="eastAsia"/>
              </w:rPr>
              <w:t>冷轧</w:t>
            </w:r>
          </w:p>
        </w:tc>
        <w:tc>
          <w:tcPr>
            <w:tcW w:w="913" w:type="dxa"/>
            <w:tcBorders>
              <w:top w:val="nil"/>
              <w:left w:val="nil"/>
              <w:bottom w:val="nil"/>
              <w:right w:val="nil"/>
            </w:tcBorders>
          </w:tcPr>
          <w:p w14:paraId="617748B4" w14:textId="77777777" w:rsidR="00DE691B" w:rsidRDefault="00DE691B" w:rsidP="00D71218">
            <w:pPr>
              <w:pStyle w:val="a9"/>
            </w:pPr>
            <w:r>
              <w:rPr>
                <w:rFonts w:hint="eastAsia"/>
              </w:rPr>
              <w:t>173t</w:t>
            </w:r>
          </w:p>
        </w:tc>
        <w:tc>
          <w:tcPr>
            <w:tcW w:w="1704" w:type="dxa"/>
            <w:tcBorders>
              <w:top w:val="nil"/>
              <w:left w:val="nil"/>
              <w:bottom w:val="nil"/>
              <w:right w:val="nil"/>
            </w:tcBorders>
          </w:tcPr>
          <w:p w14:paraId="382D02B9" w14:textId="77777777" w:rsidR="00DE691B" w:rsidRDefault="00DE691B" w:rsidP="00D71218">
            <w:pPr>
              <w:pStyle w:val="a9"/>
            </w:pPr>
            <w:r>
              <w:rPr>
                <w:rFonts w:hint="eastAsia"/>
              </w:rPr>
              <w:t>HAHECRCA</w:t>
            </w:r>
          </w:p>
        </w:tc>
      </w:tr>
      <w:tr w:rsidR="00DE691B" w14:paraId="1C2B51EB" w14:textId="77777777" w:rsidTr="008A2989">
        <w:trPr>
          <w:jc w:val="center"/>
        </w:trPr>
        <w:tc>
          <w:tcPr>
            <w:tcW w:w="1233" w:type="dxa"/>
            <w:tcBorders>
              <w:top w:val="nil"/>
              <w:left w:val="nil"/>
              <w:bottom w:val="nil"/>
              <w:right w:val="nil"/>
            </w:tcBorders>
            <w:vAlign w:val="center"/>
          </w:tcPr>
          <w:p w14:paraId="5226BA43" w14:textId="77777777" w:rsidR="00DE691B" w:rsidRPr="000B2604" w:rsidRDefault="00DE691B" w:rsidP="00D71218">
            <w:pPr>
              <w:pStyle w:val="a9"/>
              <w:rPr>
                <w:i/>
                <w:iCs/>
                <w:szCs w:val="21"/>
              </w:rPr>
            </w:pPr>
            <w:r>
              <w:rPr>
                <w:rFonts w:hint="eastAsia"/>
                <w:szCs w:val="21"/>
              </w:rPr>
              <w:t>缴库计划</w:t>
            </w:r>
          </w:p>
        </w:tc>
        <w:tc>
          <w:tcPr>
            <w:tcW w:w="842" w:type="dxa"/>
            <w:tcBorders>
              <w:top w:val="nil"/>
              <w:left w:val="nil"/>
              <w:bottom w:val="nil"/>
              <w:right w:val="nil"/>
            </w:tcBorders>
            <w:vAlign w:val="center"/>
          </w:tcPr>
          <w:p w14:paraId="32C49008" w14:textId="77777777" w:rsidR="00DE691B" w:rsidRDefault="00DE691B" w:rsidP="00D71218">
            <w:pPr>
              <w:pStyle w:val="a9"/>
            </w:pPr>
            <w:r>
              <w:rPr>
                <w:rFonts w:hint="eastAsia"/>
              </w:rPr>
              <w:t>202304</w:t>
            </w:r>
          </w:p>
        </w:tc>
        <w:tc>
          <w:tcPr>
            <w:tcW w:w="828" w:type="dxa"/>
            <w:tcBorders>
              <w:top w:val="nil"/>
              <w:left w:val="nil"/>
              <w:bottom w:val="nil"/>
              <w:right w:val="nil"/>
            </w:tcBorders>
          </w:tcPr>
          <w:p w14:paraId="39D647C4" w14:textId="77777777" w:rsidR="00DE691B" w:rsidRPr="00C64F6C" w:rsidRDefault="00DE691B" w:rsidP="00D71218">
            <w:pPr>
              <w:pStyle w:val="a9"/>
            </w:pPr>
            <w:r>
              <w:rPr>
                <w:rFonts w:hint="eastAsia"/>
              </w:rPr>
              <w:t>300</w:t>
            </w:r>
            <w:r>
              <w:rPr>
                <w:rFonts w:hint="eastAsia"/>
              </w:rPr>
              <w:t>系</w:t>
            </w:r>
          </w:p>
        </w:tc>
        <w:tc>
          <w:tcPr>
            <w:tcW w:w="1690" w:type="dxa"/>
            <w:tcBorders>
              <w:top w:val="nil"/>
              <w:left w:val="nil"/>
              <w:bottom w:val="nil"/>
              <w:right w:val="nil"/>
            </w:tcBorders>
          </w:tcPr>
          <w:p w14:paraId="6C8C0144" w14:textId="77777777" w:rsidR="00DE691B" w:rsidRPr="00C64F6C" w:rsidRDefault="00DE691B" w:rsidP="00D71218">
            <w:pPr>
              <w:pStyle w:val="a9"/>
            </w:pPr>
            <w:r>
              <w:rPr>
                <w:rFonts w:hint="eastAsia"/>
              </w:rPr>
              <w:t>316L</w:t>
            </w:r>
          </w:p>
        </w:tc>
        <w:tc>
          <w:tcPr>
            <w:tcW w:w="1096" w:type="dxa"/>
            <w:tcBorders>
              <w:top w:val="nil"/>
              <w:left w:val="nil"/>
              <w:bottom w:val="nil"/>
              <w:right w:val="nil"/>
            </w:tcBorders>
          </w:tcPr>
          <w:p w14:paraId="52199074" w14:textId="77777777" w:rsidR="00DE691B" w:rsidRPr="00C64F6C" w:rsidRDefault="00DE691B" w:rsidP="00D71218">
            <w:pPr>
              <w:pStyle w:val="a9"/>
            </w:pPr>
            <w:r>
              <w:rPr>
                <w:rFonts w:hint="eastAsia"/>
              </w:rPr>
              <w:t>白皮</w:t>
            </w:r>
          </w:p>
        </w:tc>
        <w:tc>
          <w:tcPr>
            <w:tcW w:w="913" w:type="dxa"/>
            <w:tcBorders>
              <w:top w:val="nil"/>
              <w:left w:val="nil"/>
              <w:bottom w:val="nil"/>
              <w:right w:val="nil"/>
            </w:tcBorders>
          </w:tcPr>
          <w:p w14:paraId="39C78AA2" w14:textId="77777777" w:rsidR="00DE691B" w:rsidRPr="00C64F6C" w:rsidRDefault="00DE691B" w:rsidP="00D71218">
            <w:pPr>
              <w:pStyle w:val="a9"/>
            </w:pPr>
            <w:r>
              <w:rPr>
                <w:rFonts w:hint="eastAsia"/>
              </w:rPr>
              <w:t>1180t</w:t>
            </w:r>
          </w:p>
        </w:tc>
        <w:tc>
          <w:tcPr>
            <w:tcW w:w="1704" w:type="dxa"/>
            <w:tcBorders>
              <w:top w:val="nil"/>
              <w:left w:val="nil"/>
              <w:bottom w:val="nil"/>
              <w:right w:val="nil"/>
            </w:tcBorders>
          </w:tcPr>
          <w:p w14:paraId="371E302F" w14:textId="77777777" w:rsidR="00DE691B" w:rsidRPr="00C64F6C" w:rsidRDefault="00DE691B" w:rsidP="00D71218">
            <w:pPr>
              <w:pStyle w:val="a9"/>
            </w:pPr>
            <w:r>
              <w:rPr>
                <w:rFonts w:hint="eastAsia"/>
              </w:rPr>
              <w:t>A1HAHE</w:t>
            </w:r>
          </w:p>
        </w:tc>
      </w:tr>
      <w:tr w:rsidR="00DE691B" w:rsidRPr="00C64F6C" w14:paraId="41C6B3AD" w14:textId="77777777" w:rsidTr="008A2989">
        <w:trPr>
          <w:jc w:val="center"/>
        </w:trPr>
        <w:tc>
          <w:tcPr>
            <w:tcW w:w="1233" w:type="dxa"/>
            <w:tcBorders>
              <w:top w:val="nil"/>
              <w:left w:val="nil"/>
              <w:bottom w:val="nil"/>
              <w:right w:val="nil"/>
            </w:tcBorders>
            <w:vAlign w:val="center"/>
          </w:tcPr>
          <w:p w14:paraId="44F26BDA" w14:textId="77777777" w:rsidR="00DE691B" w:rsidRPr="000B2604" w:rsidRDefault="00DE691B" w:rsidP="00D71218">
            <w:pPr>
              <w:pStyle w:val="a9"/>
              <w:rPr>
                <w:i/>
                <w:iCs/>
                <w:szCs w:val="21"/>
              </w:rPr>
            </w:pPr>
            <w:r>
              <w:rPr>
                <w:rFonts w:hint="eastAsia"/>
                <w:szCs w:val="21"/>
              </w:rPr>
              <w:t>缴库计划</w:t>
            </w:r>
          </w:p>
        </w:tc>
        <w:tc>
          <w:tcPr>
            <w:tcW w:w="842" w:type="dxa"/>
            <w:tcBorders>
              <w:top w:val="nil"/>
              <w:left w:val="nil"/>
              <w:bottom w:val="nil"/>
              <w:right w:val="nil"/>
            </w:tcBorders>
            <w:vAlign w:val="center"/>
          </w:tcPr>
          <w:p w14:paraId="23206EFA" w14:textId="77777777" w:rsidR="00DE691B" w:rsidRPr="00C64F6C" w:rsidRDefault="00DE691B" w:rsidP="00D71218">
            <w:pPr>
              <w:pStyle w:val="a9"/>
            </w:pPr>
            <w:r>
              <w:rPr>
                <w:rFonts w:hint="eastAsia"/>
              </w:rPr>
              <w:t>202304</w:t>
            </w:r>
          </w:p>
        </w:tc>
        <w:tc>
          <w:tcPr>
            <w:tcW w:w="828" w:type="dxa"/>
            <w:tcBorders>
              <w:top w:val="nil"/>
              <w:left w:val="nil"/>
              <w:bottom w:val="nil"/>
              <w:right w:val="nil"/>
            </w:tcBorders>
          </w:tcPr>
          <w:p w14:paraId="2E4E2C10" w14:textId="77777777" w:rsidR="00DE691B" w:rsidRPr="00C64F6C" w:rsidRDefault="00DE691B" w:rsidP="00D71218">
            <w:pPr>
              <w:pStyle w:val="a9"/>
            </w:pPr>
            <w:r>
              <w:rPr>
                <w:rFonts w:hint="eastAsia"/>
              </w:rPr>
              <w:t>300</w:t>
            </w:r>
            <w:r>
              <w:rPr>
                <w:rFonts w:hint="eastAsia"/>
              </w:rPr>
              <w:t>系</w:t>
            </w:r>
          </w:p>
        </w:tc>
        <w:tc>
          <w:tcPr>
            <w:tcW w:w="1690" w:type="dxa"/>
            <w:tcBorders>
              <w:top w:val="nil"/>
              <w:left w:val="nil"/>
              <w:bottom w:val="nil"/>
              <w:right w:val="nil"/>
            </w:tcBorders>
          </w:tcPr>
          <w:p w14:paraId="07FD20FB" w14:textId="77777777" w:rsidR="00DE691B" w:rsidRPr="00C64F6C" w:rsidRDefault="00DE691B" w:rsidP="00D71218">
            <w:pPr>
              <w:pStyle w:val="a9"/>
            </w:pPr>
            <w:r w:rsidRPr="00D24AA6">
              <w:t>309S/1.4828/310</w:t>
            </w:r>
          </w:p>
        </w:tc>
        <w:tc>
          <w:tcPr>
            <w:tcW w:w="1096" w:type="dxa"/>
            <w:tcBorders>
              <w:top w:val="nil"/>
              <w:left w:val="nil"/>
              <w:bottom w:val="nil"/>
              <w:right w:val="nil"/>
            </w:tcBorders>
          </w:tcPr>
          <w:p w14:paraId="14E6F562" w14:textId="77777777" w:rsidR="00DE691B" w:rsidRPr="00C64F6C" w:rsidRDefault="00DE691B" w:rsidP="00D71218">
            <w:pPr>
              <w:pStyle w:val="a9"/>
            </w:pPr>
            <w:r>
              <w:rPr>
                <w:rFonts w:hint="eastAsia"/>
              </w:rPr>
              <w:t>黑皮</w:t>
            </w:r>
          </w:p>
        </w:tc>
        <w:tc>
          <w:tcPr>
            <w:tcW w:w="913" w:type="dxa"/>
            <w:tcBorders>
              <w:top w:val="nil"/>
              <w:left w:val="nil"/>
              <w:bottom w:val="nil"/>
              <w:right w:val="nil"/>
            </w:tcBorders>
          </w:tcPr>
          <w:p w14:paraId="7B606CEA" w14:textId="77777777" w:rsidR="00DE691B" w:rsidRPr="00C64F6C" w:rsidRDefault="00DE691B" w:rsidP="00D71218">
            <w:pPr>
              <w:pStyle w:val="a9"/>
            </w:pPr>
            <w:r>
              <w:rPr>
                <w:rFonts w:hint="eastAsia"/>
              </w:rPr>
              <w:t>178t</w:t>
            </w:r>
          </w:p>
        </w:tc>
        <w:tc>
          <w:tcPr>
            <w:tcW w:w="1704" w:type="dxa"/>
            <w:tcBorders>
              <w:top w:val="nil"/>
              <w:left w:val="nil"/>
              <w:bottom w:val="nil"/>
              <w:right w:val="nil"/>
            </w:tcBorders>
          </w:tcPr>
          <w:p w14:paraId="3D3F55AD" w14:textId="77777777" w:rsidR="00DE691B" w:rsidRPr="00C64F6C" w:rsidRDefault="00DE691B" w:rsidP="00D71218">
            <w:pPr>
              <w:pStyle w:val="a9"/>
            </w:pPr>
            <w:r>
              <w:rPr>
                <w:rFonts w:hint="eastAsia"/>
              </w:rPr>
              <w:t>A1HA</w:t>
            </w:r>
          </w:p>
        </w:tc>
      </w:tr>
      <w:tr w:rsidR="00DE691B" w14:paraId="08225C6A" w14:textId="77777777" w:rsidTr="008A2989">
        <w:trPr>
          <w:jc w:val="center"/>
        </w:trPr>
        <w:tc>
          <w:tcPr>
            <w:tcW w:w="1233" w:type="dxa"/>
            <w:tcBorders>
              <w:top w:val="nil"/>
              <w:left w:val="nil"/>
              <w:bottom w:val="nil"/>
              <w:right w:val="nil"/>
            </w:tcBorders>
            <w:vAlign w:val="center"/>
          </w:tcPr>
          <w:p w14:paraId="7EE7C7EA" w14:textId="77777777" w:rsidR="00DE691B" w:rsidRPr="000B2604" w:rsidRDefault="00DE691B" w:rsidP="00D71218">
            <w:pPr>
              <w:pStyle w:val="a9"/>
              <w:rPr>
                <w:i/>
                <w:iCs/>
                <w:szCs w:val="21"/>
              </w:rPr>
            </w:pPr>
            <w:r>
              <w:rPr>
                <w:rFonts w:hint="eastAsia"/>
                <w:szCs w:val="21"/>
              </w:rPr>
              <w:t>缴库计划</w:t>
            </w:r>
          </w:p>
        </w:tc>
        <w:tc>
          <w:tcPr>
            <w:tcW w:w="842" w:type="dxa"/>
            <w:tcBorders>
              <w:top w:val="nil"/>
              <w:left w:val="nil"/>
              <w:bottom w:val="nil"/>
              <w:right w:val="nil"/>
            </w:tcBorders>
            <w:vAlign w:val="center"/>
          </w:tcPr>
          <w:p w14:paraId="1CED5492" w14:textId="77777777" w:rsidR="00DE691B" w:rsidRDefault="00DE691B" w:rsidP="00D71218">
            <w:pPr>
              <w:pStyle w:val="a9"/>
            </w:pPr>
            <w:r>
              <w:rPr>
                <w:rFonts w:hint="eastAsia"/>
              </w:rPr>
              <w:t>202304</w:t>
            </w:r>
          </w:p>
        </w:tc>
        <w:tc>
          <w:tcPr>
            <w:tcW w:w="828" w:type="dxa"/>
            <w:tcBorders>
              <w:top w:val="nil"/>
              <w:left w:val="nil"/>
              <w:bottom w:val="nil"/>
              <w:right w:val="nil"/>
            </w:tcBorders>
          </w:tcPr>
          <w:p w14:paraId="57D2228E" w14:textId="77777777" w:rsidR="00DE691B" w:rsidRPr="00C64F6C" w:rsidRDefault="00DE691B" w:rsidP="00D71218">
            <w:pPr>
              <w:pStyle w:val="a9"/>
            </w:pPr>
            <w:r>
              <w:rPr>
                <w:rFonts w:hint="eastAsia"/>
              </w:rPr>
              <w:t>非超纯</w:t>
            </w:r>
          </w:p>
        </w:tc>
        <w:tc>
          <w:tcPr>
            <w:tcW w:w="1690" w:type="dxa"/>
            <w:tcBorders>
              <w:top w:val="nil"/>
              <w:left w:val="nil"/>
              <w:bottom w:val="nil"/>
              <w:right w:val="nil"/>
            </w:tcBorders>
          </w:tcPr>
          <w:p w14:paraId="3384804C" w14:textId="77777777" w:rsidR="00DE691B" w:rsidRPr="00C64F6C" w:rsidRDefault="00DE691B" w:rsidP="00D71218">
            <w:pPr>
              <w:pStyle w:val="a9"/>
            </w:pPr>
            <w:r w:rsidRPr="00D24AA6">
              <w:t>430/420/410</w:t>
            </w:r>
          </w:p>
        </w:tc>
        <w:tc>
          <w:tcPr>
            <w:tcW w:w="1096" w:type="dxa"/>
            <w:tcBorders>
              <w:top w:val="nil"/>
              <w:left w:val="nil"/>
              <w:bottom w:val="nil"/>
              <w:right w:val="nil"/>
            </w:tcBorders>
          </w:tcPr>
          <w:p w14:paraId="7D3AADDC" w14:textId="77777777" w:rsidR="00DE691B" w:rsidRPr="00C64F6C" w:rsidRDefault="00DE691B" w:rsidP="00D71218">
            <w:pPr>
              <w:pStyle w:val="a9"/>
            </w:pPr>
            <w:r>
              <w:rPr>
                <w:rFonts w:hint="eastAsia"/>
              </w:rPr>
              <w:t>白皮</w:t>
            </w:r>
          </w:p>
        </w:tc>
        <w:tc>
          <w:tcPr>
            <w:tcW w:w="913" w:type="dxa"/>
            <w:tcBorders>
              <w:top w:val="nil"/>
              <w:left w:val="nil"/>
              <w:bottom w:val="nil"/>
              <w:right w:val="nil"/>
            </w:tcBorders>
          </w:tcPr>
          <w:p w14:paraId="4F2CD159" w14:textId="77777777" w:rsidR="00DE691B" w:rsidRPr="00C64F6C" w:rsidRDefault="00DE691B" w:rsidP="00D71218">
            <w:pPr>
              <w:pStyle w:val="a9"/>
            </w:pPr>
            <w:r>
              <w:rPr>
                <w:rFonts w:hint="eastAsia"/>
              </w:rPr>
              <w:t>5060t</w:t>
            </w:r>
          </w:p>
        </w:tc>
        <w:tc>
          <w:tcPr>
            <w:tcW w:w="1704" w:type="dxa"/>
            <w:tcBorders>
              <w:top w:val="nil"/>
              <w:left w:val="nil"/>
              <w:bottom w:val="nil"/>
              <w:right w:val="nil"/>
            </w:tcBorders>
          </w:tcPr>
          <w:p w14:paraId="05682A10" w14:textId="77777777" w:rsidR="00DE691B" w:rsidRPr="00C64F6C" w:rsidRDefault="00DE691B" w:rsidP="00D71218">
            <w:pPr>
              <w:pStyle w:val="a9"/>
            </w:pPr>
            <w:r>
              <w:rPr>
                <w:rFonts w:hint="eastAsia"/>
              </w:rPr>
              <w:t>A1HAHCHE</w:t>
            </w:r>
          </w:p>
        </w:tc>
      </w:tr>
      <w:tr w:rsidR="00DE691B" w:rsidRPr="00C64F6C" w14:paraId="171E7ED3" w14:textId="77777777" w:rsidTr="008A2989">
        <w:trPr>
          <w:jc w:val="center"/>
        </w:trPr>
        <w:tc>
          <w:tcPr>
            <w:tcW w:w="1233" w:type="dxa"/>
            <w:tcBorders>
              <w:top w:val="nil"/>
              <w:left w:val="nil"/>
              <w:bottom w:val="nil"/>
              <w:right w:val="nil"/>
            </w:tcBorders>
            <w:vAlign w:val="center"/>
          </w:tcPr>
          <w:p w14:paraId="2940159E" w14:textId="77777777" w:rsidR="00DE691B" w:rsidRPr="000B2604" w:rsidRDefault="00DE691B" w:rsidP="00D71218">
            <w:pPr>
              <w:pStyle w:val="a9"/>
              <w:rPr>
                <w:rFonts w:cs="Times New Roman"/>
                <w:i/>
                <w:iCs/>
                <w:kern w:val="24"/>
                <w:sz w:val="24"/>
                <w:szCs w:val="18"/>
              </w:rPr>
            </w:pPr>
            <w:r>
              <w:rPr>
                <w:rFonts w:hint="eastAsia"/>
                <w:szCs w:val="21"/>
              </w:rPr>
              <w:t>缴库计划</w:t>
            </w:r>
          </w:p>
        </w:tc>
        <w:tc>
          <w:tcPr>
            <w:tcW w:w="842" w:type="dxa"/>
            <w:tcBorders>
              <w:top w:val="nil"/>
              <w:left w:val="nil"/>
              <w:bottom w:val="nil"/>
              <w:right w:val="nil"/>
            </w:tcBorders>
            <w:vAlign w:val="center"/>
          </w:tcPr>
          <w:p w14:paraId="1A8A1057" w14:textId="77777777" w:rsidR="00DE691B" w:rsidRPr="00C64F6C" w:rsidRDefault="00DE691B" w:rsidP="00D71218">
            <w:pPr>
              <w:pStyle w:val="a9"/>
            </w:pPr>
            <w:r>
              <w:rPr>
                <w:rFonts w:hint="eastAsia"/>
              </w:rPr>
              <w:t>202304</w:t>
            </w:r>
          </w:p>
        </w:tc>
        <w:tc>
          <w:tcPr>
            <w:tcW w:w="828" w:type="dxa"/>
            <w:tcBorders>
              <w:top w:val="nil"/>
              <w:left w:val="nil"/>
              <w:bottom w:val="nil"/>
              <w:right w:val="nil"/>
            </w:tcBorders>
          </w:tcPr>
          <w:p w14:paraId="3DA18716" w14:textId="77777777" w:rsidR="00DE691B" w:rsidRPr="00DB5931" w:rsidRDefault="00DE691B" w:rsidP="00D71218">
            <w:pPr>
              <w:pStyle w:val="a9"/>
            </w:pPr>
            <w:r>
              <w:rPr>
                <w:rFonts w:hint="eastAsia"/>
              </w:rPr>
              <w:t>超纯</w:t>
            </w:r>
          </w:p>
        </w:tc>
        <w:tc>
          <w:tcPr>
            <w:tcW w:w="1690" w:type="dxa"/>
            <w:tcBorders>
              <w:top w:val="nil"/>
              <w:left w:val="nil"/>
              <w:bottom w:val="nil"/>
              <w:right w:val="nil"/>
            </w:tcBorders>
          </w:tcPr>
          <w:p w14:paraId="78C83AA5" w14:textId="77777777" w:rsidR="00DE691B" w:rsidRPr="00DB5931" w:rsidRDefault="00DE691B" w:rsidP="00D71218">
            <w:pPr>
              <w:pStyle w:val="a9"/>
            </w:pPr>
            <w:r>
              <w:rPr>
                <w:rFonts w:hint="eastAsia"/>
              </w:rPr>
              <w:t>超纯</w:t>
            </w:r>
          </w:p>
        </w:tc>
        <w:tc>
          <w:tcPr>
            <w:tcW w:w="1096" w:type="dxa"/>
            <w:tcBorders>
              <w:top w:val="nil"/>
              <w:left w:val="nil"/>
              <w:bottom w:val="nil"/>
              <w:right w:val="nil"/>
            </w:tcBorders>
          </w:tcPr>
          <w:p w14:paraId="347EBC1C" w14:textId="77777777" w:rsidR="00DE691B" w:rsidRPr="00DB5931" w:rsidRDefault="00DE691B" w:rsidP="00D71218">
            <w:pPr>
              <w:pStyle w:val="a9"/>
            </w:pPr>
            <w:r>
              <w:rPr>
                <w:rFonts w:hint="eastAsia"/>
              </w:rPr>
              <w:t>白皮</w:t>
            </w:r>
          </w:p>
        </w:tc>
        <w:tc>
          <w:tcPr>
            <w:tcW w:w="913" w:type="dxa"/>
            <w:tcBorders>
              <w:top w:val="nil"/>
              <w:left w:val="nil"/>
              <w:bottom w:val="nil"/>
              <w:right w:val="nil"/>
            </w:tcBorders>
          </w:tcPr>
          <w:p w14:paraId="7D0354DC" w14:textId="77777777" w:rsidR="00DE691B" w:rsidRPr="00DB5931" w:rsidRDefault="00DE691B" w:rsidP="00D71218">
            <w:pPr>
              <w:pStyle w:val="a9"/>
            </w:pPr>
            <w:r>
              <w:rPr>
                <w:rFonts w:hint="eastAsia"/>
              </w:rPr>
              <w:t>4721t</w:t>
            </w:r>
          </w:p>
        </w:tc>
        <w:tc>
          <w:tcPr>
            <w:tcW w:w="1704" w:type="dxa"/>
            <w:tcBorders>
              <w:top w:val="nil"/>
              <w:left w:val="nil"/>
              <w:bottom w:val="nil"/>
              <w:right w:val="nil"/>
            </w:tcBorders>
          </w:tcPr>
          <w:p w14:paraId="03DB8233" w14:textId="77777777" w:rsidR="00DE691B" w:rsidRPr="00DB5931" w:rsidRDefault="00DE691B" w:rsidP="00D71218">
            <w:pPr>
              <w:pStyle w:val="a9"/>
            </w:pPr>
            <w:r>
              <w:rPr>
                <w:rFonts w:hint="eastAsia"/>
              </w:rPr>
              <w:t>A1GRHAHE</w:t>
            </w:r>
          </w:p>
        </w:tc>
      </w:tr>
      <w:tr w:rsidR="00DE691B" w:rsidRPr="00DB5931" w14:paraId="47E8A2CF" w14:textId="77777777" w:rsidTr="008A2989">
        <w:trPr>
          <w:jc w:val="center"/>
        </w:trPr>
        <w:tc>
          <w:tcPr>
            <w:tcW w:w="1233" w:type="dxa"/>
            <w:tcBorders>
              <w:top w:val="nil"/>
              <w:left w:val="nil"/>
              <w:bottom w:val="nil"/>
              <w:right w:val="nil"/>
            </w:tcBorders>
            <w:vAlign w:val="center"/>
          </w:tcPr>
          <w:p w14:paraId="07F42325" w14:textId="77777777" w:rsidR="00DE691B" w:rsidRPr="000B2604" w:rsidRDefault="00DE691B" w:rsidP="00D71218">
            <w:pPr>
              <w:pStyle w:val="a9"/>
              <w:rPr>
                <w:rFonts w:cs="Times New Roman"/>
                <w:iCs/>
                <w:kern w:val="24"/>
                <w:sz w:val="24"/>
                <w:szCs w:val="18"/>
              </w:rPr>
            </w:pPr>
            <w:r>
              <w:rPr>
                <w:rFonts w:hint="eastAsia"/>
                <w:szCs w:val="21"/>
              </w:rPr>
              <w:t>缴库计划</w:t>
            </w:r>
          </w:p>
        </w:tc>
        <w:tc>
          <w:tcPr>
            <w:tcW w:w="842" w:type="dxa"/>
            <w:tcBorders>
              <w:top w:val="nil"/>
              <w:left w:val="nil"/>
              <w:bottom w:val="nil"/>
              <w:right w:val="nil"/>
            </w:tcBorders>
            <w:vAlign w:val="center"/>
          </w:tcPr>
          <w:p w14:paraId="3BF508A6" w14:textId="77777777" w:rsidR="00DE691B" w:rsidRPr="00DB5931" w:rsidRDefault="00DE691B" w:rsidP="00D71218">
            <w:pPr>
              <w:pStyle w:val="a9"/>
            </w:pPr>
            <w:r>
              <w:rPr>
                <w:rFonts w:hint="eastAsia"/>
              </w:rPr>
              <w:t>202304</w:t>
            </w:r>
          </w:p>
        </w:tc>
        <w:tc>
          <w:tcPr>
            <w:tcW w:w="828" w:type="dxa"/>
            <w:tcBorders>
              <w:top w:val="nil"/>
              <w:left w:val="nil"/>
              <w:bottom w:val="nil"/>
              <w:right w:val="nil"/>
            </w:tcBorders>
          </w:tcPr>
          <w:p w14:paraId="4259A9B6" w14:textId="77777777" w:rsidR="00DE691B" w:rsidRPr="000B2604" w:rsidRDefault="00DE691B" w:rsidP="00D71218">
            <w:pPr>
              <w:pStyle w:val="a9"/>
            </w:pPr>
            <w:r>
              <w:rPr>
                <w:rFonts w:hint="eastAsia"/>
              </w:rPr>
              <w:t>超纯</w:t>
            </w:r>
          </w:p>
        </w:tc>
        <w:tc>
          <w:tcPr>
            <w:tcW w:w="1690" w:type="dxa"/>
            <w:tcBorders>
              <w:top w:val="nil"/>
              <w:left w:val="nil"/>
              <w:bottom w:val="nil"/>
              <w:right w:val="nil"/>
            </w:tcBorders>
          </w:tcPr>
          <w:p w14:paraId="04D08A0E" w14:textId="77777777" w:rsidR="00DE691B" w:rsidRPr="000B2604" w:rsidRDefault="00DE691B" w:rsidP="00D71218">
            <w:pPr>
              <w:pStyle w:val="a9"/>
            </w:pPr>
            <w:r>
              <w:rPr>
                <w:rFonts w:hint="eastAsia"/>
              </w:rPr>
              <w:t>超纯</w:t>
            </w:r>
          </w:p>
        </w:tc>
        <w:tc>
          <w:tcPr>
            <w:tcW w:w="1096" w:type="dxa"/>
            <w:tcBorders>
              <w:top w:val="nil"/>
              <w:left w:val="nil"/>
              <w:bottom w:val="nil"/>
              <w:right w:val="nil"/>
            </w:tcBorders>
          </w:tcPr>
          <w:p w14:paraId="4F4CF3E2" w14:textId="77777777" w:rsidR="00DE691B" w:rsidRPr="000B2604" w:rsidRDefault="00DE691B" w:rsidP="00D71218">
            <w:pPr>
              <w:pStyle w:val="a9"/>
            </w:pPr>
            <w:r>
              <w:rPr>
                <w:rFonts w:hint="eastAsia"/>
              </w:rPr>
              <w:t>黑皮</w:t>
            </w:r>
          </w:p>
        </w:tc>
        <w:tc>
          <w:tcPr>
            <w:tcW w:w="913" w:type="dxa"/>
            <w:tcBorders>
              <w:top w:val="nil"/>
              <w:left w:val="nil"/>
              <w:bottom w:val="nil"/>
              <w:right w:val="nil"/>
            </w:tcBorders>
          </w:tcPr>
          <w:p w14:paraId="5634F2CD" w14:textId="77777777" w:rsidR="00DE691B" w:rsidRPr="000B2604" w:rsidRDefault="00DE691B" w:rsidP="00D71218">
            <w:pPr>
              <w:pStyle w:val="a9"/>
            </w:pPr>
            <w:r>
              <w:rPr>
                <w:rFonts w:hint="eastAsia"/>
              </w:rPr>
              <w:t>300t</w:t>
            </w:r>
          </w:p>
        </w:tc>
        <w:tc>
          <w:tcPr>
            <w:tcW w:w="1704" w:type="dxa"/>
            <w:tcBorders>
              <w:top w:val="nil"/>
              <w:left w:val="nil"/>
              <w:bottom w:val="nil"/>
              <w:right w:val="nil"/>
            </w:tcBorders>
          </w:tcPr>
          <w:p w14:paraId="48538A2C" w14:textId="77777777" w:rsidR="00DE691B" w:rsidRPr="000B2604" w:rsidRDefault="00DE691B" w:rsidP="00D71218">
            <w:pPr>
              <w:pStyle w:val="a9"/>
            </w:pPr>
            <w:r>
              <w:rPr>
                <w:rFonts w:hint="eastAsia"/>
              </w:rPr>
              <w:t>A1GRHA</w:t>
            </w:r>
          </w:p>
        </w:tc>
      </w:tr>
      <w:tr w:rsidR="00DE691B" w:rsidRPr="00DB5931" w14:paraId="5DF84BB0" w14:textId="77777777" w:rsidTr="008A2989">
        <w:trPr>
          <w:jc w:val="center"/>
        </w:trPr>
        <w:tc>
          <w:tcPr>
            <w:tcW w:w="1233" w:type="dxa"/>
            <w:tcBorders>
              <w:top w:val="nil"/>
              <w:left w:val="nil"/>
              <w:bottom w:val="single" w:sz="12" w:space="0" w:color="auto"/>
              <w:right w:val="nil"/>
            </w:tcBorders>
            <w:vAlign w:val="center"/>
          </w:tcPr>
          <w:p w14:paraId="42BABD76" w14:textId="77777777" w:rsidR="00DE691B" w:rsidRPr="000B2604" w:rsidRDefault="00DE691B" w:rsidP="00D71218">
            <w:pPr>
              <w:pStyle w:val="a9"/>
              <w:rPr>
                <w:rFonts w:cs="Times New Roman"/>
                <w:i/>
                <w:iCs/>
                <w:kern w:val="24"/>
                <w:sz w:val="24"/>
                <w:szCs w:val="18"/>
              </w:rPr>
            </w:pPr>
            <w:r>
              <w:rPr>
                <w:rFonts w:hint="eastAsia"/>
                <w:szCs w:val="21"/>
              </w:rPr>
              <w:t>缴库计划</w:t>
            </w:r>
          </w:p>
        </w:tc>
        <w:tc>
          <w:tcPr>
            <w:tcW w:w="842" w:type="dxa"/>
            <w:tcBorders>
              <w:top w:val="nil"/>
              <w:left w:val="nil"/>
              <w:bottom w:val="single" w:sz="12" w:space="0" w:color="auto"/>
              <w:right w:val="nil"/>
            </w:tcBorders>
            <w:vAlign w:val="center"/>
          </w:tcPr>
          <w:p w14:paraId="11031EAD" w14:textId="77777777" w:rsidR="00DE691B" w:rsidRPr="00DB5931" w:rsidRDefault="00DE691B" w:rsidP="00D71218">
            <w:pPr>
              <w:pStyle w:val="a9"/>
            </w:pPr>
            <w:r>
              <w:rPr>
                <w:rFonts w:hint="eastAsia"/>
              </w:rPr>
              <w:t>202304</w:t>
            </w:r>
          </w:p>
        </w:tc>
        <w:tc>
          <w:tcPr>
            <w:tcW w:w="828" w:type="dxa"/>
            <w:tcBorders>
              <w:top w:val="nil"/>
              <w:left w:val="nil"/>
              <w:bottom w:val="single" w:sz="12" w:space="0" w:color="auto"/>
              <w:right w:val="nil"/>
            </w:tcBorders>
          </w:tcPr>
          <w:p w14:paraId="3FBC9F46" w14:textId="77777777" w:rsidR="00DE691B" w:rsidRPr="000B2604" w:rsidRDefault="00DE691B" w:rsidP="00D71218">
            <w:pPr>
              <w:pStyle w:val="a9"/>
            </w:pPr>
            <w:r>
              <w:rPr>
                <w:rFonts w:hint="eastAsia"/>
              </w:rPr>
              <w:t>超纯</w:t>
            </w:r>
          </w:p>
        </w:tc>
        <w:tc>
          <w:tcPr>
            <w:tcW w:w="1690" w:type="dxa"/>
            <w:tcBorders>
              <w:top w:val="nil"/>
              <w:left w:val="nil"/>
              <w:bottom w:val="single" w:sz="12" w:space="0" w:color="auto"/>
              <w:right w:val="nil"/>
            </w:tcBorders>
          </w:tcPr>
          <w:p w14:paraId="423724C2" w14:textId="77777777" w:rsidR="00DE691B" w:rsidRPr="000B2604" w:rsidRDefault="00DE691B" w:rsidP="00D71218">
            <w:pPr>
              <w:pStyle w:val="a9"/>
            </w:pPr>
            <w:r>
              <w:rPr>
                <w:rFonts w:hint="eastAsia"/>
              </w:rPr>
              <w:t>超纯</w:t>
            </w:r>
          </w:p>
        </w:tc>
        <w:tc>
          <w:tcPr>
            <w:tcW w:w="1096" w:type="dxa"/>
            <w:tcBorders>
              <w:top w:val="nil"/>
              <w:left w:val="nil"/>
              <w:bottom w:val="single" w:sz="12" w:space="0" w:color="auto"/>
              <w:right w:val="nil"/>
            </w:tcBorders>
          </w:tcPr>
          <w:p w14:paraId="588A08A2" w14:textId="77777777" w:rsidR="00DE691B" w:rsidRPr="000B2604" w:rsidRDefault="00DE691B" w:rsidP="00D71218">
            <w:pPr>
              <w:pStyle w:val="a9"/>
            </w:pPr>
            <w:r>
              <w:rPr>
                <w:rFonts w:hint="eastAsia"/>
              </w:rPr>
              <w:t>冷轧</w:t>
            </w:r>
          </w:p>
        </w:tc>
        <w:tc>
          <w:tcPr>
            <w:tcW w:w="913" w:type="dxa"/>
            <w:tcBorders>
              <w:top w:val="nil"/>
              <w:left w:val="nil"/>
              <w:bottom w:val="single" w:sz="12" w:space="0" w:color="auto"/>
              <w:right w:val="nil"/>
            </w:tcBorders>
          </w:tcPr>
          <w:p w14:paraId="427A06BE" w14:textId="77777777" w:rsidR="00DE691B" w:rsidRPr="000B2604" w:rsidRDefault="00DE691B" w:rsidP="00D71218">
            <w:pPr>
              <w:pStyle w:val="a9"/>
            </w:pPr>
            <w:r>
              <w:rPr>
                <w:rFonts w:hint="eastAsia"/>
              </w:rPr>
              <w:t>520t</w:t>
            </w:r>
          </w:p>
        </w:tc>
        <w:tc>
          <w:tcPr>
            <w:tcW w:w="1704" w:type="dxa"/>
            <w:tcBorders>
              <w:top w:val="nil"/>
              <w:left w:val="nil"/>
              <w:bottom w:val="single" w:sz="12" w:space="0" w:color="auto"/>
              <w:right w:val="nil"/>
            </w:tcBorders>
          </w:tcPr>
          <w:p w14:paraId="5E618355" w14:textId="77777777" w:rsidR="00DE691B" w:rsidRPr="000B2604" w:rsidRDefault="00DE691B" w:rsidP="00D71218">
            <w:pPr>
              <w:pStyle w:val="a9"/>
            </w:pPr>
            <w:r>
              <w:rPr>
                <w:rFonts w:hint="eastAsia"/>
              </w:rPr>
              <w:t>A1GRHAHECRCA</w:t>
            </w:r>
          </w:p>
        </w:tc>
      </w:tr>
    </w:tbl>
    <w:p w14:paraId="197C89CA" w14:textId="2F4C8D47" w:rsidR="00DE691B" w:rsidRDefault="00DE691B" w:rsidP="00DE691B">
      <w:pPr>
        <w:ind w:firstLine="480"/>
      </w:pPr>
      <w:r>
        <w:rPr>
          <w:rFonts w:hint="eastAsia"/>
        </w:rPr>
        <w:t>从表</w:t>
      </w:r>
      <w:r>
        <w:rPr>
          <w:rFonts w:hint="eastAsia"/>
        </w:rPr>
        <w:t>3.3</w:t>
      </w:r>
      <w:r>
        <w:rPr>
          <w:rFonts w:hint="eastAsia"/>
        </w:rPr>
        <w:t>中可知，该特钢企业缴库计划的划分依据为各产品的缴库计划钢种</w:t>
      </w:r>
      <w:r w:rsidR="00CF702A">
        <w:rPr>
          <w:rFonts w:hint="eastAsia"/>
        </w:rPr>
        <w:t>，</w:t>
      </w:r>
      <w:r>
        <w:rPr>
          <w:rFonts w:hint="eastAsia"/>
        </w:rPr>
        <w:t>并且可以得知除炼钢计划外，产品的工艺途径主要与产品的分类相关，而超</w:t>
      </w:r>
      <w:proofErr w:type="gramStart"/>
      <w:r>
        <w:rPr>
          <w:rFonts w:hint="eastAsia"/>
        </w:rPr>
        <w:t>纯钢系</w:t>
      </w:r>
      <w:proofErr w:type="gramEnd"/>
      <w:r>
        <w:rPr>
          <w:rFonts w:hint="eastAsia"/>
        </w:rPr>
        <w:t>的品种</w:t>
      </w:r>
      <w:proofErr w:type="gramStart"/>
      <w:r>
        <w:rPr>
          <w:rFonts w:hint="eastAsia"/>
        </w:rPr>
        <w:t>钢需要</w:t>
      </w:r>
      <w:proofErr w:type="gramEnd"/>
      <w:r>
        <w:rPr>
          <w:rFonts w:hint="eastAsia"/>
        </w:rPr>
        <w:t>额外经过研磨工序加工。</w:t>
      </w:r>
    </w:p>
    <w:p w14:paraId="59BEBE9B" w14:textId="463B08E8" w:rsidR="00DE691B" w:rsidRDefault="00DE691B" w:rsidP="00DE691B">
      <w:pPr>
        <w:ind w:firstLine="480"/>
      </w:pPr>
      <w:r>
        <w:rPr>
          <w:rFonts w:hint="eastAsia"/>
        </w:rPr>
        <w:t>而在实际调研以及数据采集中，</w:t>
      </w:r>
      <w:r w:rsidR="00FE26FD">
        <w:rPr>
          <w:rFonts w:hint="eastAsia"/>
        </w:rPr>
        <w:t>本文</w:t>
      </w:r>
      <w:r>
        <w:rPr>
          <w:rFonts w:hint="eastAsia"/>
        </w:rPr>
        <w:t>发现月度接单的品种个数差别并不大，最少的月份为</w:t>
      </w:r>
      <w:r>
        <w:rPr>
          <w:rFonts w:hint="eastAsia"/>
        </w:rPr>
        <w:t>8</w:t>
      </w:r>
      <w:r>
        <w:rPr>
          <w:rFonts w:hint="eastAsia"/>
        </w:rPr>
        <w:t>个，最多的月份为</w:t>
      </w:r>
      <w:r>
        <w:rPr>
          <w:rFonts w:hint="eastAsia"/>
        </w:rPr>
        <w:t>12</w:t>
      </w:r>
      <w:r>
        <w:rPr>
          <w:rFonts w:hint="eastAsia"/>
        </w:rPr>
        <w:t>个，而企业可生产的缴库计划钢种数多达</w:t>
      </w:r>
      <w:r>
        <w:rPr>
          <w:rFonts w:hint="eastAsia"/>
        </w:rPr>
        <w:t>50</w:t>
      </w:r>
      <w:r>
        <w:rPr>
          <w:rFonts w:hint="eastAsia"/>
        </w:rPr>
        <w:t>多种。因此仅仅根据实际的数据去测试数学规划模型的性能是不够的，需要不同规模大小的数据来观察模型的表现。在本文中，采用了随机生成一部分实验案例的方法对模型进行了验证。</w:t>
      </w:r>
    </w:p>
    <w:p w14:paraId="5052C472" w14:textId="77777777" w:rsidR="008A2989" w:rsidRDefault="00DE691B" w:rsidP="00DE691B">
      <w:pPr>
        <w:ind w:firstLine="480"/>
      </w:pPr>
      <w:r>
        <w:rPr>
          <w:rFonts w:hint="eastAsia"/>
        </w:rPr>
        <w:t>随机生成的思路为：首先设定求解规模划分依据为品种数，并按品种数进行分组，实验中分组为</w:t>
      </w:r>
      <w:r>
        <w:rPr>
          <w:rFonts w:hint="eastAsia"/>
        </w:rPr>
        <w:t>4</w:t>
      </w:r>
      <w:r>
        <w:rPr>
          <w:rFonts w:hint="eastAsia"/>
        </w:rPr>
        <w:t>，</w:t>
      </w:r>
      <w:r>
        <w:rPr>
          <w:rFonts w:hint="eastAsia"/>
        </w:rPr>
        <w:t>6</w:t>
      </w:r>
      <w:r>
        <w:rPr>
          <w:rFonts w:hint="eastAsia"/>
        </w:rPr>
        <w:t>，</w:t>
      </w:r>
      <w:r w:rsidR="00431419">
        <w:rPr>
          <w:rFonts w:hint="eastAsia"/>
        </w:rPr>
        <w:t>10</w:t>
      </w:r>
      <w:r w:rsidR="00431419">
        <w:rPr>
          <w:rFonts w:hint="eastAsia"/>
        </w:rPr>
        <w:t>，</w:t>
      </w:r>
      <w:r w:rsidR="00431419">
        <w:rPr>
          <w:rFonts w:hint="eastAsia"/>
        </w:rPr>
        <w:t>15</w:t>
      </w:r>
      <w:r w:rsidR="00431419">
        <w:rPr>
          <w:rFonts w:hint="eastAsia"/>
        </w:rPr>
        <w:t>，</w:t>
      </w:r>
      <w:r>
        <w:rPr>
          <w:rFonts w:hint="eastAsia"/>
        </w:rPr>
        <w:t>20</w:t>
      </w:r>
      <w:r>
        <w:rPr>
          <w:rFonts w:hint="eastAsia"/>
        </w:rPr>
        <w:t>，</w:t>
      </w:r>
      <w:r>
        <w:rPr>
          <w:rFonts w:hint="eastAsia"/>
        </w:rPr>
        <w:t>30</w:t>
      </w:r>
      <w:r>
        <w:rPr>
          <w:rFonts w:hint="eastAsia"/>
        </w:rPr>
        <w:t>，</w:t>
      </w:r>
      <w:r>
        <w:rPr>
          <w:rFonts w:hint="eastAsia"/>
        </w:rPr>
        <w:t>50</w:t>
      </w:r>
      <w:r>
        <w:rPr>
          <w:rFonts w:hint="eastAsia"/>
        </w:rPr>
        <w:t>个品种，每组共</w:t>
      </w:r>
      <w:r>
        <w:rPr>
          <w:rFonts w:hint="eastAsia"/>
        </w:rPr>
        <w:t>10</w:t>
      </w:r>
      <w:r>
        <w:rPr>
          <w:rFonts w:hint="eastAsia"/>
        </w:rPr>
        <w:t>个案例</w:t>
      </w:r>
      <w:r w:rsidR="008A2989">
        <w:rPr>
          <w:rFonts w:hint="eastAsia"/>
        </w:rPr>
        <w:t>。</w:t>
      </w:r>
    </w:p>
    <w:p w14:paraId="1E41495B" w14:textId="77777777" w:rsidR="008A2989" w:rsidRDefault="00DE691B" w:rsidP="00DE691B">
      <w:pPr>
        <w:ind w:firstLine="480"/>
      </w:pPr>
      <w:r>
        <w:rPr>
          <w:rFonts w:hint="eastAsia"/>
        </w:rPr>
        <w:t>其次在总数为</w:t>
      </w:r>
      <w:r>
        <w:rPr>
          <w:rFonts w:hint="eastAsia"/>
        </w:rPr>
        <w:t>54</w:t>
      </w:r>
      <w:r>
        <w:rPr>
          <w:rFonts w:hint="eastAsia"/>
        </w:rPr>
        <w:t>个的缴库计划钢种中随机选取品种个数的钢种，同时获得其对应的钢系（为</w:t>
      </w:r>
      <w:r>
        <w:rPr>
          <w:rFonts w:hint="eastAsia"/>
        </w:rPr>
        <w:t>300</w:t>
      </w:r>
      <w:r>
        <w:rPr>
          <w:rFonts w:hint="eastAsia"/>
        </w:rPr>
        <w:t>系，超纯，非超纯其中之一）</w:t>
      </w:r>
      <w:r w:rsidR="008A2989">
        <w:rPr>
          <w:rFonts w:hint="eastAsia"/>
        </w:rPr>
        <w:t>。</w:t>
      </w:r>
    </w:p>
    <w:p w14:paraId="1B0C5786" w14:textId="05A4CC61" w:rsidR="008A2989" w:rsidRDefault="00DE691B" w:rsidP="00DE691B">
      <w:pPr>
        <w:ind w:firstLine="480"/>
      </w:pPr>
      <w:r>
        <w:rPr>
          <w:rFonts w:hint="eastAsia"/>
        </w:rPr>
        <w:t>之后在黑皮，白皮，冷轧钢中随机选择其一设定为产品的表面分类，根据钢种以及表面分类设定其工艺路径</w:t>
      </w:r>
      <w:r w:rsidR="008A2989">
        <w:rPr>
          <w:rFonts w:hint="eastAsia"/>
        </w:rPr>
        <w:t>。</w:t>
      </w:r>
    </w:p>
    <w:p w14:paraId="31EF0989" w14:textId="77777777" w:rsidR="008A2989" w:rsidRDefault="00DE691B" w:rsidP="00DE691B">
      <w:pPr>
        <w:ind w:firstLine="480"/>
      </w:pPr>
      <w:r>
        <w:rPr>
          <w:rFonts w:hint="eastAsia"/>
        </w:rPr>
        <w:t>最后根据历史数据中各个品种欠量的上限与下限设定范围，并在范围中随机</w:t>
      </w:r>
      <w:proofErr w:type="gramStart"/>
      <w:r>
        <w:rPr>
          <w:rFonts w:hint="eastAsia"/>
        </w:rPr>
        <w:t>选取值</w:t>
      </w:r>
      <w:proofErr w:type="gramEnd"/>
      <w:r>
        <w:rPr>
          <w:rFonts w:hint="eastAsia"/>
        </w:rPr>
        <w:t>作为随机生成的欠量；同时每个案例中炼钢计划与缴库计划的比例相同，并且炼钢计划默认已排产完炼钢工序。</w:t>
      </w:r>
    </w:p>
    <w:p w14:paraId="05A3314E" w14:textId="4D2CC38C" w:rsidR="00DE691B" w:rsidRDefault="008A2989" w:rsidP="00DE691B">
      <w:pPr>
        <w:ind w:firstLine="480"/>
      </w:pPr>
      <w:r>
        <w:rPr>
          <w:rFonts w:hint="eastAsia"/>
        </w:rPr>
        <w:lastRenderedPageBreak/>
        <w:t>在本实验的随机生成过程中，</w:t>
      </w:r>
      <w:r w:rsidR="00DE691B">
        <w:rPr>
          <w:rFonts w:hint="eastAsia"/>
        </w:rPr>
        <w:t>具体实验参数如表</w:t>
      </w:r>
      <w:r w:rsidR="00DE691B">
        <w:rPr>
          <w:rFonts w:hint="eastAsia"/>
        </w:rPr>
        <w:t>3.4</w:t>
      </w:r>
      <w:r w:rsidR="00DE691B">
        <w:rPr>
          <w:rFonts w:hint="eastAsia"/>
        </w:rPr>
        <w:t>所示。</w:t>
      </w:r>
    </w:p>
    <w:p w14:paraId="60A72D83" w14:textId="77777777" w:rsidR="00DE691B" w:rsidRDefault="00DE691B" w:rsidP="00B467F1">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Pr>
          <w:rFonts w:hint="eastAsia"/>
          <w:sz w:val="21"/>
          <w:szCs w:val="21"/>
        </w:rPr>
        <w:t>4</w:t>
      </w:r>
      <w:r w:rsidRPr="0006341F">
        <w:rPr>
          <w:rFonts w:hint="eastAsia"/>
          <w:sz w:val="21"/>
          <w:szCs w:val="21"/>
        </w:rPr>
        <w:t xml:space="preserve"> </w:t>
      </w:r>
      <w:r>
        <w:rPr>
          <w:rFonts w:hint="eastAsia"/>
          <w:sz w:val="21"/>
          <w:szCs w:val="21"/>
        </w:rPr>
        <w:t>随机生成案例参数设定</w:t>
      </w:r>
    </w:p>
    <w:p w14:paraId="0889F2EE" w14:textId="5A537B04" w:rsidR="00DE691B" w:rsidRPr="0006341F"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Pr>
          <w:rFonts w:hint="eastAsia"/>
          <w:sz w:val="21"/>
          <w:szCs w:val="21"/>
        </w:rPr>
        <w:t>4</w:t>
      </w:r>
      <w:r w:rsidRPr="0006341F">
        <w:rPr>
          <w:rFonts w:hint="eastAsia"/>
          <w:sz w:val="21"/>
          <w:szCs w:val="21"/>
        </w:rPr>
        <w:t xml:space="preserve"> </w:t>
      </w:r>
      <w:r>
        <w:rPr>
          <w:rFonts w:hint="eastAsia"/>
          <w:sz w:val="21"/>
          <w:szCs w:val="21"/>
        </w:rPr>
        <w:t>P</w:t>
      </w:r>
      <w:r w:rsidRPr="00464311">
        <w:rPr>
          <w:sz w:val="21"/>
          <w:szCs w:val="21"/>
        </w:rPr>
        <w:t xml:space="preserve">arameter </w:t>
      </w:r>
      <w:r>
        <w:rPr>
          <w:rFonts w:hint="eastAsia"/>
          <w:sz w:val="21"/>
          <w:szCs w:val="21"/>
        </w:rPr>
        <w:t>s</w:t>
      </w:r>
      <w:r w:rsidRPr="00464311">
        <w:rPr>
          <w:sz w:val="21"/>
          <w:szCs w:val="21"/>
        </w:rPr>
        <w:t>ettings</w:t>
      </w:r>
      <w:r>
        <w:rPr>
          <w:rFonts w:hint="eastAsia"/>
          <w:sz w:val="21"/>
          <w:szCs w:val="21"/>
        </w:rPr>
        <w:t xml:space="preserve"> of r</w:t>
      </w:r>
      <w:r w:rsidRPr="00464311">
        <w:rPr>
          <w:sz w:val="21"/>
          <w:szCs w:val="21"/>
        </w:rPr>
        <w:t>andom generation</w:t>
      </w:r>
    </w:p>
    <w:tbl>
      <w:tblPr>
        <w:tblStyle w:val="af5"/>
        <w:tblW w:w="0" w:type="auto"/>
        <w:jc w:val="center"/>
        <w:tblCellMar>
          <w:left w:w="0" w:type="dxa"/>
          <w:right w:w="0" w:type="dxa"/>
        </w:tblCellMar>
        <w:tblLook w:val="04A0" w:firstRow="1" w:lastRow="0" w:firstColumn="1" w:lastColumn="0" w:noHBand="0" w:noVBand="1"/>
      </w:tblPr>
      <w:tblGrid>
        <w:gridCol w:w="1418"/>
        <w:gridCol w:w="1411"/>
        <w:gridCol w:w="2133"/>
        <w:gridCol w:w="1560"/>
        <w:gridCol w:w="1559"/>
      </w:tblGrid>
      <w:tr w:rsidR="00DE691B" w14:paraId="3105A5DA" w14:textId="77777777" w:rsidTr="00D71218">
        <w:trPr>
          <w:jc w:val="center"/>
        </w:trPr>
        <w:tc>
          <w:tcPr>
            <w:tcW w:w="1418" w:type="dxa"/>
            <w:tcBorders>
              <w:top w:val="single" w:sz="12" w:space="0" w:color="auto"/>
              <w:left w:val="nil"/>
              <w:bottom w:val="single" w:sz="6" w:space="0" w:color="auto"/>
              <w:right w:val="nil"/>
            </w:tcBorders>
            <w:vAlign w:val="center"/>
          </w:tcPr>
          <w:p w14:paraId="2F393D00" w14:textId="77777777" w:rsidR="00DE691B" w:rsidRDefault="00DE691B" w:rsidP="00D71218">
            <w:pPr>
              <w:pStyle w:val="a9"/>
            </w:pPr>
            <w:r>
              <w:rPr>
                <w:rFonts w:hint="eastAsia"/>
              </w:rPr>
              <w:t>品种数（</w:t>
            </w:r>
            <w:r>
              <w:rPr>
                <w:rFonts w:hint="eastAsia"/>
              </w:rPr>
              <w:t>N</w:t>
            </w:r>
            <w:r>
              <w:rPr>
                <w:rFonts w:hint="eastAsia"/>
              </w:rPr>
              <w:t>）</w:t>
            </w:r>
          </w:p>
        </w:tc>
        <w:tc>
          <w:tcPr>
            <w:tcW w:w="1411" w:type="dxa"/>
            <w:tcBorders>
              <w:top w:val="single" w:sz="12" w:space="0" w:color="auto"/>
              <w:left w:val="nil"/>
              <w:bottom w:val="single" w:sz="6" w:space="0" w:color="auto"/>
              <w:right w:val="nil"/>
            </w:tcBorders>
          </w:tcPr>
          <w:p w14:paraId="41E5E6BE" w14:textId="77777777" w:rsidR="00DE691B" w:rsidRDefault="00DE691B" w:rsidP="00D71218">
            <w:pPr>
              <w:pStyle w:val="a9"/>
            </w:pPr>
            <w:r>
              <w:rPr>
                <w:rFonts w:hint="eastAsia"/>
              </w:rPr>
              <w:t>钢系（</w:t>
            </w:r>
            <w:r>
              <w:rPr>
                <w:rFonts w:hint="eastAsia"/>
              </w:rPr>
              <w:t>S</w:t>
            </w:r>
            <w:r>
              <w:rPr>
                <w:rFonts w:hint="eastAsia"/>
              </w:rPr>
              <w:t>）</w:t>
            </w:r>
          </w:p>
        </w:tc>
        <w:tc>
          <w:tcPr>
            <w:tcW w:w="2133" w:type="dxa"/>
            <w:tcBorders>
              <w:top w:val="single" w:sz="12" w:space="0" w:color="auto"/>
              <w:left w:val="nil"/>
              <w:bottom w:val="single" w:sz="6" w:space="0" w:color="auto"/>
              <w:right w:val="nil"/>
            </w:tcBorders>
          </w:tcPr>
          <w:p w14:paraId="2BD1D447" w14:textId="77777777" w:rsidR="00DE691B" w:rsidRDefault="00DE691B" w:rsidP="00D71218">
            <w:pPr>
              <w:pStyle w:val="a9"/>
            </w:pPr>
            <w:r>
              <w:rPr>
                <w:rFonts w:hint="eastAsia"/>
              </w:rPr>
              <w:t>缴库计划钢种（</w:t>
            </w:r>
            <w:r>
              <w:rPr>
                <w:rFonts w:hint="eastAsia"/>
              </w:rPr>
              <w:t>O</w:t>
            </w:r>
            <w:r>
              <w:rPr>
                <w:rFonts w:hint="eastAsia"/>
              </w:rPr>
              <w:t>）</w:t>
            </w:r>
          </w:p>
        </w:tc>
        <w:tc>
          <w:tcPr>
            <w:tcW w:w="1560" w:type="dxa"/>
            <w:tcBorders>
              <w:top w:val="single" w:sz="12" w:space="0" w:color="auto"/>
              <w:left w:val="nil"/>
              <w:bottom w:val="single" w:sz="6" w:space="0" w:color="auto"/>
              <w:right w:val="nil"/>
            </w:tcBorders>
          </w:tcPr>
          <w:p w14:paraId="2BC965AF" w14:textId="77777777" w:rsidR="00DE691B" w:rsidRDefault="00DE691B" w:rsidP="00D71218">
            <w:pPr>
              <w:pStyle w:val="a9"/>
            </w:pPr>
            <w:r>
              <w:rPr>
                <w:rFonts w:hint="eastAsia"/>
              </w:rPr>
              <w:t>产品分类（</w:t>
            </w:r>
            <w:r>
              <w:rPr>
                <w:rFonts w:hint="eastAsia"/>
              </w:rPr>
              <w:t>K</w:t>
            </w:r>
            <w:r>
              <w:rPr>
                <w:rFonts w:hint="eastAsia"/>
              </w:rPr>
              <w:t>）</w:t>
            </w:r>
          </w:p>
        </w:tc>
        <w:tc>
          <w:tcPr>
            <w:tcW w:w="1559" w:type="dxa"/>
            <w:tcBorders>
              <w:top w:val="single" w:sz="12" w:space="0" w:color="auto"/>
              <w:left w:val="nil"/>
              <w:bottom w:val="single" w:sz="6" w:space="0" w:color="auto"/>
              <w:right w:val="nil"/>
            </w:tcBorders>
          </w:tcPr>
          <w:p w14:paraId="684EC5C3" w14:textId="77777777" w:rsidR="00DE691B" w:rsidRDefault="00DE691B" w:rsidP="00D71218">
            <w:pPr>
              <w:pStyle w:val="a9"/>
            </w:pPr>
            <w:r>
              <w:rPr>
                <w:rFonts w:hint="eastAsia"/>
              </w:rPr>
              <w:t>欠量（</w:t>
            </w:r>
            <w:r>
              <w:rPr>
                <w:rFonts w:hint="eastAsia"/>
              </w:rPr>
              <w:t>W</w:t>
            </w:r>
            <w:r>
              <w:rPr>
                <w:rFonts w:hint="eastAsia"/>
              </w:rPr>
              <w:t>）</w:t>
            </w:r>
          </w:p>
        </w:tc>
      </w:tr>
      <w:tr w:rsidR="00DE691B" w14:paraId="55FC33A7" w14:textId="77777777" w:rsidTr="00D71218">
        <w:trPr>
          <w:trHeight w:val="473"/>
          <w:jc w:val="center"/>
        </w:trPr>
        <w:tc>
          <w:tcPr>
            <w:tcW w:w="1418" w:type="dxa"/>
            <w:tcBorders>
              <w:top w:val="single" w:sz="6" w:space="0" w:color="auto"/>
              <w:left w:val="nil"/>
              <w:bottom w:val="single" w:sz="12" w:space="0" w:color="auto"/>
              <w:right w:val="nil"/>
            </w:tcBorders>
            <w:vAlign w:val="center"/>
          </w:tcPr>
          <w:p w14:paraId="635A301B" w14:textId="77777777" w:rsidR="008A2989" w:rsidRDefault="00DE691B" w:rsidP="00D71218">
            <w:pPr>
              <w:pStyle w:val="a9"/>
              <w:rPr>
                <w:szCs w:val="21"/>
              </w:rPr>
            </w:pPr>
            <w:r>
              <w:rPr>
                <w:rFonts w:hint="eastAsia"/>
                <w:szCs w:val="21"/>
              </w:rPr>
              <w:t>4,6,</w:t>
            </w:r>
            <w:r w:rsidR="008A2989">
              <w:rPr>
                <w:rFonts w:hint="eastAsia"/>
                <w:szCs w:val="21"/>
              </w:rPr>
              <w:t>10,15</w:t>
            </w:r>
          </w:p>
          <w:p w14:paraId="7FE58551" w14:textId="598AEE48" w:rsidR="00DE691B" w:rsidRPr="00C64F6C" w:rsidRDefault="00DE691B" w:rsidP="008A2989">
            <w:pPr>
              <w:pStyle w:val="a9"/>
              <w:rPr>
                <w:szCs w:val="21"/>
              </w:rPr>
            </w:pPr>
            <w:r>
              <w:rPr>
                <w:rFonts w:hint="eastAsia"/>
                <w:szCs w:val="21"/>
              </w:rPr>
              <w:t>20</w:t>
            </w:r>
            <w:r w:rsidR="008A2989">
              <w:rPr>
                <w:rFonts w:hint="eastAsia"/>
                <w:szCs w:val="21"/>
              </w:rPr>
              <w:t>,</w:t>
            </w:r>
            <w:r>
              <w:rPr>
                <w:rFonts w:hint="eastAsia"/>
                <w:szCs w:val="21"/>
              </w:rPr>
              <w:t>30,50</w:t>
            </w:r>
          </w:p>
        </w:tc>
        <w:tc>
          <w:tcPr>
            <w:tcW w:w="1411" w:type="dxa"/>
            <w:tcBorders>
              <w:top w:val="single" w:sz="6" w:space="0" w:color="auto"/>
              <w:left w:val="nil"/>
              <w:bottom w:val="single" w:sz="12" w:space="0" w:color="auto"/>
              <w:right w:val="nil"/>
            </w:tcBorders>
            <w:vAlign w:val="center"/>
          </w:tcPr>
          <w:p w14:paraId="233873E2" w14:textId="77777777" w:rsidR="00DE691B" w:rsidRDefault="00DE691B" w:rsidP="00D71218">
            <w:pPr>
              <w:pStyle w:val="a9"/>
            </w:pPr>
            <w:r>
              <w:rPr>
                <w:rFonts w:hint="eastAsia"/>
              </w:rPr>
              <w:t>[1:3]</w:t>
            </w:r>
          </w:p>
        </w:tc>
        <w:tc>
          <w:tcPr>
            <w:tcW w:w="2133" w:type="dxa"/>
            <w:tcBorders>
              <w:top w:val="single" w:sz="6" w:space="0" w:color="auto"/>
              <w:left w:val="nil"/>
              <w:bottom w:val="single" w:sz="12" w:space="0" w:color="auto"/>
              <w:right w:val="nil"/>
            </w:tcBorders>
            <w:vAlign w:val="center"/>
          </w:tcPr>
          <w:p w14:paraId="47C25787" w14:textId="77777777" w:rsidR="00DE691B" w:rsidRDefault="00DE691B" w:rsidP="00D71218">
            <w:pPr>
              <w:pStyle w:val="a9"/>
            </w:pPr>
            <w:r>
              <w:rPr>
                <w:rFonts w:hint="eastAsia"/>
              </w:rPr>
              <w:t>[1:54]</w:t>
            </w:r>
          </w:p>
        </w:tc>
        <w:tc>
          <w:tcPr>
            <w:tcW w:w="1560" w:type="dxa"/>
            <w:tcBorders>
              <w:top w:val="single" w:sz="6" w:space="0" w:color="auto"/>
              <w:left w:val="nil"/>
              <w:bottom w:val="single" w:sz="12" w:space="0" w:color="auto"/>
              <w:right w:val="nil"/>
            </w:tcBorders>
            <w:vAlign w:val="center"/>
          </w:tcPr>
          <w:p w14:paraId="05A4B940" w14:textId="77777777" w:rsidR="00DE691B" w:rsidRDefault="00DE691B" w:rsidP="00D71218">
            <w:pPr>
              <w:pStyle w:val="a9"/>
            </w:pPr>
            <w:r>
              <w:rPr>
                <w:rFonts w:hint="eastAsia"/>
              </w:rPr>
              <w:t>[1:3]</w:t>
            </w:r>
          </w:p>
        </w:tc>
        <w:tc>
          <w:tcPr>
            <w:tcW w:w="1559" w:type="dxa"/>
            <w:tcBorders>
              <w:top w:val="single" w:sz="6" w:space="0" w:color="auto"/>
              <w:left w:val="nil"/>
              <w:bottom w:val="single" w:sz="12" w:space="0" w:color="auto"/>
              <w:right w:val="nil"/>
            </w:tcBorders>
            <w:vAlign w:val="center"/>
          </w:tcPr>
          <w:p w14:paraId="1B63929C" w14:textId="77777777" w:rsidR="00DE691B" w:rsidRDefault="00DE691B" w:rsidP="00D71218">
            <w:pPr>
              <w:pStyle w:val="a9"/>
            </w:pPr>
            <w:r>
              <w:rPr>
                <w:rFonts w:hint="eastAsia"/>
              </w:rPr>
              <w:t>[173:7840]</w:t>
            </w:r>
          </w:p>
        </w:tc>
      </w:tr>
    </w:tbl>
    <w:p w14:paraId="4756645C" w14:textId="77777777" w:rsidR="00DE691B" w:rsidRDefault="00DE691B" w:rsidP="00DE691B">
      <w:pPr>
        <w:pStyle w:val="3"/>
        <w:spacing w:before="156" w:after="156"/>
      </w:pPr>
      <w:bookmarkStart w:id="41" w:name="_Toc166013169"/>
      <w:r>
        <w:rPr>
          <w:rFonts w:hint="eastAsia"/>
        </w:rPr>
        <w:t>3.4.2 数学规划求解</w:t>
      </w:r>
      <w:bookmarkEnd w:id="41"/>
    </w:p>
    <w:p w14:paraId="5854FD54" w14:textId="49E60CD2" w:rsidR="00DE691B" w:rsidRPr="001D6F48" w:rsidRDefault="00DE691B" w:rsidP="00DE691B">
      <w:pPr>
        <w:ind w:firstLine="480"/>
        <w:rPr>
          <w:rStyle w:val="af6"/>
          <w:bCs w:val="0"/>
          <w:i w:val="0"/>
        </w:rPr>
      </w:pPr>
      <w:r>
        <w:rPr>
          <w:rFonts w:hint="eastAsia"/>
        </w:rPr>
        <w:t>在本文的实验中，对</w:t>
      </w:r>
      <w:r w:rsidR="00431419">
        <w:rPr>
          <w:rFonts w:hint="eastAsia"/>
        </w:rPr>
        <w:t>7</w:t>
      </w:r>
      <w:r>
        <w:rPr>
          <w:rFonts w:hint="eastAsia"/>
        </w:rPr>
        <w:t>个实际现场的案例，以及</w:t>
      </w:r>
      <w:r w:rsidR="00431419">
        <w:rPr>
          <w:rFonts w:hint="eastAsia"/>
        </w:rPr>
        <w:t>7</w:t>
      </w:r>
      <w:r>
        <w:rPr>
          <w:rFonts w:hint="eastAsia"/>
        </w:rPr>
        <w:t>组随机生成的不同规模的样例进行了测试。实验采用</w:t>
      </w:r>
      <w:r>
        <w:rPr>
          <w:rFonts w:hint="eastAsia"/>
        </w:rPr>
        <w:t>C++</w:t>
      </w:r>
      <w:r>
        <w:rPr>
          <w:rFonts w:hint="eastAsia"/>
        </w:rPr>
        <w:t>编程，使用</w:t>
      </w:r>
      <w:r>
        <w:rPr>
          <w:rFonts w:hint="eastAsia"/>
        </w:rPr>
        <w:t>CPLEX</w:t>
      </w:r>
      <w:r>
        <w:rPr>
          <w:rFonts w:hint="eastAsia"/>
        </w:rPr>
        <w:t>求解器对数学规划模型进行求解，求解时间的上限设为</w:t>
      </w:r>
      <w:r>
        <w:rPr>
          <w:rFonts w:hint="eastAsia"/>
        </w:rPr>
        <w:t>600s</w:t>
      </w:r>
      <w:r>
        <w:rPr>
          <w:rFonts w:hint="eastAsia"/>
        </w:rPr>
        <w:t>，并根据</w:t>
      </w:r>
      <w:proofErr w:type="gramStart"/>
      <w:r>
        <w:rPr>
          <w:rFonts w:hint="eastAsia"/>
        </w:rPr>
        <w:t>人工排程中</w:t>
      </w:r>
      <w:proofErr w:type="gramEnd"/>
      <w:r>
        <w:rPr>
          <w:rFonts w:hint="eastAsia"/>
        </w:rPr>
        <w:t>的决策倾向，设置模型目标函数的参数值为：</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=0.4</m:t>
        </m:r>
      </m:oMath>
      <w:r w:rsidRPr="009D51A3">
        <w:rPr>
          <w:rFonts w:hint="eastAsia"/>
        </w:rPr>
        <w:t>，</w:t>
      </w:r>
      <m:oMath>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=0.3</m:t>
        </m:r>
      </m:oMath>
      <w:r w:rsidRPr="009D51A3">
        <w:t>，</w:t>
      </w:r>
      <m:oMath>
        <m:sSub>
          <m:sSubPr>
            <m:ctrlPr>
              <w:rPr>
                <w:rFonts w:ascii="Cambria Math" w:hAnsi="Cambria Math"/>
              </w:rPr>
            </m:ctrlPr>
          </m:sSubPr>
          <m:e>
            <m:r>
              <w:rPr>
                <w:rFonts w:ascii="Cambria Math" w:hAnsi="Cambria Math"/>
              </w:rPr>
              <m:t>λ</m:t>
            </m:r>
          </m:e>
          <m:sub>
            <m:r>
              <m:rPr>
                <m:sty m:val="p"/>
              </m:rPr>
              <w:rPr>
                <w:rFonts w:ascii="Cambria Math" w:hAnsi="Cambria Math"/>
              </w:rPr>
              <m:t>3</m:t>
            </m:r>
          </m:sub>
        </m:sSub>
        <m:r>
          <m:rPr>
            <m:sty m:val="p"/>
          </m:rPr>
          <w:rPr>
            <w:rFonts w:ascii="Cambria Math" w:hAnsi="Cambria Math"/>
          </w:rPr>
          <m:t>=0.2</m:t>
        </m:r>
      </m:oMath>
      <w:r w:rsidRPr="009D51A3">
        <w:t>，</w:t>
      </w:r>
      <m:oMath>
        <m:sSub>
          <m:sSubPr>
            <m:ctrlPr>
              <w:rPr>
                <w:rFonts w:ascii="Cambria Math" w:hAnsi="Cambria Math"/>
              </w:rPr>
            </m:ctrlPr>
          </m:sSubPr>
          <m:e>
            <m:r>
              <w:rPr>
                <w:rFonts w:ascii="Cambria Math" w:hAnsi="Cambria Math"/>
              </w:rPr>
              <m:t>λ</m:t>
            </m:r>
          </m:e>
          <m:sub>
            <m:r>
              <m:rPr>
                <m:sty m:val="p"/>
              </m:rPr>
              <w:rPr>
                <w:rFonts w:ascii="Cambria Math" w:hAnsi="Cambria Math"/>
              </w:rPr>
              <m:t>4</m:t>
            </m:r>
          </m:sub>
        </m:sSub>
        <m:r>
          <m:rPr>
            <m:sty m:val="p"/>
          </m:rPr>
          <w:rPr>
            <w:rFonts w:ascii="Cambria Math" w:hAnsi="Cambria Math"/>
          </w:rPr>
          <m:t>=0.1</m:t>
        </m:r>
      </m:oMath>
      <w:r w:rsidRPr="009D51A3">
        <w:rPr>
          <w:rFonts w:hint="eastAsia"/>
        </w:rPr>
        <w:t>。各个案例数学规划模型求解情况如表</w:t>
      </w:r>
      <w:r w:rsidRPr="009D51A3">
        <w:rPr>
          <w:rFonts w:hint="eastAsia"/>
        </w:rPr>
        <w:t>3.5</w:t>
      </w:r>
      <w:r w:rsidRPr="009D51A3">
        <w:t>所示：</w:t>
      </w:r>
    </w:p>
    <w:p w14:paraId="4F876C89" w14:textId="77777777" w:rsidR="00DE691B" w:rsidRDefault="00DE691B" w:rsidP="00CF702A">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Pr>
          <w:rFonts w:hint="eastAsia"/>
          <w:sz w:val="21"/>
          <w:szCs w:val="21"/>
        </w:rPr>
        <w:t>5</w:t>
      </w:r>
      <w:r w:rsidRPr="0006341F">
        <w:rPr>
          <w:rFonts w:hint="eastAsia"/>
          <w:sz w:val="21"/>
          <w:szCs w:val="21"/>
        </w:rPr>
        <w:t xml:space="preserve"> </w:t>
      </w:r>
      <w:r>
        <w:rPr>
          <w:rFonts w:hint="eastAsia"/>
          <w:sz w:val="21"/>
          <w:szCs w:val="21"/>
        </w:rPr>
        <w:t>产能分配模型求解结果</w:t>
      </w:r>
    </w:p>
    <w:p w14:paraId="195BA8A0" w14:textId="4FA3419D" w:rsidR="00DE691B" w:rsidRPr="0006341F"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Pr>
          <w:rFonts w:hint="eastAsia"/>
          <w:sz w:val="21"/>
          <w:szCs w:val="21"/>
        </w:rPr>
        <w:t>5</w:t>
      </w:r>
      <w:r w:rsidRPr="0006341F">
        <w:rPr>
          <w:rFonts w:hint="eastAsia"/>
          <w:sz w:val="21"/>
          <w:szCs w:val="21"/>
        </w:rPr>
        <w:t xml:space="preserve"> </w:t>
      </w:r>
      <w:r>
        <w:rPr>
          <w:rFonts w:hint="eastAsia"/>
          <w:sz w:val="21"/>
          <w:szCs w:val="21"/>
        </w:rPr>
        <w:t>Result of c</w:t>
      </w:r>
      <w:r w:rsidRPr="0006341F">
        <w:rPr>
          <w:sz w:val="21"/>
          <w:szCs w:val="21"/>
        </w:rPr>
        <w:t>apacity allocation model</w:t>
      </w:r>
    </w:p>
    <w:tbl>
      <w:tblPr>
        <w:tblStyle w:val="af5"/>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CellMar>
          <w:left w:w="0" w:type="dxa"/>
          <w:right w:w="0" w:type="dxa"/>
        </w:tblCellMar>
        <w:tblLook w:val="04A0" w:firstRow="1" w:lastRow="0" w:firstColumn="1" w:lastColumn="0" w:noHBand="0" w:noVBand="1"/>
      </w:tblPr>
      <w:tblGrid>
        <w:gridCol w:w="908"/>
        <w:gridCol w:w="778"/>
        <w:gridCol w:w="1134"/>
        <w:gridCol w:w="993"/>
        <w:gridCol w:w="1432"/>
        <w:gridCol w:w="851"/>
        <w:gridCol w:w="1417"/>
      </w:tblGrid>
      <w:tr w:rsidR="006C0B42" w14:paraId="6DABD9AC" w14:textId="54A64FD3" w:rsidTr="00D86094">
        <w:trPr>
          <w:jc w:val="center"/>
        </w:trPr>
        <w:tc>
          <w:tcPr>
            <w:tcW w:w="1686" w:type="dxa"/>
            <w:gridSpan w:val="2"/>
            <w:tcBorders>
              <w:top w:val="single" w:sz="12" w:space="0" w:color="auto"/>
              <w:left w:val="nil"/>
              <w:bottom w:val="single" w:sz="6" w:space="0" w:color="auto"/>
              <w:right w:val="nil"/>
            </w:tcBorders>
            <w:vAlign w:val="center"/>
          </w:tcPr>
          <w:p w14:paraId="6C60C855" w14:textId="3FEE1CDA" w:rsidR="006C0B42" w:rsidRDefault="006C0B42" w:rsidP="00D71218">
            <w:pPr>
              <w:pStyle w:val="a9"/>
            </w:pPr>
            <w:r>
              <w:rPr>
                <w:rFonts w:hint="eastAsia"/>
              </w:rPr>
              <w:t>案例</w:t>
            </w:r>
          </w:p>
        </w:tc>
        <w:tc>
          <w:tcPr>
            <w:tcW w:w="2127" w:type="dxa"/>
            <w:gridSpan w:val="2"/>
            <w:tcBorders>
              <w:top w:val="single" w:sz="12" w:space="0" w:color="auto"/>
              <w:left w:val="nil"/>
              <w:bottom w:val="single" w:sz="6" w:space="0" w:color="auto"/>
              <w:right w:val="nil"/>
            </w:tcBorders>
            <w:vAlign w:val="center"/>
          </w:tcPr>
          <w:p w14:paraId="047F3D75" w14:textId="1993BE68" w:rsidR="006C0B42" w:rsidRDefault="006C0B42" w:rsidP="00D71218">
            <w:pPr>
              <w:pStyle w:val="a9"/>
            </w:pPr>
            <w:r>
              <w:rPr>
                <w:rFonts w:hint="eastAsia"/>
              </w:rPr>
              <w:t>求解效果</w:t>
            </w:r>
          </w:p>
        </w:tc>
        <w:tc>
          <w:tcPr>
            <w:tcW w:w="3700" w:type="dxa"/>
            <w:gridSpan w:val="3"/>
            <w:tcBorders>
              <w:top w:val="single" w:sz="12" w:space="0" w:color="auto"/>
              <w:left w:val="nil"/>
              <w:bottom w:val="single" w:sz="6" w:space="0" w:color="auto"/>
              <w:right w:val="nil"/>
            </w:tcBorders>
            <w:vAlign w:val="center"/>
          </w:tcPr>
          <w:p w14:paraId="0B514485" w14:textId="500F9E5F" w:rsidR="006C0B42" w:rsidRDefault="003A4DDE" w:rsidP="00D71218">
            <w:pPr>
              <w:pStyle w:val="a9"/>
            </w:pPr>
            <w:r>
              <w:rPr>
                <w:rFonts w:hint="eastAsia"/>
              </w:rPr>
              <w:t>部分</w:t>
            </w:r>
            <w:r w:rsidR="006C0B42">
              <w:rPr>
                <w:rFonts w:hint="eastAsia"/>
              </w:rPr>
              <w:t>目标值</w:t>
            </w:r>
          </w:p>
        </w:tc>
      </w:tr>
      <w:tr w:rsidR="006C0B42" w14:paraId="7F102C9B" w14:textId="47BE6740" w:rsidTr="00EE55ED">
        <w:trPr>
          <w:jc w:val="center"/>
        </w:trPr>
        <w:tc>
          <w:tcPr>
            <w:tcW w:w="908" w:type="dxa"/>
            <w:tcBorders>
              <w:top w:val="single" w:sz="6" w:space="0" w:color="auto"/>
              <w:left w:val="nil"/>
              <w:bottom w:val="single" w:sz="6" w:space="0" w:color="auto"/>
              <w:right w:val="nil"/>
            </w:tcBorders>
            <w:vAlign w:val="center"/>
          </w:tcPr>
          <w:p w14:paraId="0E3F6AFD" w14:textId="4AD6B9B2" w:rsidR="006C0B42" w:rsidRDefault="006C0B42" w:rsidP="00D71218">
            <w:pPr>
              <w:pStyle w:val="a9"/>
            </w:pPr>
            <w:r>
              <w:rPr>
                <w:rFonts w:hint="eastAsia"/>
              </w:rPr>
              <w:t>来源</w:t>
            </w:r>
          </w:p>
        </w:tc>
        <w:tc>
          <w:tcPr>
            <w:tcW w:w="778" w:type="dxa"/>
            <w:tcBorders>
              <w:top w:val="single" w:sz="6" w:space="0" w:color="auto"/>
              <w:left w:val="nil"/>
              <w:bottom w:val="single" w:sz="6" w:space="0" w:color="auto"/>
              <w:right w:val="nil"/>
            </w:tcBorders>
            <w:vAlign w:val="center"/>
          </w:tcPr>
          <w:p w14:paraId="0B100260" w14:textId="101BF9AE" w:rsidR="006C0B42" w:rsidRDefault="006C0B42" w:rsidP="00D71218">
            <w:pPr>
              <w:pStyle w:val="a9"/>
            </w:pPr>
            <w:r>
              <w:rPr>
                <w:rFonts w:hint="eastAsia"/>
              </w:rPr>
              <w:t>品种数</w:t>
            </w:r>
          </w:p>
        </w:tc>
        <w:tc>
          <w:tcPr>
            <w:tcW w:w="1134" w:type="dxa"/>
            <w:tcBorders>
              <w:top w:val="single" w:sz="6" w:space="0" w:color="auto"/>
              <w:left w:val="nil"/>
              <w:bottom w:val="single" w:sz="6" w:space="0" w:color="auto"/>
              <w:right w:val="nil"/>
            </w:tcBorders>
            <w:vAlign w:val="center"/>
          </w:tcPr>
          <w:p w14:paraId="0037E26A" w14:textId="4833758B" w:rsidR="006C0B42" w:rsidRDefault="006C0B42" w:rsidP="00D71218">
            <w:pPr>
              <w:pStyle w:val="a9"/>
            </w:pPr>
            <w:r>
              <w:rPr>
                <w:rFonts w:hint="eastAsia"/>
              </w:rPr>
              <w:t>求解时间</w:t>
            </w:r>
            <w:r>
              <w:rPr>
                <w:rFonts w:hint="eastAsia"/>
              </w:rPr>
              <w:t>(s)</w:t>
            </w:r>
          </w:p>
        </w:tc>
        <w:tc>
          <w:tcPr>
            <w:tcW w:w="993" w:type="dxa"/>
            <w:tcBorders>
              <w:top w:val="single" w:sz="6" w:space="0" w:color="auto"/>
              <w:left w:val="nil"/>
              <w:bottom w:val="single" w:sz="6" w:space="0" w:color="auto"/>
              <w:right w:val="nil"/>
            </w:tcBorders>
            <w:vAlign w:val="center"/>
          </w:tcPr>
          <w:p w14:paraId="7AF59F32" w14:textId="325B69FF" w:rsidR="006C0B42" w:rsidRDefault="006C0B42" w:rsidP="00D71218">
            <w:pPr>
              <w:pStyle w:val="a9"/>
            </w:pPr>
            <w:r>
              <w:rPr>
                <w:rFonts w:hint="eastAsia"/>
              </w:rPr>
              <w:t>GAP</w:t>
            </w:r>
            <w:r>
              <w:rPr>
                <w:rFonts w:hint="eastAsia"/>
              </w:rPr>
              <w:t>值</w:t>
            </w:r>
          </w:p>
        </w:tc>
        <w:tc>
          <w:tcPr>
            <w:tcW w:w="1432" w:type="dxa"/>
            <w:tcBorders>
              <w:top w:val="single" w:sz="6" w:space="0" w:color="auto"/>
              <w:left w:val="nil"/>
              <w:bottom w:val="single" w:sz="6" w:space="0" w:color="auto"/>
              <w:right w:val="nil"/>
            </w:tcBorders>
            <w:vAlign w:val="center"/>
          </w:tcPr>
          <w:p w14:paraId="3BE94531" w14:textId="71F7DC48" w:rsidR="006C0B42" w:rsidRDefault="006C0B42" w:rsidP="00D71218">
            <w:pPr>
              <w:pStyle w:val="a9"/>
            </w:pPr>
            <w:r>
              <w:rPr>
                <w:rFonts w:hint="eastAsia"/>
              </w:rPr>
              <w:t>产量</w:t>
            </w:r>
          </w:p>
        </w:tc>
        <w:tc>
          <w:tcPr>
            <w:tcW w:w="851" w:type="dxa"/>
            <w:tcBorders>
              <w:top w:val="single" w:sz="6" w:space="0" w:color="auto"/>
              <w:left w:val="nil"/>
              <w:bottom w:val="single" w:sz="6" w:space="0" w:color="auto"/>
              <w:right w:val="nil"/>
            </w:tcBorders>
          </w:tcPr>
          <w:p w14:paraId="06576048" w14:textId="7676F540" w:rsidR="006C0B42" w:rsidRDefault="006C0B42" w:rsidP="00D71218">
            <w:pPr>
              <w:pStyle w:val="a9"/>
            </w:pPr>
            <w:r>
              <w:rPr>
                <w:rFonts w:hint="eastAsia"/>
              </w:rPr>
              <w:t>连续生产</w:t>
            </w:r>
          </w:p>
        </w:tc>
        <w:tc>
          <w:tcPr>
            <w:tcW w:w="1417" w:type="dxa"/>
            <w:tcBorders>
              <w:top w:val="single" w:sz="6" w:space="0" w:color="auto"/>
              <w:left w:val="nil"/>
              <w:bottom w:val="single" w:sz="6" w:space="0" w:color="auto"/>
              <w:right w:val="nil"/>
            </w:tcBorders>
          </w:tcPr>
          <w:p w14:paraId="6E8BE048" w14:textId="62E2E134" w:rsidR="006C0B42" w:rsidRDefault="006C0B42" w:rsidP="00D71218">
            <w:pPr>
              <w:pStyle w:val="a9"/>
            </w:pPr>
            <w:r>
              <w:rPr>
                <w:rFonts w:hint="eastAsia"/>
              </w:rPr>
              <w:t>加权和</w:t>
            </w:r>
          </w:p>
        </w:tc>
      </w:tr>
      <w:tr w:rsidR="006C0B42" w14:paraId="796523A2" w14:textId="77777777" w:rsidTr="00EE55ED">
        <w:trPr>
          <w:trHeight w:val="376"/>
          <w:jc w:val="center"/>
        </w:trPr>
        <w:tc>
          <w:tcPr>
            <w:tcW w:w="908" w:type="dxa"/>
            <w:tcBorders>
              <w:top w:val="single" w:sz="6" w:space="0" w:color="auto"/>
              <w:left w:val="nil"/>
              <w:bottom w:val="nil"/>
              <w:right w:val="nil"/>
            </w:tcBorders>
          </w:tcPr>
          <w:p w14:paraId="41075021" w14:textId="3560FEE9" w:rsidR="006C0B42" w:rsidRDefault="006C0B42" w:rsidP="006C0B42">
            <w:pPr>
              <w:pStyle w:val="a9"/>
              <w:rPr>
                <w:szCs w:val="21"/>
              </w:rPr>
            </w:pPr>
            <w:r>
              <w:rPr>
                <w:rFonts w:hint="eastAsia"/>
                <w:szCs w:val="21"/>
              </w:rPr>
              <w:t>202303</w:t>
            </w:r>
          </w:p>
        </w:tc>
        <w:tc>
          <w:tcPr>
            <w:tcW w:w="778" w:type="dxa"/>
            <w:tcBorders>
              <w:top w:val="single" w:sz="6" w:space="0" w:color="auto"/>
              <w:left w:val="nil"/>
              <w:bottom w:val="nil"/>
              <w:right w:val="nil"/>
            </w:tcBorders>
            <w:vAlign w:val="center"/>
          </w:tcPr>
          <w:p w14:paraId="5099C978" w14:textId="4B1A0FC5" w:rsidR="006C0B42" w:rsidRDefault="006C0B42" w:rsidP="006C0B42">
            <w:pPr>
              <w:pStyle w:val="a9"/>
              <w:rPr>
                <w:szCs w:val="21"/>
              </w:rPr>
            </w:pPr>
            <w:r>
              <w:rPr>
                <w:rFonts w:hint="eastAsia"/>
                <w:szCs w:val="21"/>
              </w:rPr>
              <w:t>10</w:t>
            </w:r>
          </w:p>
        </w:tc>
        <w:tc>
          <w:tcPr>
            <w:tcW w:w="1134" w:type="dxa"/>
            <w:tcBorders>
              <w:top w:val="single" w:sz="6" w:space="0" w:color="auto"/>
              <w:left w:val="nil"/>
              <w:bottom w:val="nil"/>
              <w:right w:val="nil"/>
            </w:tcBorders>
            <w:vAlign w:val="center"/>
          </w:tcPr>
          <w:p w14:paraId="36D2E560" w14:textId="06C4FADA" w:rsidR="006C0B42" w:rsidRDefault="006C0B42" w:rsidP="006C0B42">
            <w:pPr>
              <w:pStyle w:val="a9"/>
            </w:pPr>
            <w:r>
              <w:rPr>
                <w:rFonts w:hint="eastAsia"/>
              </w:rPr>
              <w:t>432</w:t>
            </w:r>
          </w:p>
        </w:tc>
        <w:tc>
          <w:tcPr>
            <w:tcW w:w="993" w:type="dxa"/>
            <w:tcBorders>
              <w:top w:val="single" w:sz="6" w:space="0" w:color="auto"/>
              <w:left w:val="nil"/>
              <w:bottom w:val="nil"/>
              <w:right w:val="nil"/>
            </w:tcBorders>
            <w:vAlign w:val="center"/>
          </w:tcPr>
          <w:p w14:paraId="53B6531D" w14:textId="4DD83B3C" w:rsidR="006C0B42" w:rsidRDefault="006C0B42" w:rsidP="006C0B42">
            <w:pPr>
              <w:pStyle w:val="a9"/>
            </w:pPr>
            <w:r>
              <w:rPr>
                <w:rFonts w:hint="eastAsia"/>
              </w:rPr>
              <w:t>-</w:t>
            </w:r>
          </w:p>
        </w:tc>
        <w:tc>
          <w:tcPr>
            <w:tcW w:w="1432" w:type="dxa"/>
            <w:tcBorders>
              <w:top w:val="single" w:sz="6" w:space="0" w:color="auto"/>
              <w:left w:val="nil"/>
              <w:bottom w:val="nil"/>
              <w:right w:val="nil"/>
            </w:tcBorders>
            <w:vAlign w:val="center"/>
          </w:tcPr>
          <w:p w14:paraId="149F6511" w14:textId="4AC8706B" w:rsidR="006C0B42" w:rsidRDefault="00EE55ED" w:rsidP="006C0B42">
            <w:pPr>
              <w:pStyle w:val="a9"/>
            </w:pPr>
            <w:r>
              <w:rPr>
                <w:rFonts w:hint="eastAsia"/>
              </w:rPr>
              <w:t>5</w:t>
            </w:r>
            <w:r w:rsidR="006C0B42">
              <w:rPr>
                <w:rFonts w:hint="eastAsia"/>
              </w:rPr>
              <w:t>9427</w:t>
            </w:r>
          </w:p>
        </w:tc>
        <w:tc>
          <w:tcPr>
            <w:tcW w:w="851" w:type="dxa"/>
            <w:tcBorders>
              <w:top w:val="single" w:sz="6" w:space="0" w:color="auto"/>
              <w:left w:val="nil"/>
              <w:bottom w:val="nil"/>
              <w:right w:val="nil"/>
            </w:tcBorders>
          </w:tcPr>
          <w:p w14:paraId="41F4F55F" w14:textId="22310019" w:rsidR="006C0B42" w:rsidRDefault="00EE55ED" w:rsidP="006C0B42">
            <w:pPr>
              <w:pStyle w:val="a9"/>
            </w:pPr>
            <w:r>
              <w:rPr>
                <w:rFonts w:hint="eastAsia"/>
              </w:rPr>
              <w:t>4</w:t>
            </w:r>
            <w:r w:rsidR="005E48FF">
              <w:rPr>
                <w:rFonts w:hint="eastAsia"/>
              </w:rPr>
              <w:t>2</w:t>
            </w:r>
            <w:r w:rsidR="006C0B42">
              <w:rPr>
                <w:rFonts w:hint="eastAsia"/>
              </w:rPr>
              <w:t>570</w:t>
            </w:r>
          </w:p>
        </w:tc>
        <w:tc>
          <w:tcPr>
            <w:tcW w:w="1417" w:type="dxa"/>
            <w:tcBorders>
              <w:top w:val="single" w:sz="6" w:space="0" w:color="auto"/>
              <w:left w:val="nil"/>
              <w:bottom w:val="nil"/>
              <w:right w:val="nil"/>
            </w:tcBorders>
            <w:vAlign w:val="center"/>
          </w:tcPr>
          <w:p w14:paraId="67BDDA1B" w14:textId="508D2E5C" w:rsidR="006C0B42" w:rsidRDefault="006C0B42" w:rsidP="006C0B42">
            <w:pPr>
              <w:pStyle w:val="a9"/>
            </w:pPr>
            <w:r>
              <w:rPr>
                <w:rFonts w:hint="eastAsia"/>
              </w:rPr>
              <w:t>48567</w:t>
            </w:r>
          </w:p>
        </w:tc>
      </w:tr>
      <w:tr w:rsidR="006C0B42" w14:paraId="4334899D" w14:textId="072828CA" w:rsidTr="00EE55ED">
        <w:trPr>
          <w:trHeight w:val="376"/>
          <w:jc w:val="center"/>
        </w:trPr>
        <w:tc>
          <w:tcPr>
            <w:tcW w:w="908" w:type="dxa"/>
            <w:tcBorders>
              <w:top w:val="nil"/>
              <w:left w:val="nil"/>
              <w:bottom w:val="nil"/>
              <w:right w:val="nil"/>
            </w:tcBorders>
          </w:tcPr>
          <w:p w14:paraId="152F7DC8" w14:textId="296BF46E" w:rsidR="006C0B42" w:rsidRDefault="006C0B42" w:rsidP="006C0B42">
            <w:pPr>
              <w:pStyle w:val="a9"/>
              <w:rPr>
                <w:szCs w:val="21"/>
              </w:rPr>
            </w:pPr>
            <w:r>
              <w:rPr>
                <w:rFonts w:hint="eastAsia"/>
                <w:szCs w:val="21"/>
              </w:rPr>
              <w:t>202304</w:t>
            </w:r>
          </w:p>
        </w:tc>
        <w:tc>
          <w:tcPr>
            <w:tcW w:w="778" w:type="dxa"/>
            <w:tcBorders>
              <w:top w:val="nil"/>
              <w:left w:val="nil"/>
              <w:bottom w:val="nil"/>
              <w:right w:val="nil"/>
            </w:tcBorders>
            <w:vAlign w:val="center"/>
          </w:tcPr>
          <w:p w14:paraId="74CA832F" w14:textId="2D8CE62C" w:rsidR="006C0B42" w:rsidRPr="00C64F6C" w:rsidRDefault="006C0B42" w:rsidP="006C0B42">
            <w:pPr>
              <w:pStyle w:val="a9"/>
              <w:rPr>
                <w:szCs w:val="21"/>
              </w:rPr>
            </w:pPr>
            <w:r>
              <w:rPr>
                <w:rFonts w:hint="eastAsia"/>
                <w:szCs w:val="21"/>
              </w:rPr>
              <w:t>12</w:t>
            </w:r>
          </w:p>
        </w:tc>
        <w:tc>
          <w:tcPr>
            <w:tcW w:w="1134" w:type="dxa"/>
            <w:tcBorders>
              <w:top w:val="nil"/>
              <w:left w:val="nil"/>
              <w:bottom w:val="nil"/>
              <w:right w:val="nil"/>
            </w:tcBorders>
            <w:vAlign w:val="center"/>
          </w:tcPr>
          <w:p w14:paraId="18178AE7" w14:textId="77777777" w:rsidR="006C0B42" w:rsidRDefault="006C0B42" w:rsidP="006C0B42">
            <w:pPr>
              <w:pStyle w:val="a9"/>
            </w:pPr>
            <w:r>
              <w:rPr>
                <w:rFonts w:hint="eastAsia"/>
              </w:rPr>
              <w:t>476</w:t>
            </w:r>
          </w:p>
        </w:tc>
        <w:tc>
          <w:tcPr>
            <w:tcW w:w="993" w:type="dxa"/>
            <w:tcBorders>
              <w:top w:val="nil"/>
              <w:left w:val="nil"/>
              <w:bottom w:val="nil"/>
              <w:right w:val="nil"/>
            </w:tcBorders>
            <w:vAlign w:val="center"/>
          </w:tcPr>
          <w:p w14:paraId="5A3877E3" w14:textId="77777777" w:rsidR="006C0B42" w:rsidRDefault="006C0B42" w:rsidP="006C0B42">
            <w:pPr>
              <w:pStyle w:val="a9"/>
            </w:pPr>
            <w:r>
              <w:rPr>
                <w:rFonts w:hint="eastAsia"/>
              </w:rPr>
              <w:t>-</w:t>
            </w:r>
          </w:p>
        </w:tc>
        <w:tc>
          <w:tcPr>
            <w:tcW w:w="1432" w:type="dxa"/>
            <w:tcBorders>
              <w:top w:val="nil"/>
              <w:left w:val="nil"/>
              <w:bottom w:val="nil"/>
              <w:right w:val="nil"/>
            </w:tcBorders>
            <w:vAlign w:val="center"/>
          </w:tcPr>
          <w:p w14:paraId="435C339B" w14:textId="6B32D5D6" w:rsidR="006C0B42" w:rsidRDefault="00D86094" w:rsidP="006C0B42">
            <w:pPr>
              <w:pStyle w:val="a9"/>
            </w:pPr>
            <w:r>
              <w:rPr>
                <w:rFonts w:hint="eastAsia"/>
              </w:rPr>
              <w:t>47162</w:t>
            </w:r>
          </w:p>
        </w:tc>
        <w:tc>
          <w:tcPr>
            <w:tcW w:w="851" w:type="dxa"/>
            <w:tcBorders>
              <w:top w:val="nil"/>
              <w:left w:val="nil"/>
              <w:bottom w:val="nil"/>
              <w:right w:val="nil"/>
            </w:tcBorders>
          </w:tcPr>
          <w:p w14:paraId="0934DE5E" w14:textId="13A6DF35" w:rsidR="006C0B42" w:rsidRDefault="00D86094" w:rsidP="006C0B42">
            <w:pPr>
              <w:pStyle w:val="a9"/>
            </w:pPr>
            <w:r>
              <w:rPr>
                <w:rFonts w:hint="eastAsia"/>
              </w:rPr>
              <w:t>3</w:t>
            </w:r>
            <w:r w:rsidR="006C0B42">
              <w:rPr>
                <w:rFonts w:hint="eastAsia"/>
              </w:rPr>
              <w:t>1</w:t>
            </w:r>
            <w:r>
              <w:rPr>
                <w:rFonts w:hint="eastAsia"/>
              </w:rPr>
              <w:t>68</w:t>
            </w:r>
            <w:r w:rsidR="006C0B42">
              <w:rPr>
                <w:rFonts w:hint="eastAsia"/>
              </w:rPr>
              <w:t>9</w:t>
            </w:r>
          </w:p>
        </w:tc>
        <w:tc>
          <w:tcPr>
            <w:tcW w:w="1417" w:type="dxa"/>
            <w:tcBorders>
              <w:top w:val="nil"/>
              <w:left w:val="nil"/>
              <w:bottom w:val="nil"/>
              <w:right w:val="nil"/>
            </w:tcBorders>
            <w:vAlign w:val="center"/>
          </w:tcPr>
          <w:p w14:paraId="2AB17FF6" w14:textId="36DE8D52" w:rsidR="006C0B42" w:rsidRDefault="006C0B42" w:rsidP="006C0B42">
            <w:pPr>
              <w:pStyle w:val="a9"/>
            </w:pPr>
            <w:r>
              <w:rPr>
                <w:rFonts w:hint="eastAsia"/>
              </w:rPr>
              <w:t>37798</w:t>
            </w:r>
          </w:p>
        </w:tc>
      </w:tr>
      <w:tr w:rsidR="006C0B42" w14:paraId="235A5714" w14:textId="7686CB25" w:rsidTr="00EE55ED">
        <w:trPr>
          <w:trHeight w:val="376"/>
          <w:jc w:val="center"/>
        </w:trPr>
        <w:tc>
          <w:tcPr>
            <w:tcW w:w="908" w:type="dxa"/>
            <w:tcBorders>
              <w:top w:val="nil"/>
              <w:left w:val="nil"/>
              <w:bottom w:val="nil"/>
              <w:right w:val="nil"/>
            </w:tcBorders>
          </w:tcPr>
          <w:p w14:paraId="4305D286" w14:textId="4DFF4A60" w:rsidR="006C0B42" w:rsidRDefault="006C0B42" w:rsidP="006C0B42">
            <w:pPr>
              <w:pStyle w:val="a9"/>
              <w:rPr>
                <w:szCs w:val="21"/>
              </w:rPr>
            </w:pPr>
            <w:r>
              <w:rPr>
                <w:rFonts w:hint="eastAsia"/>
                <w:szCs w:val="21"/>
              </w:rPr>
              <w:t>202305</w:t>
            </w:r>
          </w:p>
        </w:tc>
        <w:tc>
          <w:tcPr>
            <w:tcW w:w="778" w:type="dxa"/>
            <w:tcBorders>
              <w:top w:val="nil"/>
              <w:left w:val="nil"/>
              <w:bottom w:val="nil"/>
              <w:right w:val="nil"/>
            </w:tcBorders>
            <w:vAlign w:val="center"/>
          </w:tcPr>
          <w:p w14:paraId="519030BD" w14:textId="7CF32F7A" w:rsidR="006C0B42" w:rsidRDefault="006C0B42" w:rsidP="006C0B42">
            <w:pPr>
              <w:pStyle w:val="a9"/>
              <w:rPr>
                <w:szCs w:val="21"/>
              </w:rPr>
            </w:pPr>
            <w:r>
              <w:rPr>
                <w:rFonts w:hint="eastAsia"/>
                <w:szCs w:val="21"/>
              </w:rPr>
              <w:t>10</w:t>
            </w:r>
          </w:p>
        </w:tc>
        <w:tc>
          <w:tcPr>
            <w:tcW w:w="1134" w:type="dxa"/>
            <w:tcBorders>
              <w:top w:val="nil"/>
              <w:left w:val="nil"/>
              <w:bottom w:val="nil"/>
              <w:right w:val="nil"/>
            </w:tcBorders>
            <w:vAlign w:val="center"/>
          </w:tcPr>
          <w:p w14:paraId="23AAA14C" w14:textId="77777777" w:rsidR="006C0B42" w:rsidRDefault="006C0B42" w:rsidP="006C0B42">
            <w:pPr>
              <w:pStyle w:val="a9"/>
            </w:pPr>
            <w:r>
              <w:rPr>
                <w:rFonts w:hint="eastAsia"/>
              </w:rPr>
              <w:t>381</w:t>
            </w:r>
          </w:p>
        </w:tc>
        <w:tc>
          <w:tcPr>
            <w:tcW w:w="993" w:type="dxa"/>
            <w:tcBorders>
              <w:top w:val="nil"/>
              <w:left w:val="nil"/>
              <w:bottom w:val="nil"/>
              <w:right w:val="nil"/>
            </w:tcBorders>
            <w:vAlign w:val="center"/>
          </w:tcPr>
          <w:p w14:paraId="63FAA3E5" w14:textId="77777777" w:rsidR="006C0B42" w:rsidRDefault="006C0B42" w:rsidP="006C0B42">
            <w:pPr>
              <w:pStyle w:val="a9"/>
            </w:pPr>
            <w:r>
              <w:rPr>
                <w:rFonts w:hint="eastAsia"/>
              </w:rPr>
              <w:t>-</w:t>
            </w:r>
          </w:p>
        </w:tc>
        <w:tc>
          <w:tcPr>
            <w:tcW w:w="1432" w:type="dxa"/>
            <w:tcBorders>
              <w:top w:val="nil"/>
              <w:left w:val="nil"/>
              <w:bottom w:val="nil"/>
              <w:right w:val="nil"/>
            </w:tcBorders>
            <w:vAlign w:val="center"/>
          </w:tcPr>
          <w:p w14:paraId="216E6661" w14:textId="591A5560" w:rsidR="006C0B42" w:rsidRDefault="00EE55ED" w:rsidP="006C0B42">
            <w:pPr>
              <w:pStyle w:val="a9"/>
            </w:pPr>
            <w:r>
              <w:rPr>
                <w:rFonts w:hint="eastAsia"/>
              </w:rPr>
              <w:t>4</w:t>
            </w:r>
            <w:r w:rsidR="006C0B42">
              <w:rPr>
                <w:rFonts w:hint="eastAsia"/>
              </w:rPr>
              <w:t>4008</w:t>
            </w:r>
          </w:p>
        </w:tc>
        <w:tc>
          <w:tcPr>
            <w:tcW w:w="851" w:type="dxa"/>
            <w:tcBorders>
              <w:top w:val="nil"/>
              <w:left w:val="nil"/>
              <w:bottom w:val="nil"/>
              <w:right w:val="nil"/>
            </w:tcBorders>
          </w:tcPr>
          <w:p w14:paraId="51CAC28C" w14:textId="381D773B" w:rsidR="006C0B42" w:rsidRDefault="00EE55ED" w:rsidP="006C0B42">
            <w:pPr>
              <w:pStyle w:val="a9"/>
            </w:pPr>
            <w:r>
              <w:rPr>
                <w:rFonts w:hint="eastAsia"/>
              </w:rPr>
              <w:t>3</w:t>
            </w:r>
            <w:r w:rsidR="006C0B42">
              <w:rPr>
                <w:rFonts w:hint="eastAsia"/>
              </w:rPr>
              <w:t>0506</w:t>
            </w:r>
          </w:p>
        </w:tc>
        <w:tc>
          <w:tcPr>
            <w:tcW w:w="1417" w:type="dxa"/>
            <w:tcBorders>
              <w:top w:val="nil"/>
              <w:left w:val="nil"/>
              <w:bottom w:val="nil"/>
              <w:right w:val="nil"/>
            </w:tcBorders>
            <w:vAlign w:val="center"/>
          </w:tcPr>
          <w:p w14:paraId="2C2C2EEC" w14:textId="4082C9DF" w:rsidR="006C0B42" w:rsidRDefault="006C0B42" w:rsidP="006C0B42">
            <w:pPr>
              <w:pStyle w:val="a9"/>
            </w:pPr>
            <w:r>
              <w:rPr>
                <w:rFonts w:hint="eastAsia"/>
              </w:rPr>
              <w:t>35021</w:t>
            </w:r>
          </w:p>
        </w:tc>
      </w:tr>
      <w:tr w:rsidR="006C0B42" w14:paraId="501CA3FC" w14:textId="3610DD8A" w:rsidTr="00EE55ED">
        <w:trPr>
          <w:trHeight w:val="376"/>
          <w:jc w:val="center"/>
        </w:trPr>
        <w:tc>
          <w:tcPr>
            <w:tcW w:w="908" w:type="dxa"/>
            <w:tcBorders>
              <w:top w:val="nil"/>
              <w:left w:val="nil"/>
              <w:bottom w:val="nil"/>
              <w:right w:val="nil"/>
            </w:tcBorders>
          </w:tcPr>
          <w:p w14:paraId="74490980" w14:textId="632A41F5" w:rsidR="006C0B42" w:rsidRDefault="006C0B42" w:rsidP="006C0B42">
            <w:pPr>
              <w:pStyle w:val="a9"/>
              <w:rPr>
                <w:szCs w:val="21"/>
              </w:rPr>
            </w:pPr>
            <w:r>
              <w:rPr>
                <w:rFonts w:hint="eastAsia"/>
                <w:szCs w:val="21"/>
              </w:rPr>
              <w:t>202306</w:t>
            </w:r>
          </w:p>
        </w:tc>
        <w:tc>
          <w:tcPr>
            <w:tcW w:w="778" w:type="dxa"/>
            <w:tcBorders>
              <w:top w:val="nil"/>
              <w:left w:val="nil"/>
              <w:bottom w:val="nil"/>
              <w:right w:val="nil"/>
            </w:tcBorders>
            <w:vAlign w:val="center"/>
          </w:tcPr>
          <w:p w14:paraId="5BCB6AD0" w14:textId="45F6F786" w:rsidR="006C0B42" w:rsidRDefault="006C0B42" w:rsidP="006C0B42">
            <w:pPr>
              <w:pStyle w:val="a9"/>
              <w:rPr>
                <w:szCs w:val="21"/>
              </w:rPr>
            </w:pPr>
            <w:r>
              <w:rPr>
                <w:rFonts w:hint="eastAsia"/>
                <w:szCs w:val="21"/>
              </w:rPr>
              <w:t>8</w:t>
            </w:r>
          </w:p>
        </w:tc>
        <w:tc>
          <w:tcPr>
            <w:tcW w:w="1134" w:type="dxa"/>
            <w:tcBorders>
              <w:top w:val="nil"/>
              <w:left w:val="nil"/>
              <w:bottom w:val="nil"/>
              <w:right w:val="nil"/>
            </w:tcBorders>
            <w:vAlign w:val="center"/>
          </w:tcPr>
          <w:p w14:paraId="25CD9185" w14:textId="77777777" w:rsidR="006C0B42" w:rsidRDefault="006C0B42" w:rsidP="006C0B42">
            <w:pPr>
              <w:pStyle w:val="a9"/>
            </w:pPr>
            <w:r>
              <w:rPr>
                <w:rFonts w:hint="eastAsia"/>
              </w:rPr>
              <w:t>23</w:t>
            </w:r>
          </w:p>
        </w:tc>
        <w:tc>
          <w:tcPr>
            <w:tcW w:w="993" w:type="dxa"/>
            <w:tcBorders>
              <w:top w:val="nil"/>
              <w:left w:val="nil"/>
              <w:bottom w:val="nil"/>
              <w:right w:val="nil"/>
            </w:tcBorders>
            <w:vAlign w:val="center"/>
          </w:tcPr>
          <w:p w14:paraId="5A545AA1" w14:textId="77777777" w:rsidR="006C0B42" w:rsidRDefault="006C0B42" w:rsidP="006C0B42">
            <w:pPr>
              <w:pStyle w:val="a9"/>
            </w:pPr>
            <w:r>
              <w:rPr>
                <w:rFonts w:hint="eastAsia"/>
              </w:rPr>
              <w:t>-</w:t>
            </w:r>
          </w:p>
        </w:tc>
        <w:tc>
          <w:tcPr>
            <w:tcW w:w="1432" w:type="dxa"/>
            <w:tcBorders>
              <w:top w:val="nil"/>
              <w:left w:val="nil"/>
              <w:bottom w:val="nil"/>
              <w:right w:val="nil"/>
            </w:tcBorders>
            <w:vAlign w:val="center"/>
          </w:tcPr>
          <w:p w14:paraId="7125BEFB" w14:textId="14870C0A" w:rsidR="006C0B42" w:rsidRDefault="00EE55ED" w:rsidP="006C0B42">
            <w:pPr>
              <w:pStyle w:val="a9"/>
            </w:pPr>
            <w:r>
              <w:rPr>
                <w:rFonts w:hint="eastAsia"/>
              </w:rPr>
              <w:t>17772</w:t>
            </w:r>
          </w:p>
        </w:tc>
        <w:tc>
          <w:tcPr>
            <w:tcW w:w="851" w:type="dxa"/>
            <w:tcBorders>
              <w:top w:val="nil"/>
              <w:left w:val="nil"/>
              <w:bottom w:val="nil"/>
              <w:right w:val="nil"/>
            </w:tcBorders>
          </w:tcPr>
          <w:p w14:paraId="23EE53D9" w14:textId="79D37C03" w:rsidR="006C0B42" w:rsidRDefault="00EE55ED" w:rsidP="006C0B42">
            <w:pPr>
              <w:pStyle w:val="a9"/>
            </w:pPr>
            <w:r>
              <w:rPr>
                <w:rFonts w:hint="eastAsia"/>
              </w:rPr>
              <w:t>10825</w:t>
            </w:r>
          </w:p>
        </w:tc>
        <w:tc>
          <w:tcPr>
            <w:tcW w:w="1417" w:type="dxa"/>
            <w:tcBorders>
              <w:top w:val="nil"/>
              <w:left w:val="nil"/>
              <w:bottom w:val="nil"/>
              <w:right w:val="nil"/>
            </w:tcBorders>
            <w:vAlign w:val="center"/>
          </w:tcPr>
          <w:p w14:paraId="400FCDC0" w14:textId="06DDEE37" w:rsidR="006C0B42" w:rsidRDefault="006C0B42" w:rsidP="006C0B42">
            <w:pPr>
              <w:pStyle w:val="a9"/>
            </w:pPr>
            <w:r>
              <w:rPr>
                <w:rFonts w:hint="eastAsia"/>
              </w:rPr>
              <w:t>12750</w:t>
            </w:r>
          </w:p>
        </w:tc>
      </w:tr>
      <w:tr w:rsidR="006C0B42" w14:paraId="6685AE0F" w14:textId="395517B1" w:rsidTr="00EE55ED">
        <w:trPr>
          <w:trHeight w:val="376"/>
          <w:jc w:val="center"/>
        </w:trPr>
        <w:tc>
          <w:tcPr>
            <w:tcW w:w="908" w:type="dxa"/>
            <w:tcBorders>
              <w:top w:val="nil"/>
              <w:left w:val="nil"/>
              <w:bottom w:val="nil"/>
              <w:right w:val="nil"/>
            </w:tcBorders>
          </w:tcPr>
          <w:p w14:paraId="2C6A54FC" w14:textId="7E063D42" w:rsidR="006C0B42" w:rsidRDefault="006C0B42" w:rsidP="006C0B42">
            <w:pPr>
              <w:pStyle w:val="a9"/>
              <w:rPr>
                <w:szCs w:val="21"/>
              </w:rPr>
            </w:pPr>
            <w:r>
              <w:rPr>
                <w:rFonts w:hint="eastAsia"/>
                <w:szCs w:val="21"/>
              </w:rPr>
              <w:t>202307</w:t>
            </w:r>
          </w:p>
        </w:tc>
        <w:tc>
          <w:tcPr>
            <w:tcW w:w="778" w:type="dxa"/>
            <w:tcBorders>
              <w:top w:val="nil"/>
              <w:left w:val="nil"/>
              <w:bottom w:val="nil"/>
              <w:right w:val="nil"/>
            </w:tcBorders>
            <w:vAlign w:val="center"/>
          </w:tcPr>
          <w:p w14:paraId="75CBDDAD" w14:textId="4998C4A0" w:rsidR="006C0B42" w:rsidRDefault="006C0B42" w:rsidP="006C0B42">
            <w:pPr>
              <w:pStyle w:val="a9"/>
              <w:rPr>
                <w:szCs w:val="21"/>
              </w:rPr>
            </w:pPr>
            <w:r>
              <w:rPr>
                <w:rFonts w:hint="eastAsia"/>
                <w:szCs w:val="21"/>
              </w:rPr>
              <w:t>12</w:t>
            </w:r>
          </w:p>
        </w:tc>
        <w:tc>
          <w:tcPr>
            <w:tcW w:w="1134" w:type="dxa"/>
            <w:tcBorders>
              <w:top w:val="nil"/>
              <w:left w:val="nil"/>
              <w:bottom w:val="nil"/>
              <w:right w:val="nil"/>
            </w:tcBorders>
            <w:vAlign w:val="center"/>
          </w:tcPr>
          <w:p w14:paraId="29041B9A" w14:textId="77777777" w:rsidR="006C0B42" w:rsidRDefault="006C0B42" w:rsidP="006C0B42">
            <w:pPr>
              <w:pStyle w:val="a9"/>
            </w:pPr>
            <w:r>
              <w:rPr>
                <w:rFonts w:hint="eastAsia"/>
              </w:rPr>
              <w:t>600</w:t>
            </w:r>
          </w:p>
        </w:tc>
        <w:tc>
          <w:tcPr>
            <w:tcW w:w="993" w:type="dxa"/>
            <w:tcBorders>
              <w:top w:val="nil"/>
              <w:left w:val="nil"/>
              <w:bottom w:val="nil"/>
              <w:right w:val="nil"/>
            </w:tcBorders>
            <w:vAlign w:val="center"/>
          </w:tcPr>
          <w:p w14:paraId="1DA3B033" w14:textId="77777777" w:rsidR="006C0B42" w:rsidRDefault="006C0B42" w:rsidP="006C0B42">
            <w:pPr>
              <w:pStyle w:val="a9"/>
            </w:pPr>
            <w:r>
              <w:rPr>
                <w:rFonts w:hint="eastAsia"/>
              </w:rPr>
              <w:t>0.17%</w:t>
            </w:r>
          </w:p>
        </w:tc>
        <w:tc>
          <w:tcPr>
            <w:tcW w:w="1432" w:type="dxa"/>
            <w:tcBorders>
              <w:top w:val="nil"/>
              <w:left w:val="nil"/>
              <w:bottom w:val="nil"/>
              <w:right w:val="nil"/>
            </w:tcBorders>
            <w:vAlign w:val="center"/>
          </w:tcPr>
          <w:p w14:paraId="2BAB526B" w14:textId="755E44AE" w:rsidR="006C0B42" w:rsidRDefault="00EE55ED" w:rsidP="006C0B42">
            <w:pPr>
              <w:pStyle w:val="a9"/>
            </w:pPr>
            <w:r>
              <w:rPr>
                <w:rFonts w:hint="eastAsia"/>
              </w:rPr>
              <w:t>54</w:t>
            </w:r>
            <w:r w:rsidR="006C0B42">
              <w:rPr>
                <w:rFonts w:hint="eastAsia"/>
              </w:rPr>
              <w:t>628</w:t>
            </w:r>
          </w:p>
        </w:tc>
        <w:tc>
          <w:tcPr>
            <w:tcW w:w="851" w:type="dxa"/>
            <w:tcBorders>
              <w:top w:val="nil"/>
              <w:left w:val="nil"/>
              <w:bottom w:val="nil"/>
              <w:right w:val="nil"/>
            </w:tcBorders>
          </w:tcPr>
          <w:p w14:paraId="48EE37D8" w14:textId="15E52D4A" w:rsidR="006C0B42" w:rsidRDefault="00EE55ED" w:rsidP="006C0B42">
            <w:pPr>
              <w:pStyle w:val="a9"/>
            </w:pPr>
            <w:r>
              <w:rPr>
                <w:rFonts w:hint="eastAsia"/>
              </w:rPr>
              <w:t>40</w:t>
            </w:r>
            <w:r w:rsidR="006C0B42">
              <w:rPr>
                <w:rFonts w:hint="eastAsia"/>
              </w:rPr>
              <w:t>971</w:t>
            </w:r>
          </w:p>
        </w:tc>
        <w:tc>
          <w:tcPr>
            <w:tcW w:w="1417" w:type="dxa"/>
            <w:tcBorders>
              <w:top w:val="nil"/>
              <w:left w:val="nil"/>
              <w:bottom w:val="nil"/>
              <w:right w:val="nil"/>
            </w:tcBorders>
            <w:vAlign w:val="center"/>
          </w:tcPr>
          <w:p w14:paraId="107AAC15" w14:textId="5A875B6B" w:rsidR="006C0B42" w:rsidRDefault="006C0B42" w:rsidP="006C0B42">
            <w:pPr>
              <w:pStyle w:val="a9"/>
            </w:pPr>
            <w:r>
              <w:rPr>
                <w:rFonts w:hint="eastAsia"/>
              </w:rPr>
              <w:t>46570</w:t>
            </w:r>
          </w:p>
        </w:tc>
      </w:tr>
      <w:tr w:rsidR="006C0B42" w14:paraId="22D735D1" w14:textId="4D285FBE" w:rsidTr="00EE55ED">
        <w:trPr>
          <w:trHeight w:val="376"/>
          <w:jc w:val="center"/>
        </w:trPr>
        <w:tc>
          <w:tcPr>
            <w:tcW w:w="908" w:type="dxa"/>
            <w:tcBorders>
              <w:top w:val="nil"/>
              <w:left w:val="nil"/>
              <w:bottom w:val="nil"/>
              <w:right w:val="nil"/>
            </w:tcBorders>
          </w:tcPr>
          <w:p w14:paraId="089DA38D" w14:textId="17FA7279" w:rsidR="006C0B42" w:rsidRDefault="006C0B42" w:rsidP="006C0B42">
            <w:pPr>
              <w:pStyle w:val="a9"/>
              <w:rPr>
                <w:szCs w:val="21"/>
              </w:rPr>
            </w:pPr>
            <w:r>
              <w:rPr>
                <w:rFonts w:hint="eastAsia"/>
                <w:szCs w:val="21"/>
              </w:rPr>
              <w:t>202308</w:t>
            </w:r>
          </w:p>
        </w:tc>
        <w:tc>
          <w:tcPr>
            <w:tcW w:w="778" w:type="dxa"/>
            <w:tcBorders>
              <w:top w:val="nil"/>
              <w:left w:val="nil"/>
              <w:bottom w:val="nil"/>
              <w:right w:val="nil"/>
            </w:tcBorders>
            <w:vAlign w:val="center"/>
          </w:tcPr>
          <w:p w14:paraId="31735176" w14:textId="2E01450A" w:rsidR="006C0B42" w:rsidRDefault="006C0B42" w:rsidP="006C0B42">
            <w:pPr>
              <w:pStyle w:val="a9"/>
              <w:rPr>
                <w:szCs w:val="21"/>
              </w:rPr>
            </w:pPr>
            <w:r>
              <w:rPr>
                <w:rFonts w:hint="eastAsia"/>
                <w:szCs w:val="21"/>
              </w:rPr>
              <w:t>10</w:t>
            </w:r>
          </w:p>
        </w:tc>
        <w:tc>
          <w:tcPr>
            <w:tcW w:w="1134" w:type="dxa"/>
            <w:tcBorders>
              <w:top w:val="nil"/>
              <w:left w:val="nil"/>
              <w:bottom w:val="nil"/>
              <w:right w:val="nil"/>
            </w:tcBorders>
            <w:vAlign w:val="center"/>
          </w:tcPr>
          <w:p w14:paraId="3008F7CE" w14:textId="77777777" w:rsidR="006C0B42" w:rsidRDefault="006C0B42" w:rsidP="006C0B42">
            <w:pPr>
              <w:pStyle w:val="a9"/>
            </w:pPr>
            <w:r>
              <w:rPr>
                <w:rFonts w:hint="eastAsia"/>
              </w:rPr>
              <w:t>483</w:t>
            </w:r>
          </w:p>
        </w:tc>
        <w:tc>
          <w:tcPr>
            <w:tcW w:w="993" w:type="dxa"/>
            <w:tcBorders>
              <w:top w:val="nil"/>
              <w:left w:val="nil"/>
              <w:bottom w:val="nil"/>
              <w:right w:val="nil"/>
            </w:tcBorders>
            <w:vAlign w:val="center"/>
          </w:tcPr>
          <w:p w14:paraId="63176ECE" w14:textId="77777777" w:rsidR="006C0B42" w:rsidRDefault="006C0B42" w:rsidP="006C0B42">
            <w:pPr>
              <w:pStyle w:val="a9"/>
            </w:pPr>
            <w:r>
              <w:rPr>
                <w:rFonts w:hint="eastAsia"/>
              </w:rPr>
              <w:t>-</w:t>
            </w:r>
          </w:p>
        </w:tc>
        <w:tc>
          <w:tcPr>
            <w:tcW w:w="1432" w:type="dxa"/>
            <w:tcBorders>
              <w:top w:val="nil"/>
              <w:left w:val="nil"/>
              <w:bottom w:val="nil"/>
              <w:right w:val="nil"/>
            </w:tcBorders>
            <w:vAlign w:val="center"/>
          </w:tcPr>
          <w:p w14:paraId="1502ADEE" w14:textId="215FB04E" w:rsidR="006C0B42" w:rsidRDefault="00EE55ED" w:rsidP="006C0B42">
            <w:pPr>
              <w:pStyle w:val="a9"/>
            </w:pPr>
            <w:r>
              <w:rPr>
                <w:rFonts w:hint="eastAsia"/>
              </w:rPr>
              <w:t>62</w:t>
            </w:r>
            <w:r w:rsidR="006C0B42">
              <w:rPr>
                <w:rFonts w:hint="eastAsia"/>
              </w:rPr>
              <w:t>293</w:t>
            </w:r>
          </w:p>
        </w:tc>
        <w:tc>
          <w:tcPr>
            <w:tcW w:w="851" w:type="dxa"/>
            <w:tcBorders>
              <w:top w:val="nil"/>
              <w:left w:val="nil"/>
              <w:bottom w:val="nil"/>
              <w:right w:val="nil"/>
            </w:tcBorders>
          </w:tcPr>
          <w:p w14:paraId="5A241EC2" w14:textId="420A7BC5" w:rsidR="006C0B42" w:rsidRDefault="00EE55ED" w:rsidP="006C0B42">
            <w:pPr>
              <w:pStyle w:val="a9"/>
            </w:pPr>
            <w:r>
              <w:rPr>
                <w:rFonts w:hint="eastAsia"/>
              </w:rPr>
              <w:t>4</w:t>
            </w:r>
            <w:r w:rsidR="005E48FF">
              <w:rPr>
                <w:rFonts w:hint="eastAsia"/>
              </w:rPr>
              <w:t>3</w:t>
            </w:r>
            <w:r w:rsidR="006C0B42">
              <w:rPr>
                <w:rFonts w:hint="eastAsia"/>
              </w:rPr>
              <w:t>220</w:t>
            </w:r>
          </w:p>
        </w:tc>
        <w:tc>
          <w:tcPr>
            <w:tcW w:w="1417" w:type="dxa"/>
            <w:tcBorders>
              <w:top w:val="nil"/>
              <w:left w:val="nil"/>
              <w:bottom w:val="nil"/>
              <w:right w:val="nil"/>
            </w:tcBorders>
            <w:vAlign w:val="center"/>
          </w:tcPr>
          <w:p w14:paraId="20EDEC1E" w14:textId="2853C603" w:rsidR="006C0B42" w:rsidRDefault="006C0B42" w:rsidP="006C0B42">
            <w:pPr>
              <w:pStyle w:val="a9"/>
            </w:pPr>
            <w:r>
              <w:rPr>
                <w:rFonts w:hint="eastAsia"/>
              </w:rPr>
              <w:t>50734</w:t>
            </w:r>
          </w:p>
        </w:tc>
      </w:tr>
      <w:tr w:rsidR="006C0B42" w14:paraId="6B6830A7" w14:textId="77777777" w:rsidTr="00EE55ED">
        <w:trPr>
          <w:trHeight w:val="376"/>
          <w:jc w:val="center"/>
        </w:trPr>
        <w:tc>
          <w:tcPr>
            <w:tcW w:w="908" w:type="dxa"/>
            <w:tcBorders>
              <w:top w:val="nil"/>
              <w:left w:val="nil"/>
              <w:bottom w:val="nil"/>
              <w:right w:val="nil"/>
            </w:tcBorders>
          </w:tcPr>
          <w:p w14:paraId="20ABF788" w14:textId="752DB219" w:rsidR="006C0B42" w:rsidRDefault="006C0B42" w:rsidP="006C0B42">
            <w:pPr>
              <w:pStyle w:val="a9"/>
              <w:rPr>
                <w:szCs w:val="21"/>
              </w:rPr>
            </w:pPr>
            <w:r>
              <w:rPr>
                <w:rFonts w:hint="eastAsia"/>
                <w:szCs w:val="21"/>
              </w:rPr>
              <w:t>202309</w:t>
            </w:r>
          </w:p>
        </w:tc>
        <w:tc>
          <w:tcPr>
            <w:tcW w:w="778" w:type="dxa"/>
            <w:tcBorders>
              <w:top w:val="nil"/>
              <w:left w:val="nil"/>
              <w:bottom w:val="nil"/>
              <w:right w:val="nil"/>
            </w:tcBorders>
            <w:vAlign w:val="center"/>
          </w:tcPr>
          <w:p w14:paraId="0043E564" w14:textId="41DBD2A1" w:rsidR="006C0B42" w:rsidRDefault="006C0B42" w:rsidP="006C0B42">
            <w:pPr>
              <w:pStyle w:val="a9"/>
              <w:rPr>
                <w:szCs w:val="21"/>
              </w:rPr>
            </w:pPr>
            <w:r>
              <w:rPr>
                <w:rFonts w:hint="eastAsia"/>
                <w:szCs w:val="21"/>
              </w:rPr>
              <w:t>9</w:t>
            </w:r>
          </w:p>
        </w:tc>
        <w:tc>
          <w:tcPr>
            <w:tcW w:w="1134" w:type="dxa"/>
            <w:tcBorders>
              <w:top w:val="nil"/>
              <w:left w:val="nil"/>
              <w:bottom w:val="nil"/>
              <w:right w:val="nil"/>
            </w:tcBorders>
            <w:vAlign w:val="center"/>
          </w:tcPr>
          <w:p w14:paraId="47C3DDA8" w14:textId="3DE17C9D" w:rsidR="006C0B42" w:rsidRDefault="006C0B42" w:rsidP="006C0B42">
            <w:pPr>
              <w:pStyle w:val="a9"/>
            </w:pPr>
            <w:r>
              <w:rPr>
                <w:rFonts w:hint="eastAsia"/>
              </w:rPr>
              <w:t>61</w:t>
            </w:r>
          </w:p>
        </w:tc>
        <w:tc>
          <w:tcPr>
            <w:tcW w:w="993" w:type="dxa"/>
            <w:tcBorders>
              <w:top w:val="nil"/>
              <w:left w:val="nil"/>
              <w:bottom w:val="nil"/>
              <w:right w:val="nil"/>
            </w:tcBorders>
            <w:vAlign w:val="center"/>
          </w:tcPr>
          <w:p w14:paraId="401B55F1" w14:textId="0E766F46" w:rsidR="006C0B42" w:rsidRDefault="006C0B42" w:rsidP="006C0B42">
            <w:pPr>
              <w:pStyle w:val="a9"/>
            </w:pPr>
            <w:r>
              <w:rPr>
                <w:rFonts w:hint="eastAsia"/>
              </w:rPr>
              <w:t>-</w:t>
            </w:r>
          </w:p>
        </w:tc>
        <w:tc>
          <w:tcPr>
            <w:tcW w:w="1432" w:type="dxa"/>
            <w:tcBorders>
              <w:top w:val="nil"/>
              <w:left w:val="nil"/>
              <w:bottom w:val="nil"/>
              <w:right w:val="nil"/>
            </w:tcBorders>
            <w:vAlign w:val="center"/>
          </w:tcPr>
          <w:p w14:paraId="73BCD397" w14:textId="3CA12B3D" w:rsidR="006C0B42" w:rsidRDefault="00EE55ED" w:rsidP="006C0B42">
            <w:pPr>
              <w:pStyle w:val="a9"/>
            </w:pPr>
            <w:r>
              <w:rPr>
                <w:rFonts w:hint="eastAsia"/>
              </w:rPr>
              <w:t>24</w:t>
            </w:r>
            <w:r w:rsidR="006C0B42">
              <w:rPr>
                <w:rFonts w:hint="eastAsia"/>
              </w:rPr>
              <w:t>164</w:t>
            </w:r>
          </w:p>
        </w:tc>
        <w:tc>
          <w:tcPr>
            <w:tcW w:w="851" w:type="dxa"/>
            <w:tcBorders>
              <w:top w:val="nil"/>
              <w:left w:val="nil"/>
              <w:bottom w:val="nil"/>
              <w:right w:val="nil"/>
            </w:tcBorders>
          </w:tcPr>
          <w:p w14:paraId="2E0E4E47" w14:textId="6ABB3B19" w:rsidR="006C0B42" w:rsidRDefault="00EE55ED" w:rsidP="006C0B42">
            <w:pPr>
              <w:pStyle w:val="a9"/>
            </w:pPr>
            <w:r>
              <w:rPr>
                <w:rFonts w:hint="eastAsia"/>
              </w:rPr>
              <w:t>1</w:t>
            </w:r>
            <w:r w:rsidR="006C0B42">
              <w:rPr>
                <w:rFonts w:hint="eastAsia"/>
              </w:rPr>
              <w:t>6123</w:t>
            </w:r>
          </w:p>
        </w:tc>
        <w:tc>
          <w:tcPr>
            <w:tcW w:w="1417" w:type="dxa"/>
            <w:tcBorders>
              <w:top w:val="nil"/>
              <w:left w:val="nil"/>
              <w:bottom w:val="nil"/>
              <w:right w:val="nil"/>
            </w:tcBorders>
            <w:vAlign w:val="center"/>
          </w:tcPr>
          <w:p w14:paraId="59494851" w14:textId="21EEB46A" w:rsidR="006C0B42" w:rsidRDefault="006C0B42" w:rsidP="006C0B42">
            <w:pPr>
              <w:pStyle w:val="a9"/>
            </w:pPr>
            <w:r>
              <w:rPr>
                <w:rFonts w:hint="eastAsia"/>
              </w:rPr>
              <w:t>20410</w:t>
            </w:r>
          </w:p>
        </w:tc>
      </w:tr>
      <w:tr w:rsidR="006C0B42" w14:paraId="34142599" w14:textId="62880A8C" w:rsidTr="00EE55ED">
        <w:trPr>
          <w:trHeight w:val="376"/>
          <w:jc w:val="center"/>
        </w:trPr>
        <w:tc>
          <w:tcPr>
            <w:tcW w:w="908" w:type="dxa"/>
            <w:tcBorders>
              <w:top w:val="nil"/>
              <w:left w:val="nil"/>
              <w:bottom w:val="nil"/>
              <w:right w:val="nil"/>
            </w:tcBorders>
          </w:tcPr>
          <w:p w14:paraId="3C145A13" w14:textId="18CEC5E5" w:rsidR="006C0B42" w:rsidRDefault="006C0B42" w:rsidP="006C0B42">
            <w:pPr>
              <w:pStyle w:val="a9"/>
              <w:rPr>
                <w:szCs w:val="21"/>
              </w:rPr>
            </w:pPr>
            <w:r>
              <w:rPr>
                <w:rFonts w:hint="eastAsia"/>
                <w:szCs w:val="21"/>
              </w:rPr>
              <w:t>随机生成</w:t>
            </w:r>
          </w:p>
        </w:tc>
        <w:tc>
          <w:tcPr>
            <w:tcW w:w="778" w:type="dxa"/>
            <w:tcBorders>
              <w:top w:val="nil"/>
              <w:left w:val="nil"/>
              <w:bottom w:val="nil"/>
              <w:right w:val="nil"/>
            </w:tcBorders>
            <w:vAlign w:val="center"/>
          </w:tcPr>
          <w:p w14:paraId="353848CD" w14:textId="6D2D8EBC" w:rsidR="006C0B42" w:rsidRDefault="006C0B42" w:rsidP="006C0B42">
            <w:pPr>
              <w:pStyle w:val="a9"/>
              <w:rPr>
                <w:szCs w:val="21"/>
              </w:rPr>
            </w:pPr>
            <w:r>
              <w:rPr>
                <w:rFonts w:hint="eastAsia"/>
                <w:szCs w:val="21"/>
              </w:rPr>
              <w:t>4</w:t>
            </w:r>
          </w:p>
        </w:tc>
        <w:tc>
          <w:tcPr>
            <w:tcW w:w="1134" w:type="dxa"/>
            <w:tcBorders>
              <w:top w:val="nil"/>
              <w:left w:val="nil"/>
              <w:bottom w:val="nil"/>
              <w:right w:val="nil"/>
            </w:tcBorders>
            <w:vAlign w:val="center"/>
          </w:tcPr>
          <w:p w14:paraId="4B4DAAF3" w14:textId="77777777" w:rsidR="006C0B42" w:rsidRDefault="006C0B42" w:rsidP="006C0B42">
            <w:pPr>
              <w:pStyle w:val="a9"/>
            </w:pPr>
            <w:r>
              <w:rPr>
                <w:rFonts w:hint="eastAsia"/>
              </w:rPr>
              <w:t>5</w:t>
            </w:r>
          </w:p>
        </w:tc>
        <w:tc>
          <w:tcPr>
            <w:tcW w:w="993" w:type="dxa"/>
            <w:tcBorders>
              <w:top w:val="nil"/>
              <w:left w:val="nil"/>
              <w:bottom w:val="nil"/>
              <w:right w:val="nil"/>
            </w:tcBorders>
            <w:vAlign w:val="center"/>
          </w:tcPr>
          <w:p w14:paraId="7DA41B3E" w14:textId="77777777" w:rsidR="006C0B42" w:rsidRDefault="006C0B42" w:rsidP="006C0B42">
            <w:pPr>
              <w:pStyle w:val="a9"/>
            </w:pPr>
            <w:r>
              <w:rPr>
                <w:rFonts w:hint="eastAsia"/>
              </w:rPr>
              <w:t>-</w:t>
            </w:r>
          </w:p>
        </w:tc>
        <w:tc>
          <w:tcPr>
            <w:tcW w:w="1432" w:type="dxa"/>
            <w:tcBorders>
              <w:top w:val="nil"/>
              <w:left w:val="nil"/>
              <w:bottom w:val="nil"/>
              <w:right w:val="nil"/>
            </w:tcBorders>
            <w:vAlign w:val="center"/>
          </w:tcPr>
          <w:p w14:paraId="1BB61A1A" w14:textId="5EBDA090" w:rsidR="006C0B42" w:rsidRDefault="00EE55ED" w:rsidP="006C0B42">
            <w:pPr>
              <w:pStyle w:val="a9"/>
            </w:pPr>
            <w:r>
              <w:rPr>
                <w:rFonts w:hint="eastAsia"/>
              </w:rPr>
              <w:t>6</w:t>
            </w:r>
            <w:r w:rsidR="006C0B42">
              <w:rPr>
                <w:rFonts w:hint="eastAsia"/>
              </w:rPr>
              <w:t>290</w:t>
            </w:r>
          </w:p>
        </w:tc>
        <w:tc>
          <w:tcPr>
            <w:tcW w:w="851" w:type="dxa"/>
            <w:tcBorders>
              <w:top w:val="nil"/>
              <w:left w:val="nil"/>
              <w:bottom w:val="nil"/>
              <w:right w:val="nil"/>
            </w:tcBorders>
          </w:tcPr>
          <w:p w14:paraId="094F8BE3" w14:textId="57948130" w:rsidR="006C0B42" w:rsidRDefault="00EE55ED" w:rsidP="006C0B42">
            <w:pPr>
              <w:pStyle w:val="a9"/>
            </w:pPr>
            <w:r>
              <w:rPr>
                <w:rFonts w:hint="eastAsia"/>
              </w:rPr>
              <w:t>4</w:t>
            </w:r>
            <w:r w:rsidR="006C0B42">
              <w:rPr>
                <w:rFonts w:hint="eastAsia"/>
              </w:rPr>
              <w:t>717</w:t>
            </w:r>
          </w:p>
        </w:tc>
        <w:tc>
          <w:tcPr>
            <w:tcW w:w="1417" w:type="dxa"/>
            <w:tcBorders>
              <w:top w:val="nil"/>
              <w:left w:val="nil"/>
              <w:bottom w:val="nil"/>
              <w:right w:val="nil"/>
            </w:tcBorders>
            <w:vAlign w:val="center"/>
          </w:tcPr>
          <w:p w14:paraId="180979EC" w14:textId="6285963A" w:rsidR="006C0B42" w:rsidRDefault="006C0B42" w:rsidP="006C0B42">
            <w:pPr>
              <w:pStyle w:val="a9"/>
            </w:pPr>
            <w:r>
              <w:rPr>
                <w:rFonts w:hint="eastAsia"/>
              </w:rPr>
              <w:t>5725</w:t>
            </w:r>
          </w:p>
        </w:tc>
      </w:tr>
      <w:tr w:rsidR="006C0B42" w14:paraId="528C6C2E" w14:textId="3E971D23" w:rsidTr="00EE55ED">
        <w:trPr>
          <w:trHeight w:val="376"/>
          <w:jc w:val="center"/>
        </w:trPr>
        <w:tc>
          <w:tcPr>
            <w:tcW w:w="908" w:type="dxa"/>
            <w:tcBorders>
              <w:top w:val="nil"/>
              <w:left w:val="nil"/>
              <w:bottom w:val="nil"/>
              <w:right w:val="nil"/>
            </w:tcBorders>
          </w:tcPr>
          <w:p w14:paraId="1A401B05" w14:textId="3957B20E" w:rsidR="006C0B42" w:rsidRDefault="006C0B42" w:rsidP="006C0B42">
            <w:pPr>
              <w:pStyle w:val="a9"/>
              <w:rPr>
                <w:szCs w:val="21"/>
              </w:rPr>
            </w:pPr>
            <w:r>
              <w:rPr>
                <w:rFonts w:hint="eastAsia"/>
                <w:szCs w:val="21"/>
              </w:rPr>
              <w:t>随机生成</w:t>
            </w:r>
          </w:p>
        </w:tc>
        <w:tc>
          <w:tcPr>
            <w:tcW w:w="778" w:type="dxa"/>
            <w:tcBorders>
              <w:top w:val="nil"/>
              <w:left w:val="nil"/>
              <w:bottom w:val="nil"/>
              <w:right w:val="nil"/>
            </w:tcBorders>
            <w:vAlign w:val="center"/>
          </w:tcPr>
          <w:p w14:paraId="03F3235F" w14:textId="07C9A7AE" w:rsidR="006C0B42" w:rsidRDefault="006C0B42" w:rsidP="006C0B42">
            <w:pPr>
              <w:pStyle w:val="a9"/>
              <w:rPr>
                <w:szCs w:val="21"/>
              </w:rPr>
            </w:pPr>
            <w:r>
              <w:rPr>
                <w:rFonts w:hint="eastAsia"/>
                <w:szCs w:val="21"/>
              </w:rPr>
              <w:t>6</w:t>
            </w:r>
          </w:p>
        </w:tc>
        <w:tc>
          <w:tcPr>
            <w:tcW w:w="1134" w:type="dxa"/>
            <w:tcBorders>
              <w:top w:val="nil"/>
              <w:left w:val="nil"/>
              <w:bottom w:val="nil"/>
              <w:right w:val="nil"/>
            </w:tcBorders>
            <w:vAlign w:val="center"/>
          </w:tcPr>
          <w:p w14:paraId="21A09D40" w14:textId="77777777" w:rsidR="006C0B42" w:rsidRDefault="006C0B42" w:rsidP="006C0B42">
            <w:pPr>
              <w:pStyle w:val="a9"/>
            </w:pPr>
            <w:r>
              <w:rPr>
                <w:rFonts w:hint="eastAsia"/>
              </w:rPr>
              <w:t>130</w:t>
            </w:r>
          </w:p>
        </w:tc>
        <w:tc>
          <w:tcPr>
            <w:tcW w:w="993" w:type="dxa"/>
            <w:tcBorders>
              <w:top w:val="nil"/>
              <w:left w:val="nil"/>
              <w:bottom w:val="nil"/>
              <w:right w:val="nil"/>
            </w:tcBorders>
            <w:vAlign w:val="center"/>
          </w:tcPr>
          <w:p w14:paraId="29BD5A65" w14:textId="77777777" w:rsidR="006C0B42" w:rsidRDefault="006C0B42" w:rsidP="006C0B42">
            <w:pPr>
              <w:pStyle w:val="a9"/>
            </w:pPr>
            <w:r>
              <w:rPr>
                <w:rFonts w:hint="eastAsia"/>
              </w:rPr>
              <w:t>-</w:t>
            </w:r>
          </w:p>
        </w:tc>
        <w:tc>
          <w:tcPr>
            <w:tcW w:w="1432" w:type="dxa"/>
            <w:tcBorders>
              <w:top w:val="nil"/>
              <w:left w:val="nil"/>
              <w:bottom w:val="nil"/>
              <w:right w:val="nil"/>
            </w:tcBorders>
            <w:vAlign w:val="center"/>
          </w:tcPr>
          <w:p w14:paraId="6041ACBB" w14:textId="7C167010" w:rsidR="006C0B42" w:rsidRDefault="00EE55ED" w:rsidP="006C0B42">
            <w:pPr>
              <w:pStyle w:val="a9"/>
            </w:pPr>
            <w:r>
              <w:rPr>
                <w:rFonts w:hint="eastAsia"/>
              </w:rPr>
              <w:t>18</w:t>
            </w:r>
            <w:r w:rsidR="006C0B42">
              <w:rPr>
                <w:rFonts w:hint="eastAsia"/>
              </w:rPr>
              <w:t>020</w:t>
            </w:r>
          </w:p>
        </w:tc>
        <w:tc>
          <w:tcPr>
            <w:tcW w:w="851" w:type="dxa"/>
            <w:tcBorders>
              <w:top w:val="nil"/>
              <w:left w:val="nil"/>
              <w:bottom w:val="nil"/>
              <w:right w:val="nil"/>
            </w:tcBorders>
          </w:tcPr>
          <w:p w14:paraId="2AFBAF7B" w14:textId="7A425D1A" w:rsidR="006C0B42" w:rsidRDefault="005E48FF" w:rsidP="006C0B42">
            <w:pPr>
              <w:pStyle w:val="a9"/>
            </w:pPr>
            <w:r>
              <w:rPr>
                <w:rFonts w:hint="eastAsia"/>
              </w:rPr>
              <w:t>11</w:t>
            </w:r>
            <w:r w:rsidR="006C0B42">
              <w:rPr>
                <w:rFonts w:hint="eastAsia"/>
              </w:rPr>
              <w:t>515</w:t>
            </w:r>
          </w:p>
        </w:tc>
        <w:tc>
          <w:tcPr>
            <w:tcW w:w="1417" w:type="dxa"/>
            <w:tcBorders>
              <w:top w:val="nil"/>
              <w:left w:val="nil"/>
              <w:bottom w:val="nil"/>
              <w:right w:val="nil"/>
            </w:tcBorders>
            <w:vAlign w:val="center"/>
          </w:tcPr>
          <w:p w14:paraId="4645AFB7" w14:textId="0DBFEF0A" w:rsidR="006C0B42" w:rsidRDefault="006C0B42" w:rsidP="006C0B42">
            <w:pPr>
              <w:pStyle w:val="a9"/>
            </w:pPr>
            <w:r>
              <w:rPr>
                <w:rFonts w:hint="eastAsia"/>
              </w:rPr>
              <w:t>15052</w:t>
            </w:r>
          </w:p>
        </w:tc>
      </w:tr>
      <w:tr w:rsidR="006C0B42" w14:paraId="353FC5A6" w14:textId="77777777" w:rsidTr="00EE55ED">
        <w:trPr>
          <w:trHeight w:val="376"/>
          <w:jc w:val="center"/>
        </w:trPr>
        <w:tc>
          <w:tcPr>
            <w:tcW w:w="908" w:type="dxa"/>
            <w:tcBorders>
              <w:top w:val="nil"/>
              <w:left w:val="nil"/>
              <w:bottom w:val="nil"/>
              <w:right w:val="nil"/>
            </w:tcBorders>
          </w:tcPr>
          <w:p w14:paraId="11CF6C08" w14:textId="4585DE42" w:rsidR="006C0B42" w:rsidRDefault="006C0B42" w:rsidP="006C0B42">
            <w:pPr>
              <w:pStyle w:val="a9"/>
              <w:rPr>
                <w:szCs w:val="21"/>
              </w:rPr>
            </w:pPr>
            <w:r>
              <w:rPr>
                <w:rFonts w:hint="eastAsia"/>
                <w:szCs w:val="21"/>
              </w:rPr>
              <w:t>随机生成</w:t>
            </w:r>
          </w:p>
        </w:tc>
        <w:tc>
          <w:tcPr>
            <w:tcW w:w="778" w:type="dxa"/>
            <w:tcBorders>
              <w:top w:val="nil"/>
              <w:left w:val="nil"/>
              <w:bottom w:val="nil"/>
              <w:right w:val="nil"/>
            </w:tcBorders>
            <w:vAlign w:val="center"/>
          </w:tcPr>
          <w:p w14:paraId="5D702168" w14:textId="5E394936" w:rsidR="006C0B42" w:rsidRDefault="006C0B42" w:rsidP="006C0B42">
            <w:pPr>
              <w:pStyle w:val="a9"/>
              <w:rPr>
                <w:szCs w:val="21"/>
              </w:rPr>
            </w:pPr>
            <w:r>
              <w:rPr>
                <w:rFonts w:hint="eastAsia"/>
                <w:szCs w:val="21"/>
              </w:rPr>
              <w:t>10</w:t>
            </w:r>
          </w:p>
        </w:tc>
        <w:tc>
          <w:tcPr>
            <w:tcW w:w="1134" w:type="dxa"/>
            <w:tcBorders>
              <w:top w:val="nil"/>
              <w:left w:val="nil"/>
              <w:bottom w:val="nil"/>
              <w:right w:val="nil"/>
            </w:tcBorders>
            <w:vAlign w:val="center"/>
          </w:tcPr>
          <w:p w14:paraId="31BE7CF5" w14:textId="45601BEE" w:rsidR="006C0B42" w:rsidRDefault="006C0B42" w:rsidP="006C0B42">
            <w:pPr>
              <w:pStyle w:val="a9"/>
            </w:pPr>
            <w:r>
              <w:rPr>
                <w:rFonts w:hint="eastAsia"/>
              </w:rPr>
              <w:t>239</w:t>
            </w:r>
          </w:p>
        </w:tc>
        <w:tc>
          <w:tcPr>
            <w:tcW w:w="993" w:type="dxa"/>
            <w:tcBorders>
              <w:top w:val="nil"/>
              <w:left w:val="nil"/>
              <w:bottom w:val="nil"/>
              <w:right w:val="nil"/>
            </w:tcBorders>
            <w:vAlign w:val="center"/>
          </w:tcPr>
          <w:p w14:paraId="73CC853D" w14:textId="067CAF21" w:rsidR="006C0B42" w:rsidRDefault="006C0B42" w:rsidP="006C0B42">
            <w:pPr>
              <w:pStyle w:val="a9"/>
            </w:pPr>
            <w:r>
              <w:rPr>
                <w:rFonts w:hint="eastAsia"/>
              </w:rPr>
              <w:t>-</w:t>
            </w:r>
          </w:p>
        </w:tc>
        <w:tc>
          <w:tcPr>
            <w:tcW w:w="1432" w:type="dxa"/>
            <w:tcBorders>
              <w:top w:val="nil"/>
              <w:left w:val="nil"/>
              <w:bottom w:val="nil"/>
              <w:right w:val="nil"/>
            </w:tcBorders>
            <w:vAlign w:val="center"/>
          </w:tcPr>
          <w:p w14:paraId="082064E2" w14:textId="08881CAC" w:rsidR="006C0B42" w:rsidRDefault="005E48FF" w:rsidP="006C0B42">
            <w:pPr>
              <w:pStyle w:val="a9"/>
            </w:pPr>
            <w:r>
              <w:rPr>
                <w:rFonts w:hint="eastAsia"/>
              </w:rPr>
              <w:t>2</w:t>
            </w:r>
            <w:r w:rsidR="006C0B42">
              <w:rPr>
                <w:rFonts w:hint="eastAsia"/>
              </w:rPr>
              <w:t>8919</w:t>
            </w:r>
          </w:p>
        </w:tc>
        <w:tc>
          <w:tcPr>
            <w:tcW w:w="851" w:type="dxa"/>
            <w:tcBorders>
              <w:top w:val="nil"/>
              <w:left w:val="nil"/>
              <w:bottom w:val="nil"/>
              <w:right w:val="nil"/>
            </w:tcBorders>
          </w:tcPr>
          <w:p w14:paraId="5DCADEFB" w14:textId="293F9D73" w:rsidR="006C0B42" w:rsidRDefault="005E48FF" w:rsidP="006C0B42">
            <w:pPr>
              <w:pStyle w:val="a9"/>
            </w:pPr>
            <w:r>
              <w:rPr>
                <w:rFonts w:hint="eastAsia"/>
              </w:rPr>
              <w:t>19</w:t>
            </w:r>
            <w:r w:rsidR="006C0B42">
              <w:rPr>
                <w:rFonts w:hint="eastAsia"/>
              </w:rPr>
              <w:t>689</w:t>
            </w:r>
          </w:p>
        </w:tc>
        <w:tc>
          <w:tcPr>
            <w:tcW w:w="1417" w:type="dxa"/>
            <w:tcBorders>
              <w:top w:val="nil"/>
              <w:left w:val="nil"/>
              <w:bottom w:val="nil"/>
              <w:right w:val="nil"/>
            </w:tcBorders>
            <w:vAlign w:val="center"/>
          </w:tcPr>
          <w:p w14:paraId="0AD8ABB4" w14:textId="596483B1" w:rsidR="006C0B42" w:rsidRDefault="006C0B42" w:rsidP="006C0B42">
            <w:pPr>
              <w:pStyle w:val="a9"/>
            </w:pPr>
            <w:r>
              <w:rPr>
                <w:rFonts w:hint="eastAsia"/>
              </w:rPr>
              <w:t>22297</w:t>
            </w:r>
          </w:p>
        </w:tc>
      </w:tr>
      <w:tr w:rsidR="006C0B42" w14:paraId="4B03CD7C" w14:textId="77777777" w:rsidTr="00EE55ED">
        <w:trPr>
          <w:trHeight w:val="376"/>
          <w:jc w:val="center"/>
        </w:trPr>
        <w:tc>
          <w:tcPr>
            <w:tcW w:w="908" w:type="dxa"/>
            <w:tcBorders>
              <w:top w:val="nil"/>
              <w:left w:val="nil"/>
              <w:bottom w:val="nil"/>
              <w:right w:val="nil"/>
            </w:tcBorders>
          </w:tcPr>
          <w:p w14:paraId="476D36E2" w14:textId="2EE0A376" w:rsidR="006C0B42" w:rsidRDefault="006C0B42" w:rsidP="006C0B42">
            <w:pPr>
              <w:pStyle w:val="a9"/>
              <w:rPr>
                <w:szCs w:val="21"/>
              </w:rPr>
            </w:pPr>
            <w:r>
              <w:rPr>
                <w:rFonts w:hint="eastAsia"/>
                <w:szCs w:val="21"/>
              </w:rPr>
              <w:t>随机生成</w:t>
            </w:r>
          </w:p>
        </w:tc>
        <w:tc>
          <w:tcPr>
            <w:tcW w:w="778" w:type="dxa"/>
            <w:tcBorders>
              <w:top w:val="nil"/>
              <w:left w:val="nil"/>
              <w:bottom w:val="nil"/>
              <w:right w:val="nil"/>
            </w:tcBorders>
            <w:vAlign w:val="center"/>
          </w:tcPr>
          <w:p w14:paraId="43DF5A83" w14:textId="3C7D6A19" w:rsidR="006C0B42" w:rsidRDefault="006C0B42" w:rsidP="006C0B42">
            <w:pPr>
              <w:pStyle w:val="a9"/>
              <w:rPr>
                <w:szCs w:val="21"/>
              </w:rPr>
            </w:pPr>
            <w:r>
              <w:rPr>
                <w:rFonts w:hint="eastAsia"/>
                <w:szCs w:val="21"/>
              </w:rPr>
              <w:t>15</w:t>
            </w:r>
          </w:p>
        </w:tc>
        <w:tc>
          <w:tcPr>
            <w:tcW w:w="1134" w:type="dxa"/>
            <w:tcBorders>
              <w:top w:val="nil"/>
              <w:left w:val="nil"/>
              <w:bottom w:val="nil"/>
              <w:right w:val="nil"/>
            </w:tcBorders>
            <w:vAlign w:val="center"/>
          </w:tcPr>
          <w:p w14:paraId="6AA02855" w14:textId="063B6D70" w:rsidR="006C0B42" w:rsidRDefault="006C0B42" w:rsidP="006C0B42">
            <w:pPr>
              <w:pStyle w:val="a9"/>
            </w:pPr>
            <w:r>
              <w:rPr>
                <w:rFonts w:hint="eastAsia"/>
              </w:rPr>
              <w:t>600</w:t>
            </w:r>
          </w:p>
        </w:tc>
        <w:tc>
          <w:tcPr>
            <w:tcW w:w="993" w:type="dxa"/>
            <w:tcBorders>
              <w:top w:val="nil"/>
              <w:left w:val="nil"/>
              <w:bottom w:val="nil"/>
              <w:right w:val="nil"/>
            </w:tcBorders>
            <w:vAlign w:val="center"/>
          </w:tcPr>
          <w:p w14:paraId="1D382F6E" w14:textId="268A7FA2" w:rsidR="006C0B42" w:rsidRDefault="006C0B42" w:rsidP="006C0B42">
            <w:pPr>
              <w:pStyle w:val="a9"/>
            </w:pPr>
            <w:r>
              <w:rPr>
                <w:rFonts w:hint="eastAsia"/>
              </w:rPr>
              <w:t>0.69%</w:t>
            </w:r>
          </w:p>
        </w:tc>
        <w:tc>
          <w:tcPr>
            <w:tcW w:w="1432" w:type="dxa"/>
            <w:tcBorders>
              <w:top w:val="nil"/>
              <w:left w:val="nil"/>
              <w:bottom w:val="nil"/>
              <w:right w:val="nil"/>
            </w:tcBorders>
            <w:vAlign w:val="center"/>
          </w:tcPr>
          <w:p w14:paraId="0F804DAE" w14:textId="5F8B2358" w:rsidR="006C0B42" w:rsidRDefault="00F45ACF" w:rsidP="006C0B42">
            <w:pPr>
              <w:pStyle w:val="a9"/>
            </w:pPr>
            <w:r>
              <w:rPr>
                <w:rFonts w:hint="eastAsia"/>
              </w:rPr>
              <w:t>6</w:t>
            </w:r>
            <w:r w:rsidR="005E48FF">
              <w:rPr>
                <w:rFonts w:hint="eastAsia"/>
              </w:rPr>
              <w:t>2</w:t>
            </w:r>
            <w:r w:rsidR="006C0B42">
              <w:rPr>
                <w:rFonts w:hint="eastAsia"/>
              </w:rPr>
              <w:t>836</w:t>
            </w:r>
          </w:p>
        </w:tc>
        <w:tc>
          <w:tcPr>
            <w:tcW w:w="851" w:type="dxa"/>
            <w:tcBorders>
              <w:top w:val="nil"/>
              <w:left w:val="nil"/>
              <w:bottom w:val="nil"/>
              <w:right w:val="nil"/>
            </w:tcBorders>
          </w:tcPr>
          <w:p w14:paraId="4830C0F6" w14:textId="53EB75D2" w:rsidR="006C0B42" w:rsidRDefault="00F45ACF" w:rsidP="006C0B42">
            <w:pPr>
              <w:pStyle w:val="a9"/>
            </w:pPr>
            <w:r>
              <w:rPr>
                <w:rFonts w:hint="eastAsia"/>
              </w:rPr>
              <w:t>4</w:t>
            </w:r>
            <w:r w:rsidR="005E48FF">
              <w:rPr>
                <w:rFonts w:hint="eastAsia"/>
              </w:rPr>
              <w:t>2</w:t>
            </w:r>
            <w:r w:rsidR="006C0B42">
              <w:rPr>
                <w:rFonts w:hint="eastAsia"/>
              </w:rPr>
              <w:t>627</w:t>
            </w:r>
          </w:p>
        </w:tc>
        <w:tc>
          <w:tcPr>
            <w:tcW w:w="1417" w:type="dxa"/>
            <w:tcBorders>
              <w:top w:val="nil"/>
              <w:left w:val="nil"/>
              <w:bottom w:val="nil"/>
              <w:right w:val="nil"/>
            </w:tcBorders>
            <w:vAlign w:val="center"/>
          </w:tcPr>
          <w:p w14:paraId="489D0634" w14:textId="2C65875A" w:rsidR="006C0B42" w:rsidRDefault="00F45ACF" w:rsidP="006C0B42">
            <w:pPr>
              <w:pStyle w:val="a9"/>
            </w:pPr>
            <w:r>
              <w:rPr>
                <w:rFonts w:hint="eastAsia"/>
              </w:rPr>
              <w:t>5</w:t>
            </w:r>
            <w:r w:rsidR="006C0B42">
              <w:rPr>
                <w:rFonts w:hint="eastAsia"/>
              </w:rPr>
              <w:t>2090</w:t>
            </w:r>
          </w:p>
        </w:tc>
      </w:tr>
      <w:tr w:rsidR="006C0B42" w14:paraId="72C46FB0" w14:textId="7A72DDD0" w:rsidTr="00EE55ED">
        <w:trPr>
          <w:trHeight w:val="376"/>
          <w:jc w:val="center"/>
        </w:trPr>
        <w:tc>
          <w:tcPr>
            <w:tcW w:w="908" w:type="dxa"/>
            <w:tcBorders>
              <w:top w:val="nil"/>
              <w:left w:val="nil"/>
              <w:bottom w:val="nil"/>
              <w:right w:val="nil"/>
            </w:tcBorders>
          </w:tcPr>
          <w:p w14:paraId="0647E6C8" w14:textId="7456A6D0" w:rsidR="006C0B42" w:rsidRDefault="006C0B42" w:rsidP="006C0B42">
            <w:pPr>
              <w:pStyle w:val="a9"/>
              <w:rPr>
                <w:szCs w:val="21"/>
              </w:rPr>
            </w:pPr>
            <w:r>
              <w:rPr>
                <w:rFonts w:hint="eastAsia"/>
                <w:szCs w:val="21"/>
              </w:rPr>
              <w:t>随机生成</w:t>
            </w:r>
          </w:p>
        </w:tc>
        <w:tc>
          <w:tcPr>
            <w:tcW w:w="778" w:type="dxa"/>
            <w:tcBorders>
              <w:top w:val="nil"/>
              <w:left w:val="nil"/>
              <w:bottom w:val="nil"/>
              <w:right w:val="nil"/>
            </w:tcBorders>
            <w:vAlign w:val="center"/>
          </w:tcPr>
          <w:p w14:paraId="701F1047" w14:textId="5E32688B" w:rsidR="006C0B42" w:rsidRDefault="006C0B42" w:rsidP="006C0B42">
            <w:pPr>
              <w:pStyle w:val="a9"/>
              <w:rPr>
                <w:szCs w:val="21"/>
              </w:rPr>
            </w:pPr>
            <w:r>
              <w:rPr>
                <w:rFonts w:hint="eastAsia"/>
                <w:szCs w:val="21"/>
              </w:rPr>
              <w:t>20</w:t>
            </w:r>
          </w:p>
        </w:tc>
        <w:tc>
          <w:tcPr>
            <w:tcW w:w="1134" w:type="dxa"/>
            <w:tcBorders>
              <w:top w:val="nil"/>
              <w:left w:val="nil"/>
              <w:bottom w:val="nil"/>
              <w:right w:val="nil"/>
            </w:tcBorders>
            <w:vAlign w:val="center"/>
          </w:tcPr>
          <w:p w14:paraId="72C05F63" w14:textId="77777777" w:rsidR="006C0B42" w:rsidRDefault="006C0B42" w:rsidP="006C0B42">
            <w:pPr>
              <w:pStyle w:val="a9"/>
            </w:pPr>
            <w:r>
              <w:rPr>
                <w:rFonts w:hint="eastAsia"/>
              </w:rPr>
              <w:t>600</w:t>
            </w:r>
          </w:p>
        </w:tc>
        <w:tc>
          <w:tcPr>
            <w:tcW w:w="993" w:type="dxa"/>
            <w:tcBorders>
              <w:top w:val="nil"/>
              <w:left w:val="nil"/>
              <w:bottom w:val="nil"/>
              <w:right w:val="nil"/>
            </w:tcBorders>
            <w:vAlign w:val="center"/>
          </w:tcPr>
          <w:p w14:paraId="591852DF" w14:textId="77777777" w:rsidR="006C0B42" w:rsidRDefault="006C0B42" w:rsidP="006C0B42">
            <w:pPr>
              <w:pStyle w:val="a9"/>
            </w:pPr>
            <w:r>
              <w:rPr>
                <w:rFonts w:hint="eastAsia"/>
              </w:rPr>
              <w:t>1.54%</w:t>
            </w:r>
          </w:p>
        </w:tc>
        <w:tc>
          <w:tcPr>
            <w:tcW w:w="1432" w:type="dxa"/>
            <w:tcBorders>
              <w:top w:val="nil"/>
              <w:left w:val="nil"/>
              <w:bottom w:val="nil"/>
              <w:right w:val="nil"/>
            </w:tcBorders>
            <w:vAlign w:val="center"/>
          </w:tcPr>
          <w:p w14:paraId="1530233C" w14:textId="1B6DF5CA" w:rsidR="006C0B42" w:rsidRDefault="00F45ACF" w:rsidP="006C0B42">
            <w:pPr>
              <w:pStyle w:val="a9"/>
            </w:pPr>
            <w:r>
              <w:rPr>
                <w:rFonts w:hint="eastAsia"/>
              </w:rPr>
              <w:t>1</w:t>
            </w:r>
            <w:r w:rsidR="005E48FF">
              <w:rPr>
                <w:rFonts w:hint="eastAsia"/>
              </w:rPr>
              <w:t>1</w:t>
            </w:r>
            <w:r>
              <w:rPr>
                <w:rFonts w:hint="eastAsia"/>
              </w:rPr>
              <w:t>6532</w:t>
            </w:r>
          </w:p>
        </w:tc>
        <w:tc>
          <w:tcPr>
            <w:tcW w:w="851" w:type="dxa"/>
            <w:tcBorders>
              <w:top w:val="nil"/>
              <w:left w:val="nil"/>
              <w:bottom w:val="nil"/>
              <w:right w:val="nil"/>
            </w:tcBorders>
          </w:tcPr>
          <w:p w14:paraId="36DBA4F2" w14:textId="6D396374" w:rsidR="006C0B42" w:rsidRDefault="00F45ACF" w:rsidP="006C0B42">
            <w:pPr>
              <w:pStyle w:val="a9"/>
            </w:pPr>
            <w:r>
              <w:rPr>
                <w:rFonts w:hint="eastAsia"/>
              </w:rPr>
              <w:t>74731</w:t>
            </w:r>
          </w:p>
        </w:tc>
        <w:tc>
          <w:tcPr>
            <w:tcW w:w="1417" w:type="dxa"/>
            <w:tcBorders>
              <w:top w:val="nil"/>
              <w:left w:val="nil"/>
              <w:bottom w:val="nil"/>
              <w:right w:val="nil"/>
            </w:tcBorders>
            <w:vAlign w:val="center"/>
          </w:tcPr>
          <w:p w14:paraId="23B468B4" w14:textId="4A568205" w:rsidR="006C0B42" w:rsidRDefault="00F45ACF" w:rsidP="006C0B42">
            <w:pPr>
              <w:pStyle w:val="a9"/>
            </w:pPr>
            <w:r>
              <w:rPr>
                <w:rFonts w:hint="eastAsia"/>
              </w:rPr>
              <w:t>79285</w:t>
            </w:r>
          </w:p>
        </w:tc>
      </w:tr>
      <w:tr w:rsidR="00F45ACF" w14:paraId="70767FA3" w14:textId="5B2189D8" w:rsidTr="00EE55ED">
        <w:trPr>
          <w:trHeight w:val="376"/>
          <w:jc w:val="center"/>
        </w:trPr>
        <w:tc>
          <w:tcPr>
            <w:tcW w:w="908" w:type="dxa"/>
            <w:tcBorders>
              <w:top w:val="nil"/>
              <w:left w:val="nil"/>
              <w:bottom w:val="nil"/>
              <w:right w:val="nil"/>
            </w:tcBorders>
          </w:tcPr>
          <w:p w14:paraId="6A39D498" w14:textId="3B4A70B3" w:rsidR="00F45ACF" w:rsidRDefault="00F45ACF" w:rsidP="00F45ACF">
            <w:pPr>
              <w:pStyle w:val="a9"/>
              <w:rPr>
                <w:szCs w:val="21"/>
              </w:rPr>
            </w:pPr>
            <w:r>
              <w:rPr>
                <w:rFonts w:hint="eastAsia"/>
                <w:szCs w:val="21"/>
              </w:rPr>
              <w:t>随机生成</w:t>
            </w:r>
          </w:p>
        </w:tc>
        <w:tc>
          <w:tcPr>
            <w:tcW w:w="778" w:type="dxa"/>
            <w:tcBorders>
              <w:top w:val="nil"/>
              <w:left w:val="nil"/>
              <w:bottom w:val="nil"/>
              <w:right w:val="nil"/>
            </w:tcBorders>
            <w:vAlign w:val="center"/>
          </w:tcPr>
          <w:p w14:paraId="74FDAA4C" w14:textId="4EE18E63" w:rsidR="00F45ACF" w:rsidRDefault="00F45ACF" w:rsidP="00F45ACF">
            <w:pPr>
              <w:pStyle w:val="a9"/>
              <w:rPr>
                <w:szCs w:val="21"/>
              </w:rPr>
            </w:pPr>
            <w:r>
              <w:rPr>
                <w:rFonts w:hint="eastAsia"/>
                <w:szCs w:val="21"/>
              </w:rPr>
              <w:t>30</w:t>
            </w:r>
          </w:p>
        </w:tc>
        <w:tc>
          <w:tcPr>
            <w:tcW w:w="1134" w:type="dxa"/>
            <w:tcBorders>
              <w:top w:val="nil"/>
              <w:left w:val="nil"/>
              <w:bottom w:val="nil"/>
              <w:right w:val="nil"/>
            </w:tcBorders>
            <w:vAlign w:val="center"/>
          </w:tcPr>
          <w:p w14:paraId="427B0D16" w14:textId="77777777" w:rsidR="00F45ACF" w:rsidRDefault="00F45ACF" w:rsidP="00F45ACF">
            <w:pPr>
              <w:pStyle w:val="a9"/>
            </w:pPr>
            <w:r>
              <w:rPr>
                <w:rFonts w:hint="eastAsia"/>
              </w:rPr>
              <w:t>600</w:t>
            </w:r>
          </w:p>
        </w:tc>
        <w:tc>
          <w:tcPr>
            <w:tcW w:w="993" w:type="dxa"/>
            <w:tcBorders>
              <w:top w:val="nil"/>
              <w:left w:val="nil"/>
              <w:bottom w:val="nil"/>
              <w:right w:val="nil"/>
            </w:tcBorders>
            <w:vAlign w:val="center"/>
          </w:tcPr>
          <w:p w14:paraId="05B1D8FE" w14:textId="77777777" w:rsidR="00F45ACF" w:rsidRDefault="00F45ACF" w:rsidP="00F45ACF">
            <w:pPr>
              <w:pStyle w:val="a9"/>
            </w:pPr>
            <w:r>
              <w:rPr>
                <w:rFonts w:hint="eastAsia"/>
              </w:rPr>
              <w:t>7.48%</w:t>
            </w:r>
          </w:p>
        </w:tc>
        <w:tc>
          <w:tcPr>
            <w:tcW w:w="1432" w:type="dxa"/>
            <w:tcBorders>
              <w:top w:val="nil"/>
              <w:left w:val="nil"/>
              <w:bottom w:val="nil"/>
              <w:right w:val="nil"/>
            </w:tcBorders>
            <w:vAlign w:val="center"/>
          </w:tcPr>
          <w:p w14:paraId="12DE2D24" w14:textId="66CF9115" w:rsidR="00F45ACF" w:rsidRDefault="00F45ACF" w:rsidP="00F45ACF">
            <w:pPr>
              <w:pStyle w:val="a9"/>
            </w:pPr>
            <w:r>
              <w:rPr>
                <w:rFonts w:hint="eastAsia"/>
              </w:rPr>
              <w:t>213449</w:t>
            </w:r>
          </w:p>
        </w:tc>
        <w:tc>
          <w:tcPr>
            <w:tcW w:w="851" w:type="dxa"/>
            <w:tcBorders>
              <w:top w:val="nil"/>
              <w:left w:val="nil"/>
              <w:bottom w:val="nil"/>
              <w:right w:val="nil"/>
            </w:tcBorders>
          </w:tcPr>
          <w:p w14:paraId="5A13EA99" w14:textId="148C2ABD" w:rsidR="00F45ACF" w:rsidRDefault="00F45ACF" w:rsidP="00F45ACF">
            <w:pPr>
              <w:pStyle w:val="a9"/>
            </w:pPr>
            <w:r>
              <w:rPr>
                <w:rFonts w:hint="eastAsia"/>
              </w:rPr>
              <w:t>90087</w:t>
            </w:r>
          </w:p>
        </w:tc>
        <w:tc>
          <w:tcPr>
            <w:tcW w:w="1417" w:type="dxa"/>
            <w:tcBorders>
              <w:top w:val="nil"/>
              <w:left w:val="nil"/>
              <w:bottom w:val="nil"/>
              <w:right w:val="nil"/>
            </w:tcBorders>
            <w:vAlign w:val="center"/>
          </w:tcPr>
          <w:p w14:paraId="30B2161C" w14:textId="264E8644" w:rsidR="00F45ACF" w:rsidRDefault="00F45ACF" w:rsidP="00F45ACF">
            <w:pPr>
              <w:pStyle w:val="a9"/>
            </w:pPr>
            <w:r>
              <w:rPr>
                <w:rFonts w:hint="eastAsia"/>
              </w:rPr>
              <w:t>123624</w:t>
            </w:r>
          </w:p>
        </w:tc>
      </w:tr>
      <w:tr w:rsidR="006C0B42" w14:paraId="649D2048" w14:textId="3B070691" w:rsidTr="00EE55ED">
        <w:trPr>
          <w:trHeight w:val="376"/>
          <w:jc w:val="center"/>
        </w:trPr>
        <w:tc>
          <w:tcPr>
            <w:tcW w:w="908" w:type="dxa"/>
            <w:tcBorders>
              <w:top w:val="nil"/>
              <w:left w:val="nil"/>
              <w:bottom w:val="single" w:sz="12" w:space="0" w:color="auto"/>
              <w:right w:val="nil"/>
            </w:tcBorders>
          </w:tcPr>
          <w:p w14:paraId="081C67BE" w14:textId="31D255AD" w:rsidR="006C0B42" w:rsidRDefault="006C0B42" w:rsidP="006C0B42">
            <w:pPr>
              <w:pStyle w:val="a9"/>
              <w:rPr>
                <w:szCs w:val="21"/>
              </w:rPr>
            </w:pPr>
            <w:r>
              <w:rPr>
                <w:rFonts w:hint="eastAsia"/>
                <w:szCs w:val="21"/>
              </w:rPr>
              <w:t>随机生成</w:t>
            </w:r>
          </w:p>
        </w:tc>
        <w:tc>
          <w:tcPr>
            <w:tcW w:w="778" w:type="dxa"/>
            <w:tcBorders>
              <w:top w:val="nil"/>
              <w:left w:val="nil"/>
              <w:bottom w:val="single" w:sz="12" w:space="0" w:color="auto"/>
              <w:right w:val="nil"/>
            </w:tcBorders>
            <w:vAlign w:val="center"/>
          </w:tcPr>
          <w:p w14:paraId="0D0B8DF3" w14:textId="3E204967" w:rsidR="006C0B42" w:rsidRDefault="006C0B42" w:rsidP="006C0B42">
            <w:pPr>
              <w:pStyle w:val="a9"/>
              <w:rPr>
                <w:szCs w:val="21"/>
              </w:rPr>
            </w:pPr>
            <w:r>
              <w:rPr>
                <w:rFonts w:hint="eastAsia"/>
                <w:szCs w:val="21"/>
              </w:rPr>
              <w:t>50</w:t>
            </w:r>
          </w:p>
        </w:tc>
        <w:tc>
          <w:tcPr>
            <w:tcW w:w="1134" w:type="dxa"/>
            <w:tcBorders>
              <w:top w:val="nil"/>
              <w:left w:val="nil"/>
              <w:bottom w:val="single" w:sz="12" w:space="0" w:color="auto"/>
              <w:right w:val="nil"/>
            </w:tcBorders>
            <w:vAlign w:val="center"/>
          </w:tcPr>
          <w:p w14:paraId="0F514EF7" w14:textId="7FB48CD2" w:rsidR="006C0B42" w:rsidRDefault="006C0B42" w:rsidP="006C0B42">
            <w:pPr>
              <w:pStyle w:val="a9"/>
            </w:pPr>
            <w:r>
              <w:rPr>
                <w:rFonts w:hint="eastAsia"/>
              </w:rPr>
              <w:t>N/A</w:t>
            </w:r>
          </w:p>
        </w:tc>
        <w:tc>
          <w:tcPr>
            <w:tcW w:w="993" w:type="dxa"/>
            <w:tcBorders>
              <w:top w:val="nil"/>
              <w:left w:val="nil"/>
              <w:bottom w:val="single" w:sz="12" w:space="0" w:color="auto"/>
              <w:right w:val="nil"/>
            </w:tcBorders>
            <w:vAlign w:val="center"/>
          </w:tcPr>
          <w:p w14:paraId="3D4F093C" w14:textId="16638C79" w:rsidR="006C0B42" w:rsidRDefault="006C0B42" w:rsidP="006C0B42">
            <w:pPr>
              <w:pStyle w:val="a9"/>
            </w:pPr>
            <w:r>
              <w:rPr>
                <w:rFonts w:hint="eastAsia"/>
              </w:rPr>
              <w:t>N/A</w:t>
            </w:r>
          </w:p>
        </w:tc>
        <w:tc>
          <w:tcPr>
            <w:tcW w:w="1432" w:type="dxa"/>
            <w:tcBorders>
              <w:top w:val="nil"/>
              <w:left w:val="nil"/>
              <w:bottom w:val="single" w:sz="12" w:space="0" w:color="auto"/>
              <w:right w:val="nil"/>
            </w:tcBorders>
            <w:vAlign w:val="center"/>
          </w:tcPr>
          <w:p w14:paraId="1C2222C8" w14:textId="12BDFB1B" w:rsidR="006C0B42" w:rsidRDefault="006C0B42" w:rsidP="006C0B42">
            <w:pPr>
              <w:pStyle w:val="a9"/>
            </w:pPr>
            <w:r>
              <w:rPr>
                <w:rFonts w:hint="eastAsia"/>
              </w:rPr>
              <w:t>N/A</w:t>
            </w:r>
          </w:p>
        </w:tc>
        <w:tc>
          <w:tcPr>
            <w:tcW w:w="851" w:type="dxa"/>
            <w:tcBorders>
              <w:top w:val="nil"/>
              <w:left w:val="nil"/>
              <w:bottom w:val="single" w:sz="12" w:space="0" w:color="auto"/>
              <w:right w:val="nil"/>
            </w:tcBorders>
          </w:tcPr>
          <w:p w14:paraId="4C6C6A7D" w14:textId="2DF4362E" w:rsidR="006C0B42" w:rsidRDefault="006C0B42" w:rsidP="006C0B42">
            <w:pPr>
              <w:pStyle w:val="a9"/>
            </w:pPr>
            <w:r>
              <w:rPr>
                <w:rFonts w:hint="eastAsia"/>
              </w:rPr>
              <w:t>N/A</w:t>
            </w:r>
          </w:p>
        </w:tc>
        <w:tc>
          <w:tcPr>
            <w:tcW w:w="1417" w:type="dxa"/>
            <w:tcBorders>
              <w:top w:val="nil"/>
              <w:left w:val="nil"/>
              <w:bottom w:val="single" w:sz="12" w:space="0" w:color="auto"/>
              <w:right w:val="nil"/>
            </w:tcBorders>
            <w:vAlign w:val="center"/>
          </w:tcPr>
          <w:p w14:paraId="1793ACB7" w14:textId="7BF614F4" w:rsidR="006C0B42" w:rsidRDefault="006C0B42" w:rsidP="006C0B42">
            <w:pPr>
              <w:pStyle w:val="a9"/>
            </w:pPr>
            <w:r>
              <w:rPr>
                <w:rFonts w:hint="eastAsia"/>
              </w:rPr>
              <w:t>N/A</w:t>
            </w:r>
          </w:p>
        </w:tc>
      </w:tr>
    </w:tbl>
    <w:p w14:paraId="7AEC4AE3" w14:textId="3401336D" w:rsidR="00DE691B" w:rsidRDefault="00DE691B" w:rsidP="00DE691B">
      <w:pPr>
        <w:ind w:firstLine="480"/>
        <w:rPr>
          <w:szCs w:val="21"/>
        </w:rPr>
      </w:pPr>
      <w:r>
        <w:rPr>
          <w:rFonts w:hint="eastAsia"/>
        </w:rPr>
        <w:t>在表</w:t>
      </w:r>
      <w:r>
        <w:rPr>
          <w:rFonts w:hint="eastAsia"/>
        </w:rPr>
        <w:t>3.5</w:t>
      </w:r>
      <w:r>
        <w:rPr>
          <w:rFonts w:hint="eastAsia"/>
        </w:rPr>
        <w:t>中，</w:t>
      </w:r>
      <w:r w:rsidR="00B467F1">
        <w:rPr>
          <w:rFonts w:hint="eastAsia"/>
        </w:rPr>
        <w:t>实际现场的案例</w:t>
      </w:r>
      <w:r w:rsidR="00B467F1">
        <w:rPr>
          <w:rFonts w:hint="eastAsia"/>
        </w:rPr>
        <w:t>与</w:t>
      </w:r>
      <w:r>
        <w:rPr>
          <w:rFonts w:hint="eastAsia"/>
          <w:szCs w:val="21"/>
        </w:rPr>
        <w:t>随机生成的案例分为</w:t>
      </w:r>
      <w:r w:rsidR="00F3496A">
        <w:rPr>
          <w:rFonts w:hint="eastAsia"/>
          <w:szCs w:val="21"/>
        </w:rPr>
        <w:t>7</w:t>
      </w:r>
      <w:r>
        <w:rPr>
          <w:rFonts w:hint="eastAsia"/>
          <w:szCs w:val="21"/>
        </w:rPr>
        <w:t>组，每组共</w:t>
      </w:r>
      <w:r>
        <w:rPr>
          <w:rFonts w:hint="eastAsia"/>
          <w:szCs w:val="21"/>
        </w:rPr>
        <w:t>10</w:t>
      </w:r>
      <w:r>
        <w:rPr>
          <w:rFonts w:hint="eastAsia"/>
          <w:szCs w:val="21"/>
        </w:rPr>
        <w:t>个案</w:t>
      </w:r>
      <w:r>
        <w:rPr>
          <w:rFonts w:hint="eastAsia"/>
          <w:szCs w:val="21"/>
        </w:rPr>
        <w:lastRenderedPageBreak/>
        <w:t>例，为消除随机性，表中所展示的是</w:t>
      </w:r>
      <w:r>
        <w:rPr>
          <w:rFonts w:hint="eastAsia"/>
          <w:szCs w:val="21"/>
        </w:rPr>
        <w:t>10</w:t>
      </w:r>
      <w:r>
        <w:rPr>
          <w:rFonts w:hint="eastAsia"/>
          <w:szCs w:val="21"/>
        </w:rPr>
        <w:t>个案例中表现处于中游的求解结果。在表中若模型可求，且</w:t>
      </w:r>
      <w:r>
        <w:rPr>
          <w:rFonts w:hint="eastAsia"/>
          <w:szCs w:val="21"/>
        </w:rPr>
        <w:t>GAP</w:t>
      </w:r>
      <w:r>
        <w:rPr>
          <w:rFonts w:hint="eastAsia"/>
          <w:szCs w:val="21"/>
        </w:rPr>
        <w:t>值为“</w:t>
      </w:r>
      <w:r>
        <w:rPr>
          <w:rFonts w:hint="eastAsia"/>
          <w:szCs w:val="21"/>
        </w:rPr>
        <w:t>-</w:t>
      </w:r>
      <w:r>
        <w:rPr>
          <w:rFonts w:hint="eastAsia"/>
          <w:szCs w:val="21"/>
        </w:rPr>
        <w:t>”，则</w:t>
      </w:r>
      <w:proofErr w:type="gramStart"/>
      <w:r>
        <w:rPr>
          <w:rFonts w:hint="eastAsia"/>
          <w:szCs w:val="21"/>
        </w:rPr>
        <w:t>模型求至最优解</w:t>
      </w:r>
      <w:proofErr w:type="gramEnd"/>
      <w:r w:rsidR="00B467F1">
        <w:rPr>
          <w:rFonts w:hint="eastAsia"/>
          <w:szCs w:val="21"/>
        </w:rPr>
        <w:t>，其中，被标志为“</w:t>
      </w:r>
      <w:r w:rsidR="00B467F1">
        <w:rPr>
          <w:rFonts w:hint="eastAsia"/>
        </w:rPr>
        <w:t>N/A</w:t>
      </w:r>
      <w:r w:rsidR="00B467F1">
        <w:rPr>
          <w:rFonts w:hint="eastAsia"/>
        </w:rPr>
        <w:t>”的为当前案例无法求解</w:t>
      </w:r>
      <w:r>
        <w:rPr>
          <w:rFonts w:hint="eastAsia"/>
          <w:szCs w:val="21"/>
        </w:rPr>
        <w:t>。</w:t>
      </w:r>
    </w:p>
    <w:p w14:paraId="6A02501A" w14:textId="77777777" w:rsidR="00B467F1" w:rsidRDefault="00DE691B" w:rsidP="00DE691B">
      <w:pPr>
        <w:ind w:firstLine="480"/>
        <w:rPr>
          <w:szCs w:val="21"/>
        </w:rPr>
      </w:pPr>
      <w:r>
        <w:rPr>
          <w:rFonts w:hint="eastAsia"/>
          <w:szCs w:val="21"/>
        </w:rPr>
        <w:t>通过表</w:t>
      </w:r>
      <w:r>
        <w:rPr>
          <w:rFonts w:hint="eastAsia"/>
          <w:szCs w:val="21"/>
        </w:rPr>
        <w:t>3.5</w:t>
      </w:r>
      <w:r>
        <w:rPr>
          <w:rFonts w:hint="eastAsia"/>
          <w:szCs w:val="21"/>
        </w:rPr>
        <w:t>的数据可以看出，在中小规模的实验案例，即品种数不超过</w:t>
      </w:r>
      <w:r>
        <w:rPr>
          <w:rFonts w:hint="eastAsia"/>
          <w:szCs w:val="21"/>
        </w:rPr>
        <w:t>20</w:t>
      </w:r>
      <w:r>
        <w:rPr>
          <w:rFonts w:hint="eastAsia"/>
          <w:szCs w:val="21"/>
        </w:rPr>
        <w:t>个的案例中，部分能求到针对决策目标的最优解，而另一部分即使不能求到最优解，在求解时间达到上限时，其目标值距离最优值的</w:t>
      </w:r>
      <w:r>
        <w:rPr>
          <w:rFonts w:hint="eastAsia"/>
          <w:szCs w:val="21"/>
        </w:rPr>
        <w:t>GAP</w:t>
      </w:r>
      <w:r>
        <w:rPr>
          <w:rFonts w:hint="eastAsia"/>
          <w:szCs w:val="21"/>
        </w:rPr>
        <w:t>值较小，能获得一个可接受的可行解。</w:t>
      </w:r>
    </w:p>
    <w:p w14:paraId="5601D369" w14:textId="29EFA7BA" w:rsidR="00DE691B" w:rsidRDefault="00DE691B" w:rsidP="00DE691B">
      <w:pPr>
        <w:ind w:firstLine="480"/>
        <w:rPr>
          <w:szCs w:val="21"/>
        </w:rPr>
      </w:pPr>
      <w:r>
        <w:rPr>
          <w:rFonts w:hint="eastAsia"/>
          <w:szCs w:val="21"/>
        </w:rPr>
        <w:t>而在实验案例规模较大时，如在品种数达到</w:t>
      </w:r>
      <w:r>
        <w:rPr>
          <w:rFonts w:hint="eastAsia"/>
          <w:szCs w:val="21"/>
        </w:rPr>
        <w:t>30</w:t>
      </w:r>
      <w:r>
        <w:rPr>
          <w:rFonts w:hint="eastAsia"/>
          <w:szCs w:val="21"/>
        </w:rPr>
        <w:t>个时，其在求解时间范围内获得的结果与最优值有了一定的偏差，而在品种数达到</w:t>
      </w:r>
      <w:r>
        <w:rPr>
          <w:rFonts w:hint="eastAsia"/>
          <w:szCs w:val="21"/>
        </w:rPr>
        <w:t>50</w:t>
      </w:r>
      <w:r>
        <w:rPr>
          <w:rFonts w:hint="eastAsia"/>
          <w:szCs w:val="21"/>
        </w:rPr>
        <w:t>个时，模型本身已无法进行求解，当前的产能分配数学规划模型无法适用于求解大规模问题。然而，考虑到目前该特钢企业的历史接单数据，每月接单的品种钢个数一般不超过</w:t>
      </w:r>
      <w:r>
        <w:rPr>
          <w:rFonts w:hint="eastAsia"/>
          <w:szCs w:val="21"/>
        </w:rPr>
        <w:t>20</w:t>
      </w:r>
      <w:r>
        <w:rPr>
          <w:rFonts w:hint="eastAsia"/>
          <w:szCs w:val="21"/>
        </w:rPr>
        <w:t>，因此，该模型具有一定的实际应用价值。</w:t>
      </w:r>
    </w:p>
    <w:p w14:paraId="1F18412F" w14:textId="77777777" w:rsidR="00DE691B" w:rsidRDefault="00DE691B" w:rsidP="00DE691B">
      <w:pPr>
        <w:ind w:firstLine="480"/>
        <w:rPr>
          <w:szCs w:val="21"/>
        </w:rPr>
      </w:pPr>
      <w:r>
        <w:rPr>
          <w:rFonts w:hint="eastAsia"/>
          <w:szCs w:val="21"/>
        </w:rPr>
        <w:t>此外，由于当前的实验结果是基于决策目标值的，为了进一步验证模型的有效性，本章节基于实际生产中的需求，以</w:t>
      </w:r>
      <w:r>
        <w:rPr>
          <w:rFonts w:hint="eastAsia"/>
          <w:szCs w:val="21"/>
        </w:rPr>
        <w:t>2023</w:t>
      </w:r>
      <w:r>
        <w:rPr>
          <w:rFonts w:hint="eastAsia"/>
          <w:szCs w:val="21"/>
        </w:rPr>
        <w:t>年</w:t>
      </w:r>
      <w:r>
        <w:rPr>
          <w:rFonts w:hint="eastAsia"/>
          <w:szCs w:val="21"/>
        </w:rPr>
        <w:t>4</w:t>
      </w:r>
      <w:r>
        <w:rPr>
          <w:rFonts w:hint="eastAsia"/>
          <w:szCs w:val="21"/>
        </w:rPr>
        <w:t>月的实际接单计划为案例，针对模型中存在的各类约束，对结果进行了验证。由于产能分配计划针对的时间段为全月份，以及文章的篇幅限制，本文在说明时仅截取整体计划中的局部。</w:t>
      </w:r>
    </w:p>
    <w:p w14:paraId="52EF9AAF" w14:textId="2B17DD56" w:rsidR="005F610B" w:rsidRDefault="005F610B" w:rsidP="002A5675">
      <w:pPr>
        <w:spacing w:line="240" w:lineRule="auto"/>
        <w:ind w:firstLineChars="0" w:firstLine="0"/>
        <w:jc w:val="center"/>
        <w:rPr>
          <w:szCs w:val="21"/>
        </w:rPr>
      </w:pPr>
      <w:r>
        <w:rPr>
          <w:noProof/>
        </w:rPr>
        <w:drawing>
          <wp:inline distT="0" distB="0" distL="0" distR="0" wp14:anchorId="4D93028F" wp14:editId="6FAE2AE4">
            <wp:extent cx="4955488" cy="2720566"/>
            <wp:effectExtent l="0" t="0" r="0" b="3810"/>
            <wp:docPr id="1606446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6082" name=""/>
                    <pic:cNvPicPr/>
                  </pic:nvPicPr>
                  <pic:blipFill>
                    <a:blip r:embed="rId51"/>
                    <a:stretch>
                      <a:fillRect/>
                    </a:stretch>
                  </pic:blipFill>
                  <pic:spPr>
                    <a:xfrm>
                      <a:off x="0" y="0"/>
                      <a:ext cx="4967265" cy="2727032"/>
                    </a:xfrm>
                    <a:prstGeom prst="rect">
                      <a:avLst/>
                    </a:prstGeom>
                  </pic:spPr>
                </pic:pic>
              </a:graphicData>
            </a:graphic>
          </wp:inline>
        </w:drawing>
      </w:r>
    </w:p>
    <w:p w14:paraId="180F6968" w14:textId="5A2843CB" w:rsidR="005F610B" w:rsidRDefault="005F610B" w:rsidP="005F610B">
      <w:pPr>
        <w:spacing w:line="240" w:lineRule="auto"/>
        <w:ind w:firstLineChars="0" w:firstLine="0"/>
        <w:jc w:val="center"/>
        <w:rPr>
          <w:sz w:val="21"/>
          <w:szCs w:val="21"/>
        </w:rPr>
      </w:pPr>
      <w:r w:rsidRPr="00A2157D">
        <w:rPr>
          <w:rFonts w:hint="eastAsia"/>
          <w:sz w:val="21"/>
          <w:szCs w:val="21"/>
        </w:rPr>
        <w:t>图</w:t>
      </w:r>
      <w:r w:rsidRPr="00A2157D">
        <w:rPr>
          <w:rFonts w:hint="eastAsia"/>
          <w:sz w:val="21"/>
          <w:szCs w:val="21"/>
        </w:rPr>
        <w:t>3.</w:t>
      </w:r>
      <w:r>
        <w:rPr>
          <w:rFonts w:hint="eastAsia"/>
          <w:sz w:val="21"/>
          <w:szCs w:val="21"/>
        </w:rPr>
        <w:t>7</w:t>
      </w:r>
      <w:r w:rsidRPr="00A2157D">
        <w:rPr>
          <w:rFonts w:hint="eastAsia"/>
          <w:sz w:val="21"/>
          <w:szCs w:val="21"/>
        </w:rPr>
        <w:t xml:space="preserve"> </w:t>
      </w:r>
      <w:r w:rsidRPr="00A2157D">
        <w:rPr>
          <w:rFonts w:hint="eastAsia"/>
          <w:sz w:val="21"/>
          <w:szCs w:val="21"/>
        </w:rPr>
        <w:t>产能分配计划</w:t>
      </w:r>
      <w:r>
        <w:rPr>
          <w:rFonts w:hint="eastAsia"/>
          <w:sz w:val="21"/>
          <w:szCs w:val="21"/>
        </w:rPr>
        <w:t>结果案例一</w:t>
      </w:r>
    </w:p>
    <w:p w14:paraId="78E39BEE" w14:textId="1CCAC0A3" w:rsidR="005F610B" w:rsidRPr="005F610B" w:rsidRDefault="005F610B" w:rsidP="005F610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 xml:space="preserve">7 </w:t>
      </w:r>
      <w:r w:rsidRPr="005F610B">
        <w:rPr>
          <w:sz w:val="21"/>
          <w:szCs w:val="21"/>
        </w:rPr>
        <w:t>Capacity allocation plan results Case 1</w:t>
      </w:r>
    </w:p>
    <w:p w14:paraId="6AD63A6D" w14:textId="4C93E57A" w:rsidR="00DE691B" w:rsidRDefault="00DE691B" w:rsidP="00DE691B">
      <w:pPr>
        <w:ind w:firstLine="480"/>
        <w:rPr>
          <w:rStyle w:val="af7"/>
          <w:smallCaps w:val="0"/>
          <w:color w:val="000000" w:themeColor="text1"/>
        </w:rPr>
      </w:pPr>
      <w:r>
        <w:rPr>
          <w:rFonts w:hint="eastAsia"/>
        </w:rPr>
        <w:t>如</w:t>
      </w:r>
      <w:r w:rsidR="005F610B">
        <w:rPr>
          <w:rFonts w:hint="eastAsia"/>
        </w:rPr>
        <w:t>图</w:t>
      </w:r>
      <w:r>
        <w:rPr>
          <w:rFonts w:hint="eastAsia"/>
        </w:rPr>
        <w:t>3</w:t>
      </w:r>
      <w:r w:rsidR="005F610B">
        <w:rPr>
          <w:rFonts w:hint="eastAsia"/>
        </w:rPr>
        <w:t>7</w:t>
      </w:r>
      <w:r>
        <w:rPr>
          <w:rFonts w:hint="eastAsia"/>
        </w:rPr>
        <w:t>所示，为</w:t>
      </w:r>
      <w:r>
        <w:rPr>
          <w:rFonts w:hint="eastAsia"/>
        </w:rPr>
        <w:t>2023</w:t>
      </w:r>
      <w:r>
        <w:rPr>
          <w:rFonts w:hint="eastAsia"/>
        </w:rPr>
        <w:t>年</w:t>
      </w:r>
      <w:r>
        <w:rPr>
          <w:rFonts w:hint="eastAsia"/>
        </w:rPr>
        <w:t>4</w:t>
      </w:r>
      <w:r>
        <w:rPr>
          <w:rFonts w:hint="eastAsia"/>
        </w:rPr>
        <w:t>月份的实际案例，在</w:t>
      </w:r>
      <w:r w:rsidR="005F610B">
        <w:rPr>
          <w:rFonts w:hint="eastAsia"/>
        </w:rPr>
        <w:t>图</w:t>
      </w:r>
      <w:r>
        <w:rPr>
          <w:rFonts w:hint="eastAsia"/>
        </w:rPr>
        <w:t>中，只截取了其中</w:t>
      </w:r>
      <w:proofErr w:type="gramStart"/>
      <w:r>
        <w:rPr>
          <w:rFonts w:hint="eastAsia"/>
        </w:rPr>
        <w:t>一条产线部分</w:t>
      </w:r>
      <w:proofErr w:type="gramEnd"/>
      <w:r>
        <w:rPr>
          <w:rFonts w:hint="eastAsia"/>
        </w:rPr>
        <w:t>日期的排产情况。需要说明的是，在</w:t>
      </w:r>
      <w:r w:rsidR="00F259FC">
        <w:rPr>
          <w:rFonts w:hint="eastAsia"/>
        </w:rPr>
        <w:t>图</w:t>
      </w:r>
      <w:r>
        <w:rPr>
          <w:rFonts w:hint="eastAsia"/>
        </w:rPr>
        <w:t>中，各个钢种在对应排产日期若进行了排产，则在该处填入对应的排产量，在</w:t>
      </w:r>
      <w:proofErr w:type="gramStart"/>
      <w:r>
        <w:rPr>
          <w:rFonts w:hint="eastAsia"/>
        </w:rPr>
        <w:t>炼钢产线以</w:t>
      </w:r>
      <w:proofErr w:type="gramEnd"/>
      <w:r>
        <w:rPr>
          <w:rFonts w:hint="eastAsia"/>
        </w:rPr>
        <w:t>炉数为单位，一炉统一为</w:t>
      </w:r>
      <w:r>
        <w:rPr>
          <w:rFonts w:hint="eastAsia"/>
        </w:rPr>
        <w:t>178t</w:t>
      </w:r>
      <w:r w:rsidR="005F610B">
        <w:rPr>
          <w:rFonts w:hint="eastAsia"/>
        </w:rPr>
        <w:t>，且对</w:t>
      </w:r>
      <w:proofErr w:type="gramStart"/>
      <w:r w:rsidR="005F610B">
        <w:rPr>
          <w:rFonts w:hint="eastAsia"/>
        </w:rPr>
        <w:t>不同钢系的</w:t>
      </w:r>
      <w:proofErr w:type="gramEnd"/>
      <w:r w:rsidR="005F610B">
        <w:rPr>
          <w:rFonts w:hint="eastAsia"/>
        </w:rPr>
        <w:t>钢种用不同颜色进行了区分，黄色代表</w:t>
      </w:r>
      <w:r w:rsidR="005F610B">
        <w:rPr>
          <w:rFonts w:hint="eastAsia"/>
        </w:rPr>
        <w:t>300</w:t>
      </w:r>
      <w:r w:rsidR="005F610B">
        <w:rPr>
          <w:rFonts w:hint="eastAsia"/>
        </w:rPr>
        <w:t>系，橙色代表</w:t>
      </w:r>
      <w:r w:rsidR="005F610B">
        <w:rPr>
          <w:rFonts w:hint="eastAsia"/>
        </w:rPr>
        <w:lastRenderedPageBreak/>
        <w:t>非超纯，灰色代表超纯钢</w:t>
      </w:r>
      <w:r>
        <w:rPr>
          <w:rFonts w:hint="eastAsia"/>
        </w:rPr>
        <w:t>。在</w:t>
      </w:r>
      <w:r w:rsidR="00F259FC">
        <w:rPr>
          <w:rFonts w:hint="eastAsia"/>
        </w:rPr>
        <w:t>图</w:t>
      </w:r>
      <w:r>
        <w:rPr>
          <w:rFonts w:hint="eastAsia"/>
        </w:rPr>
        <w:t>中所有排产的钢种中，</w:t>
      </w:r>
      <w:r>
        <w:rPr>
          <w:rStyle w:val="af7"/>
          <w:rFonts w:hint="eastAsia"/>
          <w:color w:val="000000" w:themeColor="text1"/>
        </w:rPr>
        <w:t>F309</w:t>
      </w:r>
      <w:r>
        <w:rPr>
          <w:rStyle w:val="af7"/>
          <w:rFonts w:hint="eastAsia"/>
          <w:color w:val="000000" w:themeColor="text1"/>
        </w:rPr>
        <w:t>属于</w:t>
      </w:r>
      <w:r>
        <w:rPr>
          <w:rStyle w:val="af7"/>
          <w:rFonts w:hint="eastAsia"/>
          <w:color w:val="000000" w:themeColor="text1"/>
        </w:rPr>
        <w:t>300</w:t>
      </w:r>
      <w:r>
        <w:rPr>
          <w:rStyle w:val="af7"/>
          <w:rFonts w:hint="eastAsia"/>
          <w:color w:val="000000" w:themeColor="text1"/>
        </w:rPr>
        <w:t>系钢种，对于</w:t>
      </w:r>
      <w:proofErr w:type="gramStart"/>
      <w:r>
        <w:rPr>
          <w:rStyle w:val="af7"/>
          <w:rFonts w:hint="eastAsia"/>
          <w:color w:val="000000" w:themeColor="text1"/>
        </w:rPr>
        <w:t>该钢系</w:t>
      </w:r>
      <w:proofErr w:type="gramEnd"/>
      <w:r>
        <w:rPr>
          <w:rStyle w:val="af7"/>
          <w:rFonts w:hint="eastAsia"/>
          <w:color w:val="000000" w:themeColor="text1"/>
        </w:rPr>
        <w:t>无特殊排产要求，仅</w:t>
      </w:r>
      <w:proofErr w:type="gramStart"/>
      <w:r>
        <w:rPr>
          <w:rStyle w:val="af7"/>
          <w:rFonts w:hint="eastAsia"/>
          <w:color w:val="000000" w:themeColor="text1"/>
        </w:rPr>
        <w:t>需独立</w:t>
      </w:r>
      <w:proofErr w:type="gramEnd"/>
      <w:r>
        <w:rPr>
          <w:rStyle w:val="af7"/>
          <w:rFonts w:hint="eastAsia"/>
          <w:color w:val="000000" w:themeColor="text1"/>
        </w:rPr>
        <w:t>成批；</w:t>
      </w:r>
      <w:r>
        <w:rPr>
          <w:rStyle w:val="af7"/>
          <w:rFonts w:hint="eastAsia"/>
          <w:color w:val="000000" w:themeColor="text1"/>
        </w:rPr>
        <w:t>F430</w:t>
      </w:r>
      <w:r>
        <w:rPr>
          <w:rStyle w:val="af7"/>
          <w:rFonts w:hint="eastAsia"/>
          <w:color w:val="000000" w:themeColor="text1"/>
        </w:rPr>
        <w:t>属于</w:t>
      </w:r>
      <w:proofErr w:type="gramStart"/>
      <w:r>
        <w:rPr>
          <w:rStyle w:val="af7"/>
          <w:rFonts w:hint="eastAsia"/>
          <w:color w:val="000000" w:themeColor="text1"/>
        </w:rPr>
        <w:t>非超纯钢</w:t>
      </w:r>
      <w:proofErr w:type="gramEnd"/>
      <w:r>
        <w:rPr>
          <w:rStyle w:val="af7"/>
          <w:rFonts w:hint="eastAsia"/>
          <w:color w:val="000000" w:themeColor="text1"/>
        </w:rPr>
        <w:t>系；而后续三类黑皮、白皮、冷轧皆属于超纯钢系。</w:t>
      </w:r>
    </w:p>
    <w:p w14:paraId="0C7BA137" w14:textId="77777777" w:rsidR="00791589" w:rsidRDefault="00DE691B" w:rsidP="00DE691B">
      <w:pPr>
        <w:ind w:firstLine="480"/>
        <w:rPr>
          <w:rStyle w:val="af7"/>
          <w:color w:val="000000" w:themeColor="text1"/>
        </w:rPr>
      </w:pPr>
      <w:r>
        <w:rPr>
          <w:rStyle w:val="af7"/>
          <w:rFonts w:hint="eastAsia"/>
          <w:color w:val="000000" w:themeColor="text1"/>
        </w:rPr>
        <w:t>观察</w:t>
      </w:r>
      <w:r w:rsidR="00F259FC">
        <w:rPr>
          <w:rStyle w:val="af7"/>
          <w:rFonts w:hint="eastAsia"/>
          <w:color w:val="000000" w:themeColor="text1"/>
        </w:rPr>
        <w:t>图</w:t>
      </w:r>
      <w:r>
        <w:rPr>
          <w:rStyle w:val="af7"/>
          <w:rFonts w:hint="eastAsia"/>
          <w:color w:val="000000" w:themeColor="text1"/>
        </w:rPr>
        <w:t>中的结果，首先根据“总计”一栏可以得出，该结果符合工序的产能约束，即每日的生产量不高于</w:t>
      </w:r>
      <w:r>
        <w:rPr>
          <w:rStyle w:val="af7"/>
          <w:rFonts w:hint="eastAsia"/>
          <w:color w:val="000000" w:themeColor="text1"/>
        </w:rPr>
        <w:t>13</w:t>
      </w:r>
      <w:r>
        <w:rPr>
          <w:rStyle w:val="af7"/>
          <w:rFonts w:hint="eastAsia"/>
          <w:color w:val="000000" w:themeColor="text1"/>
        </w:rPr>
        <w:t>炉，这也是</w:t>
      </w:r>
      <w:proofErr w:type="gramStart"/>
      <w:r>
        <w:rPr>
          <w:rStyle w:val="af7"/>
          <w:rFonts w:hint="eastAsia"/>
          <w:color w:val="000000" w:themeColor="text1"/>
        </w:rPr>
        <w:t>炼钢产线的</w:t>
      </w:r>
      <w:proofErr w:type="gramEnd"/>
      <w:r>
        <w:rPr>
          <w:rStyle w:val="af7"/>
          <w:rFonts w:hint="eastAsia"/>
          <w:color w:val="000000" w:themeColor="text1"/>
        </w:rPr>
        <w:t>每日最大产能，符合生产实际。其次，根据</w:t>
      </w:r>
      <w:proofErr w:type="gramStart"/>
      <w:r>
        <w:rPr>
          <w:rStyle w:val="af7"/>
          <w:rFonts w:hint="eastAsia"/>
          <w:color w:val="000000" w:themeColor="text1"/>
        </w:rPr>
        <w:t>不同钢系的</w:t>
      </w:r>
      <w:proofErr w:type="gramEnd"/>
      <w:r>
        <w:rPr>
          <w:rStyle w:val="af7"/>
          <w:rFonts w:hint="eastAsia"/>
          <w:color w:val="000000" w:themeColor="text1"/>
        </w:rPr>
        <w:t>生产情况，如超纯白皮在</w:t>
      </w:r>
      <w:r>
        <w:rPr>
          <w:rStyle w:val="af7"/>
          <w:rFonts w:hint="eastAsia"/>
          <w:color w:val="000000" w:themeColor="text1"/>
        </w:rPr>
        <w:t>4</w:t>
      </w:r>
      <w:r>
        <w:rPr>
          <w:rStyle w:val="af7"/>
          <w:rFonts w:hint="eastAsia"/>
          <w:color w:val="000000" w:themeColor="text1"/>
        </w:rPr>
        <w:t>月</w:t>
      </w:r>
      <w:r>
        <w:rPr>
          <w:rStyle w:val="af7"/>
          <w:rFonts w:hint="eastAsia"/>
          <w:color w:val="000000" w:themeColor="text1"/>
        </w:rPr>
        <w:t>16</w:t>
      </w:r>
      <w:r>
        <w:rPr>
          <w:rStyle w:val="af7"/>
          <w:rFonts w:hint="eastAsia"/>
          <w:color w:val="000000" w:themeColor="text1"/>
        </w:rPr>
        <w:t>日进行生产时，其前一日，后一日皆有</w:t>
      </w:r>
      <w:r>
        <w:rPr>
          <w:rStyle w:val="af7"/>
          <w:rFonts w:hint="eastAsia"/>
          <w:color w:val="000000" w:themeColor="text1"/>
        </w:rPr>
        <w:t>F430</w:t>
      </w:r>
      <w:r>
        <w:rPr>
          <w:rStyle w:val="af7"/>
          <w:rFonts w:hint="eastAsia"/>
          <w:color w:val="000000" w:themeColor="text1"/>
        </w:rPr>
        <w:t>非超纯进行垫坯，可以得出，该模型结果符合设置的垫坯工艺约束。</w:t>
      </w:r>
    </w:p>
    <w:p w14:paraId="378C4FD3" w14:textId="5E3AAFEB" w:rsidR="00DE691B" w:rsidRDefault="00DE691B" w:rsidP="00DE691B">
      <w:pPr>
        <w:ind w:firstLine="480"/>
        <w:rPr>
          <w:rStyle w:val="af7"/>
          <w:smallCaps w:val="0"/>
          <w:color w:val="000000" w:themeColor="text1"/>
        </w:rPr>
      </w:pPr>
      <w:r>
        <w:rPr>
          <w:rStyle w:val="af7"/>
          <w:rFonts w:hint="eastAsia"/>
          <w:color w:val="000000" w:themeColor="text1"/>
        </w:rPr>
        <w:t>值得注意的是，在</w:t>
      </w:r>
      <w:r>
        <w:rPr>
          <w:rStyle w:val="af7"/>
          <w:rFonts w:hint="eastAsia"/>
          <w:color w:val="000000" w:themeColor="text1"/>
        </w:rPr>
        <w:t>4</w:t>
      </w:r>
      <w:r>
        <w:rPr>
          <w:rStyle w:val="af7"/>
          <w:rFonts w:hint="eastAsia"/>
          <w:color w:val="000000" w:themeColor="text1"/>
        </w:rPr>
        <w:t>月</w:t>
      </w:r>
      <w:r>
        <w:rPr>
          <w:rStyle w:val="af7"/>
          <w:rFonts w:hint="eastAsia"/>
          <w:color w:val="000000" w:themeColor="text1"/>
        </w:rPr>
        <w:t>17</w:t>
      </w:r>
      <w:r>
        <w:rPr>
          <w:rStyle w:val="af7"/>
          <w:rFonts w:hint="eastAsia"/>
          <w:color w:val="000000" w:themeColor="text1"/>
        </w:rPr>
        <w:t>日的生产中，超</w:t>
      </w:r>
      <w:proofErr w:type="gramStart"/>
      <w:r>
        <w:rPr>
          <w:rStyle w:val="af7"/>
          <w:rFonts w:hint="eastAsia"/>
          <w:color w:val="000000" w:themeColor="text1"/>
        </w:rPr>
        <w:t>纯钢系</w:t>
      </w:r>
      <w:proofErr w:type="gramEnd"/>
      <w:r>
        <w:rPr>
          <w:rStyle w:val="af7"/>
          <w:rFonts w:hint="eastAsia"/>
          <w:color w:val="000000" w:themeColor="text1"/>
        </w:rPr>
        <w:t>进行了一次切换，切到</w:t>
      </w:r>
      <w:r>
        <w:rPr>
          <w:rStyle w:val="af7"/>
          <w:rFonts w:hint="eastAsia"/>
          <w:color w:val="000000" w:themeColor="text1"/>
        </w:rPr>
        <w:t>F430</w:t>
      </w:r>
      <w:r>
        <w:rPr>
          <w:rStyle w:val="af7"/>
          <w:rFonts w:hint="eastAsia"/>
          <w:color w:val="000000" w:themeColor="text1"/>
        </w:rPr>
        <w:t>钢，直到</w:t>
      </w:r>
      <w:r>
        <w:rPr>
          <w:rStyle w:val="af7"/>
          <w:rFonts w:hint="eastAsia"/>
          <w:color w:val="000000" w:themeColor="text1"/>
        </w:rPr>
        <w:t>4</w:t>
      </w:r>
      <w:r>
        <w:rPr>
          <w:rStyle w:val="af7"/>
          <w:rFonts w:hint="eastAsia"/>
          <w:color w:val="000000" w:themeColor="text1"/>
        </w:rPr>
        <w:t>月</w:t>
      </w:r>
      <w:r>
        <w:rPr>
          <w:rStyle w:val="af7"/>
          <w:rFonts w:hint="eastAsia"/>
          <w:color w:val="000000" w:themeColor="text1"/>
        </w:rPr>
        <w:t>18</w:t>
      </w:r>
      <w:r>
        <w:rPr>
          <w:rStyle w:val="af7"/>
          <w:rFonts w:hint="eastAsia"/>
          <w:color w:val="000000" w:themeColor="text1"/>
        </w:rPr>
        <w:t>日才继续生产剩余的超纯白皮，这是因为炼钢后道工序，研磨的库存上限较小，为</w:t>
      </w:r>
      <w:r>
        <w:rPr>
          <w:rStyle w:val="af7"/>
          <w:rFonts w:hint="eastAsia"/>
          <w:color w:val="000000" w:themeColor="text1"/>
        </w:rPr>
        <w:t>3000</w:t>
      </w:r>
      <w:r w:rsidR="00F259FC">
        <w:rPr>
          <w:rStyle w:val="af7"/>
          <w:rFonts w:hint="eastAsia"/>
          <w:color w:val="000000" w:themeColor="text1"/>
        </w:rPr>
        <w:t>吨</w:t>
      </w:r>
      <w:r>
        <w:rPr>
          <w:rStyle w:val="af7"/>
          <w:rFonts w:hint="eastAsia"/>
          <w:color w:val="000000" w:themeColor="text1"/>
        </w:rPr>
        <w:t>，而超纯钢都需经过研磨工艺，因此若继续生产超纯白皮将导致研磨库存超出上限，因此在该日加入无需研磨的非超纯</w:t>
      </w:r>
      <w:r>
        <w:rPr>
          <w:rStyle w:val="af7"/>
          <w:rFonts w:hint="eastAsia"/>
          <w:color w:val="000000" w:themeColor="text1"/>
        </w:rPr>
        <w:t>F430</w:t>
      </w:r>
      <w:proofErr w:type="gramStart"/>
      <w:r>
        <w:rPr>
          <w:rStyle w:val="af7"/>
          <w:rFonts w:hint="eastAsia"/>
          <w:color w:val="000000" w:themeColor="text1"/>
        </w:rPr>
        <w:t>钢进行</w:t>
      </w:r>
      <w:proofErr w:type="gramEnd"/>
      <w:r>
        <w:rPr>
          <w:rStyle w:val="af7"/>
          <w:rFonts w:hint="eastAsia"/>
          <w:color w:val="000000" w:themeColor="text1"/>
        </w:rPr>
        <w:t>排产，综上，该模型结果同样可以满足库存约束。</w:t>
      </w:r>
    </w:p>
    <w:p w14:paraId="3760CB2B" w14:textId="3E229DFA" w:rsidR="00F259FC" w:rsidRDefault="00F259FC" w:rsidP="00F259FC">
      <w:pPr>
        <w:spacing w:line="240" w:lineRule="auto"/>
        <w:ind w:firstLineChars="0" w:firstLine="0"/>
        <w:jc w:val="center"/>
        <w:rPr>
          <w:sz w:val="21"/>
          <w:szCs w:val="21"/>
        </w:rPr>
      </w:pPr>
      <w:r>
        <w:rPr>
          <w:noProof/>
        </w:rPr>
        <w:drawing>
          <wp:inline distT="0" distB="0" distL="0" distR="0" wp14:anchorId="51134CEC" wp14:editId="57C48A04">
            <wp:extent cx="4936703" cy="3980982"/>
            <wp:effectExtent l="0" t="0" r="0" b="0"/>
            <wp:docPr id="18136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698" name=""/>
                    <pic:cNvPicPr/>
                  </pic:nvPicPr>
                  <pic:blipFill>
                    <a:blip r:embed="rId52"/>
                    <a:stretch>
                      <a:fillRect/>
                    </a:stretch>
                  </pic:blipFill>
                  <pic:spPr>
                    <a:xfrm>
                      <a:off x="0" y="0"/>
                      <a:ext cx="4936703" cy="3980982"/>
                    </a:xfrm>
                    <a:prstGeom prst="rect">
                      <a:avLst/>
                    </a:prstGeom>
                  </pic:spPr>
                </pic:pic>
              </a:graphicData>
            </a:graphic>
          </wp:inline>
        </w:drawing>
      </w:r>
    </w:p>
    <w:p w14:paraId="2185E7DF" w14:textId="1A6255F8" w:rsidR="00F259FC" w:rsidRDefault="00F259FC" w:rsidP="00F259FC">
      <w:pPr>
        <w:spacing w:line="240" w:lineRule="auto"/>
        <w:ind w:firstLineChars="0" w:firstLine="0"/>
        <w:jc w:val="center"/>
        <w:rPr>
          <w:sz w:val="21"/>
          <w:szCs w:val="21"/>
        </w:rPr>
      </w:pPr>
      <w:r w:rsidRPr="00A2157D">
        <w:rPr>
          <w:rFonts w:hint="eastAsia"/>
          <w:sz w:val="21"/>
          <w:szCs w:val="21"/>
        </w:rPr>
        <w:t>图</w:t>
      </w:r>
      <w:r w:rsidRPr="00A2157D">
        <w:rPr>
          <w:rFonts w:hint="eastAsia"/>
          <w:sz w:val="21"/>
          <w:szCs w:val="21"/>
        </w:rPr>
        <w:t>3.</w:t>
      </w:r>
      <w:r>
        <w:rPr>
          <w:rFonts w:hint="eastAsia"/>
          <w:sz w:val="21"/>
          <w:szCs w:val="21"/>
        </w:rPr>
        <w:t>8</w:t>
      </w:r>
      <w:r w:rsidRPr="00A2157D">
        <w:rPr>
          <w:rFonts w:hint="eastAsia"/>
          <w:sz w:val="21"/>
          <w:szCs w:val="21"/>
        </w:rPr>
        <w:t xml:space="preserve"> </w:t>
      </w:r>
      <w:r w:rsidRPr="00A2157D">
        <w:rPr>
          <w:rFonts w:hint="eastAsia"/>
          <w:sz w:val="21"/>
          <w:szCs w:val="21"/>
        </w:rPr>
        <w:t>产能分配计划</w:t>
      </w:r>
      <w:r>
        <w:rPr>
          <w:rFonts w:hint="eastAsia"/>
          <w:sz w:val="21"/>
          <w:szCs w:val="21"/>
        </w:rPr>
        <w:t>结果案例二</w:t>
      </w:r>
    </w:p>
    <w:p w14:paraId="61DB5B90" w14:textId="294CEBA2" w:rsidR="00F259FC" w:rsidRPr="00F259FC" w:rsidRDefault="00F259FC" w:rsidP="00F259FC">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 xml:space="preserve">8 </w:t>
      </w:r>
      <w:r w:rsidRPr="005F610B">
        <w:rPr>
          <w:sz w:val="21"/>
          <w:szCs w:val="21"/>
        </w:rPr>
        <w:t xml:space="preserve">Capacity allocation plan results Case </w:t>
      </w:r>
      <w:r>
        <w:rPr>
          <w:rFonts w:hint="eastAsia"/>
          <w:sz w:val="21"/>
          <w:szCs w:val="21"/>
        </w:rPr>
        <w:t>2</w:t>
      </w:r>
    </w:p>
    <w:p w14:paraId="32102BC0" w14:textId="77777777" w:rsidR="00791589" w:rsidRDefault="00DE691B" w:rsidP="00DE691B">
      <w:pPr>
        <w:ind w:firstLine="480"/>
      </w:pPr>
      <w:r>
        <w:rPr>
          <w:rFonts w:hint="eastAsia"/>
        </w:rPr>
        <w:t>在</w:t>
      </w:r>
      <w:r w:rsidR="00F259FC">
        <w:rPr>
          <w:rFonts w:hint="eastAsia"/>
        </w:rPr>
        <w:t>图</w:t>
      </w:r>
      <w:r>
        <w:rPr>
          <w:rFonts w:hint="eastAsia"/>
        </w:rPr>
        <w:t>3.</w:t>
      </w:r>
      <w:r w:rsidR="00F259FC">
        <w:rPr>
          <w:rFonts w:hint="eastAsia"/>
        </w:rPr>
        <w:t>8</w:t>
      </w:r>
      <w:r>
        <w:rPr>
          <w:rFonts w:hint="eastAsia"/>
        </w:rPr>
        <w:t>中所列出的数据为</w:t>
      </w:r>
      <w:r>
        <w:rPr>
          <w:rFonts w:hint="eastAsia"/>
        </w:rPr>
        <w:t>2023</w:t>
      </w:r>
      <w:r>
        <w:rPr>
          <w:rFonts w:hint="eastAsia"/>
        </w:rPr>
        <w:t>年</w:t>
      </w:r>
      <w:r>
        <w:rPr>
          <w:rFonts w:hint="eastAsia"/>
        </w:rPr>
        <w:t>4</w:t>
      </w:r>
      <w:r>
        <w:rPr>
          <w:rFonts w:hint="eastAsia"/>
        </w:rPr>
        <w:t>月数学规划模型结果在其余部分工序中部分时间段的计划。在该</w:t>
      </w:r>
      <w:r w:rsidR="00F259FC">
        <w:rPr>
          <w:rFonts w:hint="eastAsia"/>
        </w:rPr>
        <w:t>图</w:t>
      </w:r>
      <w:r>
        <w:rPr>
          <w:rFonts w:hint="eastAsia"/>
        </w:rPr>
        <w:t>中，首先观察</w:t>
      </w:r>
      <w:r>
        <w:rPr>
          <w:rFonts w:hint="eastAsia"/>
        </w:rPr>
        <w:t>F430</w:t>
      </w:r>
      <w:r>
        <w:rPr>
          <w:rFonts w:hint="eastAsia"/>
        </w:rPr>
        <w:t>钢的生产，其在</w:t>
      </w:r>
      <w:r>
        <w:rPr>
          <w:rFonts w:hint="eastAsia"/>
        </w:rPr>
        <w:t>4</w:t>
      </w:r>
      <w:r>
        <w:rPr>
          <w:rFonts w:hint="eastAsia"/>
        </w:rPr>
        <w:t>月</w:t>
      </w:r>
      <w:r>
        <w:rPr>
          <w:rFonts w:hint="eastAsia"/>
        </w:rPr>
        <w:t>16</w:t>
      </w:r>
      <w:r>
        <w:rPr>
          <w:rFonts w:hint="eastAsia"/>
        </w:rPr>
        <w:t>日生产</w:t>
      </w:r>
      <w:r>
        <w:rPr>
          <w:rFonts w:hint="eastAsia"/>
        </w:rPr>
        <w:lastRenderedPageBreak/>
        <w:t>了</w:t>
      </w:r>
      <w:r>
        <w:rPr>
          <w:rFonts w:hint="eastAsia"/>
        </w:rPr>
        <w:t>101</w:t>
      </w:r>
      <w:r>
        <w:rPr>
          <w:rFonts w:hint="eastAsia"/>
        </w:rPr>
        <w:t>块板坯，而在</w:t>
      </w:r>
      <w:r>
        <w:rPr>
          <w:rFonts w:hint="eastAsia"/>
        </w:rPr>
        <w:t>1</w:t>
      </w:r>
      <w:r>
        <w:rPr>
          <w:rFonts w:hint="eastAsia"/>
        </w:rPr>
        <w:t>日之后该</w:t>
      </w:r>
      <w:r>
        <w:rPr>
          <w:rFonts w:hint="eastAsia"/>
        </w:rPr>
        <w:t>101</w:t>
      </w:r>
      <w:r>
        <w:rPr>
          <w:rFonts w:hint="eastAsia"/>
        </w:rPr>
        <w:t>块板坯开始在罩退炉进行排产，这与其一天的物流周期是符合的，可见模型结果本身也符合物流周期约束。</w:t>
      </w:r>
    </w:p>
    <w:p w14:paraId="7A8F158D" w14:textId="77777777" w:rsidR="00791589" w:rsidRDefault="00DE691B" w:rsidP="00DE691B">
      <w:pPr>
        <w:ind w:firstLine="480"/>
      </w:pPr>
      <w:r>
        <w:rPr>
          <w:rFonts w:hint="eastAsia"/>
        </w:rPr>
        <w:t>值得注意的是，在</w:t>
      </w:r>
      <w:r>
        <w:rPr>
          <w:rFonts w:hint="eastAsia"/>
        </w:rPr>
        <w:t>4</w:t>
      </w:r>
      <w:r>
        <w:rPr>
          <w:rFonts w:hint="eastAsia"/>
        </w:rPr>
        <w:t>月</w:t>
      </w:r>
      <w:r>
        <w:rPr>
          <w:rFonts w:hint="eastAsia"/>
        </w:rPr>
        <w:t>20</w:t>
      </w:r>
      <w:r>
        <w:rPr>
          <w:rFonts w:hint="eastAsia"/>
        </w:rPr>
        <w:t>日之前，退酸</w:t>
      </w:r>
      <w:proofErr w:type="gramStart"/>
      <w:r>
        <w:rPr>
          <w:rFonts w:hint="eastAsia"/>
        </w:rPr>
        <w:t>的前库已</w:t>
      </w:r>
      <w:proofErr w:type="gramEnd"/>
      <w:r>
        <w:rPr>
          <w:rFonts w:hint="eastAsia"/>
        </w:rPr>
        <w:t>存有</w:t>
      </w:r>
      <w:r>
        <w:rPr>
          <w:rFonts w:hint="eastAsia"/>
        </w:rPr>
        <w:t>117</w:t>
      </w:r>
      <w:r>
        <w:rPr>
          <w:rFonts w:hint="eastAsia"/>
        </w:rPr>
        <w:t>块</w:t>
      </w:r>
      <w:r>
        <w:rPr>
          <w:rFonts w:hint="eastAsia"/>
        </w:rPr>
        <w:t>F430</w:t>
      </w:r>
      <w:r>
        <w:rPr>
          <w:rFonts w:hint="eastAsia"/>
        </w:rPr>
        <w:t>的板坯，此时模型结果并未选择立即排产，而是延后至</w:t>
      </w:r>
      <w:r>
        <w:rPr>
          <w:rFonts w:hint="eastAsia"/>
        </w:rPr>
        <w:t>4</w:t>
      </w:r>
      <w:r>
        <w:rPr>
          <w:rFonts w:hint="eastAsia"/>
        </w:rPr>
        <w:t>月</w:t>
      </w:r>
      <w:r>
        <w:rPr>
          <w:rFonts w:hint="eastAsia"/>
        </w:rPr>
        <w:t>22</w:t>
      </w:r>
      <w:r>
        <w:rPr>
          <w:rFonts w:hint="eastAsia"/>
        </w:rPr>
        <w:t>日与后一批次集中排产，这是由于在模型的决策目标中赋予了集中排产更高的优先级别，同时也符合实际排产中的决策倾向。</w:t>
      </w:r>
    </w:p>
    <w:p w14:paraId="4941B1BD" w14:textId="316B4050" w:rsidR="00DE691B" w:rsidRPr="00B26EDF" w:rsidRDefault="00DE691B" w:rsidP="00DE691B">
      <w:pPr>
        <w:ind w:firstLine="480"/>
      </w:pPr>
      <w:r>
        <w:rPr>
          <w:rFonts w:hint="eastAsia"/>
        </w:rPr>
        <w:t>此外，在热轧工序中同样需要集中生产，但</w:t>
      </w:r>
      <w:r>
        <w:rPr>
          <w:rFonts w:hint="eastAsia"/>
        </w:rPr>
        <w:t>4</w:t>
      </w:r>
      <w:r>
        <w:rPr>
          <w:rFonts w:hint="eastAsia"/>
        </w:rPr>
        <w:t>月</w:t>
      </w:r>
      <w:r>
        <w:rPr>
          <w:rFonts w:hint="eastAsia"/>
        </w:rPr>
        <w:t>16</w:t>
      </w:r>
      <w:r>
        <w:rPr>
          <w:rFonts w:hint="eastAsia"/>
        </w:rPr>
        <w:t>日的批次并未延至</w:t>
      </w:r>
      <w:r>
        <w:rPr>
          <w:rFonts w:hint="eastAsia"/>
        </w:rPr>
        <w:t>4</w:t>
      </w:r>
      <w:r>
        <w:rPr>
          <w:rFonts w:hint="eastAsia"/>
        </w:rPr>
        <w:t>月</w:t>
      </w:r>
      <w:r>
        <w:rPr>
          <w:rFonts w:hint="eastAsia"/>
        </w:rPr>
        <w:t>19</w:t>
      </w:r>
      <w:r>
        <w:rPr>
          <w:rFonts w:hint="eastAsia"/>
        </w:rPr>
        <w:t>日与下一批次共同排产，这是</w:t>
      </w:r>
      <w:proofErr w:type="gramStart"/>
      <w:r>
        <w:rPr>
          <w:rFonts w:hint="eastAsia"/>
        </w:rPr>
        <w:t>由于罩退的</w:t>
      </w:r>
      <w:proofErr w:type="gramEnd"/>
      <w:r>
        <w:rPr>
          <w:rFonts w:hint="eastAsia"/>
        </w:rPr>
        <w:t>产能较小，为瓶颈机组，若将</w:t>
      </w:r>
      <w:r>
        <w:rPr>
          <w:rFonts w:hint="eastAsia"/>
        </w:rPr>
        <w:t>4</w:t>
      </w:r>
      <w:r>
        <w:rPr>
          <w:rFonts w:hint="eastAsia"/>
        </w:rPr>
        <w:t>月</w:t>
      </w:r>
      <w:r>
        <w:rPr>
          <w:rFonts w:hint="eastAsia"/>
        </w:rPr>
        <w:t>16</w:t>
      </w:r>
      <w:r>
        <w:rPr>
          <w:rFonts w:hint="eastAsia"/>
        </w:rPr>
        <w:t>日的产能延后会导致后续工序无法按时排完，影响了生产时间与实际排产量，模型此时倾向于牺牲切换次数，而尽量去达到更多的实际排产量与更优的生产时间。综合上述对数学规划模型求解结果不同约束的验证，可以发现基于数学模型的方法已具有一定的信服力以及实际应用价值。</w:t>
      </w:r>
      <w:r w:rsidRPr="00B26EDF">
        <w:rPr>
          <w:rFonts w:hint="eastAsia"/>
        </w:rPr>
        <w:t xml:space="preserve"> </w:t>
      </w:r>
    </w:p>
    <w:p w14:paraId="784C8303" w14:textId="77777777" w:rsidR="00DE691B" w:rsidRDefault="00DE691B" w:rsidP="00DE691B">
      <w:pPr>
        <w:pStyle w:val="3"/>
        <w:spacing w:before="156" w:after="156"/>
      </w:pPr>
      <w:bookmarkStart w:id="42" w:name="_Toc166013170"/>
      <w:r>
        <w:rPr>
          <w:rFonts w:hint="eastAsia"/>
        </w:rPr>
        <w:t>3.4.3 基于惰性约束的优化求解</w:t>
      </w:r>
      <w:bookmarkEnd w:id="42"/>
    </w:p>
    <w:p w14:paraId="1B510580" w14:textId="77777777" w:rsidR="00791589" w:rsidRDefault="00DE691B" w:rsidP="00DE691B">
      <w:pPr>
        <w:ind w:firstLine="480"/>
      </w:pPr>
      <w:r>
        <w:rPr>
          <w:rFonts w:hint="eastAsia"/>
        </w:rPr>
        <w:t>在产能分配计划模型中，本文使用了设置惰性约束的方式对求解过程进行优化。惰性约束（</w:t>
      </w:r>
      <w:r>
        <w:rPr>
          <w:rFonts w:hint="eastAsia"/>
        </w:rPr>
        <w:t>Lazy Constraints</w:t>
      </w:r>
      <w:r>
        <w:rPr>
          <w:rFonts w:hint="eastAsia"/>
        </w:rPr>
        <w:t>）多被应用于运筹学的建模与求解过程中，是一种动态添加约束的策略</w:t>
      </w:r>
      <w:r w:rsidR="00C127C0" w:rsidRPr="00C127C0">
        <w:rPr>
          <w:vertAlign w:val="superscript"/>
        </w:rPr>
        <w:fldChar w:fldCharType="begin"/>
      </w:r>
      <w:r w:rsidR="00C127C0" w:rsidRPr="00C127C0">
        <w:rPr>
          <w:vertAlign w:val="superscript"/>
        </w:rPr>
        <w:instrText xml:space="preserve"> </w:instrText>
      </w:r>
      <w:r w:rsidR="00C127C0" w:rsidRPr="00C127C0">
        <w:rPr>
          <w:rFonts w:hint="eastAsia"/>
          <w:vertAlign w:val="superscript"/>
        </w:rPr>
        <w:instrText>REF _Ref165406513 \r \h</w:instrText>
      </w:r>
      <w:r w:rsidR="00C127C0" w:rsidRPr="00C127C0">
        <w:rPr>
          <w:vertAlign w:val="superscript"/>
        </w:rPr>
        <w:instrText xml:space="preserve"> </w:instrText>
      </w:r>
      <w:r w:rsidR="00C127C0">
        <w:rPr>
          <w:vertAlign w:val="superscript"/>
        </w:rPr>
        <w:instrText xml:space="preserve"> \* MERGEFORMAT </w:instrText>
      </w:r>
      <w:r w:rsidR="00C127C0" w:rsidRPr="00C127C0">
        <w:rPr>
          <w:vertAlign w:val="superscript"/>
        </w:rPr>
      </w:r>
      <w:r w:rsidR="00C127C0" w:rsidRPr="00C127C0">
        <w:rPr>
          <w:vertAlign w:val="superscript"/>
        </w:rPr>
        <w:fldChar w:fldCharType="separate"/>
      </w:r>
      <w:r w:rsidR="00C127C0" w:rsidRPr="00C127C0">
        <w:rPr>
          <w:vertAlign w:val="superscript"/>
        </w:rPr>
        <w:t>[27]</w:t>
      </w:r>
      <w:r w:rsidR="00C127C0" w:rsidRPr="00C127C0">
        <w:rPr>
          <w:vertAlign w:val="superscript"/>
        </w:rPr>
        <w:fldChar w:fldCharType="end"/>
      </w:r>
      <w:r>
        <w:rPr>
          <w:rFonts w:hint="eastAsia"/>
        </w:rPr>
        <w:t>。</w:t>
      </w:r>
    </w:p>
    <w:p w14:paraId="2A4B04C0" w14:textId="021FDC3F" w:rsidR="00DE691B" w:rsidRDefault="00DE691B" w:rsidP="00DE691B">
      <w:pPr>
        <w:ind w:firstLine="480"/>
        <w:rPr>
          <w:rFonts w:ascii="Segoe UI" w:hAnsi="Segoe UI" w:cs="Segoe UI"/>
          <w:color w:val="0D0D0D"/>
          <w:shd w:val="clear" w:color="auto" w:fill="FFFFFF"/>
        </w:rPr>
      </w:pPr>
      <w:r>
        <w:rPr>
          <w:rFonts w:ascii="Segoe UI" w:hAnsi="Segoe UI" w:cs="Segoe UI"/>
          <w:color w:val="0D0D0D"/>
          <w:shd w:val="clear" w:color="auto" w:fill="FFFFFF"/>
        </w:rPr>
        <w:t>在数学优化问题中，约束条件并不总是对所有的可行解都</w:t>
      </w:r>
      <w:r>
        <w:rPr>
          <w:rFonts w:ascii="Segoe UI" w:hAnsi="Segoe UI" w:cs="Segoe UI" w:hint="eastAsia"/>
          <w:color w:val="0D0D0D"/>
          <w:shd w:val="clear" w:color="auto" w:fill="FFFFFF"/>
        </w:rPr>
        <w:t>严格满足</w:t>
      </w:r>
      <w:r>
        <w:rPr>
          <w:rFonts w:ascii="Segoe UI" w:hAnsi="Segoe UI" w:cs="Segoe UI"/>
          <w:color w:val="0D0D0D"/>
          <w:shd w:val="clear" w:color="auto" w:fill="FFFFFF"/>
        </w:rPr>
        <w:t>，在一些情况下可能是无效的或者不可行的，只有在某些情况下才会被激活或者起作用</w:t>
      </w:r>
      <w:r>
        <w:rPr>
          <w:rFonts w:ascii="Segoe UI" w:hAnsi="Segoe UI" w:cs="Segoe UI" w:hint="eastAsia"/>
          <w:color w:val="0D0D0D"/>
          <w:shd w:val="clear" w:color="auto" w:fill="FFFFFF"/>
        </w:rPr>
        <w:t>，</w:t>
      </w:r>
      <w:r>
        <w:rPr>
          <w:rFonts w:ascii="Segoe UI" w:hAnsi="Segoe UI" w:cs="Segoe UI"/>
          <w:color w:val="0D0D0D"/>
          <w:shd w:val="clear" w:color="auto" w:fill="FFFFFF"/>
        </w:rPr>
        <w:t>成为问题的有效约束。</w:t>
      </w:r>
      <w:r>
        <w:rPr>
          <w:rFonts w:ascii="Segoe UI" w:hAnsi="Segoe UI" w:cs="Segoe UI" w:hint="eastAsia"/>
          <w:color w:val="0D0D0D"/>
          <w:shd w:val="clear" w:color="auto" w:fill="FFFFFF"/>
        </w:rPr>
        <w:t>然而这些约束有一定概率会劣化求解模型的效率，</w:t>
      </w:r>
      <w:r>
        <w:rPr>
          <w:rFonts w:ascii="Segoe UI" w:hAnsi="Segoe UI" w:cs="Segoe UI"/>
          <w:color w:val="0D0D0D"/>
          <w:shd w:val="clear" w:color="auto" w:fill="FFFFFF"/>
        </w:rPr>
        <w:t>在这种情况下，通过将一些约束条件标记为惰性约束，可以减少问题的复杂度，并且可能提高求解效率</w:t>
      </w:r>
      <w:r>
        <w:rPr>
          <w:rFonts w:ascii="Segoe UI" w:hAnsi="Segoe UI" w:cs="Segoe UI" w:hint="eastAsia"/>
          <w:color w:val="0D0D0D"/>
          <w:shd w:val="clear" w:color="auto" w:fill="FFFFFF"/>
        </w:rPr>
        <w:t>。</w:t>
      </w:r>
    </w:p>
    <w:p w14:paraId="1B01FA91" w14:textId="70195B1E" w:rsidR="00DE691B" w:rsidRPr="00623905" w:rsidRDefault="00DE691B" w:rsidP="00DE691B">
      <w:pPr>
        <w:ind w:firstLine="480"/>
      </w:pPr>
      <w:r>
        <w:rPr>
          <w:rFonts w:ascii="Segoe UI" w:hAnsi="Segoe UI" w:cs="Segoe UI" w:hint="eastAsia"/>
          <w:color w:val="0D0D0D"/>
          <w:shd w:val="clear" w:color="auto" w:fill="FFFFFF"/>
        </w:rPr>
        <w:t>在被标记为</w:t>
      </w:r>
      <w:r>
        <w:rPr>
          <w:rFonts w:ascii="Segoe UI" w:hAnsi="Segoe UI" w:cs="Segoe UI"/>
          <w:color w:val="0D0D0D"/>
          <w:shd w:val="clear" w:color="auto" w:fill="FFFFFF"/>
        </w:rPr>
        <w:t>惰性约束</w:t>
      </w:r>
      <w:r>
        <w:rPr>
          <w:rFonts w:ascii="Segoe UI" w:hAnsi="Segoe UI" w:cs="Segoe UI" w:hint="eastAsia"/>
          <w:color w:val="0D0D0D"/>
          <w:shd w:val="clear" w:color="auto" w:fill="FFFFFF"/>
        </w:rPr>
        <w:t>后，在求解的一开始会忽略掉这些约束，之后在优化过程中动态加入，因此</w:t>
      </w:r>
      <w:r>
        <w:rPr>
          <w:rFonts w:ascii="Segoe UI" w:hAnsi="Segoe UI" w:cs="Segoe UI"/>
          <w:color w:val="0D0D0D"/>
          <w:shd w:val="clear" w:color="auto" w:fill="FFFFFF"/>
        </w:rPr>
        <w:t>惰性约束</w:t>
      </w:r>
      <w:r>
        <w:rPr>
          <w:rFonts w:ascii="Segoe UI" w:hAnsi="Segoe UI" w:cs="Segoe UI" w:hint="eastAsia"/>
          <w:color w:val="0D0D0D"/>
          <w:shd w:val="clear" w:color="auto" w:fill="FFFFFF"/>
        </w:rPr>
        <w:t>也能</w:t>
      </w:r>
      <w:r>
        <w:rPr>
          <w:rFonts w:ascii="Segoe UI" w:hAnsi="Segoe UI" w:cs="Segoe UI"/>
          <w:color w:val="0D0D0D"/>
          <w:shd w:val="clear" w:color="auto" w:fill="FFFFFF"/>
        </w:rPr>
        <w:t>简化问题的数学形式，减少求解的复杂度</w:t>
      </w:r>
      <w:r>
        <w:rPr>
          <w:rFonts w:ascii="Segoe UI" w:hAnsi="Segoe UI" w:cs="Segoe UI" w:hint="eastAsia"/>
          <w:color w:val="0D0D0D"/>
          <w:shd w:val="clear" w:color="auto" w:fill="FFFFFF"/>
        </w:rPr>
        <w:t>。此外，</w:t>
      </w:r>
      <w:r>
        <w:rPr>
          <w:rFonts w:ascii="Segoe UI" w:hAnsi="Segoe UI" w:cs="Segoe UI"/>
          <w:color w:val="0D0D0D"/>
          <w:shd w:val="clear" w:color="auto" w:fill="FFFFFF"/>
        </w:rPr>
        <w:t>惰性约束能使得问题的</w:t>
      </w:r>
      <w:proofErr w:type="gramStart"/>
      <w:r>
        <w:rPr>
          <w:rFonts w:ascii="Segoe UI" w:hAnsi="Segoe UI" w:cs="Segoe UI"/>
          <w:color w:val="0D0D0D"/>
          <w:shd w:val="clear" w:color="auto" w:fill="FFFFFF"/>
        </w:rPr>
        <w:t>解空间</w:t>
      </w:r>
      <w:proofErr w:type="gramEnd"/>
      <w:r>
        <w:rPr>
          <w:rFonts w:ascii="Segoe UI" w:hAnsi="Segoe UI" w:cs="Segoe UI"/>
          <w:color w:val="0D0D0D"/>
          <w:shd w:val="clear" w:color="auto" w:fill="FFFFFF"/>
        </w:rPr>
        <w:t>更加灵活，允许算法在更广泛的</w:t>
      </w:r>
      <w:proofErr w:type="gramStart"/>
      <w:r>
        <w:rPr>
          <w:rFonts w:ascii="Segoe UI" w:hAnsi="Segoe UI" w:cs="Segoe UI"/>
          <w:color w:val="0D0D0D"/>
          <w:shd w:val="clear" w:color="auto" w:fill="FFFFFF"/>
        </w:rPr>
        <w:t>解空间</w:t>
      </w:r>
      <w:proofErr w:type="gramEnd"/>
      <w:r>
        <w:rPr>
          <w:rFonts w:ascii="Segoe UI" w:hAnsi="Segoe UI" w:cs="Segoe UI"/>
          <w:color w:val="0D0D0D"/>
          <w:shd w:val="clear" w:color="auto" w:fill="FFFFFF"/>
        </w:rPr>
        <w:t>中搜索解决方案，从而有可能找到更优的解</w:t>
      </w:r>
      <w:r w:rsidR="00723A56" w:rsidRPr="00723A56">
        <w:rPr>
          <w:rFonts w:cs="Times New Roman"/>
          <w:color w:val="0D0D0D"/>
          <w:shd w:val="clear" w:color="auto" w:fill="FFFFFF"/>
          <w:vertAlign w:val="superscript"/>
        </w:rPr>
        <w:fldChar w:fldCharType="begin"/>
      </w:r>
      <w:r w:rsidR="00723A56" w:rsidRPr="00723A56">
        <w:rPr>
          <w:rFonts w:cs="Times New Roman"/>
          <w:color w:val="0D0D0D"/>
          <w:shd w:val="clear" w:color="auto" w:fill="FFFFFF"/>
          <w:vertAlign w:val="superscript"/>
        </w:rPr>
        <w:instrText xml:space="preserve"> REF _Ref165407460 \r \h  \* MERGEFORMAT </w:instrText>
      </w:r>
      <w:r w:rsidR="00723A56" w:rsidRPr="00723A56">
        <w:rPr>
          <w:rFonts w:cs="Times New Roman"/>
          <w:color w:val="0D0D0D"/>
          <w:shd w:val="clear" w:color="auto" w:fill="FFFFFF"/>
          <w:vertAlign w:val="superscript"/>
        </w:rPr>
      </w:r>
      <w:r w:rsidR="00723A56" w:rsidRPr="00723A56">
        <w:rPr>
          <w:rFonts w:cs="Times New Roman"/>
          <w:color w:val="0D0D0D"/>
          <w:shd w:val="clear" w:color="auto" w:fill="FFFFFF"/>
          <w:vertAlign w:val="superscript"/>
        </w:rPr>
        <w:fldChar w:fldCharType="separate"/>
      </w:r>
      <w:r w:rsidR="00723A56" w:rsidRPr="00723A56">
        <w:rPr>
          <w:rFonts w:cs="Times New Roman"/>
          <w:color w:val="0D0D0D"/>
          <w:shd w:val="clear" w:color="auto" w:fill="FFFFFF"/>
          <w:vertAlign w:val="superscript"/>
        </w:rPr>
        <w:t>[28]</w:t>
      </w:r>
      <w:r w:rsidR="00723A56" w:rsidRPr="00723A56">
        <w:rPr>
          <w:rFonts w:cs="Times New Roman"/>
          <w:color w:val="0D0D0D"/>
          <w:shd w:val="clear" w:color="auto" w:fill="FFFFFF"/>
          <w:vertAlign w:val="superscript"/>
        </w:rPr>
        <w:fldChar w:fldCharType="end"/>
      </w:r>
      <w:r>
        <w:rPr>
          <w:rFonts w:ascii="Segoe UI" w:hAnsi="Segoe UI" w:cs="Segoe UI" w:hint="eastAsia"/>
          <w:color w:val="0D0D0D"/>
          <w:shd w:val="clear" w:color="auto" w:fill="FFFFFF"/>
        </w:rPr>
        <w:t>。</w:t>
      </w:r>
    </w:p>
    <w:p w14:paraId="35F644B9" w14:textId="3502F574" w:rsidR="00DE691B" w:rsidRDefault="00DE691B" w:rsidP="00DE691B">
      <w:pPr>
        <w:ind w:firstLine="480"/>
      </w:pPr>
      <w:r>
        <w:rPr>
          <w:rFonts w:hint="eastAsia"/>
        </w:rPr>
        <w:t>在本文中，对产能分配计划模型里的各个约束进行了实验。选取的案例为标志号为“</w:t>
      </w:r>
      <w:r>
        <w:rPr>
          <w:rFonts w:hint="eastAsia"/>
        </w:rPr>
        <w:t>202307-12</w:t>
      </w:r>
      <w:r>
        <w:rPr>
          <w:rFonts w:hint="eastAsia"/>
        </w:rPr>
        <w:t>”的计划，在原始的求解过程中，限定的求解时间内，模型未求得最优解，距下界的</w:t>
      </w:r>
      <w:r>
        <w:rPr>
          <w:rFonts w:hint="eastAsia"/>
        </w:rPr>
        <w:t>GAP</w:t>
      </w:r>
      <w:r>
        <w:rPr>
          <w:rFonts w:hint="eastAsia"/>
        </w:rPr>
        <w:t>值为</w:t>
      </w:r>
      <w:r>
        <w:rPr>
          <w:rFonts w:hint="eastAsia"/>
        </w:rPr>
        <w:t>0.17%</w:t>
      </w:r>
      <w:r>
        <w:rPr>
          <w:rFonts w:hint="eastAsia"/>
        </w:rPr>
        <w:t>。在实验中，分别对忽略了不同约束后的模型进行了测试，同样设置求解时间上限为</w:t>
      </w:r>
      <w:r>
        <w:rPr>
          <w:rFonts w:hint="eastAsia"/>
        </w:rPr>
        <w:t>600s</w:t>
      </w:r>
      <w:r>
        <w:rPr>
          <w:rFonts w:hint="eastAsia"/>
        </w:rPr>
        <w:t>，求解结果如表</w:t>
      </w:r>
      <w:r>
        <w:rPr>
          <w:rFonts w:hint="eastAsia"/>
        </w:rPr>
        <w:t>3.</w:t>
      </w:r>
      <w:r w:rsidR="00791589">
        <w:rPr>
          <w:rFonts w:hint="eastAsia"/>
        </w:rPr>
        <w:t>6</w:t>
      </w:r>
      <w:r>
        <w:rPr>
          <w:rFonts w:hint="eastAsia"/>
        </w:rPr>
        <w:t>所示。</w:t>
      </w:r>
    </w:p>
    <w:p w14:paraId="77449444" w14:textId="77777777" w:rsidR="002A5675" w:rsidRDefault="002A5675" w:rsidP="008A2989">
      <w:pPr>
        <w:spacing w:line="240" w:lineRule="auto"/>
        <w:ind w:firstLineChars="0" w:firstLine="0"/>
        <w:jc w:val="center"/>
        <w:rPr>
          <w:sz w:val="21"/>
          <w:szCs w:val="21"/>
        </w:rPr>
      </w:pPr>
    </w:p>
    <w:p w14:paraId="3EC45F40" w14:textId="77777777" w:rsidR="002A5675" w:rsidRDefault="002A5675" w:rsidP="00CF702A">
      <w:pPr>
        <w:spacing w:line="240" w:lineRule="auto"/>
        <w:ind w:firstLineChars="0" w:firstLine="0"/>
        <w:rPr>
          <w:sz w:val="21"/>
          <w:szCs w:val="21"/>
        </w:rPr>
      </w:pPr>
    </w:p>
    <w:p w14:paraId="43B741F3" w14:textId="4719AB10" w:rsidR="00DE691B" w:rsidRDefault="00DE691B" w:rsidP="008A2989">
      <w:pPr>
        <w:spacing w:line="240" w:lineRule="auto"/>
        <w:ind w:firstLineChars="0" w:firstLine="0"/>
        <w:jc w:val="center"/>
        <w:rPr>
          <w:sz w:val="21"/>
          <w:szCs w:val="21"/>
        </w:rPr>
      </w:pPr>
      <w:r w:rsidRPr="0006341F">
        <w:rPr>
          <w:rFonts w:hint="eastAsia"/>
          <w:sz w:val="21"/>
          <w:szCs w:val="21"/>
        </w:rPr>
        <w:lastRenderedPageBreak/>
        <w:t>表</w:t>
      </w:r>
      <w:r w:rsidRPr="0006341F">
        <w:rPr>
          <w:rFonts w:hint="eastAsia"/>
          <w:sz w:val="21"/>
          <w:szCs w:val="21"/>
        </w:rPr>
        <w:t>3.</w:t>
      </w:r>
      <w:r w:rsidR="00791589">
        <w:rPr>
          <w:rFonts w:hint="eastAsia"/>
          <w:sz w:val="21"/>
          <w:szCs w:val="21"/>
        </w:rPr>
        <w:t>6</w:t>
      </w:r>
      <w:r w:rsidRPr="0006341F">
        <w:rPr>
          <w:rFonts w:hint="eastAsia"/>
          <w:sz w:val="21"/>
          <w:szCs w:val="21"/>
        </w:rPr>
        <w:t xml:space="preserve"> </w:t>
      </w:r>
      <w:r>
        <w:rPr>
          <w:rFonts w:hint="eastAsia"/>
          <w:sz w:val="21"/>
          <w:szCs w:val="21"/>
        </w:rPr>
        <w:t>不同约束对模型求解影响测试</w:t>
      </w:r>
    </w:p>
    <w:p w14:paraId="6869F1D3" w14:textId="4C911209" w:rsidR="00DE691B" w:rsidRPr="002E3999"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sidR="00791589">
        <w:rPr>
          <w:rFonts w:hint="eastAsia"/>
          <w:sz w:val="21"/>
          <w:szCs w:val="21"/>
        </w:rPr>
        <w:t>6</w:t>
      </w:r>
      <w:r w:rsidRPr="0006341F">
        <w:rPr>
          <w:rFonts w:hint="eastAsia"/>
          <w:sz w:val="21"/>
          <w:szCs w:val="21"/>
        </w:rPr>
        <w:t xml:space="preserve"> </w:t>
      </w:r>
      <w:r w:rsidRPr="0080290E">
        <w:rPr>
          <w:sz w:val="21"/>
          <w:szCs w:val="21"/>
        </w:rPr>
        <w:t xml:space="preserve">Test of </w:t>
      </w:r>
      <w:r>
        <w:rPr>
          <w:rFonts w:hint="eastAsia"/>
          <w:sz w:val="21"/>
          <w:szCs w:val="21"/>
        </w:rPr>
        <w:t xml:space="preserve">lazy </w:t>
      </w:r>
      <w:r w:rsidRPr="0080290E">
        <w:rPr>
          <w:sz w:val="21"/>
          <w:szCs w:val="21"/>
        </w:rPr>
        <w:t>constraints on model</w:t>
      </w:r>
    </w:p>
    <w:tbl>
      <w:tblPr>
        <w:tblStyle w:val="af5"/>
        <w:tblW w:w="0" w:type="auto"/>
        <w:jc w:val="center"/>
        <w:tblBorders>
          <w:top w:val="single" w:sz="12" w:space="0" w:color="auto"/>
          <w:left w:val="none" w:sz="0" w:space="0" w:color="auto"/>
          <w:bottom w:val="single" w:sz="6" w:space="0" w:color="auto"/>
          <w:right w:val="none" w:sz="0" w:space="0" w:color="auto"/>
          <w:insideH w:val="single" w:sz="6" w:space="0" w:color="auto"/>
          <w:insideV w:val="none" w:sz="0" w:space="0" w:color="auto"/>
        </w:tblBorders>
        <w:tblCellMar>
          <w:left w:w="0" w:type="dxa"/>
          <w:right w:w="0" w:type="dxa"/>
        </w:tblCellMar>
        <w:tblLook w:val="04A0" w:firstRow="1" w:lastRow="0" w:firstColumn="1" w:lastColumn="0" w:noHBand="0" w:noVBand="1"/>
      </w:tblPr>
      <w:tblGrid>
        <w:gridCol w:w="3104"/>
        <w:gridCol w:w="3445"/>
        <w:gridCol w:w="949"/>
        <w:gridCol w:w="778"/>
      </w:tblGrid>
      <w:tr w:rsidR="00DE691B" w14:paraId="7A2BAE10" w14:textId="77777777" w:rsidTr="00D71218">
        <w:trPr>
          <w:jc w:val="center"/>
        </w:trPr>
        <w:tc>
          <w:tcPr>
            <w:tcW w:w="3104" w:type="dxa"/>
            <w:tcBorders>
              <w:bottom w:val="single" w:sz="6" w:space="0" w:color="auto"/>
            </w:tcBorders>
            <w:vAlign w:val="center"/>
          </w:tcPr>
          <w:p w14:paraId="436F10BB" w14:textId="77777777" w:rsidR="00DE691B" w:rsidRPr="00256DA3" w:rsidRDefault="00DE691B" w:rsidP="00D71218">
            <w:pPr>
              <w:pStyle w:val="a9"/>
            </w:pPr>
            <w:r w:rsidRPr="00256DA3">
              <w:rPr>
                <w:rFonts w:hint="eastAsia"/>
              </w:rPr>
              <w:t>忽略约束</w:t>
            </w:r>
          </w:p>
        </w:tc>
        <w:tc>
          <w:tcPr>
            <w:tcW w:w="3445" w:type="dxa"/>
            <w:tcBorders>
              <w:bottom w:val="single" w:sz="6" w:space="0" w:color="auto"/>
            </w:tcBorders>
          </w:tcPr>
          <w:p w14:paraId="16E1B10D" w14:textId="77777777" w:rsidR="00DE691B" w:rsidRPr="00256DA3" w:rsidRDefault="00DE691B" w:rsidP="00D71218">
            <w:pPr>
              <w:pStyle w:val="a9"/>
            </w:pPr>
            <w:r w:rsidRPr="00256DA3">
              <w:rPr>
                <w:rFonts w:hint="eastAsia"/>
              </w:rPr>
              <w:t>约束含义</w:t>
            </w:r>
          </w:p>
        </w:tc>
        <w:tc>
          <w:tcPr>
            <w:tcW w:w="949" w:type="dxa"/>
            <w:tcBorders>
              <w:bottom w:val="single" w:sz="6" w:space="0" w:color="auto"/>
            </w:tcBorders>
          </w:tcPr>
          <w:p w14:paraId="6B51EE67" w14:textId="77777777" w:rsidR="00DE691B" w:rsidRPr="00256DA3" w:rsidRDefault="00DE691B" w:rsidP="00D71218">
            <w:pPr>
              <w:pStyle w:val="a9"/>
            </w:pPr>
            <w:r w:rsidRPr="00256DA3">
              <w:rPr>
                <w:rFonts w:hint="eastAsia"/>
              </w:rPr>
              <w:t>求解时间</w:t>
            </w:r>
          </w:p>
        </w:tc>
        <w:tc>
          <w:tcPr>
            <w:tcW w:w="778" w:type="dxa"/>
            <w:tcBorders>
              <w:bottom w:val="single" w:sz="6" w:space="0" w:color="auto"/>
            </w:tcBorders>
          </w:tcPr>
          <w:p w14:paraId="4133C57A" w14:textId="77777777" w:rsidR="00DE691B" w:rsidRPr="00256DA3" w:rsidRDefault="00DE691B" w:rsidP="00D71218">
            <w:pPr>
              <w:pStyle w:val="a9"/>
            </w:pPr>
            <w:r w:rsidRPr="00256DA3">
              <w:rPr>
                <w:rFonts w:hint="eastAsia"/>
              </w:rPr>
              <w:t>GAP</w:t>
            </w:r>
            <w:r w:rsidRPr="00256DA3">
              <w:rPr>
                <w:rFonts w:hint="eastAsia"/>
              </w:rPr>
              <w:t>值</w:t>
            </w:r>
          </w:p>
        </w:tc>
      </w:tr>
      <w:tr w:rsidR="00DE691B" w14:paraId="77F6329E" w14:textId="77777777" w:rsidTr="00D71218">
        <w:trPr>
          <w:trHeight w:val="376"/>
          <w:jc w:val="center"/>
        </w:trPr>
        <w:tc>
          <w:tcPr>
            <w:tcW w:w="3104" w:type="dxa"/>
            <w:tcBorders>
              <w:top w:val="single" w:sz="6" w:space="0" w:color="auto"/>
              <w:bottom w:val="nil"/>
            </w:tcBorders>
            <w:vAlign w:val="center"/>
          </w:tcPr>
          <w:p w14:paraId="78C1865B" w14:textId="77777777" w:rsidR="00DE691B" w:rsidRPr="00256DA3" w:rsidRDefault="00DE691B" w:rsidP="00D71218">
            <w:pPr>
              <w:pStyle w:val="a9"/>
            </w:pPr>
            <w:r w:rsidRPr="00256DA3">
              <w:rPr>
                <w:rFonts w:hint="eastAsia"/>
              </w:rPr>
              <w:t>无</w:t>
            </w:r>
          </w:p>
        </w:tc>
        <w:tc>
          <w:tcPr>
            <w:tcW w:w="3445" w:type="dxa"/>
            <w:tcBorders>
              <w:top w:val="single" w:sz="6" w:space="0" w:color="auto"/>
              <w:bottom w:val="nil"/>
            </w:tcBorders>
            <w:vAlign w:val="center"/>
          </w:tcPr>
          <w:p w14:paraId="334C5CA7" w14:textId="77777777" w:rsidR="00DE691B" w:rsidRPr="00256DA3" w:rsidRDefault="00DE691B" w:rsidP="00D71218">
            <w:pPr>
              <w:pStyle w:val="a9"/>
            </w:pPr>
            <w:r w:rsidRPr="00256DA3">
              <w:rPr>
                <w:rFonts w:hint="eastAsia"/>
              </w:rPr>
              <w:t>无</w:t>
            </w:r>
          </w:p>
        </w:tc>
        <w:tc>
          <w:tcPr>
            <w:tcW w:w="949" w:type="dxa"/>
            <w:tcBorders>
              <w:top w:val="single" w:sz="6" w:space="0" w:color="auto"/>
              <w:bottom w:val="nil"/>
            </w:tcBorders>
            <w:vAlign w:val="center"/>
          </w:tcPr>
          <w:p w14:paraId="138B356F" w14:textId="77777777" w:rsidR="00DE691B" w:rsidRPr="00256DA3" w:rsidRDefault="00DE691B" w:rsidP="00D71218">
            <w:pPr>
              <w:pStyle w:val="a9"/>
            </w:pPr>
            <w:r w:rsidRPr="00256DA3">
              <w:rPr>
                <w:rFonts w:hint="eastAsia"/>
              </w:rPr>
              <w:t>600s</w:t>
            </w:r>
          </w:p>
        </w:tc>
        <w:tc>
          <w:tcPr>
            <w:tcW w:w="778" w:type="dxa"/>
            <w:tcBorders>
              <w:top w:val="single" w:sz="6" w:space="0" w:color="auto"/>
              <w:bottom w:val="nil"/>
            </w:tcBorders>
            <w:vAlign w:val="center"/>
          </w:tcPr>
          <w:p w14:paraId="5E8D90BB" w14:textId="77777777" w:rsidR="00DE691B" w:rsidRPr="00256DA3" w:rsidRDefault="00DE691B" w:rsidP="00D71218">
            <w:pPr>
              <w:pStyle w:val="a9"/>
            </w:pPr>
            <w:r w:rsidRPr="00256DA3">
              <w:rPr>
                <w:rFonts w:hint="eastAsia"/>
              </w:rPr>
              <w:t>0.17%</w:t>
            </w:r>
          </w:p>
        </w:tc>
      </w:tr>
      <w:tr w:rsidR="00DE691B" w14:paraId="351D85C1" w14:textId="77777777" w:rsidTr="00D71218">
        <w:trPr>
          <w:trHeight w:val="376"/>
          <w:jc w:val="center"/>
        </w:trPr>
        <w:tc>
          <w:tcPr>
            <w:tcW w:w="3104" w:type="dxa"/>
            <w:tcBorders>
              <w:top w:val="nil"/>
              <w:bottom w:val="nil"/>
            </w:tcBorders>
            <w:vAlign w:val="center"/>
          </w:tcPr>
          <w:p w14:paraId="3B00CBB0"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p</m:t>
                    </m:r>
                  </m:e>
                  <m:sub>
                    <m:r>
                      <w:rPr>
                        <w:rFonts w:ascii="Cambria Math" w:hAnsi="Cambria Math"/>
                      </w:rPr>
                      <m:t>ikt</m:t>
                    </m:r>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r>
                      <m:rPr>
                        <m:sty m:val="p"/>
                      </m:rPr>
                      <w:rPr>
                        <w:rFonts w:ascii="Cambria Math" w:hAnsi="Cambria Math"/>
                      </w:rPr>
                      <m:t> </m:t>
                    </m:r>
                  </m:sub>
                </m:sSub>
              </m:oMath>
            </m:oMathPara>
          </w:p>
        </w:tc>
        <w:tc>
          <w:tcPr>
            <w:tcW w:w="3445" w:type="dxa"/>
            <w:tcBorders>
              <w:top w:val="nil"/>
              <w:bottom w:val="nil"/>
            </w:tcBorders>
            <w:vAlign w:val="center"/>
          </w:tcPr>
          <w:p w14:paraId="2892F52F" w14:textId="77777777" w:rsidR="00DE691B" w:rsidRPr="00256DA3" w:rsidRDefault="00DE691B" w:rsidP="00D71218">
            <w:pPr>
              <w:pStyle w:val="a9"/>
            </w:pPr>
            <w:r w:rsidRPr="00256DA3">
              <w:rPr>
                <w:rFonts w:hint="eastAsia"/>
              </w:rPr>
              <w:t>生产量不能超过该</w:t>
            </w:r>
            <w:proofErr w:type="gramStart"/>
            <w:r w:rsidRPr="00256DA3">
              <w:rPr>
                <w:rFonts w:hint="eastAsia"/>
              </w:rPr>
              <w:t>工序前库的</w:t>
            </w:r>
            <w:proofErr w:type="gramEnd"/>
            <w:r w:rsidRPr="00256DA3">
              <w:rPr>
                <w:rFonts w:hint="eastAsia"/>
              </w:rPr>
              <w:t>库存</w:t>
            </w:r>
          </w:p>
        </w:tc>
        <w:tc>
          <w:tcPr>
            <w:tcW w:w="949" w:type="dxa"/>
            <w:tcBorders>
              <w:top w:val="nil"/>
              <w:bottom w:val="nil"/>
            </w:tcBorders>
            <w:vAlign w:val="center"/>
          </w:tcPr>
          <w:p w14:paraId="28D4C22D" w14:textId="77777777" w:rsidR="00DE691B" w:rsidRPr="00256DA3" w:rsidRDefault="00DE691B" w:rsidP="00D71218">
            <w:pPr>
              <w:pStyle w:val="a9"/>
            </w:pPr>
            <w:r w:rsidRPr="00256DA3">
              <w:rPr>
                <w:rFonts w:hint="eastAsia"/>
              </w:rPr>
              <w:t>4s</w:t>
            </w:r>
          </w:p>
        </w:tc>
        <w:tc>
          <w:tcPr>
            <w:tcW w:w="778" w:type="dxa"/>
            <w:tcBorders>
              <w:top w:val="nil"/>
              <w:bottom w:val="nil"/>
            </w:tcBorders>
            <w:vAlign w:val="center"/>
          </w:tcPr>
          <w:p w14:paraId="0529F15F" w14:textId="77777777" w:rsidR="00DE691B" w:rsidRPr="00256DA3" w:rsidRDefault="00DE691B" w:rsidP="00D71218">
            <w:pPr>
              <w:pStyle w:val="a9"/>
            </w:pPr>
            <w:r w:rsidRPr="00256DA3">
              <w:rPr>
                <w:rFonts w:hint="eastAsia"/>
              </w:rPr>
              <w:t>0</w:t>
            </w:r>
          </w:p>
        </w:tc>
      </w:tr>
      <w:tr w:rsidR="00DE691B" w14:paraId="79250B47" w14:textId="77777777" w:rsidTr="00D71218">
        <w:trPr>
          <w:trHeight w:val="376"/>
          <w:jc w:val="center"/>
        </w:trPr>
        <w:tc>
          <w:tcPr>
            <w:tcW w:w="3104" w:type="dxa"/>
            <w:tcBorders>
              <w:top w:val="nil"/>
              <w:bottom w:val="nil"/>
            </w:tcBorders>
            <w:vAlign w:val="center"/>
          </w:tcPr>
          <w:p w14:paraId="48A11873" w14:textId="77777777" w:rsidR="00DE691B" w:rsidRPr="00256DA3" w:rsidRDefault="00000000" w:rsidP="00BE296E">
            <w:pPr>
              <w:pStyle w:val="a9"/>
              <w:spacing w:line="240" w:lineRule="auto"/>
            </w:pPr>
            <m:oMathPara>
              <m:oMath>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ikt</m:t>
                        </m:r>
                        <m:r>
                          <m:rPr>
                            <m:sty m:val="p"/>
                          </m:rPr>
                          <w:rPr>
                            <w:rFonts w:ascii="Cambria Math" w:hAnsi="Cambria Math"/>
                          </w:rPr>
                          <m:t> </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ki</m:t>
                    </m:r>
                    <m:r>
                      <m:rPr>
                        <m:sty m:val="p"/>
                      </m:rPr>
                      <w:rPr>
                        <w:rFonts w:ascii="Cambria Math" w:hAnsi="Cambria Math"/>
                      </w:rPr>
                      <m:t> </m:t>
                    </m:r>
                  </m:sub>
                </m:sSub>
              </m:oMath>
            </m:oMathPara>
          </w:p>
        </w:tc>
        <w:tc>
          <w:tcPr>
            <w:tcW w:w="3445" w:type="dxa"/>
            <w:tcBorders>
              <w:top w:val="nil"/>
              <w:bottom w:val="nil"/>
            </w:tcBorders>
            <w:vAlign w:val="center"/>
          </w:tcPr>
          <w:p w14:paraId="6733DDB9" w14:textId="77777777" w:rsidR="00DE691B" w:rsidRPr="00256DA3" w:rsidRDefault="00DE691B" w:rsidP="00D71218">
            <w:pPr>
              <w:pStyle w:val="a9"/>
            </w:pPr>
            <w:r w:rsidRPr="00256DA3">
              <w:rPr>
                <w:rFonts w:hint="eastAsia"/>
              </w:rPr>
              <w:t>生产量不超过该工序的需求量</w:t>
            </w:r>
          </w:p>
        </w:tc>
        <w:tc>
          <w:tcPr>
            <w:tcW w:w="949" w:type="dxa"/>
            <w:tcBorders>
              <w:top w:val="nil"/>
              <w:bottom w:val="nil"/>
            </w:tcBorders>
            <w:vAlign w:val="center"/>
          </w:tcPr>
          <w:p w14:paraId="4BCDFC44" w14:textId="77777777" w:rsidR="00DE691B" w:rsidRPr="00256DA3" w:rsidRDefault="00DE691B" w:rsidP="00D71218">
            <w:pPr>
              <w:pStyle w:val="a9"/>
            </w:pPr>
            <w:r w:rsidRPr="00256DA3">
              <w:rPr>
                <w:rFonts w:hint="eastAsia"/>
              </w:rPr>
              <w:t>2s</w:t>
            </w:r>
          </w:p>
        </w:tc>
        <w:tc>
          <w:tcPr>
            <w:tcW w:w="778" w:type="dxa"/>
            <w:tcBorders>
              <w:top w:val="nil"/>
              <w:bottom w:val="nil"/>
            </w:tcBorders>
            <w:vAlign w:val="center"/>
          </w:tcPr>
          <w:p w14:paraId="3853926C" w14:textId="77777777" w:rsidR="00DE691B" w:rsidRPr="00256DA3" w:rsidRDefault="00DE691B" w:rsidP="00D71218">
            <w:pPr>
              <w:pStyle w:val="a9"/>
            </w:pPr>
            <w:r w:rsidRPr="00256DA3">
              <w:rPr>
                <w:rFonts w:hint="eastAsia"/>
              </w:rPr>
              <w:t>0</w:t>
            </w:r>
          </w:p>
        </w:tc>
      </w:tr>
      <w:tr w:rsidR="00DE691B" w14:paraId="25A803CF" w14:textId="77777777" w:rsidTr="00D71218">
        <w:trPr>
          <w:trHeight w:val="376"/>
          <w:jc w:val="center"/>
        </w:trPr>
        <w:tc>
          <w:tcPr>
            <w:tcW w:w="3104" w:type="dxa"/>
            <w:tcBorders>
              <w:top w:val="nil"/>
              <w:bottom w:val="nil"/>
            </w:tcBorders>
            <w:vAlign w:val="center"/>
          </w:tcPr>
          <w:p w14:paraId="1D2E9F07"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p</m:t>
                    </m:r>
                  </m:e>
                  <m:sub>
                    <m:r>
                      <w:rPr>
                        <w:rFonts w:ascii="Cambria Math" w:hAnsi="Cambria Math"/>
                      </w:rPr>
                      <m:t>ikt</m:t>
                    </m:r>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k </m:t>
                        </m:r>
                      </m:sub>
                    </m:sSub>
                    <m:r>
                      <m:rPr>
                        <m:sty m:val="p"/>
                      </m:rPr>
                      <w:rPr>
                        <w:rFonts w:ascii="Cambria Math" w:hAnsi="Cambria Math"/>
                      </w:rPr>
                      <m:t>*</m:t>
                    </m:r>
                    <m:r>
                      <w:rPr>
                        <w:rFonts w:ascii="Cambria Math" w:hAnsi="Cambria Math"/>
                      </w:rPr>
                      <m:t>v</m:t>
                    </m:r>
                  </m:e>
                  <m:sub>
                    <m:r>
                      <w:rPr>
                        <w:rFonts w:ascii="Cambria Math" w:hAnsi="Cambria Math"/>
                      </w:rPr>
                      <m:t>ikt</m:t>
                    </m:r>
                    <m:r>
                      <m:rPr>
                        <m:sty m:val="p"/>
                      </m:rPr>
                      <w:rPr>
                        <w:rFonts w:ascii="Cambria Math" w:hAnsi="Cambria Math"/>
                      </w:rPr>
                      <m:t> </m:t>
                    </m:r>
                  </m:sub>
                </m:sSub>
              </m:oMath>
            </m:oMathPara>
          </w:p>
        </w:tc>
        <w:tc>
          <w:tcPr>
            <w:tcW w:w="3445" w:type="dxa"/>
            <w:tcBorders>
              <w:top w:val="nil"/>
              <w:bottom w:val="nil"/>
            </w:tcBorders>
            <w:vAlign w:val="center"/>
          </w:tcPr>
          <w:p w14:paraId="20978951" w14:textId="77777777" w:rsidR="00DE691B" w:rsidRPr="00256DA3" w:rsidRDefault="00DE691B" w:rsidP="00D71218">
            <w:pPr>
              <w:pStyle w:val="a9"/>
            </w:pPr>
            <m:oMathPara>
              <m:oMath>
                <m:r>
                  <m:rPr>
                    <m:sty m:val="p"/>
                  </m:rPr>
                  <w:rPr>
                    <w:rFonts w:ascii="Cambria Math" w:hAnsi="Cambria Math" w:hint="eastAsia"/>
                  </w:rPr>
                  <m:t>生产量为炉重的倍数或为块重的倍数</m:t>
                </m:r>
              </m:oMath>
            </m:oMathPara>
          </w:p>
        </w:tc>
        <w:tc>
          <w:tcPr>
            <w:tcW w:w="949" w:type="dxa"/>
            <w:tcBorders>
              <w:top w:val="nil"/>
              <w:bottom w:val="nil"/>
            </w:tcBorders>
            <w:vAlign w:val="center"/>
          </w:tcPr>
          <w:p w14:paraId="707B9D9F" w14:textId="77777777" w:rsidR="00DE691B" w:rsidRPr="00256DA3" w:rsidRDefault="00DE691B" w:rsidP="00D71218">
            <w:pPr>
              <w:pStyle w:val="a9"/>
            </w:pPr>
            <w:r w:rsidRPr="00256DA3">
              <w:rPr>
                <w:rFonts w:hint="eastAsia"/>
              </w:rPr>
              <w:t>1s</w:t>
            </w:r>
          </w:p>
        </w:tc>
        <w:tc>
          <w:tcPr>
            <w:tcW w:w="778" w:type="dxa"/>
            <w:tcBorders>
              <w:top w:val="nil"/>
              <w:bottom w:val="nil"/>
            </w:tcBorders>
            <w:vAlign w:val="center"/>
          </w:tcPr>
          <w:p w14:paraId="515ADB9D" w14:textId="77777777" w:rsidR="00DE691B" w:rsidRPr="00256DA3" w:rsidRDefault="00DE691B" w:rsidP="00D71218">
            <w:pPr>
              <w:pStyle w:val="a9"/>
            </w:pPr>
            <w:r w:rsidRPr="00256DA3">
              <w:rPr>
                <w:rFonts w:hint="eastAsia"/>
              </w:rPr>
              <w:t>0</w:t>
            </w:r>
          </w:p>
        </w:tc>
      </w:tr>
      <w:tr w:rsidR="00DE691B" w14:paraId="327F0C7E" w14:textId="77777777" w:rsidTr="00D71218">
        <w:trPr>
          <w:trHeight w:val="376"/>
          <w:jc w:val="center"/>
        </w:trPr>
        <w:tc>
          <w:tcPr>
            <w:tcW w:w="3104" w:type="dxa"/>
            <w:tcBorders>
              <w:top w:val="nil"/>
              <w:bottom w:val="nil"/>
            </w:tcBorders>
            <w:vAlign w:val="center"/>
          </w:tcPr>
          <w:p w14:paraId="39A6D3A6" w14:textId="77777777" w:rsidR="00DE691B" w:rsidRPr="00256DA3" w:rsidRDefault="00000000" w:rsidP="00BE296E">
            <w:pPr>
              <w:pStyle w:val="a9"/>
              <w:spacing w:line="240" w:lineRule="auto"/>
            </w:pPr>
            <m:oMathPara>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K</m:t>
                        </m:r>
                      </m:sub>
                      <m:sup/>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 </m:t>
                                </m:r>
                              </m:sub>
                            </m:sSub>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 </m:t>
                                </m:r>
                              </m:sub>
                            </m:sSub>
                          </m:e>
                        </m:nary>
                      </m:e>
                    </m:nary>
                  </m:e>
                </m:nary>
                <m:r>
                  <m:rPr>
                    <m:sty m:val="p"/>
                  </m:rPr>
                  <w:rPr>
                    <w:rFonts w:ascii="Cambria Math" w:hAnsi="Cambria Math"/>
                  </w:rPr>
                  <m:t>≤</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 </m:t>
                    </m:r>
                  </m:sub>
                </m:sSub>
              </m:oMath>
            </m:oMathPara>
          </w:p>
        </w:tc>
        <w:tc>
          <w:tcPr>
            <w:tcW w:w="3445" w:type="dxa"/>
            <w:tcBorders>
              <w:top w:val="nil"/>
              <w:bottom w:val="nil"/>
            </w:tcBorders>
            <w:vAlign w:val="center"/>
          </w:tcPr>
          <w:p w14:paraId="50124AAA" w14:textId="77777777" w:rsidR="00DE691B" w:rsidRPr="00256DA3" w:rsidRDefault="00DE691B" w:rsidP="00D71218">
            <w:pPr>
              <w:pStyle w:val="a9"/>
            </w:pPr>
            <w:r w:rsidRPr="00256DA3">
              <w:rPr>
                <w:rFonts w:hint="eastAsia"/>
              </w:rPr>
              <w:t>同一天可生产不同钢种数的产能上限</w:t>
            </w:r>
          </w:p>
        </w:tc>
        <w:tc>
          <w:tcPr>
            <w:tcW w:w="949" w:type="dxa"/>
            <w:tcBorders>
              <w:top w:val="nil"/>
              <w:bottom w:val="nil"/>
            </w:tcBorders>
            <w:vAlign w:val="center"/>
          </w:tcPr>
          <w:p w14:paraId="68C740E9" w14:textId="77777777" w:rsidR="00DE691B" w:rsidRPr="00256DA3" w:rsidRDefault="00DE691B" w:rsidP="00D71218">
            <w:pPr>
              <w:pStyle w:val="a9"/>
            </w:pPr>
            <w:r w:rsidRPr="00256DA3">
              <w:rPr>
                <w:rFonts w:hint="eastAsia"/>
              </w:rPr>
              <w:t>600</w:t>
            </w:r>
            <w:r w:rsidRPr="00256DA3">
              <w:t>s</w:t>
            </w:r>
          </w:p>
        </w:tc>
        <w:tc>
          <w:tcPr>
            <w:tcW w:w="778" w:type="dxa"/>
            <w:tcBorders>
              <w:top w:val="nil"/>
              <w:bottom w:val="nil"/>
            </w:tcBorders>
            <w:vAlign w:val="center"/>
          </w:tcPr>
          <w:p w14:paraId="3F120CBA" w14:textId="77777777" w:rsidR="00DE691B" w:rsidRPr="00256DA3" w:rsidRDefault="00DE691B" w:rsidP="00D71218">
            <w:pPr>
              <w:pStyle w:val="a9"/>
            </w:pPr>
            <w:r w:rsidRPr="00256DA3">
              <w:rPr>
                <w:rFonts w:hint="eastAsia"/>
              </w:rPr>
              <w:t>0.06%</w:t>
            </w:r>
          </w:p>
        </w:tc>
      </w:tr>
      <w:tr w:rsidR="00DE691B" w14:paraId="7F90C957" w14:textId="77777777" w:rsidTr="00D71218">
        <w:trPr>
          <w:trHeight w:val="376"/>
          <w:jc w:val="center"/>
        </w:trPr>
        <w:tc>
          <w:tcPr>
            <w:tcW w:w="3104" w:type="dxa"/>
            <w:tcBorders>
              <w:top w:val="nil"/>
              <w:bottom w:val="nil"/>
            </w:tcBorders>
            <w:vAlign w:val="center"/>
          </w:tcPr>
          <w:p w14:paraId="4F0F1E35"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t</m:t>
                    </m:r>
                    <m:r>
                      <m:rPr>
                        <m:sty m:val="p"/>
                      </m:rPr>
                      <w:rPr>
                        <w:rFonts w:ascii="Cambria Math" w:hAnsi="Cambria Math"/>
                      </w:rPr>
                      <m:t>+1 </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Tr</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sub>
                    </m:sSub>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t</m:t>
                    </m:r>
                    <m:r>
                      <m:rPr>
                        <m:sty m:val="p"/>
                      </m:rPr>
                      <w:rPr>
                        <w:rFonts w:ascii="Cambria Math" w:hAnsi="Cambria Math"/>
                      </w:rPr>
                      <m:t> </m:t>
                    </m:r>
                  </m:sub>
                </m:sSub>
              </m:oMath>
            </m:oMathPara>
          </w:p>
        </w:tc>
        <w:tc>
          <w:tcPr>
            <w:tcW w:w="3445" w:type="dxa"/>
            <w:tcBorders>
              <w:top w:val="nil"/>
              <w:bottom w:val="nil"/>
            </w:tcBorders>
            <w:vAlign w:val="center"/>
          </w:tcPr>
          <w:p w14:paraId="1206A854" w14:textId="77777777" w:rsidR="00DE691B" w:rsidRPr="00256DA3" w:rsidRDefault="00DE691B" w:rsidP="00D71218">
            <w:pPr>
              <w:pStyle w:val="a9"/>
            </w:pPr>
            <w:r w:rsidRPr="00256DA3">
              <w:rPr>
                <w:rFonts w:hint="eastAsia"/>
              </w:rPr>
              <w:t>库存与物流关系的更新</w:t>
            </w:r>
          </w:p>
        </w:tc>
        <w:tc>
          <w:tcPr>
            <w:tcW w:w="949" w:type="dxa"/>
            <w:tcBorders>
              <w:top w:val="nil"/>
              <w:bottom w:val="nil"/>
            </w:tcBorders>
            <w:vAlign w:val="center"/>
          </w:tcPr>
          <w:p w14:paraId="24746686" w14:textId="77777777" w:rsidR="00DE691B" w:rsidRPr="00256DA3" w:rsidRDefault="00DE691B" w:rsidP="00D71218">
            <w:pPr>
              <w:pStyle w:val="a9"/>
            </w:pPr>
            <w:r w:rsidRPr="00256DA3">
              <w:rPr>
                <w:rFonts w:hint="eastAsia"/>
              </w:rPr>
              <w:t>1s</w:t>
            </w:r>
          </w:p>
        </w:tc>
        <w:tc>
          <w:tcPr>
            <w:tcW w:w="778" w:type="dxa"/>
            <w:tcBorders>
              <w:top w:val="nil"/>
              <w:bottom w:val="nil"/>
            </w:tcBorders>
            <w:vAlign w:val="center"/>
          </w:tcPr>
          <w:p w14:paraId="208DEB83" w14:textId="77777777" w:rsidR="00DE691B" w:rsidRPr="00256DA3" w:rsidRDefault="00DE691B" w:rsidP="00D71218">
            <w:pPr>
              <w:pStyle w:val="a9"/>
            </w:pPr>
            <w:r w:rsidRPr="00256DA3">
              <w:rPr>
                <w:rFonts w:hint="eastAsia"/>
              </w:rPr>
              <w:t>0</w:t>
            </w:r>
          </w:p>
        </w:tc>
      </w:tr>
      <w:tr w:rsidR="00DE691B" w14:paraId="356E6878" w14:textId="77777777" w:rsidTr="00D71218">
        <w:trPr>
          <w:trHeight w:val="376"/>
          <w:jc w:val="center"/>
        </w:trPr>
        <w:tc>
          <w:tcPr>
            <w:tcW w:w="3104" w:type="dxa"/>
            <w:tcBorders>
              <w:top w:val="nil"/>
              <w:bottom w:val="nil"/>
            </w:tcBorders>
            <w:vAlign w:val="center"/>
          </w:tcPr>
          <w:p w14:paraId="70891D1E" w14:textId="77777777" w:rsidR="00DE691B" w:rsidRPr="00256DA3" w:rsidRDefault="00000000" w:rsidP="00BE296E">
            <w:pPr>
              <w:pStyle w:val="a9"/>
              <w:spacing w:line="240" w:lineRule="auto"/>
            </w:pPr>
            <m:oMathPara>
              <m:oMath>
                <m:sSub>
                  <m:sSubPr>
                    <m:ctrlPr>
                      <w:rPr>
                        <w:rFonts w:ascii="Cambria Math" w:hAnsi="Cambria Math"/>
                      </w:rPr>
                    </m:ctrlPr>
                  </m:sSub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 </m:t>
                            </m:r>
                          </m:sub>
                        </m:sSub>
                      </m:e>
                    </m:nary>
                  </m:e>
                  <m:sub>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max</m:t>
                    </m:r>
                  </m:sub>
                </m:sSub>
              </m:oMath>
            </m:oMathPara>
          </w:p>
        </w:tc>
        <w:tc>
          <w:tcPr>
            <w:tcW w:w="3445" w:type="dxa"/>
            <w:tcBorders>
              <w:top w:val="nil"/>
              <w:bottom w:val="nil"/>
            </w:tcBorders>
            <w:vAlign w:val="center"/>
          </w:tcPr>
          <w:p w14:paraId="572EF452" w14:textId="77777777" w:rsidR="00DE691B" w:rsidRPr="00256DA3" w:rsidRDefault="00DE691B" w:rsidP="00D71218">
            <w:pPr>
              <w:pStyle w:val="a9"/>
            </w:pPr>
            <m:oMathPara>
              <m:oMath>
                <m:r>
                  <m:rPr>
                    <m:sty m:val="p"/>
                  </m:rPr>
                  <w:rPr>
                    <w:rFonts w:ascii="Cambria Math" w:hAnsi="Cambria Math" w:hint="eastAsia"/>
                  </w:rPr>
                  <m:t>库存不可超过该工序库存上限</m:t>
                </m:r>
              </m:oMath>
            </m:oMathPara>
          </w:p>
        </w:tc>
        <w:tc>
          <w:tcPr>
            <w:tcW w:w="949" w:type="dxa"/>
            <w:tcBorders>
              <w:top w:val="nil"/>
              <w:bottom w:val="nil"/>
            </w:tcBorders>
            <w:vAlign w:val="center"/>
          </w:tcPr>
          <w:p w14:paraId="3F5FC156" w14:textId="77777777" w:rsidR="00DE691B" w:rsidRPr="00256DA3" w:rsidRDefault="00DE691B" w:rsidP="00D71218">
            <w:pPr>
              <w:pStyle w:val="a9"/>
            </w:pPr>
            <w:r w:rsidRPr="00256DA3">
              <w:rPr>
                <w:rFonts w:hint="eastAsia"/>
              </w:rPr>
              <w:t>600s</w:t>
            </w:r>
          </w:p>
        </w:tc>
        <w:tc>
          <w:tcPr>
            <w:tcW w:w="778" w:type="dxa"/>
            <w:tcBorders>
              <w:top w:val="nil"/>
              <w:bottom w:val="nil"/>
            </w:tcBorders>
            <w:vAlign w:val="center"/>
          </w:tcPr>
          <w:p w14:paraId="5788C806" w14:textId="77777777" w:rsidR="00DE691B" w:rsidRPr="00256DA3" w:rsidRDefault="00DE691B" w:rsidP="00D71218">
            <w:pPr>
              <w:pStyle w:val="a9"/>
            </w:pPr>
            <w:r w:rsidRPr="00256DA3">
              <w:rPr>
                <w:rFonts w:hint="eastAsia"/>
              </w:rPr>
              <w:t>0.10%</w:t>
            </w:r>
          </w:p>
        </w:tc>
      </w:tr>
      <w:tr w:rsidR="00DE691B" w14:paraId="13C17F13" w14:textId="77777777" w:rsidTr="00D71218">
        <w:trPr>
          <w:trHeight w:val="376"/>
          <w:jc w:val="center"/>
        </w:trPr>
        <w:tc>
          <w:tcPr>
            <w:tcW w:w="3104" w:type="dxa"/>
            <w:tcBorders>
              <w:top w:val="nil"/>
              <w:bottom w:val="nil"/>
            </w:tcBorders>
            <w:vAlign w:val="center"/>
          </w:tcPr>
          <w:p w14:paraId="67AA98B6" w14:textId="77777777" w:rsidR="00DE691B" w:rsidRPr="00256DA3" w:rsidRDefault="00000000" w:rsidP="00BE296E">
            <w:pPr>
              <w:pStyle w:val="a9"/>
              <w:spacing w:line="240" w:lineRule="auto"/>
            </w:pPr>
            <m:oMathPara>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F</m:t>
                    </m:r>
                  </m:sub>
                  <m:sup/>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 </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P</m:t>
                        </m:r>
                      </m:sub>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+1 </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 </m:t>
                                </m:r>
                              </m:sub>
                            </m:sSub>
                          </m:e>
                        </m:d>
                        <m:r>
                          <m:rPr>
                            <m:sty m:val="p"/>
                          </m:rPr>
                          <w:rPr>
                            <w:rFonts w:ascii="Cambria Math" w:hAnsi="Cambria Math"/>
                          </w:rPr>
                          <m:t> </m:t>
                        </m:r>
                      </m:e>
                    </m:nary>
                  </m:e>
                </m:nary>
              </m:oMath>
            </m:oMathPara>
          </w:p>
        </w:tc>
        <w:tc>
          <w:tcPr>
            <w:tcW w:w="3445" w:type="dxa"/>
            <w:tcBorders>
              <w:top w:val="nil"/>
              <w:bottom w:val="nil"/>
            </w:tcBorders>
            <w:vAlign w:val="center"/>
          </w:tcPr>
          <w:p w14:paraId="16B16525" w14:textId="77777777" w:rsidR="00DE691B" w:rsidRPr="00256DA3" w:rsidRDefault="00DE691B" w:rsidP="00D71218">
            <w:pPr>
              <w:pStyle w:val="a9"/>
            </w:pPr>
            <w:r w:rsidRPr="00256DA3">
              <w:rPr>
                <w:rFonts w:hint="eastAsia"/>
              </w:rPr>
              <w:t>垫坯工艺约束</w:t>
            </w:r>
          </w:p>
        </w:tc>
        <w:tc>
          <w:tcPr>
            <w:tcW w:w="949" w:type="dxa"/>
            <w:tcBorders>
              <w:top w:val="nil"/>
              <w:bottom w:val="nil"/>
            </w:tcBorders>
            <w:vAlign w:val="center"/>
          </w:tcPr>
          <w:p w14:paraId="2E820CEA" w14:textId="77777777" w:rsidR="00DE691B" w:rsidRPr="00256DA3" w:rsidRDefault="00DE691B" w:rsidP="00D71218">
            <w:pPr>
              <w:pStyle w:val="a9"/>
            </w:pPr>
            <w:r w:rsidRPr="00256DA3">
              <w:rPr>
                <w:rFonts w:hint="eastAsia"/>
              </w:rPr>
              <w:t>600s</w:t>
            </w:r>
          </w:p>
        </w:tc>
        <w:tc>
          <w:tcPr>
            <w:tcW w:w="778" w:type="dxa"/>
            <w:tcBorders>
              <w:top w:val="nil"/>
              <w:bottom w:val="nil"/>
            </w:tcBorders>
            <w:vAlign w:val="center"/>
          </w:tcPr>
          <w:p w14:paraId="4E3649FE" w14:textId="77777777" w:rsidR="00DE691B" w:rsidRPr="00256DA3" w:rsidRDefault="00DE691B" w:rsidP="00D71218">
            <w:pPr>
              <w:pStyle w:val="a9"/>
            </w:pPr>
            <w:r w:rsidRPr="00256DA3">
              <w:rPr>
                <w:rFonts w:hint="eastAsia"/>
              </w:rPr>
              <w:t>0.13%</w:t>
            </w:r>
          </w:p>
        </w:tc>
      </w:tr>
      <w:tr w:rsidR="00DE691B" w14:paraId="568C9623" w14:textId="77777777" w:rsidTr="00D71218">
        <w:trPr>
          <w:trHeight w:val="376"/>
          <w:jc w:val="center"/>
        </w:trPr>
        <w:tc>
          <w:tcPr>
            <w:tcW w:w="3104" w:type="dxa"/>
            <w:tcBorders>
              <w:top w:val="nil"/>
              <w:bottom w:val="single" w:sz="12" w:space="0" w:color="auto"/>
            </w:tcBorders>
            <w:vAlign w:val="center"/>
          </w:tcPr>
          <w:p w14:paraId="0134C1AA"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-1</m:t>
                </m:r>
              </m:oMath>
            </m:oMathPara>
          </w:p>
        </w:tc>
        <w:tc>
          <w:tcPr>
            <w:tcW w:w="3445" w:type="dxa"/>
            <w:tcBorders>
              <w:top w:val="nil"/>
              <w:bottom w:val="single" w:sz="12" w:space="0" w:color="auto"/>
            </w:tcBorders>
            <w:vAlign w:val="center"/>
          </w:tcPr>
          <w:p w14:paraId="5FF64E5A" w14:textId="77777777" w:rsidR="00DE691B" w:rsidRPr="00256DA3" w:rsidRDefault="00DE691B" w:rsidP="00D71218">
            <w:pPr>
              <w:pStyle w:val="a9"/>
            </w:pPr>
            <w:r w:rsidRPr="00256DA3">
              <w:rPr>
                <w:rFonts w:hint="eastAsia"/>
              </w:rPr>
              <w:t>连续生产约束</w:t>
            </w:r>
          </w:p>
        </w:tc>
        <w:tc>
          <w:tcPr>
            <w:tcW w:w="949" w:type="dxa"/>
            <w:tcBorders>
              <w:top w:val="nil"/>
              <w:bottom w:val="single" w:sz="12" w:space="0" w:color="auto"/>
            </w:tcBorders>
            <w:vAlign w:val="center"/>
          </w:tcPr>
          <w:p w14:paraId="0728CA5C" w14:textId="77777777" w:rsidR="00DE691B" w:rsidRPr="00256DA3" w:rsidRDefault="00DE691B" w:rsidP="00D71218">
            <w:pPr>
              <w:pStyle w:val="a9"/>
            </w:pPr>
            <w:r w:rsidRPr="00256DA3">
              <w:rPr>
                <w:rFonts w:hint="eastAsia"/>
              </w:rPr>
              <w:t>600s</w:t>
            </w:r>
          </w:p>
        </w:tc>
        <w:tc>
          <w:tcPr>
            <w:tcW w:w="778" w:type="dxa"/>
            <w:tcBorders>
              <w:top w:val="nil"/>
              <w:bottom w:val="single" w:sz="12" w:space="0" w:color="auto"/>
            </w:tcBorders>
            <w:vAlign w:val="center"/>
          </w:tcPr>
          <w:p w14:paraId="42E7ED6F" w14:textId="77777777" w:rsidR="00DE691B" w:rsidRPr="00256DA3" w:rsidRDefault="00DE691B" w:rsidP="00D71218">
            <w:pPr>
              <w:pStyle w:val="a9"/>
            </w:pPr>
            <w:r w:rsidRPr="00256DA3">
              <w:rPr>
                <w:rFonts w:hint="eastAsia"/>
              </w:rPr>
              <w:t>0.03%</w:t>
            </w:r>
          </w:p>
        </w:tc>
      </w:tr>
    </w:tbl>
    <w:p w14:paraId="6A689C3F" w14:textId="21BA748B" w:rsidR="00DE691B" w:rsidRDefault="00DE691B" w:rsidP="00DE691B">
      <w:pPr>
        <w:ind w:firstLine="480"/>
      </w:pPr>
      <w:r>
        <w:rPr>
          <w:rFonts w:hint="eastAsia"/>
        </w:rPr>
        <w:t>从表</w:t>
      </w:r>
      <w:r>
        <w:rPr>
          <w:rFonts w:hint="eastAsia"/>
        </w:rPr>
        <w:t>3.</w:t>
      </w:r>
      <w:r w:rsidR="00791589">
        <w:rPr>
          <w:rFonts w:hint="eastAsia"/>
        </w:rPr>
        <w:t>6</w:t>
      </w:r>
      <w:r>
        <w:rPr>
          <w:rFonts w:hint="eastAsia"/>
        </w:rPr>
        <w:t>中可以看出，大幅度影响了模型的求解效率的约束主要有四种，分别为库存约束、工序需求量约束、生产单位量约束以及物流关系约束，在忽略这些约束之一后，整体模型的求解效率得到大幅度提高。在实验中，分别将该四类约束设置为惰性约束并分别进行了实验，实验结果如表</w:t>
      </w:r>
      <w:r>
        <w:rPr>
          <w:rFonts w:hint="eastAsia"/>
        </w:rPr>
        <w:t>3.</w:t>
      </w:r>
      <w:r w:rsidR="00791589">
        <w:rPr>
          <w:rFonts w:hint="eastAsia"/>
        </w:rPr>
        <w:t>7</w:t>
      </w:r>
      <w:r>
        <w:rPr>
          <w:rFonts w:hint="eastAsia"/>
        </w:rPr>
        <w:t>所示。</w:t>
      </w:r>
    </w:p>
    <w:p w14:paraId="4A3F0D6E" w14:textId="0B99158E" w:rsidR="00DE691B" w:rsidRDefault="00DE691B" w:rsidP="00CF702A">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sidR="00791589">
        <w:rPr>
          <w:rFonts w:hint="eastAsia"/>
          <w:sz w:val="21"/>
          <w:szCs w:val="21"/>
        </w:rPr>
        <w:t>7</w:t>
      </w:r>
      <w:r w:rsidRPr="0006341F">
        <w:rPr>
          <w:rFonts w:hint="eastAsia"/>
          <w:sz w:val="21"/>
          <w:szCs w:val="21"/>
        </w:rPr>
        <w:t xml:space="preserve"> </w:t>
      </w:r>
      <w:r>
        <w:rPr>
          <w:rFonts w:hint="eastAsia"/>
          <w:sz w:val="21"/>
          <w:szCs w:val="21"/>
        </w:rPr>
        <w:t>惰性约束对模型求解影响测试</w:t>
      </w:r>
    </w:p>
    <w:p w14:paraId="6FF3080E" w14:textId="746DCC3E" w:rsidR="00DE691B" w:rsidRPr="002E3999"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sidR="00791589">
        <w:rPr>
          <w:rFonts w:hint="eastAsia"/>
          <w:sz w:val="21"/>
          <w:szCs w:val="21"/>
        </w:rPr>
        <w:t>7</w:t>
      </w:r>
      <w:r w:rsidRPr="0006341F">
        <w:rPr>
          <w:rFonts w:hint="eastAsia"/>
          <w:sz w:val="21"/>
          <w:szCs w:val="21"/>
        </w:rPr>
        <w:t xml:space="preserve"> </w:t>
      </w:r>
      <w:r w:rsidRPr="0080290E">
        <w:rPr>
          <w:sz w:val="21"/>
          <w:szCs w:val="21"/>
        </w:rPr>
        <w:t>Test of different constraints on model</w:t>
      </w:r>
    </w:p>
    <w:tbl>
      <w:tblPr>
        <w:tblStyle w:val="af5"/>
        <w:tblW w:w="0" w:type="auto"/>
        <w:jc w:val="center"/>
        <w:tblBorders>
          <w:top w:val="single" w:sz="12" w:space="0" w:color="auto"/>
          <w:left w:val="none" w:sz="0" w:space="0" w:color="auto"/>
          <w:bottom w:val="single" w:sz="6" w:space="0" w:color="auto"/>
          <w:right w:val="none" w:sz="0" w:space="0" w:color="auto"/>
          <w:insideH w:val="single" w:sz="6" w:space="0" w:color="auto"/>
          <w:insideV w:val="none" w:sz="0" w:space="0" w:color="auto"/>
        </w:tblBorders>
        <w:tblCellMar>
          <w:left w:w="0" w:type="dxa"/>
          <w:right w:w="0" w:type="dxa"/>
        </w:tblCellMar>
        <w:tblLook w:val="04A0" w:firstRow="1" w:lastRow="0" w:firstColumn="1" w:lastColumn="0" w:noHBand="0" w:noVBand="1"/>
      </w:tblPr>
      <w:tblGrid>
        <w:gridCol w:w="3104"/>
        <w:gridCol w:w="3445"/>
        <w:gridCol w:w="949"/>
        <w:gridCol w:w="778"/>
      </w:tblGrid>
      <w:tr w:rsidR="00DE691B" w14:paraId="28A76EF4" w14:textId="77777777" w:rsidTr="00D71218">
        <w:trPr>
          <w:jc w:val="center"/>
        </w:trPr>
        <w:tc>
          <w:tcPr>
            <w:tcW w:w="3104" w:type="dxa"/>
            <w:tcBorders>
              <w:bottom w:val="single" w:sz="6" w:space="0" w:color="auto"/>
            </w:tcBorders>
            <w:vAlign w:val="center"/>
          </w:tcPr>
          <w:p w14:paraId="5988EBC8" w14:textId="77777777" w:rsidR="00DE691B" w:rsidRPr="00256DA3" w:rsidRDefault="00DE691B" w:rsidP="00D71218">
            <w:pPr>
              <w:pStyle w:val="a9"/>
            </w:pPr>
            <w:r w:rsidRPr="00256DA3">
              <w:rPr>
                <w:rFonts w:hint="eastAsia"/>
              </w:rPr>
              <w:t>设置惰性约束</w:t>
            </w:r>
          </w:p>
        </w:tc>
        <w:tc>
          <w:tcPr>
            <w:tcW w:w="3445" w:type="dxa"/>
            <w:tcBorders>
              <w:bottom w:val="single" w:sz="6" w:space="0" w:color="auto"/>
            </w:tcBorders>
          </w:tcPr>
          <w:p w14:paraId="74CA4AAB" w14:textId="77777777" w:rsidR="00DE691B" w:rsidRPr="00256DA3" w:rsidRDefault="00DE691B" w:rsidP="00D71218">
            <w:pPr>
              <w:pStyle w:val="a9"/>
            </w:pPr>
            <w:r w:rsidRPr="00256DA3">
              <w:rPr>
                <w:rFonts w:hint="eastAsia"/>
              </w:rPr>
              <w:t>约束含义</w:t>
            </w:r>
          </w:p>
        </w:tc>
        <w:tc>
          <w:tcPr>
            <w:tcW w:w="949" w:type="dxa"/>
            <w:tcBorders>
              <w:bottom w:val="single" w:sz="6" w:space="0" w:color="auto"/>
            </w:tcBorders>
          </w:tcPr>
          <w:p w14:paraId="0F9F7B5C" w14:textId="77777777" w:rsidR="00DE691B" w:rsidRPr="00256DA3" w:rsidRDefault="00DE691B" w:rsidP="00D71218">
            <w:pPr>
              <w:pStyle w:val="a9"/>
            </w:pPr>
            <w:r w:rsidRPr="00256DA3">
              <w:rPr>
                <w:rFonts w:hint="eastAsia"/>
              </w:rPr>
              <w:t>求解时间</w:t>
            </w:r>
          </w:p>
        </w:tc>
        <w:tc>
          <w:tcPr>
            <w:tcW w:w="778" w:type="dxa"/>
            <w:tcBorders>
              <w:bottom w:val="single" w:sz="6" w:space="0" w:color="auto"/>
            </w:tcBorders>
          </w:tcPr>
          <w:p w14:paraId="744C2800" w14:textId="77777777" w:rsidR="00DE691B" w:rsidRPr="00256DA3" w:rsidRDefault="00DE691B" w:rsidP="00D71218">
            <w:pPr>
              <w:pStyle w:val="a9"/>
            </w:pPr>
            <w:r w:rsidRPr="00256DA3">
              <w:rPr>
                <w:rFonts w:hint="eastAsia"/>
              </w:rPr>
              <w:t>GAP</w:t>
            </w:r>
            <w:r w:rsidRPr="00256DA3">
              <w:rPr>
                <w:rFonts w:hint="eastAsia"/>
              </w:rPr>
              <w:t>值</w:t>
            </w:r>
          </w:p>
        </w:tc>
      </w:tr>
      <w:tr w:rsidR="00DE691B" w14:paraId="0E76D86B" w14:textId="77777777" w:rsidTr="00D71218">
        <w:trPr>
          <w:trHeight w:val="376"/>
          <w:jc w:val="center"/>
        </w:trPr>
        <w:tc>
          <w:tcPr>
            <w:tcW w:w="3104" w:type="dxa"/>
            <w:tcBorders>
              <w:top w:val="single" w:sz="6" w:space="0" w:color="auto"/>
              <w:bottom w:val="nil"/>
            </w:tcBorders>
            <w:vAlign w:val="center"/>
          </w:tcPr>
          <w:p w14:paraId="3A58504C" w14:textId="77777777" w:rsidR="00DE691B" w:rsidRPr="00256DA3" w:rsidRDefault="00DE691B" w:rsidP="00D71218">
            <w:pPr>
              <w:pStyle w:val="a9"/>
            </w:pPr>
            <w:r w:rsidRPr="00256DA3">
              <w:rPr>
                <w:rFonts w:hint="eastAsia"/>
              </w:rPr>
              <w:t>无</w:t>
            </w:r>
          </w:p>
        </w:tc>
        <w:tc>
          <w:tcPr>
            <w:tcW w:w="3445" w:type="dxa"/>
            <w:tcBorders>
              <w:top w:val="single" w:sz="6" w:space="0" w:color="auto"/>
              <w:bottom w:val="nil"/>
            </w:tcBorders>
            <w:vAlign w:val="center"/>
          </w:tcPr>
          <w:p w14:paraId="690D3C4A" w14:textId="77777777" w:rsidR="00DE691B" w:rsidRPr="00256DA3" w:rsidRDefault="00DE691B" w:rsidP="00D71218">
            <w:pPr>
              <w:pStyle w:val="a9"/>
            </w:pPr>
            <w:r w:rsidRPr="00256DA3">
              <w:rPr>
                <w:rFonts w:hint="eastAsia"/>
              </w:rPr>
              <w:t>无</w:t>
            </w:r>
          </w:p>
        </w:tc>
        <w:tc>
          <w:tcPr>
            <w:tcW w:w="949" w:type="dxa"/>
            <w:tcBorders>
              <w:top w:val="single" w:sz="6" w:space="0" w:color="auto"/>
              <w:bottom w:val="nil"/>
            </w:tcBorders>
            <w:vAlign w:val="center"/>
          </w:tcPr>
          <w:p w14:paraId="3BCEC411" w14:textId="77777777" w:rsidR="00DE691B" w:rsidRPr="00256DA3" w:rsidRDefault="00DE691B" w:rsidP="00D71218">
            <w:pPr>
              <w:pStyle w:val="a9"/>
            </w:pPr>
            <w:r w:rsidRPr="00256DA3">
              <w:rPr>
                <w:rFonts w:hint="eastAsia"/>
              </w:rPr>
              <w:t>600s</w:t>
            </w:r>
          </w:p>
        </w:tc>
        <w:tc>
          <w:tcPr>
            <w:tcW w:w="778" w:type="dxa"/>
            <w:tcBorders>
              <w:top w:val="single" w:sz="6" w:space="0" w:color="auto"/>
              <w:bottom w:val="nil"/>
            </w:tcBorders>
            <w:vAlign w:val="center"/>
          </w:tcPr>
          <w:p w14:paraId="06448A35" w14:textId="77777777" w:rsidR="00DE691B" w:rsidRPr="00256DA3" w:rsidRDefault="00DE691B" w:rsidP="00D71218">
            <w:pPr>
              <w:pStyle w:val="a9"/>
            </w:pPr>
            <w:r w:rsidRPr="00256DA3">
              <w:rPr>
                <w:rFonts w:hint="eastAsia"/>
              </w:rPr>
              <w:t>0.17%</w:t>
            </w:r>
          </w:p>
        </w:tc>
      </w:tr>
      <w:tr w:rsidR="00DE691B" w14:paraId="49CAD937" w14:textId="77777777" w:rsidTr="00D71218">
        <w:trPr>
          <w:trHeight w:val="376"/>
          <w:jc w:val="center"/>
        </w:trPr>
        <w:tc>
          <w:tcPr>
            <w:tcW w:w="3104" w:type="dxa"/>
            <w:tcBorders>
              <w:top w:val="nil"/>
              <w:bottom w:val="nil"/>
            </w:tcBorders>
            <w:vAlign w:val="center"/>
          </w:tcPr>
          <w:p w14:paraId="00592717"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p</m:t>
                    </m:r>
                  </m:e>
                  <m:sub>
                    <m:r>
                      <w:rPr>
                        <w:rFonts w:ascii="Cambria Math" w:hAnsi="Cambria Math"/>
                      </w:rPr>
                      <m:t>ikt</m:t>
                    </m:r>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r>
                      <m:rPr>
                        <m:sty m:val="p"/>
                      </m:rPr>
                      <w:rPr>
                        <w:rFonts w:ascii="Cambria Math" w:hAnsi="Cambria Math"/>
                      </w:rPr>
                      <m:t> </m:t>
                    </m:r>
                  </m:sub>
                </m:sSub>
              </m:oMath>
            </m:oMathPara>
          </w:p>
        </w:tc>
        <w:tc>
          <w:tcPr>
            <w:tcW w:w="3445" w:type="dxa"/>
            <w:tcBorders>
              <w:top w:val="nil"/>
              <w:bottom w:val="nil"/>
            </w:tcBorders>
            <w:vAlign w:val="center"/>
          </w:tcPr>
          <w:p w14:paraId="773D42E4" w14:textId="77777777" w:rsidR="00DE691B" w:rsidRPr="00256DA3" w:rsidRDefault="00DE691B" w:rsidP="00D71218">
            <w:pPr>
              <w:pStyle w:val="a9"/>
            </w:pPr>
            <w:r w:rsidRPr="00256DA3">
              <w:rPr>
                <w:rFonts w:hint="eastAsia"/>
              </w:rPr>
              <w:t>生产量不能超过该</w:t>
            </w:r>
            <w:proofErr w:type="gramStart"/>
            <w:r w:rsidRPr="00256DA3">
              <w:rPr>
                <w:rFonts w:hint="eastAsia"/>
              </w:rPr>
              <w:t>工序前库的</w:t>
            </w:r>
            <w:proofErr w:type="gramEnd"/>
            <w:r w:rsidRPr="00256DA3">
              <w:rPr>
                <w:rFonts w:hint="eastAsia"/>
              </w:rPr>
              <w:t>库存</w:t>
            </w:r>
          </w:p>
        </w:tc>
        <w:tc>
          <w:tcPr>
            <w:tcW w:w="949" w:type="dxa"/>
            <w:tcBorders>
              <w:top w:val="nil"/>
              <w:bottom w:val="nil"/>
            </w:tcBorders>
            <w:vAlign w:val="center"/>
          </w:tcPr>
          <w:p w14:paraId="043C251C" w14:textId="77777777" w:rsidR="00DE691B" w:rsidRPr="00256DA3" w:rsidRDefault="00DE691B" w:rsidP="00D71218">
            <w:pPr>
              <w:pStyle w:val="a9"/>
            </w:pPr>
            <w:r w:rsidRPr="00256DA3">
              <w:rPr>
                <w:rFonts w:hint="eastAsia"/>
              </w:rPr>
              <w:t>600s</w:t>
            </w:r>
          </w:p>
        </w:tc>
        <w:tc>
          <w:tcPr>
            <w:tcW w:w="778" w:type="dxa"/>
            <w:tcBorders>
              <w:top w:val="nil"/>
              <w:bottom w:val="nil"/>
            </w:tcBorders>
            <w:vAlign w:val="center"/>
          </w:tcPr>
          <w:p w14:paraId="126863D7" w14:textId="77777777" w:rsidR="00DE691B" w:rsidRPr="00256DA3" w:rsidRDefault="00DE691B" w:rsidP="00D71218">
            <w:pPr>
              <w:pStyle w:val="a9"/>
            </w:pPr>
            <w:r w:rsidRPr="00256DA3">
              <w:rPr>
                <w:rFonts w:hint="eastAsia"/>
              </w:rPr>
              <w:t>0.12%</w:t>
            </w:r>
          </w:p>
        </w:tc>
      </w:tr>
      <w:tr w:rsidR="00DE691B" w14:paraId="28EC79A5" w14:textId="77777777" w:rsidTr="00D71218">
        <w:trPr>
          <w:trHeight w:val="376"/>
          <w:jc w:val="center"/>
        </w:trPr>
        <w:tc>
          <w:tcPr>
            <w:tcW w:w="3104" w:type="dxa"/>
            <w:tcBorders>
              <w:top w:val="nil"/>
              <w:bottom w:val="nil"/>
            </w:tcBorders>
            <w:vAlign w:val="center"/>
          </w:tcPr>
          <w:p w14:paraId="05FBEFF8" w14:textId="77777777" w:rsidR="00DE691B" w:rsidRPr="00256DA3" w:rsidRDefault="00000000" w:rsidP="00BE296E">
            <w:pPr>
              <w:pStyle w:val="a9"/>
              <w:spacing w:line="240" w:lineRule="auto"/>
            </w:pPr>
            <m:oMathPara>
              <m:oMath>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ikt</m:t>
                        </m:r>
                        <m:r>
                          <m:rPr>
                            <m:sty m:val="p"/>
                          </m:rPr>
                          <w:rPr>
                            <w:rFonts w:ascii="Cambria Math" w:hAnsi="Cambria Math"/>
                          </w:rPr>
                          <m:t> </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ki</m:t>
                    </m:r>
                    <m:r>
                      <m:rPr>
                        <m:sty m:val="p"/>
                      </m:rPr>
                      <w:rPr>
                        <w:rFonts w:ascii="Cambria Math" w:hAnsi="Cambria Math"/>
                      </w:rPr>
                      <m:t> </m:t>
                    </m:r>
                  </m:sub>
                </m:sSub>
              </m:oMath>
            </m:oMathPara>
          </w:p>
        </w:tc>
        <w:tc>
          <w:tcPr>
            <w:tcW w:w="3445" w:type="dxa"/>
            <w:tcBorders>
              <w:top w:val="nil"/>
              <w:bottom w:val="nil"/>
            </w:tcBorders>
            <w:vAlign w:val="center"/>
          </w:tcPr>
          <w:p w14:paraId="2D31C088" w14:textId="77777777" w:rsidR="00DE691B" w:rsidRPr="00256DA3" w:rsidRDefault="00DE691B" w:rsidP="00D71218">
            <w:pPr>
              <w:pStyle w:val="a9"/>
            </w:pPr>
            <w:r w:rsidRPr="00256DA3">
              <w:rPr>
                <w:rFonts w:hint="eastAsia"/>
              </w:rPr>
              <w:t>生产量不超过该工序的需求量</w:t>
            </w:r>
          </w:p>
        </w:tc>
        <w:tc>
          <w:tcPr>
            <w:tcW w:w="949" w:type="dxa"/>
            <w:tcBorders>
              <w:top w:val="nil"/>
              <w:bottom w:val="nil"/>
            </w:tcBorders>
            <w:vAlign w:val="center"/>
          </w:tcPr>
          <w:p w14:paraId="68B3E72A" w14:textId="77777777" w:rsidR="00DE691B" w:rsidRPr="00256DA3" w:rsidRDefault="00DE691B" w:rsidP="00D71218">
            <w:pPr>
              <w:pStyle w:val="a9"/>
            </w:pPr>
            <w:r w:rsidRPr="00256DA3">
              <w:rPr>
                <w:rFonts w:hint="eastAsia"/>
              </w:rPr>
              <w:t>600s</w:t>
            </w:r>
          </w:p>
        </w:tc>
        <w:tc>
          <w:tcPr>
            <w:tcW w:w="778" w:type="dxa"/>
            <w:tcBorders>
              <w:top w:val="nil"/>
              <w:bottom w:val="nil"/>
            </w:tcBorders>
            <w:vAlign w:val="center"/>
          </w:tcPr>
          <w:p w14:paraId="58B81437" w14:textId="77777777" w:rsidR="00DE691B" w:rsidRPr="00256DA3" w:rsidRDefault="00DE691B" w:rsidP="00D71218">
            <w:pPr>
              <w:pStyle w:val="a9"/>
            </w:pPr>
            <w:r w:rsidRPr="00256DA3">
              <w:rPr>
                <w:rFonts w:hint="eastAsia"/>
              </w:rPr>
              <w:t>0.15%</w:t>
            </w:r>
          </w:p>
        </w:tc>
      </w:tr>
      <w:tr w:rsidR="00DE691B" w14:paraId="1D533342" w14:textId="77777777" w:rsidTr="00D71218">
        <w:trPr>
          <w:trHeight w:val="376"/>
          <w:jc w:val="center"/>
        </w:trPr>
        <w:tc>
          <w:tcPr>
            <w:tcW w:w="3104" w:type="dxa"/>
            <w:tcBorders>
              <w:top w:val="nil"/>
              <w:bottom w:val="nil"/>
            </w:tcBorders>
            <w:vAlign w:val="center"/>
          </w:tcPr>
          <w:p w14:paraId="1303657E"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p</m:t>
                    </m:r>
                  </m:e>
                  <m:sub>
                    <m:r>
                      <w:rPr>
                        <w:rFonts w:ascii="Cambria Math" w:hAnsi="Cambria Math"/>
                      </w:rPr>
                      <m:t>ikt</m:t>
                    </m:r>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k </m:t>
                        </m:r>
                      </m:sub>
                    </m:sSub>
                    <m:r>
                      <m:rPr>
                        <m:sty m:val="p"/>
                      </m:rPr>
                      <w:rPr>
                        <w:rFonts w:ascii="Cambria Math" w:hAnsi="Cambria Math"/>
                      </w:rPr>
                      <m:t>*</m:t>
                    </m:r>
                    <m:r>
                      <w:rPr>
                        <w:rFonts w:ascii="Cambria Math" w:hAnsi="Cambria Math"/>
                      </w:rPr>
                      <m:t>v</m:t>
                    </m:r>
                  </m:e>
                  <m:sub>
                    <m:r>
                      <w:rPr>
                        <w:rFonts w:ascii="Cambria Math" w:hAnsi="Cambria Math"/>
                      </w:rPr>
                      <m:t>ikt</m:t>
                    </m:r>
                    <m:r>
                      <m:rPr>
                        <m:sty m:val="p"/>
                      </m:rPr>
                      <w:rPr>
                        <w:rFonts w:ascii="Cambria Math" w:hAnsi="Cambria Math"/>
                      </w:rPr>
                      <m:t> </m:t>
                    </m:r>
                  </m:sub>
                </m:sSub>
              </m:oMath>
            </m:oMathPara>
          </w:p>
        </w:tc>
        <w:tc>
          <w:tcPr>
            <w:tcW w:w="3445" w:type="dxa"/>
            <w:tcBorders>
              <w:top w:val="nil"/>
              <w:bottom w:val="nil"/>
            </w:tcBorders>
            <w:vAlign w:val="center"/>
          </w:tcPr>
          <w:p w14:paraId="04594F3F" w14:textId="77777777" w:rsidR="00DE691B" w:rsidRPr="00256DA3" w:rsidRDefault="00DE691B" w:rsidP="00D71218">
            <w:pPr>
              <w:pStyle w:val="a9"/>
            </w:pPr>
            <m:oMathPara>
              <m:oMath>
                <m:r>
                  <m:rPr>
                    <m:sty m:val="p"/>
                  </m:rPr>
                  <w:rPr>
                    <w:rFonts w:ascii="Cambria Math" w:hAnsi="Cambria Math" w:hint="eastAsia"/>
                  </w:rPr>
                  <m:t>生产量为炉重的倍数或为块重的倍数</m:t>
                </m:r>
              </m:oMath>
            </m:oMathPara>
          </w:p>
        </w:tc>
        <w:tc>
          <w:tcPr>
            <w:tcW w:w="949" w:type="dxa"/>
            <w:tcBorders>
              <w:top w:val="nil"/>
              <w:bottom w:val="nil"/>
            </w:tcBorders>
            <w:vAlign w:val="center"/>
          </w:tcPr>
          <w:p w14:paraId="7141C766" w14:textId="77777777" w:rsidR="00DE691B" w:rsidRPr="00256DA3" w:rsidRDefault="00DE691B" w:rsidP="00D71218">
            <w:pPr>
              <w:pStyle w:val="a9"/>
            </w:pPr>
            <w:r w:rsidRPr="00256DA3">
              <w:rPr>
                <w:rFonts w:hint="eastAsia"/>
              </w:rPr>
              <w:t>213s</w:t>
            </w:r>
          </w:p>
        </w:tc>
        <w:tc>
          <w:tcPr>
            <w:tcW w:w="778" w:type="dxa"/>
            <w:tcBorders>
              <w:top w:val="nil"/>
              <w:bottom w:val="nil"/>
            </w:tcBorders>
            <w:vAlign w:val="center"/>
          </w:tcPr>
          <w:p w14:paraId="038B9802" w14:textId="77777777" w:rsidR="00DE691B" w:rsidRPr="00256DA3" w:rsidRDefault="00DE691B" w:rsidP="00D71218">
            <w:pPr>
              <w:pStyle w:val="a9"/>
            </w:pPr>
            <w:r w:rsidRPr="00256DA3">
              <w:rPr>
                <w:rFonts w:hint="eastAsia"/>
              </w:rPr>
              <w:t>0</w:t>
            </w:r>
          </w:p>
        </w:tc>
      </w:tr>
      <w:tr w:rsidR="00DE691B" w14:paraId="5DA7ED52" w14:textId="77777777" w:rsidTr="00D71218">
        <w:trPr>
          <w:trHeight w:val="376"/>
          <w:jc w:val="center"/>
        </w:trPr>
        <w:tc>
          <w:tcPr>
            <w:tcW w:w="3104" w:type="dxa"/>
            <w:tcBorders>
              <w:top w:val="nil"/>
              <w:bottom w:val="single" w:sz="12" w:space="0" w:color="auto"/>
            </w:tcBorders>
            <w:vAlign w:val="center"/>
          </w:tcPr>
          <w:p w14:paraId="1BE23D1A" w14:textId="77777777" w:rsidR="00DE691B" w:rsidRPr="00256DA3" w:rsidRDefault="00000000" w:rsidP="00D71218">
            <w:pPr>
              <w:pStyle w:val="a9"/>
            </w:pPr>
            <m:oMathPara>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t</m:t>
                    </m:r>
                    <m:r>
                      <m:rPr>
                        <m:sty m:val="p"/>
                      </m:rPr>
                      <w:rPr>
                        <w:rFonts w:ascii="Cambria Math" w:hAnsi="Cambria Math"/>
                      </w:rPr>
                      <m:t>+1 </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Tr</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sub>
                    </m:sSub>
                    <m:r>
                      <m:rPr>
                        <m:sty m:val="p"/>
                      </m:rPr>
                      <w:rPr>
                        <w:rFonts w:ascii="Cambria Math" w:hAnsi="Cambria Math"/>
                      </w:rPr>
                      <m:t>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t</m:t>
                    </m:r>
                    <m:r>
                      <m:rPr>
                        <m:sty m:val="p"/>
                      </m:rPr>
                      <w:rPr>
                        <w:rFonts w:ascii="Cambria Math" w:hAnsi="Cambria Math"/>
                      </w:rPr>
                      <m:t> </m:t>
                    </m:r>
                  </m:sub>
                </m:sSub>
              </m:oMath>
            </m:oMathPara>
          </w:p>
        </w:tc>
        <w:tc>
          <w:tcPr>
            <w:tcW w:w="3445" w:type="dxa"/>
            <w:tcBorders>
              <w:top w:val="nil"/>
              <w:bottom w:val="single" w:sz="12" w:space="0" w:color="auto"/>
            </w:tcBorders>
            <w:vAlign w:val="center"/>
          </w:tcPr>
          <w:p w14:paraId="514EC4EB" w14:textId="77777777" w:rsidR="00DE691B" w:rsidRPr="00256DA3" w:rsidRDefault="00DE691B" w:rsidP="00D71218">
            <w:pPr>
              <w:pStyle w:val="a9"/>
            </w:pPr>
            <w:r w:rsidRPr="00256DA3">
              <w:rPr>
                <w:rFonts w:hint="eastAsia"/>
              </w:rPr>
              <w:t>库存与物流关系的更新</w:t>
            </w:r>
          </w:p>
        </w:tc>
        <w:tc>
          <w:tcPr>
            <w:tcW w:w="949" w:type="dxa"/>
            <w:tcBorders>
              <w:top w:val="nil"/>
              <w:bottom w:val="single" w:sz="12" w:space="0" w:color="auto"/>
            </w:tcBorders>
            <w:vAlign w:val="center"/>
          </w:tcPr>
          <w:p w14:paraId="55E5473B" w14:textId="77777777" w:rsidR="00DE691B" w:rsidRPr="00256DA3" w:rsidRDefault="00DE691B" w:rsidP="00D71218">
            <w:pPr>
              <w:pStyle w:val="a9"/>
            </w:pPr>
            <w:r w:rsidRPr="00256DA3">
              <w:rPr>
                <w:rFonts w:hint="eastAsia"/>
              </w:rPr>
              <w:t>600s</w:t>
            </w:r>
          </w:p>
        </w:tc>
        <w:tc>
          <w:tcPr>
            <w:tcW w:w="778" w:type="dxa"/>
            <w:tcBorders>
              <w:top w:val="nil"/>
              <w:bottom w:val="single" w:sz="12" w:space="0" w:color="auto"/>
            </w:tcBorders>
            <w:vAlign w:val="center"/>
          </w:tcPr>
          <w:p w14:paraId="57EA96CC" w14:textId="77777777" w:rsidR="00DE691B" w:rsidRPr="00256DA3" w:rsidRDefault="00DE691B" w:rsidP="00D71218">
            <w:pPr>
              <w:pStyle w:val="a9"/>
            </w:pPr>
            <w:r w:rsidRPr="00256DA3">
              <w:rPr>
                <w:rFonts w:hint="eastAsia"/>
              </w:rPr>
              <w:t>0.08%</w:t>
            </w:r>
          </w:p>
        </w:tc>
      </w:tr>
    </w:tbl>
    <w:p w14:paraId="0E483B22" w14:textId="4FAA4203" w:rsidR="00DE691B" w:rsidRDefault="00DE691B" w:rsidP="00DE691B">
      <w:pPr>
        <w:ind w:firstLine="480"/>
      </w:pPr>
      <w:r>
        <w:rPr>
          <w:rFonts w:hint="eastAsia"/>
        </w:rPr>
        <w:t>通过表</w:t>
      </w:r>
      <w:r>
        <w:rPr>
          <w:rFonts w:hint="eastAsia"/>
        </w:rPr>
        <w:t>3.</w:t>
      </w:r>
      <w:r w:rsidR="00791589">
        <w:rPr>
          <w:rFonts w:hint="eastAsia"/>
        </w:rPr>
        <w:t>7</w:t>
      </w:r>
      <w:r>
        <w:rPr>
          <w:rFonts w:hint="eastAsia"/>
        </w:rPr>
        <w:t>可以发现，在对四类约束设置惰性约束后，对模型求解有了不同程度的优化。其中，在求解时间上限内原始模型无法求得最优解的情况下，对生产单位量约束设置惰性，模型在</w:t>
      </w:r>
      <w:r>
        <w:rPr>
          <w:rFonts w:hint="eastAsia"/>
        </w:rPr>
        <w:t>213s</w:t>
      </w:r>
      <w:r>
        <w:rPr>
          <w:rFonts w:hint="eastAsia"/>
        </w:rPr>
        <w:t>内即求得了最优解，对模型求解效率有了大幅度的提高。基于上述的优化实验结果，本文对</w:t>
      </w:r>
      <w:r>
        <w:rPr>
          <w:rFonts w:hint="eastAsia"/>
        </w:rPr>
        <w:t>3.4.1</w:t>
      </w:r>
      <w:r>
        <w:rPr>
          <w:rFonts w:hint="eastAsia"/>
        </w:rPr>
        <w:t>章节中的实验案例进行</w:t>
      </w:r>
      <w:r>
        <w:rPr>
          <w:rFonts w:hint="eastAsia"/>
        </w:rPr>
        <w:lastRenderedPageBreak/>
        <w:t>了基于惰性约束的优化实验，对照结果如表</w:t>
      </w:r>
      <w:r>
        <w:rPr>
          <w:rFonts w:hint="eastAsia"/>
        </w:rPr>
        <w:t>3.</w:t>
      </w:r>
      <w:r w:rsidR="00791589">
        <w:rPr>
          <w:rFonts w:hint="eastAsia"/>
        </w:rPr>
        <w:t>8</w:t>
      </w:r>
      <w:r>
        <w:rPr>
          <w:rFonts w:hint="eastAsia"/>
        </w:rPr>
        <w:t>所示。</w:t>
      </w:r>
    </w:p>
    <w:p w14:paraId="041140C0" w14:textId="1580E2BB" w:rsidR="00DE691B" w:rsidRDefault="00DE691B" w:rsidP="00CF702A">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sidR="00791589">
        <w:rPr>
          <w:rFonts w:hint="eastAsia"/>
          <w:sz w:val="21"/>
          <w:szCs w:val="21"/>
        </w:rPr>
        <w:t>8</w:t>
      </w:r>
      <w:r w:rsidRPr="0006341F">
        <w:rPr>
          <w:rFonts w:hint="eastAsia"/>
          <w:sz w:val="21"/>
          <w:szCs w:val="21"/>
        </w:rPr>
        <w:t xml:space="preserve"> </w:t>
      </w:r>
      <w:r>
        <w:rPr>
          <w:rFonts w:hint="eastAsia"/>
          <w:sz w:val="21"/>
          <w:szCs w:val="21"/>
        </w:rPr>
        <w:t>惰性约束优化实验结果</w:t>
      </w:r>
    </w:p>
    <w:p w14:paraId="24EDBE79" w14:textId="334152B9" w:rsidR="00DE691B" w:rsidRPr="002E3999" w:rsidRDefault="00DE691B" w:rsidP="00E64D55">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sidR="00791589">
        <w:rPr>
          <w:rFonts w:hint="eastAsia"/>
          <w:sz w:val="21"/>
          <w:szCs w:val="21"/>
        </w:rPr>
        <w:t xml:space="preserve">8 </w:t>
      </w:r>
      <w:r>
        <w:rPr>
          <w:rFonts w:hint="eastAsia"/>
          <w:sz w:val="21"/>
          <w:szCs w:val="21"/>
        </w:rPr>
        <w:t>R</w:t>
      </w:r>
      <w:r w:rsidRPr="00256DA3">
        <w:rPr>
          <w:sz w:val="21"/>
          <w:szCs w:val="21"/>
        </w:rPr>
        <w:t xml:space="preserve">esults of </w:t>
      </w:r>
      <w:r>
        <w:rPr>
          <w:rFonts w:hint="eastAsia"/>
          <w:sz w:val="21"/>
          <w:szCs w:val="21"/>
        </w:rPr>
        <w:t>lazy</w:t>
      </w:r>
      <w:r w:rsidRPr="00256DA3">
        <w:rPr>
          <w:sz w:val="21"/>
          <w:szCs w:val="21"/>
        </w:rPr>
        <w:t xml:space="preserve"> constraint optimization</w:t>
      </w:r>
    </w:p>
    <w:tbl>
      <w:tblPr>
        <w:tblStyle w:val="af5"/>
        <w:tblW w:w="8505" w:type="dxa"/>
        <w:jc w:val="center"/>
        <w:tblBorders>
          <w:top w:val="single" w:sz="12" w:space="0" w:color="auto"/>
          <w:left w:val="none" w:sz="0" w:space="0" w:color="auto"/>
          <w:bottom w:val="single" w:sz="6" w:space="0" w:color="auto"/>
          <w:right w:val="none" w:sz="0" w:space="0" w:color="auto"/>
          <w:insideH w:val="single" w:sz="6" w:space="0" w:color="auto"/>
          <w:insideV w:val="none" w:sz="0" w:space="0" w:color="auto"/>
        </w:tblBorders>
        <w:tblCellMar>
          <w:left w:w="0" w:type="dxa"/>
          <w:right w:w="0" w:type="dxa"/>
        </w:tblCellMar>
        <w:tblLook w:val="04A0" w:firstRow="1" w:lastRow="0" w:firstColumn="1" w:lastColumn="0" w:noHBand="0" w:noVBand="1"/>
      </w:tblPr>
      <w:tblGrid>
        <w:gridCol w:w="1285"/>
        <w:gridCol w:w="1125"/>
        <w:gridCol w:w="1276"/>
        <w:gridCol w:w="1828"/>
        <w:gridCol w:w="1227"/>
        <w:gridCol w:w="1764"/>
      </w:tblGrid>
      <w:tr w:rsidR="00206ACA" w14:paraId="0857C9BA" w14:textId="77777777" w:rsidTr="00206ACA">
        <w:trPr>
          <w:jc w:val="center"/>
        </w:trPr>
        <w:tc>
          <w:tcPr>
            <w:tcW w:w="2410" w:type="dxa"/>
            <w:gridSpan w:val="2"/>
            <w:tcBorders>
              <w:top w:val="single" w:sz="12" w:space="0" w:color="auto"/>
              <w:left w:val="nil"/>
              <w:bottom w:val="single" w:sz="6" w:space="0" w:color="auto"/>
              <w:right w:val="nil"/>
            </w:tcBorders>
            <w:vAlign w:val="center"/>
          </w:tcPr>
          <w:p w14:paraId="4FB0EEB0" w14:textId="2B4E5E1C" w:rsidR="00206ACA" w:rsidRPr="00256DA3" w:rsidRDefault="00206ACA" w:rsidP="00D71218">
            <w:pPr>
              <w:pStyle w:val="a9"/>
            </w:pPr>
            <w:r>
              <w:rPr>
                <w:rFonts w:hint="eastAsia"/>
              </w:rPr>
              <w:t>案例</w:t>
            </w:r>
          </w:p>
        </w:tc>
        <w:tc>
          <w:tcPr>
            <w:tcW w:w="3104" w:type="dxa"/>
            <w:gridSpan w:val="2"/>
            <w:tcBorders>
              <w:top w:val="single" w:sz="12" w:space="0" w:color="auto"/>
              <w:left w:val="nil"/>
              <w:right w:val="nil"/>
            </w:tcBorders>
            <w:vAlign w:val="center"/>
          </w:tcPr>
          <w:p w14:paraId="113317EE" w14:textId="00F05114" w:rsidR="00206ACA" w:rsidRPr="00256DA3" w:rsidRDefault="00206ACA" w:rsidP="00206ACA">
            <w:pPr>
              <w:pStyle w:val="a9"/>
            </w:pPr>
            <w:r>
              <w:rPr>
                <w:rFonts w:hint="eastAsia"/>
              </w:rPr>
              <w:t>优化前</w:t>
            </w:r>
          </w:p>
        </w:tc>
        <w:tc>
          <w:tcPr>
            <w:tcW w:w="2991" w:type="dxa"/>
            <w:gridSpan w:val="2"/>
            <w:tcBorders>
              <w:top w:val="single" w:sz="12" w:space="0" w:color="auto"/>
              <w:left w:val="nil"/>
              <w:right w:val="nil"/>
            </w:tcBorders>
            <w:vAlign w:val="center"/>
          </w:tcPr>
          <w:p w14:paraId="0CD95327" w14:textId="6921AB94" w:rsidR="00206ACA" w:rsidRPr="00256DA3" w:rsidRDefault="00206ACA" w:rsidP="00206ACA">
            <w:pPr>
              <w:pStyle w:val="a9"/>
            </w:pPr>
            <w:r>
              <w:rPr>
                <w:rFonts w:hint="eastAsia"/>
              </w:rPr>
              <w:t>优化后</w:t>
            </w:r>
          </w:p>
        </w:tc>
      </w:tr>
      <w:tr w:rsidR="00206ACA" w14:paraId="68972754" w14:textId="77777777" w:rsidTr="00B76950">
        <w:trPr>
          <w:jc w:val="center"/>
        </w:trPr>
        <w:tc>
          <w:tcPr>
            <w:tcW w:w="1285" w:type="dxa"/>
            <w:tcBorders>
              <w:top w:val="single" w:sz="6" w:space="0" w:color="auto"/>
              <w:left w:val="nil"/>
              <w:bottom w:val="single" w:sz="6" w:space="0" w:color="auto"/>
              <w:right w:val="nil"/>
            </w:tcBorders>
            <w:vAlign w:val="center"/>
          </w:tcPr>
          <w:p w14:paraId="0A809E79" w14:textId="3B3702E8" w:rsidR="00206ACA" w:rsidRDefault="00206ACA" w:rsidP="00E64D55">
            <w:pPr>
              <w:pStyle w:val="a9"/>
            </w:pPr>
            <w:r>
              <w:rPr>
                <w:rFonts w:hint="eastAsia"/>
              </w:rPr>
              <w:t>来源</w:t>
            </w:r>
          </w:p>
        </w:tc>
        <w:tc>
          <w:tcPr>
            <w:tcW w:w="1125" w:type="dxa"/>
            <w:tcBorders>
              <w:top w:val="single" w:sz="6" w:space="0" w:color="auto"/>
              <w:left w:val="nil"/>
              <w:bottom w:val="single" w:sz="6" w:space="0" w:color="auto"/>
              <w:right w:val="nil"/>
            </w:tcBorders>
            <w:vAlign w:val="center"/>
          </w:tcPr>
          <w:p w14:paraId="490B5246" w14:textId="48774769" w:rsidR="00206ACA" w:rsidRDefault="00206ACA" w:rsidP="00E64D55">
            <w:pPr>
              <w:pStyle w:val="a9"/>
            </w:pPr>
            <w:r>
              <w:rPr>
                <w:rFonts w:hint="eastAsia"/>
              </w:rPr>
              <w:t>品种数</w:t>
            </w:r>
          </w:p>
        </w:tc>
        <w:tc>
          <w:tcPr>
            <w:tcW w:w="1276" w:type="dxa"/>
            <w:tcBorders>
              <w:left w:val="nil"/>
              <w:bottom w:val="single" w:sz="6" w:space="0" w:color="auto"/>
              <w:right w:val="nil"/>
            </w:tcBorders>
          </w:tcPr>
          <w:p w14:paraId="52602D1B" w14:textId="5D59BCAB" w:rsidR="00206ACA" w:rsidRDefault="00206ACA" w:rsidP="00E64D55">
            <w:pPr>
              <w:pStyle w:val="a9"/>
            </w:pPr>
            <w:r>
              <w:rPr>
                <w:rFonts w:hint="eastAsia"/>
              </w:rPr>
              <w:t>GAP</w:t>
            </w:r>
          </w:p>
        </w:tc>
        <w:tc>
          <w:tcPr>
            <w:tcW w:w="1828" w:type="dxa"/>
            <w:tcBorders>
              <w:left w:val="nil"/>
              <w:bottom w:val="single" w:sz="6" w:space="0" w:color="auto"/>
              <w:right w:val="nil"/>
            </w:tcBorders>
          </w:tcPr>
          <w:p w14:paraId="4EAF514E" w14:textId="6A5456AA" w:rsidR="00206ACA" w:rsidRDefault="00206ACA" w:rsidP="00E64D55">
            <w:pPr>
              <w:pStyle w:val="a9"/>
            </w:pPr>
            <w:r>
              <w:rPr>
                <w:rFonts w:hint="eastAsia"/>
              </w:rPr>
              <w:t>求解时间</w:t>
            </w:r>
            <w:r>
              <w:rPr>
                <w:rFonts w:hint="eastAsia"/>
              </w:rPr>
              <w:t>(s)</w:t>
            </w:r>
          </w:p>
        </w:tc>
        <w:tc>
          <w:tcPr>
            <w:tcW w:w="1227" w:type="dxa"/>
            <w:tcBorders>
              <w:left w:val="nil"/>
              <w:bottom w:val="single" w:sz="6" w:space="0" w:color="auto"/>
              <w:right w:val="nil"/>
            </w:tcBorders>
          </w:tcPr>
          <w:p w14:paraId="36CEF7C6" w14:textId="20F33DF5" w:rsidR="00206ACA" w:rsidRDefault="00206ACA" w:rsidP="00E64D55">
            <w:pPr>
              <w:pStyle w:val="a9"/>
            </w:pPr>
            <w:r>
              <w:rPr>
                <w:rFonts w:hint="eastAsia"/>
              </w:rPr>
              <w:t>GAP</w:t>
            </w:r>
          </w:p>
        </w:tc>
        <w:tc>
          <w:tcPr>
            <w:tcW w:w="1764" w:type="dxa"/>
            <w:tcBorders>
              <w:left w:val="nil"/>
              <w:bottom w:val="single" w:sz="6" w:space="0" w:color="auto"/>
              <w:right w:val="nil"/>
            </w:tcBorders>
          </w:tcPr>
          <w:p w14:paraId="3D0449FC" w14:textId="6AE9C91A" w:rsidR="00206ACA" w:rsidRDefault="00206ACA" w:rsidP="00E64D55">
            <w:pPr>
              <w:pStyle w:val="a9"/>
            </w:pPr>
            <w:r>
              <w:rPr>
                <w:rFonts w:hint="eastAsia"/>
              </w:rPr>
              <w:t>求解时间</w:t>
            </w:r>
            <w:r>
              <w:rPr>
                <w:rFonts w:hint="eastAsia"/>
              </w:rPr>
              <w:t>(s)</w:t>
            </w:r>
          </w:p>
        </w:tc>
      </w:tr>
      <w:tr w:rsidR="00E64D55" w14:paraId="1E3C99CE" w14:textId="77777777" w:rsidTr="00E64D55">
        <w:trPr>
          <w:trHeight w:val="376"/>
          <w:jc w:val="center"/>
        </w:trPr>
        <w:tc>
          <w:tcPr>
            <w:tcW w:w="1285" w:type="dxa"/>
            <w:tcBorders>
              <w:top w:val="single" w:sz="6" w:space="0" w:color="auto"/>
              <w:left w:val="nil"/>
              <w:bottom w:val="nil"/>
              <w:right w:val="nil"/>
            </w:tcBorders>
          </w:tcPr>
          <w:p w14:paraId="1CF8B55D" w14:textId="60858AEC" w:rsidR="00E64D55" w:rsidRDefault="00E64D55" w:rsidP="00E64D55">
            <w:pPr>
              <w:pStyle w:val="a9"/>
              <w:rPr>
                <w:szCs w:val="21"/>
              </w:rPr>
            </w:pPr>
            <w:r>
              <w:rPr>
                <w:rFonts w:hint="eastAsia"/>
                <w:szCs w:val="21"/>
              </w:rPr>
              <w:t>202303</w:t>
            </w:r>
          </w:p>
        </w:tc>
        <w:tc>
          <w:tcPr>
            <w:tcW w:w="1125" w:type="dxa"/>
            <w:tcBorders>
              <w:top w:val="single" w:sz="6" w:space="0" w:color="auto"/>
              <w:left w:val="nil"/>
              <w:bottom w:val="nil"/>
              <w:right w:val="nil"/>
            </w:tcBorders>
            <w:vAlign w:val="center"/>
          </w:tcPr>
          <w:p w14:paraId="2AE28DC8" w14:textId="7921D2DB" w:rsidR="00E64D55" w:rsidRPr="00256DA3" w:rsidRDefault="00E64D55" w:rsidP="00E64D55">
            <w:pPr>
              <w:pStyle w:val="a9"/>
            </w:pPr>
            <w:r>
              <w:rPr>
                <w:rFonts w:hint="eastAsia"/>
                <w:szCs w:val="21"/>
              </w:rPr>
              <w:t>10</w:t>
            </w:r>
          </w:p>
        </w:tc>
        <w:tc>
          <w:tcPr>
            <w:tcW w:w="1276" w:type="dxa"/>
            <w:tcBorders>
              <w:top w:val="single" w:sz="6" w:space="0" w:color="auto"/>
              <w:left w:val="nil"/>
              <w:bottom w:val="nil"/>
              <w:right w:val="nil"/>
            </w:tcBorders>
            <w:vAlign w:val="center"/>
          </w:tcPr>
          <w:p w14:paraId="506607C0" w14:textId="501D2DC7" w:rsidR="00E64D55" w:rsidRPr="00256DA3" w:rsidRDefault="00E64D55" w:rsidP="00E64D55">
            <w:pPr>
              <w:pStyle w:val="a9"/>
            </w:pPr>
            <w:r>
              <w:rPr>
                <w:rFonts w:hint="eastAsia"/>
              </w:rPr>
              <w:t>-</w:t>
            </w:r>
          </w:p>
        </w:tc>
        <w:tc>
          <w:tcPr>
            <w:tcW w:w="1828" w:type="dxa"/>
            <w:tcBorders>
              <w:top w:val="single" w:sz="6" w:space="0" w:color="auto"/>
              <w:left w:val="nil"/>
              <w:bottom w:val="nil"/>
              <w:right w:val="nil"/>
            </w:tcBorders>
            <w:vAlign w:val="center"/>
          </w:tcPr>
          <w:p w14:paraId="75441F46" w14:textId="26CDD521" w:rsidR="00E64D55" w:rsidRPr="00256DA3" w:rsidRDefault="00E64D55" w:rsidP="00E64D55">
            <w:pPr>
              <w:pStyle w:val="a9"/>
            </w:pPr>
            <w:r>
              <w:rPr>
                <w:rFonts w:hint="eastAsia"/>
              </w:rPr>
              <w:t>432</w:t>
            </w:r>
          </w:p>
        </w:tc>
        <w:tc>
          <w:tcPr>
            <w:tcW w:w="1227" w:type="dxa"/>
            <w:tcBorders>
              <w:top w:val="single" w:sz="6" w:space="0" w:color="auto"/>
              <w:left w:val="nil"/>
              <w:bottom w:val="nil"/>
              <w:right w:val="nil"/>
            </w:tcBorders>
            <w:vAlign w:val="center"/>
          </w:tcPr>
          <w:p w14:paraId="5170A80E" w14:textId="77777777" w:rsidR="00E64D55" w:rsidRPr="00256DA3" w:rsidRDefault="00E64D55" w:rsidP="00E64D55">
            <w:pPr>
              <w:pStyle w:val="a9"/>
            </w:pPr>
            <w:r>
              <w:rPr>
                <w:rFonts w:hint="eastAsia"/>
              </w:rPr>
              <w:t>-</w:t>
            </w:r>
          </w:p>
        </w:tc>
        <w:tc>
          <w:tcPr>
            <w:tcW w:w="1764" w:type="dxa"/>
            <w:tcBorders>
              <w:top w:val="single" w:sz="6" w:space="0" w:color="auto"/>
              <w:left w:val="nil"/>
              <w:bottom w:val="nil"/>
              <w:right w:val="nil"/>
            </w:tcBorders>
            <w:vAlign w:val="center"/>
          </w:tcPr>
          <w:p w14:paraId="69EC0304" w14:textId="23D71C8A" w:rsidR="00E64D55" w:rsidRPr="00256DA3" w:rsidRDefault="00206ACA" w:rsidP="00E64D55">
            <w:pPr>
              <w:pStyle w:val="a9"/>
            </w:pPr>
            <w:r>
              <w:rPr>
                <w:rFonts w:hint="eastAsia"/>
              </w:rPr>
              <w:t>386</w:t>
            </w:r>
          </w:p>
        </w:tc>
      </w:tr>
      <w:tr w:rsidR="004F48C8" w14:paraId="72D7D99D" w14:textId="77777777" w:rsidTr="00E64D55">
        <w:trPr>
          <w:trHeight w:val="376"/>
          <w:jc w:val="center"/>
        </w:trPr>
        <w:tc>
          <w:tcPr>
            <w:tcW w:w="1285" w:type="dxa"/>
            <w:tcBorders>
              <w:top w:val="nil"/>
              <w:left w:val="nil"/>
              <w:bottom w:val="nil"/>
              <w:right w:val="nil"/>
            </w:tcBorders>
          </w:tcPr>
          <w:p w14:paraId="5141B6FA" w14:textId="21A31A6A" w:rsidR="004F48C8" w:rsidRDefault="004F48C8" w:rsidP="004F48C8">
            <w:pPr>
              <w:pStyle w:val="a9"/>
              <w:rPr>
                <w:szCs w:val="21"/>
              </w:rPr>
            </w:pPr>
            <w:r>
              <w:rPr>
                <w:rFonts w:hint="eastAsia"/>
                <w:szCs w:val="21"/>
              </w:rPr>
              <w:t>202304</w:t>
            </w:r>
          </w:p>
        </w:tc>
        <w:tc>
          <w:tcPr>
            <w:tcW w:w="1125" w:type="dxa"/>
            <w:tcBorders>
              <w:top w:val="nil"/>
              <w:left w:val="nil"/>
              <w:bottom w:val="nil"/>
              <w:right w:val="nil"/>
            </w:tcBorders>
            <w:vAlign w:val="center"/>
          </w:tcPr>
          <w:p w14:paraId="15E53626" w14:textId="6EF0BDD1" w:rsidR="004F48C8" w:rsidRPr="00256DA3" w:rsidRDefault="004F48C8" w:rsidP="004F48C8">
            <w:pPr>
              <w:pStyle w:val="a9"/>
            </w:pPr>
            <w:r>
              <w:rPr>
                <w:rFonts w:hint="eastAsia"/>
                <w:szCs w:val="21"/>
              </w:rPr>
              <w:t>12</w:t>
            </w:r>
          </w:p>
        </w:tc>
        <w:tc>
          <w:tcPr>
            <w:tcW w:w="1276" w:type="dxa"/>
            <w:tcBorders>
              <w:top w:val="nil"/>
              <w:left w:val="nil"/>
              <w:bottom w:val="nil"/>
              <w:right w:val="nil"/>
            </w:tcBorders>
            <w:vAlign w:val="center"/>
          </w:tcPr>
          <w:p w14:paraId="155B2021" w14:textId="54722D0E" w:rsidR="004F48C8" w:rsidRPr="00256DA3" w:rsidRDefault="004F48C8" w:rsidP="004F48C8">
            <w:pPr>
              <w:pStyle w:val="a9"/>
            </w:pPr>
            <w:r>
              <w:rPr>
                <w:rFonts w:hint="eastAsia"/>
              </w:rPr>
              <w:t>-</w:t>
            </w:r>
          </w:p>
        </w:tc>
        <w:tc>
          <w:tcPr>
            <w:tcW w:w="1828" w:type="dxa"/>
            <w:tcBorders>
              <w:top w:val="nil"/>
              <w:left w:val="nil"/>
              <w:bottom w:val="nil"/>
              <w:right w:val="nil"/>
            </w:tcBorders>
            <w:vAlign w:val="center"/>
          </w:tcPr>
          <w:p w14:paraId="63EC6109" w14:textId="6841B0A2" w:rsidR="004F48C8" w:rsidRPr="00256DA3" w:rsidRDefault="004F48C8" w:rsidP="004F48C8">
            <w:pPr>
              <w:pStyle w:val="a9"/>
            </w:pPr>
            <w:r>
              <w:rPr>
                <w:rFonts w:hint="eastAsia"/>
              </w:rPr>
              <w:t>476</w:t>
            </w:r>
          </w:p>
        </w:tc>
        <w:tc>
          <w:tcPr>
            <w:tcW w:w="1227" w:type="dxa"/>
            <w:tcBorders>
              <w:top w:val="nil"/>
              <w:left w:val="nil"/>
              <w:bottom w:val="nil"/>
              <w:right w:val="nil"/>
            </w:tcBorders>
            <w:vAlign w:val="center"/>
          </w:tcPr>
          <w:p w14:paraId="7E53884F" w14:textId="77777777" w:rsidR="004F48C8" w:rsidRPr="00256DA3" w:rsidRDefault="004F48C8" w:rsidP="004F48C8">
            <w:pPr>
              <w:pStyle w:val="a9"/>
            </w:pPr>
            <w:r>
              <w:rPr>
                <w:rFonts w:hint="eastAsia"/>
              </w:rPr>
              <w:t>-</w:t>
            </w:r>
          </w:p>
        </w:tc>
        <w:tc>
          <w:tcPr>
            <w:tcW w:w="1764" w:type="dxa"/>
            <w:tcBorders>
              <w:top w:val="nil"/>
              <w:left w:val="nil"/>
              <w:bottom w:val="nil"/>
              <w:right w:val="nil"/>
            </w:tcBorders>
            <w:vAlign w:val="center"/>
          </w:tcPr>
          <w:p w14:paraId="65A12A12" w14:textId="2FDBBBC7" w:rsidR="004F48C8" w:rsidRPr="00256DA3" w:rsidRDefault="004F48C8" w:rsidP="004F48C8">
            <w:pPr>
              <w:pStyle w:val="a9"/>
            </w:pPr>
            <w:r>
              <w:rPr>
                <w:rFonts w:hint="eastAsia"/>
              </w:rPr>
              <w:t>206</w:t>
            </w:r>
          </w:p>
        </w:tc>
      </w:tr>
      <w:tr w:rsidR="004F48C8" w14:paraId="5D2296E3" w14:textId="77777777" w:rsidTr="00E64D55">
        <w:trPr>
          <w:trHeight w:val="376"/>
          <w:jc w:val="center"/>
        </w:trPr>
        <w:tc>
          <w:tcPr>
            <w:tcW w:w="1285" w:type="dxa"/>
            <w:tcBorders>
              <w:top w:val="nil"/>
              <w:left w:val="nil"/>
              <w:bottom w:val="nil"/>
              <w:right w:val="nil"/>
            </w:tcBorders>
          </w:tcPr>
          <w:p w14:paraId="10BE5E7D" w14:textId="24AEE4A7" w:rsidR="004F48C8" w:rsidRDefault="004F48C8" w:rsidP="004F48C8">
            <w:pPr>
              <w:pStyle w:val="a9"/>
              <w:rPr>
                <w:szCs w:val="21"/>
              </w:rPr>
            </w:pPr>
            <w:r>
              <w:rPr>
                <w:rFonts w:hint="eastAsia"/>
                <w:szCs w:val="21"/>
              </w:rPr>
              <w:t>202305</w:t>
            </w:r>
          </w:p>
        </w:tc>
        <w:tc>
          <w:tcPr>
            <w:tcW w:w="1125" w:type="dxa"/>
            <w:tcBorders>
              <w:top w:val="nil"/>
              <w:left w:val="nil"/>
              <w:bottom w:val="nil"/>
              <w:right w:val="nil"/>
            </w:tcBorders>
            <w:vAlign w:val="center"/>
          </w:tcPr>
          <w:p w14:paraId="5DC45D82" w14:textId="1ABCDF75" w:rsidR="004F48C8" w:rsidRPr="00256DA3" w:rsidRDefault="004F48C8" w:rsidP="004F48C8">
            <w:pPr>
              <w:pStyle w:val="a9"/>
            </w:pPr>
            <w:r>
              <w:rPr>
                <w:rFonts w:hint="eastAsia"/>
                <w:szCs w:val="21"/>
              </w:rPr>
              <w:t>10</w:t>
            </w:r>
          </w:p>
        </w:tc>
        <w:tc>
          <w:tcPr>
            <w:tcW w:w="1276" w:type="dxa"/>
            <w:tcBorders>
              <w:top w:val="nil"/>
              <w:left w:val="nil"/>
              <w:bottom w:val="nil"/>
              <w:right w:val="nil"/>
            </w:tcBorders>
            <w:vAlign w:val="center"/>
          </w:tcPr>
          <w:p w14:paraId="51443FA2" w14:textId="55A1BB29" w:rsidR="004F48C8" w:rsidRPr="00256DA3" w:rsidRDefault="004F48C8" w:rsidP="004F48C8">
            <w:pPr>
              <w:pStyle w:val="a9"/>
            </w:pPr>
            <w:r>
              <w:rPr>
                <w:rFonts w:hint="eastAsia"/>
              </w:rPr>
              <w:t>-</w:t>
            </w:r>
          </w:p>
        </w:tc>
        <w:tc>
          <w:tcPr>
            <w:tcW w:w="1828" w:type="dxa"/>
            <w:tcBorders>
              <w:top w:val="nil"/>
              <w:left w:val="nil"/>
              <w:bottom w:val="nil"/>
              <w:right w:val="nil"/>
            </w:tcBorders>
            <w:vAlign w:val="center"/>
          </w:tcPr>
          <w:p w14:paraId="424A09E9" w14:textId="2773AA9E" w:rsidR="004F48C8" w:rsidRPr="00256DA3" w:rsidRDefault="004F48C8" w:rsidP="004F48C8">
            <w:pPr>
              <w:pStyle w:val="a9"/>
            </w:pPr>
            <w:r>
              <w:rPr>
                <w:rFonts w:hint="eastAsia"/>
              </w:rPr>
              <w:t>381</w:t>
            </w:r>
          </w:p>
        </w:tc>
        <w:tc>
          <w:tcPr>
            <w:tcW w:w="1227" w:type="dxa"/>
            <w:tcBorders>
              <w:top w:val="nil"/>
              <w:left w:val="nil"/>
              <w:bottom w:val="nil"/>
              <w:right w:val="nil"/>
            </w:tcBorders>
            <w:vAlign w:val="center"/>
          </w:tcPr>
          <w:p w14:paraId="2D6B043D" w14:textId="77777777" w:rsidR="004F48C8" w:rsidRPr="00256DA3" w:rsidRDefault="004F48C8" w:rsidP="004F48C8">
            <w:pPr>
              <w:pStyle w:val="a9"/>
            </w:pPr>
            <w:r>
              <w:rPr>
                <w:rFonts w:hint="eastAsia"/>
              </w:rPr>
              <w:t>-</w:t>
            </w:r>
          </w:p>
        </w:tc>
        <w:tc>
          <w:tcPr>
            <w:tcW w:w="1764" w:type="dxa"/>
            <w:tcBorders>
              <w:top w:val="nil"/>
              <w:left w:val="nil"/>
              <w:bottom w:val="nil"/>
              <w:right w:val="nil"/>
            </w:tcBorders>
            <w:vAlign w:val="center"/>
          </w:tcPr>
          <w:p w14:paraId="7D8E74C5" w14:textId="218F6EF0" w:rsidR="004F48C8" w:rsidRPr="00256DA3" w:rsidRDefault="004F48C8" w:rsidP="004F48C8">
            <w:pPr>
              <w:pStyle w:val="a9"/>
            </w:pPr>
            <w:r>
              <w:rPr>
                <w:rFonts w:hint="eastAsia"/>
              </w:rPr>
              <w:t>170</w:t>
            </w:r>
          </w:p>
        </w:tc>
      </w:tr>
      <w:tr w:rsidR="004F48C8" w14:paraId="40EA40C4" w14:textId="77777777" w:rsidTr="00E64D55">
        <w:trPr>
          <w:trHeight w:val="376"/>
          <w:jc w:val="center"/>
        </w:trPr>
        <w:tc>
          <w:tcPr>
            <w:tcW w:w="1285" w:type="dxa"/>
            <w:tcBorders>
              <w:top w:val="nil"/>
              <w:left w:val="nil"/>
              <w:bottom w:val="nil"/>
              <w:right w:val="nil"/>
            </w:tcBorders>
          </w:tcPr>
          <w:p w14:paraId="7438A9B6" w14:textId="5AD5584E" w:rsidR="004F48C8" w:rsidRDefault="004F48C8" w:rsidP="004F48C8">
            <w:pPr>
              <w:pStyle w:val="a9"/>
              <w:rPr>
                <w:szCs w:val="21"/>
              </w:rPr>
            </w:pPr>
            <w:r>
              <w:rPr>
                <w:rFonts w:hint="eastAsia"/>
                <w:szCs w:val="21"/>
              </w:rPr>
              <w:t>202306</w:t>
            </w:r>
          </w:p>
        </w:tc>
        <w:tc>
          <w:tcPr>
            <w:tcW w:w="1125" w:type="dxa"/>
            <w:tcBorders>
              <w:top w:val="nil"/>
              <w:left w:val="nil"/>
              <w:bottom w:val="nil"/>
              <w:right w:val="nil"/>
            </w:tcBorders>
            <w:vAlign w:val="center"/>
          </w:tcPr>
          <w:p w14:paraId="13035CE8" w14:textId="13FF1DFF" w:rsidR="004F48C8" w:rsidRPr="00256DA3" w:rsidRDefault="004F48C8" w:rsidP="004F48C8">
            <w:pPr>
              <w:pStyle w:val="a9"/>
            </w:pPr>
            <w:r>
              <w:rPr>
                <w:rFonts w:hint="eastAsia"/>
                <w:szCs w:val="21"/>
              </w:rPr>
              <w:t>8</w:t>
            </w:r>
          </w:p>
        </w:tc>
        <w:tc>
          <w:tcPr>
            <w:tcW w:w="1276" w:type="dxa"/>
            <w:tcBorders>
              <w:top w:val="nil"/>
              <w:left w:val="nil"/>
              <w:bottom w:val="nil"/>
              <w:right w:val="nil"/>
            </w:tcBorders>
            <w:vAlign w:val="center"/>
          </w:tcPr>
          <w:p w14:paraId="030FECFA" w14:textId="6EEFE760" w:rsidR="004F48C8" w:rsidRPr="00256DA3" w:rsidRDefault="004F48C8" w:rsidP="004F48C8">
            <w:pPr>
              <w:pStyle w:val="a9"/>
            </w:pPr>
            <w:r>
              <w:rPr>
                <w:rFonts w:hint="eastAsia"/>
              </w:rPr>
              <w:t>-</w:t>
            </w:r>
          </w:p>
        </w:tc>
        <w:tc>
          <w:tcPr>
            <w:tcW w:w="1828" w:type="dxa"/>
            <w:tcBorders>
              <w:top w:val="nil"/>
              <w:left w:val="nil"/>
              <w:bottom w:val="nil"/>
              <w:right w:val="nil"/>
            </w:tcBorders>
            <w:vAlign w:val="center"/>
          </w:tcPr>
          <w:p w14:paraId="1502EB3F" w14:textId="156FF517" w:rsidR="004F48C8" w:rsidRPr="00256DA3" w:rsidRDefault="004F48C8" w:rsidP="004F48C8">
            <w:pPr>
              <w:pStyle w:val="a9"/>
            </w:pPr>
            <w:r>
              <w:rPr>
                <w:rFonts w:hint="eastAsia"/>
              </w:rPr>
              <w:t>23</w:t>
            </w:r>
          </w:p>
        </w:tc>
        <w:tc>
          <w:tcPr>
            <w:tcW w:w="1227" w:type="dxa"/>
            <w:tcBorders>
              <w:top w:val="nil"/>
              <w:left w:val="nil"/>
              <w:bottom w:val="nil"/>
              <w:right w:val="nil"/>
            </w:tcBorders>
            <w:vAlign w:val="center"/>
          </w:tcPr>
          <w:p w14:paraId="2C077AC0" w14:textId="77777777" w:rsidR="004F48C8" w:rsidRPr="00256DA3" w:rsidRDefault="004F48C8" w:rsidP="004F48C8">
            <w:pPr>
              <w:pStyle w:val="a9"/>
            </w:pPr>
            <w:r>
              <w:rPr>
                <w:rFonts w:hint="eastAsia"/>
              </w:rPr>
              <w:t>-</w:t>
            </w:r>
          </w:p>
        </w:tc>
        <w:tc>
          <w:tcPr>
            <w:tcW w:w="1764" w:type="dxa"/>
            <w:tcBorders>
              <w:top w:val="nil"/>
              <w:left w:val="nil"/>
              <w:bottom w:val="nil"/>
              <w:right w:val="nil"/>
            </w:tcBorders>
            <w:vAlign w:val="center"/>
          </w:tcPr>
          <w:p w14:paraId="35FCDE55" w14:textId="08644315" w:rsidR="004F48C8" w:rsidRPr="00256DA3" w:rsidRDefault="004F48C8" w:rsidP="004F48C8">
            <w:pPr>
              <w:pStyle w:val="a9"/>
            </w:pPr>
            <w:r>
              <w:rPr>
                <w:rFonts w:hint="eastAsia"/>
              </w:rPr>
              <w:t>22</w:t>
            </w:r>
          </w:p>
        </w:tc>
      </w:tr>
      <w:tr w:rsidR="004F48C8" w14:paraId="79530E92" w14:textId="77777777" w:rsidTr="00E64D55">
        <w:trPr>
          <w:trHeight w:val="376"/>
          <w:jc w:val="center"/>
        </w:trPr>
        <w:tc>
          <w:tcPr>
            <w:tcW w:w="1285" w:type="dxa"/>
            <w:tcBorders>
              <w:top w:val="nil"/>
              <w:left w:val="nil"/>
              <w:bottom w:val="nil"/>
              <w:right w:val="nil"/>
            </w:tcBorders>
          </w:tcPr>
          <w:p w14:paraId="1BA025BC" w14:textId="3D2E730A" w:rsidR="004F48C8" w:rsidRDefault="004F48C8" w:rsidP="004F48C8">
            <w:pPr>
              <w:pStyle w:val="a9"/>
              <w:rPr>
                <w:szCs w:val="21"/>
              </w:rPr>
            </w:pPr>
            <w:r>
              <w:rPr>
                <w:rFonts w:hint="eastAsia"/>
                <w:szCs w:val="21"/>
              </w:rPr>
              <w:t>202307</w:t>
            </w:r>
          </w:p>
        </w:tc>
        <w:tc>
          <w:tcPr>
            <w:tcW w:w="1125" w:type="dxa"/>
            <w:tcBorders>
              <w:top w:val="nil"/>
              <w:left w:val="nil"/>
              <w:bottom w:val="nil"/>
              <w:right w:val="nil"/>
            </w:tcBorders>
            <w:vAlign w:val="center"/>
          </w:tcPr>
          <w:p w14:paraId="75C36987" w14:textId="2FA5EDC1" w:rsidR="004F48C8" w:rsidRPr="00256DA3" w:rsidRDefault="004F48C8" w:rsidP="004F48C8">
            <w:pPr>
              <w:pStyle w:val="a9"/>
            </w:pPr>
            <w:r>
              <w:rPr>
                <w:rFonts w:hint="eastAsia"/>
                <w:szCs w:val="21"/>
              </w:rPr>
              <w:t>12</w:t>
            </w:r>
          </w:p>
        </w:tc>
        <w:tc>
          <w:tcPr>
            <w:tcW w:w="1276" w:type="dxa"/>
            <w:tcBorders>
              <w:top w:val="nil"/>
              <w:left w:val="nil"/>
              <w:bottom w:val="nil"/>
              <w:right w:val="nil"/>
            </w:tcBorders>
            <w:vAlign w:val="center"/>
          </w:tcPr>
          <w:p w14:paraId="64B46770" w14:textId="127D0AF8" w:rsidR="004F48C8" w:rsidRPr="00256DA3" w:rsidRDefault="004F48C8" w:rsidP="004F48C8">
            <w:pPr>
              <w:pStyle w:val="a9"/>
            </w:pPr>
            <w:r>
              <w:rPr>
                <w:rFonts w:hint="eastAsia"/>
              </w:rPr>
              <w:t>0.17%</w:t>
            </w:r>
          </w:p>
        </w:tc>
        <w:tc>
          <w:tcPr>
            <w:tcW w:w="1828" w:type="dxa"/>
            <w:tcBorders>
              <w:top w:val="nil"/>
              <w:left w:val="nil"/>
              <w:bottom w:val="nil"/>
              <w:right w:val="nil"/>
            </w:tcBorders>
            <w:vAlign w:val="center"/>
          </w:tcPr>
          <w:p w14:paraId="77F11637" w14:textId="1C22B8A2" w:rsidR="004F48C8" w:rsidRPr="00256DA3" w:rsidRDefault="004F48C8" w:rsidP="004F48C8">
            <w:pPr>
              <w:pStyle w:val="a9"/>
            </w:pPr>
            <w:r>
              <w:rPr>
                <w:rFonts w:hint="eastAsia"/>
              </w:rPr>
              <w:t>600</w:t>
            </w:r>
          </w:p>
        </w:tc>
        <w:tc>
          <w:tcPr>
            <w:tcW w:w="1227" w:type="dxa"/>
            <w:tcBorders>
              <w:top w:val="nil"/>
              <w:left w:val="nil"/>
              <w:bottom w:val="nil"/>
              <w:right w:val="nil"/>
            </w:tcBorders>
            <w:vAlign w:val="center"/>
          </w:tcPr>
          <w:p w14:paraId="76EE36B6" w14:textId="77777777" w:rsidR="004F48C8" w:rsidRPr="00256DA3" w:rsidRDefault="004F48C8" w:rsidP="004F48C8">
            <w:pPr>
              <w:pStyle w:val="a9"/>
            </w:pPr>
            <w:r>
              <w:rPr>
                <w:rFonts w:hint="eastAsia"/>
              </w:rPr>
              <w:t>-</w:t>
            </w:r>
          </w:p>
        </w:tc>
        <w:tc>
          <w:tcPr>
            <w:tcW w:w="1764" w:type="dxa"/>
            <w:tcBorders>
              <w:top w:val="nil"/>
              <w:left w:val="nil"/>
              <w:bottom w:val="nil"/>
              <w:right w:val="nil"/>
            </w:tcBorders>
            <w:vAlign w:val="center"/>
          </w:tcPr>
          <w:p w14:paraId="2BB5D257" w14:textId="65EFEE2E" w:rsidR="004F48C8" w:rsidRPr="00256DA3" w:rsidRDefault="004F48C8" w:rsidP="004F48C8">
            <w:pPr>
              <w:pStyle w:val="a9"/>
            </w:pPr>
            <w:r>
              <w:rPr>
                <w:rFonts w:hint="eastAsia"/>
              </w:rPr>
              <w:t>472</w:t>
            </w:r>
          </w:p>
        </w:tc>
      </w:tr>
      <w:tr w:rsidR="004F48C8" w14:paraId="446683FD" w14:textId="77777777" w:rsidTr="00CF702A">
        <w:trPr>
          <w:trHeight w:val="376"/>
          <w:jc w:val="center"/>
        </w:trPr>
        <w:tc>
          <w:tcPr>
            <w:tcW w:w="1285" w:type="dxa"/>
            <w:tcBorders>
              <w:top w:val="nil"/>
              <w:left w:val="nil"/>
              <w:bottom w:val="nil"/>
              <w:right w:val="nil"/>
            </w:tcBorders>
          </w:tcPr>
          <w:p w14:paraId="11736A5F" w14:textId="0B9ED2F8" w:rsidR="004F48C8" w:rsidRDefault="004F48C8" w:rsidP="004F48C8">
            <w:pPr>
              <w:pStyle w:val="a9"/>
              <w:rPr>
                <w:szCs w:val="21"/>
              </w:rPr>
            </w:pPr>
            <w:r>
              <w:rPr>
                <w:rFonts w:hint="eastAsia"/>
                <w:szCs w:val="21"/>
              </w:rPr>
              <w:t>202308</w:t>
            </w:r>
          </w:p>
        </w:tc>
        <w:tc>
          <w:tcPr>
            <w:tcW w:w="1125" w:type="dxa"/>
            <w:tcBorders>
              <w:top w:val="nil"/>
              <w:left w:val="nil"/>
              <w:bottom w:val="nil"/>
              <w:right w:val="nil"/>
            </w:tcBorders>
            <w:vAlign w:val="center"/>
          </w:tcPr>
          <w:p w14:paraId="0262F55F" w14:textId="70358FF1" w:rsidR="004F48C8" w:rsidRDefault="004F48C8" w:rsidP="004F48C8">
            <w:pPr>
              <w:pStyle w:val="a9"/>
              <w:rPr>
                <w:szCs w:val="21"/>
              </w:rPr>
            </w:pPr>
            <w:r>
              <w:rPr>
                <w:rFonts w:hint="eastAsia"/>
                <w:szCs w:val="21"/>
              </w:rPr>
              <w:t>10</w:t>
            </w:r>
          </w:p>
        </w:tc>
        <w:tc>
          <w:tcPr>
            <w:tcW w:w="1276" w:type="dxa"/>
            <w:tcBorders>
              <w:top w:val="nil"/>
              <w:left w:val="nil"/>
              <w:bottom w:val="nil"/>
              <w:right w:val="nil"/>
            </w:tcBorders>
            <w:vAlign w:val="center"/>
          </w:tcPr>
          <w:p w14:paraId="296BFA94" w14:textId="2DCDB384" w:rsidR="004F48C8" w:rsidRDefault="004F48C8" w:rsidP="004F48C8">
            <w:pPr>
              <w:pStyle w:val="a9"/>
            </w:pPr>
            <w:r>
              <w:rPr>
                <w:rFonts w:hint="eastAsia"/>
              </w:rPr>
              <w:t>-</w:t>
            </w:r>
          </w:p>
        </w:tc>
        <w:tc>
          <w:tcPr>
            <w:tcW w:w="1828" w:type="dxa"/>
            <w:tcBorders>
              <w:top w:val="nil"/>
              <w:left w:val="nil"/>
              <w:bottom w:val="nil"/>
              <w:right w:val="nil"/>
            </w:tcBorders>
            <w:vAlign w:val="center"/>
          </w:tcPr>
          <w:p w14:paraId="2E78DB08" w14:textId="77489778" w:rsidR="004F48C8" w:rsidRDefault="004F48C8" w:rsidP="004F48C8">
            <w:pPr>
              <w:pStyle w:val="a9"/>
            </w:pPr>
            <w:r>
              <w:rPr>
                <w:rFonts w:hint="eastAsia"/>
              </w:rPr>
              <w:t>483</w:t>
            </w:r>
          </w:p>
        </w:tc>
        <w:tc>
          <w:tcPr>
            <w:tcW w:w="1227" w:type="dxa"/>
            <w:tcBorders>
              <w:top w:val="nil"/>
              <w:left w:val="nil"/>
              <w:bottom w:val="nil"/>
              <w:right w:val="nil"/>
            </w:tcBorders>
            <w:vAlign w:val="center"/>
          </w:tcPr>
          <w:p w14:paraId="6D779586" w14:textId="77777777" w:rsidR="004F48C8" w:rsidRDefault="004F48C8" w:rsidP="004F48C8">
            <w:pPr>
              <w:pStyle w:val="a9"/>
            </w:pPr>
            <w:r>
              <w:rPr>
                <w:rFonts w:hint="eastAsia"/>
              </w:rPr>
              <w:t>-</w:t>
            </w:r>
          </w:p>
        </w:tc>
        <w:tc>
          <w:tcPr>
            <w:tcW w:w="1764" w:type="dxa"/>
            <w:tcBorders>
              <w:top w:val="nil"/>
              <w:left w:val="nil"/>
              <w:bottom w:val="nil"/>
              <w:right w:val="nil"/>
            </w:tcBorders>
            <w:vAlign w:val="center"/>
          </w:tcPr>
          <w:p w14:paraId="1FB02ACB" w14:textId="234E1533" w:rsidR="004F48C8" w:rsidRPr="00256DA3" w:rsidRDefault="004F48C8" w:rsidP="004F48C8">
            <w:pPr>
              <w:pStyle w:val="a9"/>
            </w:pPr>
            <w:r>
              <w:rPr>
                <w:rFonts w:hint="eastAsia"/>
              </w:rPr>
              <w:t>328</w:t>
            </w:r>
          </w:p>
        </w:tc>
      </w:tr>
      <w:tr w:rsidR="00E64D55" w14:paraId="0D0CFE5B" w14:textId="77777777" w:rsidTr="00E64D55">
        <w:trPr>
          <w:trHeight w:val="376"/>
          <w:jc w:val="center"/>
        </w:trPr>
        <w:tc>
          <w:tcPr>
            <w:tcW w:w="1285" w:type="dxa"/>
            <w:tcBorders>
              <w:top w:val="nil"/>
              <w:left w:val="nil"/>
              <w:bottom w:val="nil"/>
              <w:right w:val="nil"/>
            </w:tcBorders>
          </w:tcPr>
          <w:p w14:paraId="74135489" w14:textId="51E015EC" w:rsidR="00E64D55" w:rsidRDefault="00E64D55" w:rsidP="00E64D55">
            <w:pPr>
              <w:pStyle w:val="a9"/>
              <w:rPr>
                <w:szCs w:val="21"/>
              </w:rPr>
            </w:pPr>
            <w:r>
              <w:rPr>
                <w:rFonts w:hint="eastAsia"/>
                <w:szCs w:val="21"/>
              </w:rPr>
              <w:t>202309</w:t>
            </w:r>
          </w:p>
        </w:tc>
        <w:tc>
          <w:tcPr>
            <w:tcW w:w="1125" w:type="dxa"/>
            <w:tcBorders>
              <w:top w:val="nil"/>
              <w:left w:val="nil"/>
              <w:bottom w:val="nil"/>
              <w:right w:val="nil"/>
            </w:tcBorders>
            <w:vAlign w:val="center"/>
          </w:tcPr>
          <w:p w14:paraId="2BE25D60" w14:textId="0919BBDE" w:rsidR="00E64D55" w:rsidRDefault="00E64D55" w:rsidP="00E64D55">
            <w:pPr>
              <w:pStyle w:val="a9"/>
              <w:rPr>
                <w:szCs w:val="21"/>
              </w:rPr>
            </w:pPr>
            <w:r>
              <w:rPr>
                <w:rFonts w:hint="eastAsia"/>
                <w:szCs w:val="21"/>
              </w:rPr>
              <w:t>9</w:t>
            </w:r>
          </w:p>
        </w:tc>
        <w:tc>
          <w:tcPr>
            <w:tcW w:w="1276" w:type="dxa"/>
            <w:tcBorders>
              <w:top w:val="nil"/>
              <w:left w:val="nil"/>
              <w:bottom w:val="nil"/>
              <w:right w:val="nil"/>
            </w:tcBorders>
            <w:vAlign w:val="center"/>
          </w:tcPr>
          <w:p w14:paraId="2624E4E6" w14:textId="29C31CE7" w:rsidR="00E64D55" w:rsidRDefault="00E64D55" w:rsidP="00E64D55">
            <w:pPr>
              <w:pStyle w:val="a9"/>
            </w:pPr>
            <w:r>
              <w:rPr>
                <w:rFonts w:hint="eastAsia"/>
              </w:rPr>
              <w:t>-</w:t>
            </w:r>
          </w:p>
        </w:tc>
        <w:tc>
          <w:tcPr>
            <w:tcW w:w="1828" w:type="dxa"/>
            <w:tcBorders>
              <w:top w:val="nil"/>
              <w:left w:val="nil"/>
              <w:bottom w:val="nil"/>
              <w:right w:val="nil"/>
            </w:tcBorders>
            <w:vAlign w:val="center"/>
          </w:tcPr>
          <w:p w14:paraId="706E07CB" w14:textId="77619F44" w:rsidR="00E64D55" w:rsidRDefault="00E64D55" w:rsidP="00E64D55">
            <w:pPr>
              <w:pStyle w:val="a9"/>
            </w:pPr>
            <w:r>
              <w:rPr>
                <w:rFonts w:hint="eastAsia"/>
              </w:rPr>
              <w:t>61</w:t>
            </w:r>
          </w:p>
        </w:tc>
        <w:tc>
          <w:tcPr>
            <w:tcW w:w="1227" w:type="dxa"/>
            <w:tcBorders>
              <w:top w:val="nil"/>
              <w:left w:val="nil"/>
              <w:bottom w:val="nil"/>
              <w:right w:val="nil"/>
            </w:tcBorders>
            <w:vAlign w:val="center"/>
          </w:tcPr>
          <w:p w14:paraId="482DF872" w14:textId="77777777" w:rsidR="00E64D55" w:rsidRDefault="00E64D55" w:rsidP="00E64D55">
            <w:pPr>
              <w:pStyle w:val="a9"/>
            </w:pPr>
            <w:r>
              <w:rPr>
                <w:rFonts w:hint="eastAsia"/>
              </w:rPr>
              <w:t>-</w:t>
            </w:r>
          </w:p>
        </w:tc>
        <w:tc>
          <w:tcPr>
            <w:tcW w:w="1764" w:type="dxa"/>
            <w:tcBorders>
              <w:top w:val="nil"/>
              <w:left w:val="nil"/>
              <w:bottom w:val="nil"/>
              <w:right w:val="nil"/>
            </w:tcBorders>
            <w:vAlign w:val="center"/>
          </w:tcPr>
          <w:p w14:paraId="26A11771" w14:textId="337592A4" w:rsidR="00E64D55" w:rsidRPr="00256DA3" w:rsidRDefault="00206ACA" w:rsidP="00E64D55">
            <w:pPr>
              <w:pStyle w:val="a9"/>
            </w:pPr>
            <w:r>
              <w:rPr>
                <w:rFonts w:hint="eastAsia"/>
              </w:rPr>
              <w:t>32</w:t>
            </w:r>
          </w:p>
        </w:tc>
      </w:tr>
      <w:tr w:rsidR="00E64D55" w14:paraId="151CBC22" w14:textId="77777777" w:rsidTr="00E64D55">
        <w:trPr>
          <w:trHeight w:val="376"/>
          <w:jc w:val="center"/>
        </w:trPr>
        <w:tc>
          <w:tcPr>
            <w:tcW w:w="1285" w:type="dxa"/>
            <w:tcBorders>
              <w:top w:val="nil"/>
              <w:left w:val="nil"/>
              <w:bottom w:val="nil"/>
              <w:right w:val="nil"/>
            </w:tcBorders>
          </w:tcPr>
          <w:p w14:paraId="00CCACF9" w14:textId="3B48F55C" w:rsidR="00E64D55" w:rsidRDefault="00E64D55" w:rsidP="00E64D55">
            <w:pPr>
              <w:pStyle w:val="a9"/>
              <w:rPr>
                <w:szCs w:val="21"/>
              </w:rPr>
            </w:pPr>
            <w:r>
              <w:rPr>
                <w:rFonts w:hint="eastAsia"/>
                <w:szCs w:val="21"/>
              </w:rPr>
              <w:t>随机生成</w:t>
            </w:r>
          </w:p>
        </w:tc>
        <w:tc>
          <w:tcPr>
            <w:tcW w:w="1125" w:type="dxa"/>
            <w:tcBorders>
              <w:top w:val="nil"/>
              <w:left w:val="nil"/>
              <w:bottom w:val="nil"/>
              <w:right w:val="nil"/>
            </w:tcBorders>
            <w:vAlign w:val="center"/>
          </w:tcPr>
          <w:p w14:paraId="4686944B" w14:textId="1DD73C3A" w:rsidR="00E64D55" w:rsidRDefault="00E64D55" w:rsidP="00E64D55">
            <w:pPr>
              <w:pStyle w:val="a9"/>
              <w:rPr>
                <w:szCs w:val="21"/>
              </w:rPr>
            </w:pPr>
            <w:r>
              <w:rPr>
                <w:rFonts w:hint="eastAsia"/>
                <w:szCs w:val="21"/>
              </w:rPr>
              <w:t>4</w:t>
            </w:r>
          </w:p>
        </w:tc>
        <w:tc>
          <w:tcPr>
            <w:tcW w:w="1276" w:type="dxa"/>
            <w:tcBorders>
              <w:top w:val="nil"/>
              <w:left w:val="nil"/>
              <w:bottom w:val="nil"/>
              <w:right w:val="nil"/>
            </w:tcBorders>
            <w:vAlign w:val="center"/>
          </w:tcPr>
          <w:p w14:paraId="33F3D3AB" w14:textId="3B99B894" w:rsidR="00E64D55" w:rsidRDefault="00E64D55" w:rsidP="00E64D55">
            <w:pPr>
              <w:pStyle w:val="a9"/>
            </w:pPr>
            <w:r>
              <w:rPr>
                <w:rFonts w:hint="eastAsia"/>
              </w:rPr>
              <w:t>-</w:t>
            </w:r>
          </w:p>
        </w:tc>
        <w:tc>
          <w:tcPr>
            <w:tcW w:w="1828" w:type="dxa"/>
            <w:tcBorders>
              <w:top w:val="nil"/>
              <w:left w:val="nil"/>
              <w:bottom w:val="nil"/>
              <w:right w:val="nil"/>
            </w:tcBorders>
            <w:vAlign w:val="center"/>
          </w:tcPr>
          <w:p w14:paraId="2C0C1978" w14:textId="52E47BAE" w:rsidR="00E64D55" w:rsidRDefault="00E64D55" w:rsidP="00E64D55">
            <w:pPr>
              <w:pStyle w:val="a9"/>
            </w:pPr>
            <w:r>
              <w:rPr>
                <w:rFonts w:hint="eastAsia"/>
              </w:rPr>
              <w:t>5</w:t>
            </w:r>
          </w:p>
        </w:tc>
        <w:tc>
          <w:tcPr>
            <w:tcW w:w="1227" w:type="dxa"/>
            <w:tcBorders>
              <w:top w:val="nil"/>
              <w:left w:val="nil"/>
              <w:bottom w:val="nil"/>
              <w:right w:val="nil"/>
            </w:tcBorders>
            <w:vAlign w:val="center"/>
          </w:tcPr>
          <w:p w14:paraId="6739DBF8" w14:textId="77777777" w:rsidR="00E64D55" w:rsidRDefault="00E64D55" w:rsidP="00E64D55">
            <w:pPr>
              <w:pStyle w:val="a9"/>
            </w:pPr>
            <w:r>
              <w:rPr>
                <w:rFonts w:hint="eastAsia"/>
              </w:rPr>
              <w:t>-</w:t>
            </w:r>
          </w:p>
        </w:tc>
        <w:tc>
          <w:tcPr>
            <w:tcW w:w="1764" w:type="dxa"/>
            <w:tcBorders>
              <w:top w:val="nil"/>
              <w:left w:val="nil"/>
              <w:bottom w:val="nil"/>
              <w:right w:val="nil"/>
            </w:tcBorders>
            <w:vAlign w:val="center"/>
          </w:tcPr>
          <w:p w14:paraId="31B8AEF5" w14:textId="290419B6" w:rsidR="00E64D55" w:rsidRPr="00256DA3" w:rsidRDefault="00206ACA" w:rsidP="00E64D55">
            <w:pPr>
              <w:pStyle w:val="a9"/>
            </w:pPr>
            <w:r>
              <w:rPr>
                <w:rFonts w:hint="eastAsia"/>
              </w:rPr>
              <w:t>5</w:t>
            </w:r>
          </w:p>
        </w:tc>
      </w:tr>
      <w:tr w:rsidR="00206ACA" w14:paraId="4AD29D40" w14:textId="77777777" w:rsidTr="00E64D55">
        <w:trPr>
          <w:trHeight w:val="376"/>
          <w:jc w:val="center"/>
        </w:trPr>
        <w:tc>
          <w:tcPr>
            <w:tcW w:w="1285" w:type="dxa"/>
            <w:tcBorders>
              <w:top w:val="nil"/>
              <w:left w:val="nil"/>
              <w:bottom w:val="nil"/>
              <w:right w:val="nil"/>
            </w:tcBorders>
          </w:tcPr>
          <w:p w14:paraId="7ACFCAB9" w14:textId="652E45D3" w:rsidR="00206ACA" w:rsidRDefault="00206ACA" w:rsidP="00206ACA">
            <w:pPr>
              <w:pStyle w:val="a9"/>
              <w:rPr>
                <w:szCs w:val="21"/>
              </w:rPr>
            </w:pPr>
            <w:r>
              <w:rPr>
                <w:rFonts w:hint="eastAsia"/>
                <w:szCs w:val="21"/>
              </w:rPr>
              <w:t>随机生成</w:t>
            </w:r>
          </w:p>
        </w:tc>
        <w:tc>
          <w:tcPr>
            <w:tcW w:w="1125" w:type="dxa"/>
            <w:tcBorders>
              <w:top w:val="nil"/>
              <w:left w:val="nil"/>
              <w:bottom w:val="nil"/>
              <w:right w:val="nil"/>
            </w:tcBorders>
            <w:vAlign w:val="center"/>
          </w:tcPr>
          <w:p w14:paraId="0A6A10A3" w14:textId="2B817FBF" w:rsidR="00206ACA" w:rsidRDefault="00206ACA" w:rsidP="00206ACA">
            <w:pPr>
              <w:pStyle w:val="a9"/>
              <w:rPr>
                <w:szCs w:val="21"/>
              </w:rPr>
            </w:pPr>
            <w:r>
              <w:rPr>
                <w:rFonts w:hint="eastAsia"/>
                <w:szCs w:val="21"/>
              </w:rPr>
              <w:t>6</w:t>
            </w:r>
          </w:p>
        </w:tc>
        <w:tc>
          <w:tcPr>
            <w:tcW w:w="1276" w:type="dxa"/>
            <w:tcBorders>
              <w:top w:val="nil"/>
              <w:left w:val="nil"/>
              <w:bottom w:val="nil"/>
              <w:right w:val="nil"/>
            </w:tcBorders>
            <w:vAlign w:val="center"/>
          </w:tcPr>
          <w:p w14:paraId="220CFE1B" w14:textId="3A852E13" w:rsidR="00206ACA" w:rsidRDefault="00206ACA" w:rsidP="00206ACA">
            <w:pPr>
              <w:pStyle w:val="a9"/>
            </w:pPr>
            <w:r>
              <w:rPr>
                <w:rFonts w:hint="eastAsia"/>
              </w:rPr>
              <w:t>-</w:t>
            </w:r>
          </w:p>
        </w:tc>
        <w:tc>
          <w:tcPr>
            <w:tcW w:w="1828" w:type="dxa"/>
            <w:tcBorders>
              <w:top w:val="nil"/>
              <w:left w:val="nil"/>
              <w:bottom w:val="nil"/>
              <w:right w:val="nil"/>
            </w:tcBorders>
            <w:vAlign w:val="center"/>
          </w:tcPr>
          <w:p w14:paraId="677D10D2" w14:textId="49916503" w:rsidR="00206ACA" w:rsidRDefault="00206ACA" w:rsidP="00206ACA">
            <w:pPr>
              <w:pStyle w:val="a9"/>
            </w:pPr>
            <w:r>
              <w:rPr>
                <w:rFonts w:hint="eastAsia"/>
              </w:rPr>
              <w:t>130</w:t>
            </w:r>
          </w:p>
        </w:tc>
        <w:tc>
          <w:tcPr>
            <w:tcW w:w="1227" w:type="dxa"/>
            <w:tcBorders>
              <w:top w:val="nil"/>
              <w:left w:val="nil"/>
              <w:bottom w:val="nil"/>
              <w:right w:val="nil"/>
            </w:tcBorders>
            <w:vAlign w:val="center"/>
          </w:tcPr>
          <w:p w14:paraId="43FB3F46" w14:textId="2122C45D" w:rsidR="00206ACA" w:rsidRDefault="00206ACA" w:rsidP="00206ACA">
            <w:pPr>
              <w:pStyle w:val="a9"/>
            </w:pPr>
            <w:r>
              <w:rPr>
                <w:rFonts w:hint="eastAsia"/>
              </w:rPr>
              <w:t>-</w:t>
            </w:r>
          </w:p>
        </w:tc>
        <w:tc>
          <w:tcPr>
            <w:tcW w:w="1764" w:type="dxa"/>
            <w:tcBorders>
              <w:top w:val="nil"/>
              <w:left w:val="nil"/>
              <w:bottom w:val="nil"/>
              <w:right w:val="nil"/>
            </w:tcBorders>
            <w:vAlign w:val="center"/>
          </w:tcPr>
          <w:p w14:paraId="18B74B5B" w14:textId="24D79698" w:rsidR="00206ACA" w:rsidRPr="00256DA3" w:rsidRDefault="00206ACA" w:rsidP="00206ACA">
            <w:pPr>
              <w:pStyle w:val="a9"/>
            </w:pPr>
            <w:r>
              <w:rPr>
                <w:rFonts w:hint="eastAsia"/>
              </w:rPr>
              <w:t>76</w:t>
            </w:r>
          </w:p>
        </w:tc>
      </w:tr>
      <w:tr w:rsidR="00206ACA" w14:paraId="75694288" w14:textId="77777777" w:rsidTr="00E64D55">
        <w:trPr>
          <w:trHeight w:val="376"/>
          <w:jc w:val="center"/>
        </w:trPr>
        <w:tc>
          <w:tcPr>
            <w:tcW w:w="1285" w:type="dxa"/>
            <w:tcBorders>
              <w:top w:val="nil"/>
              <w:left w:val="nil"/>
              <w:bottom w:val="nil"/>
              <w:right w:val="nil"/>
            </w:tcBorders>
          </w:tcPr>
          <w:p w14:paraId="0FF01988" w14:textId="220E87EC" w:rsidR="00206ACA" w:rsidRDefault="00206ACA" w:rsidP="00206ACA">
            <w:pPr>
              <w:pStyle w:val="a9"/>
              <w:rPr>
                <w:szCs w:val="21"/>
              </w:rPr>
            </w:pPr>
            <w:r>
              <w:rPr>
                <w:rFonts w:hint="eastAsia"/>
                <w:szCs w:val="21"/>
              </w:rPr>
              <w:t>随机生成</w:t>
            </w:r>
          </w:p>
        </w:tc>
        <w:tc>
          <w:tcPr>
            <w:tcW w:w="1125" w:type="dxa"/>
            <w:tcBorders>
              <w:top w:val="nil"/>
              <w:left w:val="nil"/>
              <w:bottom w:val="nil"/>
              <w:right w:val="nil"/>
            </w:tcBorders>
            <w:vAlign w:val="center"/>
          </w:tcPr>
          <w:p w14:paraId="0CE78D20" w14:textId="515FF00B" w:rsidR="00206ACA" w:rsidRDefault="00206ACA" w:rsidP="00206ACA">
            <w:pPr>
              <w:pStyle w:val="a9"/>
              <w:rPr>
                <w:szCs w:val="21"/>
              </w:rPr>
            </w:pPr>
            <w:r>
              <w:rPr>
                <w:rFonts w:hint="eastAsia"/>
                <w:szCs w:val="21"/>
              </w:rPr>
              <w:t>10</w:t>
            </w:r>
          </w:p>
        </w:tc>
        <w:tc>
          <w:tcPr>
            <w:tcW w:w="1276" w:type="dxa"/>
            <w:tcBorders>
              <w:top w:val="nil"/>
              <w:left w:val="nil"/>
              <w:bottom w:val="nil"/>
              <w:right w:val="nil"/>
            </w:tcBorders>
            <w:vAlign w:val="center"/>
          </w:tcPr>
          <w:p w14:paraId="2A1DB52E" w14:textId="5D2BE30C" w:rsidR="00206ACA" w:rsidRDefault="00206ACA" w:rsidP="00206ACA">
            <w:pPr>
              <w:pStyle w:val="a9"/>
            </w:pPr>
            <w:r>
              <w:rPr>
                <w:rFonts w:hint="eastAsia"/>
              </w:rPr>
              <w:t>-</w:t>
            </w:r>
          </w:p>
        </w:tc>
        <w:tc>
          <w:tcPr>
            <w:tcW w:w="1828" w:type="dxa"/>
            <w:tcBorders>
              <w:top w:val="nil"/>
              <w:left w:val="nil"/>
              <w:bottom w:val="nil"/>
              <w:right w:val="nil"/>
            </w:tcBorders>
            <w:vAlign w:val="center"/>
          </w:tcPr>
          <w:p w14:paraId="50BC7429" w14:textId="611A01B2" w:rsidR="00206ACA" w:rsidRDefault="00206ACA" w:rsidP="00206ACA">
            <w:pPr>
              <w:pStyle w:val="a9"/>
            </w:pPr>
            <w:r>
              <w:rPr>
                <w:rFonts w:hint="eastAsia"/>
              </w:rPr>
              <w:t>239</w:t>
            </w:r>
          </w:p>
        </w:tc>
        <w:tc>
          <w:tcPr>
            <w:tcW w:w="1227" w:type="dxa"/>
            <w:tcBorders>
              <w:top w:val="nil"/>
              <w:left w:val="nil"/>
              <w:bottom w:val="nil"/>
              <w:right w:val="nil"/>
            </w:tcBorders>
            <w:vAlign w:val="center"/>
          </w:tcPr>
          <w:p w14:paraId="68C1298D" w14:textId="584B5995" w:rsidR="00206ACA" w:rsidRDefault="00206ACA" w:rsidP="00206ACA">
            <w:pPr>
              <w:pStyle w:val="a9"/>
            </w:pPr>
            <w:r>
              <w:rPr>
                <w:rFonts w:hint="eastAsia"/>
              </w:rPr>
              <w:t>-</w:t>
            </w:r>
          </w:p>
        </w:tc>
        <w:tc>
          <w:tcPr>
            <w:tcW w:w="1764" w:type="dxa"/>
            <w:tcBorders>
              <w:top w:val="nil"/>
              <w:left w:val="nil"/>
              <w:bottom w:val="nil"/>
              <w:right w:val="nil"/>
            </w:tcBorders>
            <w:vAlign w:val="center"/>
          </w:tcPr>
          <w:p w14:paraId="5563EC33" w14:textId="1C567E15" w:rsidR="00206ACA" w:rsidRPr="00256DA3" w:rsidRDefault="00206ACA" w:rsidP="00206ACA">
            <w:pPr>
              <w:pStyle w:val="a9"/>
            </w:pPr>
            <w:r>
              <w:rPr>
                <w:rFonts w:hint="eastAsia"/>
              </w:rPr>
              <w:t>127</w:t>
            </w:r>
          </w:p>
        </w:tc>
      </w:tr>
      <w:tr w:rsidR="00206ACA" w14:paraId="1CDD15EA" w14:textId="77777777" w:rsidTr="00E64D55">
        <w:trPr>
          <w:trHeight w:val="376"/>
          <w:jc w:val="center"/>
        </w:trPr>
        <w:tc>
          <w:tcPr>
            <w:tcW w:w="1285" w:type="dxa"/>
            <w:tcBorders>
              <w:top w:val="nil"/>
              <w:left w:val="nil"/>
              <w:bottom w:val="nil"/>
              <w:right w:val="nil"/>
            </w:tcBorders>
          </w:tcPr>
          <w:p w14:paraId="4E4E5BD0" w14:textId="6888B1C8" w:rsidR="00206ACA" w:rsidRDefault="00206ACA" w:rsidP="00206ACA">
            <w:pPr>
              <w:pStyle w:val="a9"/>
              <w:rPr>
                <w:szCs w:val="21"/>
              </w:rPr>
            </w:pPr>
            <w:r>
              <w:rPr>
                <w:rFonts w:hint="eastAsia"/>
                <w:szCs w:val="21"/>
              </w:rPr>
              <w:t>随机生成</w:t>
            </w:r>
          </w:p>
        </w:tc>
        <w:tc>
          <w:tcPr>
            <w:tcW w:w="1125" w:type="dxa"/>
            <w:tcBorders>
              <w:top w:val="nil"/>
              <w:left w:val="nil"/>
              <w:bottom w:val="nil"/>
              <w:right w:val="nil"/>
            </w:tcBorders>
            <w:vAlign w:val="center"/>
          </w:tcPr>
          <w:p w14:paraId="06AA4DF1" w14:textId="5F19330D" w:rsidR="00206ACA" w:rsidRDefault="00206ACA" w:rsidP="00206ACA">
            <w:pPr>
              <w:pStyle w:val="a9"/>
              <w:rPr>
                <w:szCs w:val="21"/>
              </w:rPr>
            </w:pPr>
            <w:r>
              <w:rPr>
                <w:rFonts w:hint="eastAsia"/>
                <w:szCs w:val="21"/>
              </w:rPr>
              <w:t>15</w:t>
            </w:r>
          </w:p>
        </w:tc>
        <w:tc>
          <w:tcPr>
            <w:tcW w:w="1276" w:type="dxa"/>
            <w:tcBorders>
              <w:top w:val="nil"/>
              <w:left w:val="nil"/>
              <w:bottom w:val="nil"/>
              <w:right w:val="nil"/>
            </w:tcBorders>
            <w:vAlign w:val="center"/>
          </w:tcPr>
          <w:p w14:paraId="4E7CD232" w14:textId="77B21CD2" w:rsidR="00206ACA" w:rsidRDefault="00206ACA" w:rsidP="00206ACA">
            <w:pPr>
              <w:pStyle w:val="a9"/>
            </w:pPr>
            <w:r>
              <w:rPr>
                <w:rFonts w:hint="eastAsia"/>
              </w:rPr>
              <w:t>0.69%</w:t>
            </w:r>
          </w:p>
        </w:tc>
        <w:tc>
          <w:tcPr>
            <w:tcW w:w="1828" w:type="dxa"/>
            <w:tcBorders>
              <w:top w:val="nil"/>
              <w:left w:val="nil"/>
              <w:bottom w:val="nil"/>
              <w:right w:val="nil"/>
            </w:tcBorders>
            <w:vAlign w:val="center"/>
          </w:tcPr>
          <w:p w14:paraId="25989D9E" w14:textId="3DBFF8C8" w:rsidR="00206ACA" w:rsidRDefault="00206ACA" w:rsidP="00206ACA">
            <w:pPr>
              <w:pStyle w:val="a9"/>
            </w:pPr>
            <w:r>
              <w:rPr>
                <w:rFonts w:hint="eastAsia"/>
              </w:rPr>
              <w:t>600</w:t>
            </w:r>
          </w:p>
        </w:tc>
        <w:tc>
          <w:tcPr>
            <w:tcW w:w="1227" w:type="dxa"/>
            <w:tcBorders>
              <w:top w:val="nil"/>
              <w:left w:val="nil"/>
              <w:bottom w:val="nil"/>
              <w:right w:val="nil"/>
            </w:tcBorders>
            <w:vAlign w:val="center"/>
          </w:tcPr>
          <w:p w14:paraId="6AE37BA1" w14:textId="5DB8818B" w:rsidR="00206ACA" w:rsidRDefault="00206ACA" w:rsidP="00206ACA">
            <w:pPr>
              <w:pStyle w:val="a9"/>
            </w:pPr>
            <w:r>
              <w:rPr>
                <w:rFonts w:hint="eastAsia"/>
              </w:rPr>
              <w:t>-</w:t>
            </w:r>
          </w:p>
        </w:tc>
        <w:tc>
          <w:tcPr>
            <w:tcW w:w="1764" w:type="dxa"/>
            <w:tcBorders>
              <w:top w:val="nil"/>
              <w:left w:val="nil"/>
              <w:bottom w:val="nil"/>
              <w:right w:val="nil"/>
            </w:tcBorders>
            <w:vAlign w:val="center"/>
          </w:tcPr>
          <w:p w14:paraId="340AC966" w14:textId="6E383B60" w:rsidR="00206ACA" w:rsidRDefault="00206ACA" w:rsidP="00206ACA">
            <w:pPr>
              <w:pStyle w:val="a9"/>
            </w:pPr>
            <w:r>
              <w:rPr>
                <w:rFonts w:hint="eastAsia"/>
              </w:rPr>
              <w:t>368</w:t>
            </w:r>
          </w:p>
        </w:tc>
      </w:tr>
      <w:tr w:rsidR="004F48C8" w14:paraId="6340350D" w14:textId="77777777" w:rsidTr="00E64D55">
        <w:trPr>
          <w:trHeight w:val="376"/>
          <w:jc w:val="center"/>
        </w:trPr>
        <w:tc>
          <w:tcPr>
            <w:tcW w:w="1285" w:type="dxa"/>
            <w:tcBorders>
              <w:top w:val="nil"/>
              <w:left w:val="nil"/>
              <w:bottom w:val="nil"/>
              <w:right w:val="nil"/>
            </w:tcBorders>
          </w:tcPr>
          <w:p w14:paraId="3E051426" w14:textId="64C85B0D" w:rsidR="004F48C8" w:rsidRDefault="004F48C8" w:rsidP="004F48C8">
            <w:pPr>
              <w:pStyle w:val="a9"/>
              <w:rPr>
                <w:szCs w:val="21"/>
              </w:rPr>
            </w:pPr>
            <w:r>
              <w:rPr>
                <w:rFonts w:hint="eastAsia"/>
                <w:szCs w:val="21"/>
              </w:rPr>
              <w:t>随机生成</w:t>
            </w:r>
          </w:p>
        </w:tc>
        <w:tc>
          <w:tcPr>
            <w:tcW w:w="1125" w:type="dxa"/>
            <w:tcBorders>
              <w:top w:val="nil"/>
              <w:left w:val="nil"/>
              <w:bottom w:val="nil"/>
              <w:right w:val="nil"/>
            </w:tcBorders>
            <w:vAlign w:val="center"/>
          </w:tcPr>
          <w:p w14:paraId="005AD88B" w14:textId="755A000C" w:rsidR="004F48C8" w:rsidRDefault="004F48C8" w:rsidP="004F48C8">
            <w:pPr>
              <w:pStyle w:val="a9"/>
              <w:rPr>
                <w:szCs w:val="21"/>
              </w:rPr>
            </w:pPr>
            <w:r>
              <w:rPr>
                <w:rFonts w:hint="eastAsia"/>
                <w:szCs w:val="21"/>
              </w:rPr>
              <w:t>20</w:t>
            </w:r>
          </w:p>
        </w:tc>
        <w:tc>
          <w:tcPr>
            <w:tcW w:w="1276" w:type="dxa"/>
            <w:tcBorders>
              <w:top w:val="nil"/>
              <w:left w:val="nil"/>
              <w:bottom w:val="nil"/>
              <w:right w:val="nil"/>
            </w:tcBorders>
            <w:vAlign w:val="center"/>
          </w:tcPr>
          <w:p w14:paraId="383200A6" w14:textId="07089FDA" w:rsidR="004F48C8" w:rsidRDefault="004F48C8" w:rsidP="004F48C8">
            <w:pPr>
              <w:pStyle w:val="a9"/>
            </w:pPr>
            <w:r>
              <w:rPr>
                <w:rFonts w:hint="eastAsia"/>
              </w:rPr>
              <w:t>1.54%</w:t>
            </w:r>
          </w:p>
        </w:tc>
        <w:tc>
          <w:tcPr>
            <w:tcW w:w="1828" w:type="dxa"/>
            <w:tcBorders>
              <w:top w:val="nil"/>
              <w:left w:val="nil"/>
              <w:bottom w:val="nil"/>
              <w:right w:val="nil"/>
            </w:tcBorders>
            <w:vAlign w:val="center"/>
          </w:tcPr>
          <w:p w14:paraId="714FA3F7" w14:textId="08B7F8CF" w:rsidR="004F48C8" w:rsidRDefault="004F48C8" w:rsidP="004F48C8">
            <w:pPr>
              <w:pStyle w:val="a9"/>
            </w:pPr>
            <w:r>
              <w:rPr>
                <w:rFonts w:hint="eastAsia"/>
              </w:rPr>
              <w:t>600</w:t>
            </w:r>
          </w:p>
        </w:tc>
        <w:tc>
          <w:tcPr>
            <w:tcW w:w="1227" w:type="dxa"/>
            <w:tcBorders>
              <w:top w:val="nil"/>
              <w:left w:val="nil"/>
              <w:bottom w:val="nil"/>
              <w:right w:val="nil"/>
            </w:tcBorders>
            <w:vAlign w:val="center"/>
          </w:tcPr>
          <w:p w14:paraId="175223C8" w14:textId="6428A799" w:rsidR="004F48C8" w:rsidRDefault="004F48C8" w:rsidP="004F48C8">
            <w:pPr>
              <w:pStyle w:val="a9"/>
            </w:pPr>
            <w:r>
              <w:rPr>
                <w:rFonts w:hint="eastAsia"/>
              </w:rPr>
              <w:t>-</w:t>
            </w:r>
          </w:p>
        </w:tc>
        <w:tc>
          <w:tcPr>
            <w:tcW w:w="1764" w:type="dxa"/>
            <w:tcBorders>
              <w:top w:val="nil"/>
              <w:left w:val="nil"/>
              <w:bottom w:val="nil"/>
              <w:right w:val="nil"/>
            </w:tcBorders>
            <w:vAlign w:val="center"/>
          </w:tcPr>
          <w:p w14:paraId="45337C9C" w14:textId="105F4714" w:rsidR="004F48C8" w:rsidRDefault="004F48C8" w:rsidP="004F48C8">
            <w:pPr>
              <w:pStyle w:val="a9"/>
            </w:pPr>
            <w:r>
              <w:rPr>
                <w:rFonts w:hint="eastAsia"/>
              </w:rPr>
              <w:t>527</w:t>
            </w:r>
          </w:p>
        </w:tc>
      </w:tr>
      <w:tr w:rsidR="004F48C8" w14:paraId="4C054A5C" w14:textId="77777777" w:rsidTr="00E64D55">
        <w:trPr>
          <w:trHeight w:val="376"/>
          <w:jc w:val="center"/>
        </w:trPr>
        <w:tc>
          <w:tcPr>
            <w:tcW w:w="1285" w:type="dxa"/>
            <w:tcBorders>
              <w:top w:val="nil"/>
              <w:left w:val="nil"/>
              <w:bottom w:val="nil"/>
              <w:right w:val="nil"/>
            </w:tcBorders>
          </w:tcPr>
          <w:p w14:paraId="0EC9242D" w14:textId="18C0D601" w:rsidR="004F48C8" w:rsidRDefault="004F48C8" w:rsidP="004F48C8">
            <w:pPr>
              <w:pStyle w:val="a9"/>
              <w:rPr>
                <w:szCs w:val="21"/>
              </w:rPr>
            </w:pPr>
            <w:r>
              <w:rPr>
                <w:rFonts w:hint="eastAsia"/>
                <w:szCs w:val="21"/>
              </w:rPr>
              <w:t>随机生成</w:t>
            </w:r>
          </w:p>
        </w:tc>
        <w:tc>
          <w:tcPr>
            <w:tcW w:w="1125" w:type="dxa"/>
            <w:tcBorders>
              <w:top w:val="nil"/>
              <w:left w:val="nil"/>
              <w:bottom w:val="nil"/>
              <w:right w:val="nil"/>
            </w:tcBorders>
            <w:vAlign w:val="center"/>
          </w:tcPr>
          <w:p w14:paraId="1690770E" w14:textId="38DEB1C4" w:rsidR="004F48C8" w:rsidRDefault="004F48C8" w:rsidP="004F48C8">
            <w:pPr>
              <w:pStyle w:val="a9"/>
              <w:rPr>
                <w:szCs w:val="21"/>
              </w:rPr>
            </w:pPr>
            <w:r>
              <w:rPr>
                <w:rFonts w:hint="eastAsia"/>
                <w:szCs w:val="21"/>
              </w:rPr>
              <w:t>30</w:t>
            </w:r>
          </w:p>
        </w:tc>
        <w:tc>
          <w:tcPr>
            <w:tcW w:w="1276" w:type="dxa"/>
            <w:tcBorders>
              <w:top w:val="nil"/>
              <w:left w:val="nil"/>
              <w:bottom w:val="nil"/>
              <w:right w:val="nil"/>
            </w:tcBorders>
            <w:vAlign w:val="center"/>
          </w:tcPr>
          <w:p w14:paraId="3F340012" w14:textId="70E90F89" w:rsidR="004F48C8" w:rsidRDefault="004F48C8" w:rsidP="004F48C8">
            <w:pPr>
              <w:pStyle w:val="a9"/>
            </w:pPr>
            <w:r>
              <w:rPr>
                <w:rFonts w:hint="eastAsia"/>
              </w:rPr>
              <w:t>7.48%</w:t>
            </w:r>
          </w:p>
        </w:tc>
        <w:tc>
          <w:tcPr>
            <w:tcW w:w="1828" w:type="dxa"/>
            <w:tcBorders>
              <w:top w:val="nil"/>
              <w:left w:val="nil"/>
              <w:bottom w:val="nil"/>
              <w:right w:val="nil"/>
            </w:tcBorders>
            <w:vAlign w:val="center"/>
          </w:tcPr>
          <w:p w14:paraId="48F37DEB" w14:textId="14D0E31C" w:rsidR="004F48C8" w:rsidRDefault="004F48C8" w:rsidP="004F48C8">
            <w:pPr>
              <w:pStyle w:val="a9"/>
            </w:pPr>
            <w:r>
              <w:rPr>
                <w:rFonts w:hint="eastAsia"/>
              </w:rPr>
              <w:t>600</w:t>
            </w:r>
          </w:p>
        </w:tc>
        <w:tc>
          <w:tcPr>
            <w:tcW w:w="1227" w:type="dxa"/>
            <w:tcBorders>
              <w:top w:val="nil"/>
              <w:left w:val="nil"/>
              <w:bottom w:val="nil"/>
              <w:right w:val="nil"/>
            </w:tcBorders>
            <w:vAlign w:val="center"/>
          </w:tcPr>
          <w:p w14:paraId="40326FDF" w14:textId="06B28B00" w:rsidR="004F48C8" w:rsidRDefault="004F48C8" w:rsidP="004F48C8">
            <w:pPr>
              <w:pStyle w:val="a9"/>
            </w:pPr>
            <w:r>
              <w:rPr>
                <w:rFonts w:hint="eastAsia"/>
              </w:rPr>
              <w:t>5.28%</w:t>
            </w:r>
          </w:p>
        </w:tc>
        <w:tc>
          <w:tcPr>
            <w:tcW w:w="1764" w:type="dxa"/>
            <w:tcBorders>
              <w:top w:val="nil"/>
              <w:left w:val="nil"/>
              <w:bottom w:val="nil"/>
              <w:right w:val="nil"/>
            </w:tcBorders>
            <w:vAlign w:val="center"/>
          </w:tcPr>
          <w:p w14:paraId="69FA8D22" w14:textId="3236883C" w:rsidR="004F48C8" w:rsidRDefault="004F48C8" w:rsidP="004F48C8">
            <w:pPr>
              <w:pStyle w:val="a9"/>
            </w:pPr>
            <w:r>
              <w:rPr>
                <w:rFonts w:hint="eastAsia"/>
              </w:rPr>
              <w:t>600</w:t>
            </w:r>
          </w:p>
        </w:tc>
      </w:tr>
      <w:tr w:rsidR="004F48C8" w14:paraId="05A627D0" w14:textId="77777777" w:rsidTr="00E64D55">
        <w:trPr>
          <w:trHeight w:val="376"/>
          <w:jc w:val="center"/>
        </w:trPr>
        <w:tc>
          <w:tcPr>
            <w:tcW w:w="1285" w:type="dxa"/>
            <w:tcBorders>
              <w:top w:val="nil"/>
              <w:left w:val="nil"/>
              <w:bottom w:val="single" w:sz="12" w:space="0" w:color="auto"/>
              <w:right w:val="nil"/>
            </w:tcBorders>
          </w:tcPr>
          <w:p w14:paraId="4F01B91A" w14:textId="52567808" w:rsidR="004F48C8" w:rsidRDefault="004F48C8" w:rsidP="004F48C8">
            <w:pPr>
              <w:pStyle w:val="a9"/>
              <w:rPr>
                <w:szCs w:val="21"/>
              </w:rPr>
            </w:pPr>
            <w:r>
              <w:rPr>
                <w:rFonts w:hint="eastAsia"/>
                <w:szCs w:val="21"/>
              </w:rPr>
              <w:t>随机生成</w:t>
            </w:r>
          </w:p>
        </w:tc>
        <w:tc>
          <w:tcPr>
            <w:tcW w:w="1125" w:type="dxa"/>
            <w:tcBorders>
              <w:top w:val="nil"/>
              <w:left w:val="nil"/>
              <w:bottom w:val="single" w:sz="12" w:space="0" w:color="auto"/>
              <w:right w:val="nil"/>
            </w:tcBorders>
            <w:vAlign w:val="center"/>
          </w:tcPr>
          <w:p w14:paraId="080A4CB9" w14:textId="5A479DDA" w:rsidR="004F48C8" w:rsidRDefault="004F48C8" w:rsidP="004F48C8">
            <w:pPr>
              <w:pStyle w:val="a9"/>
              <w:rPr>
                <w:szCs w:val="21"/>
              </w:rPr>
            </w:pPr>
            <w:r>
              <w:rPr>
                <w:rFonts w:hint="eastAsia"/>
                <w:szCs w:val="21"/>
              </w:rPr>
              <w:t>50</w:t>
            </w:r>
          </w:p>
        </w:tc>
        <w:tc>
          <w:tcPr>
            <w:tcW w:w="1276" w:type="dxa"/>
            <w:tcBorders>
              <w:top w:val="nil"/>
              <w:left w:val="nil"/>
              <w:bottom w:val="single" w:sz="12" w:space="0" w:color="auto"/>
              <w:right w:val="nil"/>
            </w:tcBorders>
            <w:vAlign w:val="center"/>
          </w:tcPr>
          <w:p w14:paraId="0E2E05B0" w14:textId="0834E72D" w:rsidR="004F48C8" w:rsidRDefault="00D331FE" w:rsidP="004F48C8">
            <w:pPr>
              <w:pStyle w:val="a9"/>
            </w:pPr>
            <w:r>
              <w:rPr>
                <w:rFonts w:hint="eastAsia"/>
              </w:rPr>
              <w:t>N/A</w:t>
            </w:r>
          </w:p>
        </w:tc>
        <w:tc>
          <w:tcPr>
            <w:tcW w:w="1828" w:type="dxa"/>
            <w:tcBorders>
              <w:top w:val="nil"/>
              <w:left w:val="nil"/>
              <w:bottom w:val="single" w:sz="12" w:space="0" w:color="auto"/>
              <w:right w:val="nil"/>
            </w:tcBorders>
            <w:vAlign w:val="center"/>
          </w:tcPr>
          <w:p w14:paraId="169CF86C" w14:textId="2ABE175B" w:rsidR="004F48C8" w:rsidRDefault="00D331FE" w:rsidP="004F48C8">
            <w:pPr>
              <w:pStyle w:val="a9"/>
            </w:pPr>
            <w:r>
              <w:rPr>
                <w:rFonts w:hint="eastAsia"/>
              </w:rPr>
              <w:t>N/A</w:t>
            </w:r>
          </w:p>
        </w:tc>
        <w:tc>
          <w:tcPr>
            <w:tcW w:w="1227" w:type="dxa"/>
            <w:tcBorders>
              <w:top w:val="nil"/>
              <w:left w:val="nil"/>
              <w:bottom w:val="single" w:sz="12" w:space="0" w:color="auto"/>
              <w:right w:val="nil"/>
            </w:tcBorders>
            <w:vAlign w:val="center"/>
          </w:tcPr>
          <w:p w14:paraId="1EF305A7" w14:textId="6E3B4936" w:rsidR="004F48C8" w:rsidRDefault="00D331FE" w:rsidP="004F48C8">
            <w:pPr>
              <w:pStyle w:val="a9"/>
            </w:pPr>
            <w:r>
              <w:rPr>
                <w:rFonts w:hint="eastAsia"/>
              </w:rPr>
              <w:t>N/A</w:t>
            </w:r>
          </w:p>
        </w:tc>
        <w:tc>
          <w:tcPr>
            <w:tcW w:w="1764" w:type="dxa"/>
            <w:tcBorders>
              <w:top w:val="nil"/>
              <w:left w:val="nil"/>
              <w:bottom w:val="single" w:sz="12" w:space="0" w:color="auto"/>
              <w:right w:val="nil"/>
            </w:tcBorders>
            <w:vAlign w:val="center"/>
          </w:tcPr>
          <w:p w14:paraId="6C2C96E8" w14:textId="5A07892D" w:rsidR="004F48C8" w:rsidRDefault="00D331FE" w:rsidP="004F48C8">
            <w:pPr>
              <w:pStyle w:val="a9"/>
            </w:pPr>
            <w:r>
              <w:rPr>
                <w:rFonts w:hint="eastAsia"/>
              </w:rPr>
              <w:t>N/A</w:t>
            </w:r>
          </w:p>
        </w:tc>
      </w:tr>
    </w:tbl>
    <w:p w14:paraId="622A4BB9" w14:textId="69A7CD90" w:rsidR="00DE691B" w:rsidRPr="0028528E" w:rsidRDefault="00DE691B" w:rsidP="00DE691B">
      <w:pPr>
        <w:ind w:firstLine="480"/>
      </w:pPr>
      <w:r>
        <w:rPr>
          <w:rFonts w:hint="eastAsia"/>
        </w:rPr>
        <w:t>通过表</w:t>
      </w:r>
      <w:r>
        <w:rPr>
          <w:rFonts w:hint="eastAsia"/>
        </w:rPr>
        <w:t>3.</w:t>
      </w:r>
      <w:r w:rsidR="00FD15BA">
        <w:rPr>
          <w:rFonts w:hint="eastAsia"/>
        </w:rPr>
        <w:t>8</w:t>
      </w:r>
      <w:r>
        <w:rPr>
          <w:rFonts w:hint="eastAsia"/>
        </w:rPr>
        <w:t>的实验结果可以得出结论，基于惰性约束的优化手段能大幅加速产能分配计划模型的求解过程，在部分情况下，能拓宽模型的解空间，使其更容易获得最优解。然而，惰性约束大多数情况下只能优化求解效率，在面对大规模的问题时，模型依然无法求解。</w:t>
      </w:r>
    </w:p>
    <w:p w14:paraId="0BA7DCD7" w14:textId="77777777" w:rsidR="00DE691B" w:rsidRDefault="00DE691B" w:rsidP="00DE691B">
      <w:pPr>
        <w:pStyle w:val="2"/>
        <w:spacing w:before="156" w:after="156"/>
      </w:pPr>
      <w:bookmarkStart w:id="43" w:name="_Toc166013171"/>
      <w:r>
        <w:rPr>
          <w:rFonts w:hint="eastAsia"/>
        </w:rPr>
        <w:t>3.5 合同排</w:t>
      </w:r>
      <w:proofErr w:type="gramStart"/>
      <w:r>
        <w:rPr>
          <w:rFonts w:hint="eastAsia"/>
        </w:rPr>
        <w:t>产计划</w:t>
      </w:r>
      <w:proofErr w:type="gramEnd"/>
      <w:r>
        <w:rPr>
          <w:rFonts w:hint="eastAsia"/>
        </w:rPr>
        <w:t>建模</w:t>
      </w:r>
      <w:bookmarkEnd w:id="43"/>
    </w:p>
    <w:p w14:paraId="41CFD569" w14:textId="46B7FFD3" w:rsidR="00DE691B" w:rsidRDefault="00DE691B" w:rsidP="00DE691B">
      <w:pPr>
        <w:ind w:firstLine="480"/>
      </w:pPr>
      <w:r>
        <w:rPr>
          <w:rFonts w:hint="eastAsia"/>
        </w:rPr>
        <w:t>在产能分配计划之后，能够获得月度每个钢种的批次生产信息，合同排</w:t>
      </w:r>
      <w:proofErr w:type="gramStart"/>
      <w:r>
        <w:rPr>
          <w:rFonts w:hint="eastAsia"/>
        </w:rPr>
        <w:t>产计划</w:t>
      </w:r>
      <w:proofErr w:type="gramEnd"/>
      <w:r>
        <w:rPr>
          <w:rFonts w:hint="eastAsia"/>
        </w:rPr>
        <w:t>需要在当月每段分配的产能的基础之上</w:t>
      </w:r>
      <w:r w:rsidR="00D43DF3">
        <w:rPr>
          <w:rFonts w:hint="eastAsia"/>
        </w:rPr>
        <w:t>如图</w:t>
      </w:r>
      <w:r w:rsidR="00D43DF3">
        <w:rPr>
          <w:rFonts w:hint="eastAsia"/>
        </w:rPr>
        <w:t>3.9</w:t>
      </w:r>
      <w:r w:rsidR="00D43DF3">
        <w:rPr>
          <w:rFonts w:hint="eastAsia"/>
        </w:rPr>
        <w:t>所示，在合同排产阶段，根据每个时间段内分配的各个品种及其产量，将对应钢种的实体订单与之进行匹配</w:t>
      </w:r>
      <w:r>
        <w:rPr>
          <w:rFonts w:hint="eastAsia"/>
        </w:rPr>
        <w:t>。本章节根据合同匹配时存在的实际约束，以及现场工人实际安排订单的倾向建立了合同排</w:t>
      </w:r>
      <w:proofErr w:type="gramStart"/>
      <w:r>
        <w:rPr>
          <w:rFonts w:hint="eastAsia"/>
        </w:rPr>
        <w:t>产计划</w:t>
      </w:r>
      <w:proofErr w:type="gramEnd"/>
      <w:r>
        <w:rPr>
          <w:rFonts w:hint="eastAsia"/>
        </w:rPr>
        <w:t>模型，建模的整体思路如下：首先根据产能分配中获得的批次信息，根据一定的规则拆分为虚拟合同，整体合同排</w:t>
      </w:r>
      <w:proofErr w:type="gramStart"/>
      <w:r>
        <w:rPr>
          <w:rFonts w:hint="eastAsia"/>
        </w:rPr>
        <w:t>产计划</w:t>
      </w:r>
      <w:proofErr w:type="gramEnd"/>
      <w:r>
        <w:rPr>
          <w:rFonts w:hint="eastAsia"/>
        </w:rPr>
        <w:t>模型需要决策的则是实际订单与虚拟合同的匹配关系，在建模时以实际订单与虚拟合同钢种匹配，符合</w:t>
      </w:r>
      <w:r>
        <w:rPr>
          <w:rFonts w:hint="eastAsia"/>
        </w:rPr>
        <w:lastRenderedPageBreak/>
        <w:t>订单生产的优先级，以及尽量完整地匹配产能为决策目标，同时考虑虚拟合同与实际合同之间的关系约束，建立数学模型。</w:t>
      </w:r>
    </w:p>
    <w:p w14:paraId="1FA33EB3" w14:textId="34B43BB1" w:rsidR="00D43DF3" w:rsidRDefault="00D43DF3" w:rsidP="00D43DF3">
      <w:pPr>
        <w:spacing w:line="240" w:lineRule="auto"/>
        <w:ind w:firstLineChars="0" w:firstLine="0"/>
        <w:jc w:val="center"/>
      </w:pPr>
      <w:r>
        <w:rPr>
          <w:rFonts w:hint="eastAsia"/>
          <w:noProof/>
        </w:rPr>
        <w:drawing>
          <wp:inline distT="0" distB="0" distL="0" distR="0" wp14:anchorId="0162B49F" wp14:editId="1975EA41">
            <wp:extent cx="5274310" cy="4843145"/>
            <wp:effectExtent l="0" t="0" r="2540" b="0"/>
            <wp:docPr id="16797348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34848" name="图片 167973484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4843145"/>
                    </a:xfrm>
                    <a:prstGeom prst="rect">
                      <a:avLst/>
                    </a:prstGeom>
                  </pic:spPr>
                </pic:pic>
              </a:graphicData>
            </a:graphic>
          </wp:inline>
        </w:drawing>
      </w:r>
    </w:p>
    <w:p w14:paraId="747E9FBF" w14:textId="5FB9B545" w:rsidR="00D43DF3" w:rsidRDefault="00D43DF3" w:rsidP="00D43DF3">
      <w:pPr>
        <w:spacing w:line="240" w:lineRule="auto"/>
        <w:ind w:firstLineChars="0" w:firstLine="0"/>
        <w:jc w:val="center"/>
        <w:rPr>
          <w:sz w:val="21"/>
          <w:szCs w:val="21"/>
        </w:rPr>
      </w:pPr>
      <w:r w:rsidRPr="00A2157D">
        <w:rPr>
          <w:rFonts w:hint="eastAsia"/>
          <w:sz w:val="21"/>
          <w:szCs w:val="21"/>
        </w:rPr>
        <w:t>图</w:t>
      </w:r>
      <w:r w:rsidRPr="00A2157D">
        <w:rPr>
          <w:rFonts w:hint="eastAsia"/>
          <w:sz w:val="21"/>
          <w:szCs w:val="21"/>
        </w:rPr>
        <w:t>3.</w:t>
      </w:r>
      <w:r>
        <w:rPr>
          <w:rFonts w:hint="eastAsia"/>
          <w:sz w:val="21"/>
          <w:szCs w:val="21"/>
        </w:rPr>
        <w:t>9</w:t>
      </w:r>
      <w:r w:rsidRPr="00A2157D">
        <w:rPr>
          <w:rFonts w:hint="eastAsia"/>
          <w:sz w:val="21"/>
          <w:szCs w:val="21"/>
        </w:rPr>
        <w:t xml:space="preserve"> </w:t>
      </w:r>
      <w:r w:rsidRPr="00A2157D">
        <w:rPr>
          <w:rFonts w:hint="eastAsia"/>
          <w:sz w:val="21"/>
          <w:szCs w:val="21"/>
        </w:rPr>
        <w:t>产能分配</w:t>
      </w:r>
      <w:r>
        <w:rPr>
          <w:rFonts w:hint="eastAsia"/>
          <w:sz w:val="21"/>
          <w:szCs w:val="21"/>
        </w:rPr>
        <w:t>与合同排产关系</w:t>
      </w:r>
    </w:p>
    <w:p w14:paraId="1E852239" w14:textId="06F86518" w:rsidR="00D43DF3" w:rsidRPr="00D43DF3" w:rsidRDefault="00D43DF3" w:rsidP="00D43DF3">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3</w:t>
      </w:r>
      <w:r w:rsidRPr="003C4273">
        <w:rPr>
          <w:sz w:val="21"/>
          <w:szCs w:val="21"/>
        </w:rPr>
        <w:t>.</w:t>
      </w:r>
      <w:r>
        <w:rPr>
          <w:rFonts w:hint="eastAsia"/>
          <w:sz w:val="21"/>
          <w:szCs w:val="21"/>
        </w:rPr>
        <w:t>9 R</w:t>
      </w:r>
      <w:r w:rsidRPr="00D43DF3">
        <w:rPr>
          <w:sz w:val="21"/>
          <w:szCs w:val="21"/>
        </w:rPr>
        <w:t xml:space="preserve">elationship </w:t>
      </w:r>
      <w:r>
        <w:rPr>
          <w:rFonts w:hint="eastAsia"/>
          <w:sz w:val="21"/>
          <w:szCs w:val="21"/>
        </w:rPr>
        <w:t>between c</w:t>
      </w:r>
      <w:r w:rsidRPr="005F610B">
        <w:rPr>
          <w:sz w:val="21"/>
          <w:szCs w:val="21"/>
        </w:rPr>
        <w:t xml:space="preserve">apacity allocation plan </w:t>
      </w:r>
      <w:r w:rsidRPr="00D43DF3">
        <w:rPr>
          <w:sz w:val="21"/>
          <w:szCs w:val="21"/>
        </w:rPr>
        <w:t xml:space="preserve">and </w:t>
      </w:r>
      <w:r>
        <w:rPr>
          <w:rFonts w:hint="eastAsia"/>
          <w:sz w:val="21"/>
          <w:szCs w:val="21"/>
        </w:rPr>
        <w:t>order</w:t>
      </w:r>
      <w:r w:rsidRPr="00D43DF3">
        <w:rPr>
          <w:sz w:val="21"/>
          <w:szCs w:val="21"/>
        </w:rPr>
        <w:t xml:space="preserve"> scheduling</w:t>
      </w:r>
    </w:p>
    <w:p w14:paraId="5D3AE48D" w14:textId="77777777" w:rsidR="00DE691B" w:rsidRDefault="00DE691B" w:rsidP="00DE691B">
      <w:pPr>
        <w:pStyle w:val="3"/>
        <w:spacing w:before="156" w:after="156"/>
      </w:pPr>
      <w:bookmarkStart w:id="44" w:name="_Toc166013172"/>
      <w:r>
        <w:rPr>
          <w:rFonts w:hint="eastAsia"/>
        </w:rPr>
        <w:t>3.5.1 前提条件假设</w:t>
      </w:r>
      <w:bookmarkEnd w:id="44"/>
    </w:p>
    <w:p w14:paraId="375ED309" w14:textId="77777777" w:rsidR="00DE691B" w:rsidRDefault="00DE691B" w:rsidP="00DE691B">
      <w:pPr>
        <w:ind w:firstLine="480"/>
      </w:pPr>
      <w:r>
        <w:rPr>
          <w:rFonts w:hint="eastAsia"/>
        </w:rPr>
        <w:t>在合同排</w:t>
      </w:r>
      <w:proofErr w:type="gramStart"/>
      <w:r>
        <w:rPr>
          <w:rFonts w:hint="eastAsia"/>
        </w:rPr>
        <w:t>产计划</w:t>
      </w:r>
      <w:proofErr w:type="gramEnd"/>
      <w:r>
        <w:rPr>
          <w:rFonts w:hint="eastAsia"/>
        </w:rPr>
        <w:t>模型的建立以及对其的验证过程中，本文对问题本身进行了如下假设：</w:t>
      </w:r>
    </w:p>
    <w:p w14:paraId="4BD2C3A1" w14:textId="77777777" w:rsidR="00DE691B" w:rsidRDefault="00DE691B" w:rsidP="00DE691B">
      <w:pPr>
        <w:ind w:firstLine="480"/>
      </w:pPr>
      <w:r>
        <w:rPr>
          <w:rFonts w:hint="eastAsia"/>
        </w:rPr>
        <w:t>1</w:t>
      </w:r>
      <w:r>
        <w:rPr>
          <w:rFonts w:hint="eastAsia"/>
        </w:rPr>
        <w:t>）合同排产中各个订单的钢种，制程，各工序欠量，截止日期都是已知的。</w:t>
      </w:r>
    </w:p>
    <w:p w14:paraId="6FA7DCA4" w14:textId="77777777" w:rsidR="00DE691B" w:rsidRDefault="00DE691B" w:rsidP="00DE691B">
      <w:pPr>
        <w:ind w:firstLine="480"/>
      </w:pPr>
      <w:r>
        <w:rPr>
          <w:rFonts w:hint="eastAsia"/>
        </w:rPr>
        <w:t>2</w:t>
      </w:r>
      <w:r>
        <w:rPr>
          <w:rFonts w:hint="eastAsia"/>
        </w:rPr>
        <w:t>）同一钢种，在不同工序中都是先到库存的先进行加工，不考虑倒垛。</w:t>
      </w:r>
    </w:p>
    <w:p w14:paraId="15C861AA" w14:textId="77777777" w:rsidR="00DE691B" w:rsidRDefault="00DE691B" w:rsidP="00DE691B">
      <w:pPr>
        <w:ind w:firstLine="480"/>
      </w:pPr>
      <w:r>
        <w:rPr>
          <w:rFonts w:hint="eastAsia"/>
        </w:rPr>
        <w:t>3</w:t>
      </w:r>
      <w:r>
        <w:rPr>
          <w:rFonts w:hint="eastAsia"/>
        </w:rPr>
        <w:t>）实际订单的生产优先级是已知的。</w:t>
      </w:r>
    </w:p>
    <w:p w14:paraId="43576164" w14:textId="77777777" w:rsidR="00DE691B" w:rsidRDefault="00DE691B" w:rsidP="00DE691B">
      <w:pPr>
        <w:ind w:firstLine="480"/>
      </w:pPr>
      <w:r>
        <w:rPr>
          <w:rFonts w:hint="eastAsia"/>
        </w:rPr>
        <w:t>4</w:t>
      </w:r>
      <w:r>
        <w:rPr>
          <w:rFonts w:hint="eastAsia"/>
        </w:rPr>
        <w:t>）产能分配计划结果</w:t>
      </w:r>
      <w:proofErr w:type="gramStart"/>
      <w:r>
        <w:rPr>
          <w:rFonts w:hint="eastAsia"/>
        </w:rPr>
        <w:t>已知且</w:t>
      </w:r>
      <w:proofErr w:type="gramEnd"/>
      <w:r>
        <w:rPr>
          <w:rFonts w:hint="eastAsia"/>
        </w:rPr>
        <w:t>根据一定规则将其划分为虚拟合同。</w:t>
      </w:r>
    </w:p>
    <w:p w14:paraId="0A4020BC" w14:textId="77777777" w:rsidR="00DE691B" w:rsidRDefault="00DE691B" w:rsidP="00DE691B">
      <w:pPr>
        <w:pStyle w:val="3"/>
        <w:spacing w:before="156" w:after="156"/>
      </w:pPr>
      <w:bookmarkStart w:id="45" w:name="_Toc166013173"/>
      <w:r>
        <w:rPr>
          <w:rFonts w:hint="eastAsia"/>
        </w:rPr>
        <w:t>3.5.2 符号描述</w:t>
      </w:r>
      <w:bookmarkEnd w:id="45"/>
    </w:p>
    <w:p w14:paraId="74E5CA6C" w14:textId="1BDE0B02" w:rsidR="00D43DF3" w:rsidRDefault="00DE691B" w:rsidP="00D43DF3">
      <w:pPr>
        <w:ind w:firstLine="480"/>
      </w:pPr>
      <w:r>
        <w:rPr>
          <w:rFonts w:hint="eastAsia"/>
        </w:rPr>
        <w:t>建立合同排</w:t>
      </w:r>
      <w:proofErr w:type="gramStart"/>
      <w:r>
        <w:rPr>
          <w:rFonts w:hint="eastAsia"/>
        </w:rPr>
        <w:t>产计划</w:t>
      </w:r>
      <w:proofErr w:type="gramEnd"/>
      <w:r>
        <w:rPr>
          <w:rFonts w:hint="eastAsia"/>
        </w:rPr>
        <w:t>模型所使用到的符号以及</w:t>
      </w:r>
      <w:r w:rsidR="004211A0">
        <w:rPr>
          <w:rFonts w:hint="eastAsia"/>
        </w:rPr>
        <w:t>静态参数</w:t>
      </w:r>
      <w:r>
        <w:rPr>
          <w:rFonts w:hint="eastAsia"/>
        </w:rPr>
        <w:t>如表</w:t>
      </w:r>
      <w:r>
        <w:rPr>
          <w:rFonts w:hint="eastAsia"/>
        </w:rPr>
        <w:t>3.</w:t>
      </w:r>
      <w:r w:rsidR="00206ACA">
        <w:rPr>
          <w:rFonts w:hint="eastAsia"/>
        </w:rPr>
        <w:t>9</w:t>
      </w:r>
      <w:r>
        <w:rPr>
          <w:rFonts w:hint="eastAsia"/>
        </w:rPr>
        <w:t>所示</w:t>
      </w:r>
      <w:r w:rsidR="004211A0">
        <w:rPr>
          <w:rFonts w:hint="eastAsia"/>
        </w:rPr>
        <w:t>，而模型</w:t>
      </w:r>
      <w:r w:rsidR="004211A0">
        <w:rPr>
          <w:rFonts w:hint="eastAsia"/>
        </w:rPr>
        <w:lastRenderedPageBreak/>
        <w:t>的决策变量如表</w:t>
      </w:r>
      <w:r w:rsidR="004211A0">
        <w:rPr>
          <w:rFonts w:hint="eastAsia"/>
        </w:rPr>
        <w:t>3.10</w:t>
      </w:r>
      <w:r w:rsidR="004211A0">
        <w:rPr>
          <w:rFonts w:hint="eastAsia"/>
        </w:rPr>
        <w:t>所示。</w:t>
      </w:r>
    </w:p>
    <w:p w14:paraId="4C2836D8" w14:textId="0CA90148" w:rsidR="00DE691B" w:rsidRDefault="00DE691B" w:rsidP="00CF702A">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sidR="00206ACA">
        <w:rPr>
          <w:rFonts w:hint="eastAsia"/>
          <w:sz w:val="21"/>
          <w:szCs w:val="21"/>
        </w:rPr>
        <w:t>9</w:t>
      </w:r>
      <w:r>
        <w:rPr>
          <w:rFonts w:hint="eastAsia"/>
          <w:sz w:val="21"/>
          <w:szCs w:val="21"/>
        </w:rPr>
        <w:t xml:space="preserve"> </w:t>
      </w:r>
      <w:r>
        <w:rPr>
          <w:rFonts w:hint="eastAsia"/>
          <w:sz w:val="21"/>
          <w:szCs w:val="21"/>
        </w:rPr>
        <w:t>合同排产模型符号参数表</w:t>
      </w:r>
    </w:p>
    <w:p w14:paraId="3DCCE824" w14:textId="6C0F41C5" w:rsidR="00DE691B" w:rsidRPr="004D26B0" w:rsidRDefault="00DE691B" w:rsidP="00E64D55">
      <w:pPr>
        <w:pStyle w:val="a9"/>
        <w:spacing w:line="240" w:lineRule="auto"/>
      </w:pPr>
      <w:r w:rsidRPr="0006341F">
        <w:rPr>
          <w:rFonts w:hint="eastAsia"/>
        </w:rPr>
        <w:t>Table</w:t>
      </w:r>
      <w:r w:rsidR="001C3F81">
        <w:rPr>
          <w:rFonts w:hint="eastAsia"/>
        </w:rPr>
        <w:t xml:space="preserve"> </w:t>
      </w:r>
      <w:r w:rsidRPr="0006341F">
        <w:rPr>
          <w:rFonts w:hint="eastAsia"/>
        </w:rPr>
        <w:t>3.</w:t>
      </w:r>
      <w:r w:rsidR="00206ACA">
        <w:rPr>
          <w:rFonts w:hint="eastAsia"/>
        </w:rPr>
        <w:t xml:space="preserve">9 </w:t>
      </w:r>
      <w:r>
        <w:rPr>
          <w:rFonts w:hint="eastAsia"/>
        </w:rPr>
        <w:t>Order</w:t>
      </w:r>
      <w:r w:rsidRPr="0006341F">
        <w:t xml:space="preserve"> </w:t>
      </w:r>
      <w:r w:rsidRPr="00915F80">
        <w:t>scheduling</w:t>
      </w:r>
      <w:r>
        <w:rPr>
          <w:rFonts w:hint="eastAsia"/>
        </w:rPr>
        <w:t xml:space="preserve"> </w:t>
      </w:r>
      <w:r w:rsidRPr="0006341F">
        <w:t>model</w:t>
      </w:r>
      <w:r w:rsidRPr="0006341F">
        <w:rPr>
          <w:rFonts w:hint="eastAsia"/>
        </w:rPr>
        <w:t xml:space="preserve"> </w:t>
      </w:r>
      <w:r w:rsidRPr="0006341F">
        <w:t>parameters</w:t>
      </w:r>
    </w:p>
    <w:tbl>
      <w:tblPr>
        <w:tblStyle w:val="af5"/>
        <w:tblW w:w="0" w:type="auto"/>
        <w:jc w:val="center"/>
        <w:tblCellMar>
          <w:left w:w="0" w:type="dxa"/>
          <w:right w:w="0" w:type="dxa"/>
        </w:tblCellMar>
        <w:tblLook w:val="04A0" w:firstRow="1" w:lastRow="0" w:firstColumn="1" w:lastColumn="0" w:noHBand="0" w:noVBand="1"/>
      </w:tblPr>
      <w:tblGrid>
        <w:gridCol w:w="1843"/>
        <w:gridCol w:w="6453"/>
      </w:tblGrid>
      <w:tr w:rsidR="00DE691B" w14:paraId="7AAAB379" w14:textId="77777777" w:rsidTr="00D71218">
        <w:trPr>
          <w:jc w:val="center"/>
        </w:trPr>
        <w:tc>
          <w:tcPr>
            <w:tcW w:w="1843" w:type="dxa"/>
            <w:tcBorders>
              <w:top w:val="single" w:sz="12" w:space="0" w:color="auto"/>
              <w:left w:val="nil"/>
              <w:bottom w:val="single" w:sz="6" w:space="0" w:color="auto"/>
              <w:right w:val="nil"/>
            </w:tcBorders>
            <w:vAlign w:val="center"/>
          </w:tcPr>
          <w:p w14:paraId="78F28797" w14:textId="77777777" w:rsidR="00DE691B" w:rsidRDefault="00DE691B" w:rsidP="00D71218">
            <w:pPr>
              <w:pStyle w:val="a9"/>
            </w:pPr>
            <w:r>
              <w:rPr>
                <w:rFonts w:hint="eastAsia"/>
              </w:rPr>
              <w:t>符号</w:t>
            </w:r>
          </w:p>
        </w:tc>
        <w:tc>
          <w:tcPr>
            <w:tcW w:w="6453" w:type="dxa"/>
            <w:tcBorders>
              <w:top w:val="single" w:sz="12" w:space="0" w:color="auto"/>
              <w:left w:val="nil"/>
              <w:bottom w:val="single" w:sz="6" w:space="0" w:color="auto"/>
              <w:right w:val="nil"/>
            </w:tcBorders>
            <w:vAlign w:val="center"/>
          </w:tcPr>
          <w:p w14:paraId="0B4895E2" w14:textId="77777777" w:rsidR="00DE691B" w:rsidRDefault="00DE691B" w:rsidP="00D71218">
            <w:pPr>
              <w:pStyle w:val="a9"/>
              <w:jc w:val="left"/>
            </w:pPr>
            <w:r>
              <w:rPr>
                <w:rFonts w:hint="eastAsia"/>
              </w:rPr>
              <w:t>说明</w:t>
            </w:r>
          </w:p>
        </w:tc>
      </w:tr>
      <w:tr w:rsidR="00DE691B" w14:paraId="5E9BDAAB" w14:textId="77777777" w:rsidTr="00D71218">
        <w:trPr>
          <w:jc w:val="center"/>
        </w:trPr>
        <w:tc>
          <w:tcPr>
            <w:tcW w:w="1843" w:type="dxa"/>
            <w:tcBorders>
              <w:top w:val="single" w:sz="6" w:space="0" w:color="auto"/>
              <w:left w:val="nil"/>
              <w:bottom w:val="nil"/>
              <w:right w:val="nil"/>
            </w:tcBorders>
            <w:vAlign w:val="center"/>
          </w:tcPr>
          <w:p w14:paraId="01B427E4" w14:textId="77777777" w:rsidR="00DE691B" w:rsidRDefault="00DE691B" w:rsidP="00D71218">
            <w:pPr>
              <w:pStyle w:val="a9"/>
              <w:rPr>
                <w:rFonts w:cs="Times New Roman"/>
                <w:kern w:val="24"/>
                <w:szCs w:val="21"/>
              </w:rPr>
            </w:pPr>
            <m:oMathPara>
              <m:oMath>
                <m:r>
                  <w:rPr>
                    <w:rFonts w:ascii="Cambria Math" w:hAnsi="Cambria Math"/>
                    <w:kern w:val="24"/>
                    <w:szCs w:val="21"/>
                  </w:rPr>
                  <m:t>T</m:t>
                </m:r>
              </m:oMath>
            </m:oMathPara>
          </w:p>
        </w:tc>
        <w:tc>
          <w:tcPr>
            <w:tcW w:w="6453" w:type="dxa"/>
            <w:tcBorders>
              <w:top w:val="single" w:sz="6" w:space="0" w:color="auto"/>
              <w:left w:val="nil"/>
              <w:bottom w:val="nil"/>
              <w:right w:val="nil"/>
            </w:tcBorders>
            <w:vAlign w:val="center"/>
          </w:tcPr>
          <w:p w14:paraId="776AFDE9" w14:textId="77777777" w:rsidR="00DE691B" w:rsidRDefault="00DE691B" w:rsidP="00D71218">
            <w:pPr>
              <w:pStyle w:val="a9"/>
              <w:jc w:val="left"/>
            </w:pPr>
            <w:r>
              <w:rPr>
                <w:rFonts w:hint="eastAsia"/>
              </w:rPr>
              <w:t>整个合同排产的时间段</w:t>
            </w:r>
          </w:p>
        </w:tc>
      </w:tr>
      <w:tr w:rsidR="00DE691B" w14:paraId="0D6CCF9E" w14:textId="77777777" w:rsidTr="00D71218">
        <w:trPr>
          <w:jc w:val="center"/>
        </w:trPr>
        <w:tc>
          <w:tcPr>
            <w:tcW w:w="1843" w:type="dxa"/>
            <w:tcBorders>
              <w:top w:val="nil"/>
              <w:left w:val="nil"/>
              <w:bottom w:val="nil"/>
              <w:right w:val="nil"/>
            </w:tcBorders>
            <w:vAlign w:val="center"/>
          </w:tcPr>
          <w:p w14:paraId="1C20A8D1" w14:textId="77777777" w:rsidR="00DE691B" w:rsidRPr="00C64F6C" w:rsidRDefault="00DE691B" w:rsidP="00D71218">
            <w:pPr>
              <w:pStyle w:val="a9"/>
              <w:rPr>
                <w:szCs w:val="21"/>
              </w:rPr>
            </w:pPr>
            <m:oMathPara>
              <m:oMath>
                <m:r>
                  <w:rPr>
                    <w:rFonts w:ascii="Cambria Math" w:hAnsi="Cambria Math"/>
                    <w:kern w:val="24"/>
                    <w:szCs w:val="21"/>
                  </w:rPr>
                  <m:t>J</m:t>
                </m:r>
              </m:oMath>
            </m:oMathPara>
          </w:p>
        </w:tc>
        <w:tc>
          <w:tcPr>
            <w:tcW w:w="6453" w:type="dxa"/>
            <w:tcBorders>
              <w:top w:val="nil"/>
              <w:left w:val="nil"/>
              <w:bottom w:val="nil"/>
              <w:right w:val="nil"/>
            </w:tcBorders>
            <w:vAlign w:val="center"/>
          </w:tcPr>
          <w:p w14:paraId="2BF91379" w14:textId="77777777" w:rsidR="00DE691B" w:rsidRDefault="00DE691B" w:rsidP="00D71218">
            <w:pPr>
              <w:pStyle w:val="a9"/>
              <w:jc w:val="left"/>
            </w:pPr>
            <w:r>
              <w:rPr>
                <w:rFonts w:hint="eastAsia"/>
              </w:rPr>
              <w:t>待排</w:t>
            </w:r>
            <w:r w:rsidRPr="00C64F6C">
              <w:rPr>
                <w:rFonts w:hint="eastAsia"/>
              </w:rPr>
              <w:t>产的所有</w:t>
            </w:r>
            <w:r>
              <w:rPr>
                <w:rFonts w:hint="eastAsia"/>
              </w:rPr>
              <w:t>实体订单</w:t>
            </w:r>
            <w:r w:rsidRPr="00C64F6C">
              <w:rPr>
                <w:rFonts w:hint="eastAsia"/>
              </w:rPr>
              <w:t>的集合</w:t>
            </w:r>
          </w:p>
        </w:tc>
      </w:tr>
      <w:tr w:rsidR="00DE691B" w14:paraId="5C50D5AD" w14:textId="77777777" w:rsidTr="00D71218">
        <w:trPr>
          <w:jc w:val="center"/>
        </w:trPr>
        <w:tc>
          <w:tcPr>
            <w:tcW w:w="1843" w:type="dxa"/>
            <w:tcBorders>
              <w:top w:val="nil"/>
              <w:left w:val="nil"/>
              <w:bottom w:val="nil"/>
              <w:right w:val="nil"/>
            </w:tcBorders>
            <w:vAlign w:val="center"/>
          </w:tcPr>
          <w:p w14:paraId="22659EE4" w14:textId="77777777" w:rsidR="00DE691B" w:rsidRPr="00C64F6C" w:rsidRDefault="00DE691B" w:rsidP="00D71218">
            <w:pPr>
              <w:pStyle w:val="a9"/>
              <w:rPr>
                <w:rFonts w:cs="Times New Roman"/>
                <w:kern w:val="24"/>
                <w:szCs w:val="21"/>
              </w:rPr>
            </w:pPr>
            <m:oMathPara>
              <m:oMath>
                <m:r>
                  <w:rPr>
                    <w:rFonts w:ascii="Cambria Math" w:hAnsi="Cambria Math" w:cs="Times New Roman"/>
                    <w:kern w:val="24"/>
                    <w:szCs w:val="21"/>
                  </w:rPr>
                  <m:t>j</m:t>
                </m:r>
              </m:oMath>
            </m:oMathPara>
          </w:p>
        </w:tc>
        <w:tc>
          <w:tcPr>
            <w:tcW w:w="6453" w:type="dxa"/>
            <w:tcBorders>
              <w:top w:val="nil"/>
              <w:left w:val="nil"/>
              <w:bottom w:val="nil"/>
              <w:right w:val="nil"/>
            </w:tcBorders>
            <w:vAlign w:val="center"/>
          </w:tcPr>
          <w:p w14:paraId="2F8D570A" w14:textId="77777777" w:rsidR="00DE691B" w:rsidRPr="00C64F6C" w:rsidRDefault="00DE691B" w:rsidP="00D71218">
            <w:pPr>
              <w:pStyle w:val="a9"/>
              <w:jc w:val="left"/>
            </w:pPr>
            <w:r>
              <w:rPr>
                <w:rFonts w:hint="eastAsia"/>
              </w:rPr>
              <w:t>实体订单编号，</w:t>
            </w:r>
            <m:oMath>
              <m:r>
                <w:rPr>
                  <w:rFonts w:ascii="Cambria Math" w:hAnsi="Cambria Math"/>
                  <w:kern w:val="24"/>
                  <w:szCs w:val="21"/>
                </w:rPr>
                <m:t>j∈J</m:t>
              </m:r>
            </m:oMath>
          </w:p>
        </w:tc>
      </w:tr>
      <w:tr w:rsidR="00DE691B" w14:paraId="42F6C6A0" w14:textId="77777777" w:rsidTr="00D71218">
        <w:trPr>
          <w:jc w:val="center"/>
        </w:trPr>
        <w:tc>
          <w:tcPr>
            <w:tcW w:w="1843" w:type="dxa"/>
            <w:tcBorders>
              <w:top w:val="nil"/>
              <w:left w:val="nil"/>
              <w:bottom w:val="nil"/>
              <w:right w:val="nil"/>
            </w:tcBorders>
            <w:vAlign w:val="center"/>
          </w:tcPr>
          <w:p w14:paraId="24222CC9" w14:textId="77777777" w:rsidR="00DE691B" w:rsidRPr="00C64F6C" w:rsidRDefault="00DE691B" w:rsidP="00D71218">
            <w:pPr>
              <w:pStyle w:val="a9"/>
              <w:rPr>
                <w:szCs w:val="21"/>
              </w:rPr>
            </w:pPr>
            <m:oMathPara>
              <m:oMath>
                <m:r>
                  <w:rPr>
                    <w:rFonts w:ascii="Cambria Math" w:hAnsi="Cambria Math"/>
                    <w:kern w:val="24"/>
                    <w:szCs w:val="21"/>
                  </w:rPr>
                  <m:t>V</m:t>
                </m:r>
              </m:oMath>
            </m:oMathPara>
          </w:p>
        </w:tc>
        <w:tc>
          <w:tcPr>
            <w:tcW w:w="6453" w:type="dxa"/>
            <w:tcBorders>
              <w:top w:val="nil"/>
              <w:left w:val="nil"/>
              <w:bottom w:val="nil"/>
              <w:right w:val="nil"/>
            </w:tcBorders>
            <w:vAlign w:val="center"/>
          </w:tcPr>
          <w:p w14:paraId="4E1CD3D1" w14:textId="77777777" w:rsidR="00DE691B" w:rsidRDefault="00DE691B" w:rsidP="00D71218">
            <w:pPr>
              <w:pStyle w:val="a9"/>
              <w:jc w:val="left"/>
            </w:pPr>
            <w:r>
              <w:rPr>
                <w:rFonts w:hint="eastAsia"/>
              </w:rPr>
              <w:t>根据</w:t>
            </w:r>
            <w:r w:rsidRPr="00C64F6C">
              <w:rPr>
                <w:rFonts w:hint="eastAsia"/>
              </w:rPr>
              <w:t>产能分配</w:t>
            </w:r>
            <w:r>
              <w:rPr>
                <w:rFonts w:hint="eastAsia"/>
              </w:rPr>
              <w:t>划分的虚拟合同的集合</w:t>
            </w:r>
          </w:p>
        </w:tc>
      </w:tr>
      <w:tr w:rsidR="00DE691B" w14:paraId="4AE9B894" w14:textId="77777777" w:rsidTr="00D71218">
        <w:trPr>
          <w:jc w:val="center"/>
        </w:trPr>
        <w:tc>
          <w:tcPr>
            <w:tcW w:w="1843" w:type="dxa"/>
            <w:tcBorders>
              <w:top w:val="nil"/>
              <w:left w:val="nil"/>
              <w:bottom w:val="nil"/>
              <w:right w:val="nil"/>
            </w:tcBorders>
            <w:vAlign w:val="center"/>
          </w:tcPr>
          <w:p w14:paraId="102ECFD4" w14:textId="77777777" w:rsidR="00DE691B" w:rsidRPr="00C64F6C" w:rsidRDefault="00DE691B" w:rsidP="00D71218">
            <w:pPr>
              <w:pStyle w:val="a9"/>
              <w:rPr>
                <w:rFonts w:cs="Times New Roman"/>
                <w:kern w:val="24"/>
                <w:szCs w:val="21"/>
              </w:rPr>
            </w:pPr>
            <m:oMathPara>
              <m:oMath>
                <m:r>
                  <w:rPr>
                    <w:rFonts w:ascii="Cambria Math" w:hAnsi="Cambria Math"/>
                    <w:kern w:val="24"/>
                    <w:szCs w:val="21"/>
                  </w:rPr>
                  <m:t>v</m:t>
                </m:r>
              </m:oMath>
            </m:oMathPara>
          </w:p>
        </w:tc>
        <w:tc>
          <w:tcPr>
            <w:tcW w:w="6453" w:type="dxa"/>
            <w:tcBorders>
              <w:top w:val="nil"/>
              <w:left w:val="nil"/>
              <w:bottom w:val="nil"/>
              <w:right w:val="nil"/>
            </w:tcBorders>
            <w:vAlign w:val="center"/>
          </w:tcPr>
          <w:p w14:paraId="6EE7BA79" w14:textId="77777777" w:rsidR="00DE691B" w:rsidRPr="00C64F6C" w:rsidRDefault="00DE691B" w:rsidP="00D71218">
            <w:pPr>
              <w:pStyle w:val="a9"/>
              <w:jc w:val="left"/>
            </w:pPr>
            <w:r>
              <w:rPr>
                <w:rFonts w:hint="eastAsia"/>
              </w:rPr>
              <w:t>虚拟合同编号，</w:t>
            </w:r>
            <m:oMath>
              <m:r>
                <w:rPr>
                  <w:rFonts w:ascii="Cambria Math" w:hAnsi="Cambria Math"/>
                  <w:kern w:val="24"/>
                  <w:szCs w:val="21"/>
                </w:rPr>
                <m:t>v∈V</m:t>
              </m:r>
            </m:oMath>
          </w:p>
        </w:tc>
      </w:tr>
      <w:tr w:rsidR="00DE691B" w14:paraId="6A6C1825" w14:textId="77777777" w:rsidTr="00D71218">
        <w:trPr>
          <w:jc w:val="center"/>
        </w:trPr>
        <w:tc>
          <w:tcPr>
            <w:tcW w:w="1843" w:type="dxa"/>
            <w:tcBorders>
              <w:top w:val="nil"/>
              <w:left w:val="nil"/>
              <w:bottom w:val="nil"/>
              <w:right w:val="nil"/>
            </w:tcBorders>
            <w:vAlign w:val="center"/>
          </w:tcPr>
          <w:p w14:paraId="035AF317" w14:textId="77777777" w:rsidR="00DE691B" w:rsidRPr="000B2604" w:rsidRDefault="00000000" w:rsidP="00D71218">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w</m:t>
                    </m:r>
                  </m:e>
                  <m:sub>
                    <m:r>
                      <w:rPr>
                        <w:rFonts w:ascii="Cambria Math" w:hAnsi="Cambria Math"/>
                        <w:kern w:val="24"/>
                        <w:sz w:val="24"/>
                        <w:szCs w:val="18"/>
                      </w:rPr>
                      <m:t>v</m:t>
                    </m:r>
                  </m:sub>
                </m:sSub>
              </m:oMath>
            </m:oMathPara>
          </w:p>
        </w:tc>
        <w:tc>
          <w:tcPr>
            <w:tcW w:w="6453" w:type="dxa"/>
            <w:tcBorders>
              <w:top w:val="nil"/>
              <w:left w:val="nil"/>
              <w:bottom w:val="nil"/>
              <w:right w:val="nil"/>
            </w:tcBorders>
            <w:vAlign w:val="center"/>
          </w:tcPr>
          <w:p w14:paraId="532C6D5B" w14:textId="77777777" w:rsidR="00DE691B" w:rsidRDefault="00DE691B" w:rsidP="00D71218">
            <w:pPr>
              <w:pStyle w:val="a9"/>
              <w:jc w:val="left"/>
            </w:pPr>
            <w:r>
              <w:rPr>
                <w:rFonts w:hint="eastAsia"/>
              </w:rPr>
              <w:t>虚拟合同</w:t>
            </w:r>
            <m:oMath>
              <m:r>
                <w:rPr>
                  <w:rFonts w:ascii="Cambria Math" w:hAnsi="Cambria Math"/>
                  <w:kern w:val="24"/>
                  <w:szCs w:val="21"/>
                </w:rPr>
                <m:t>v</m:t>
              </m:r>
            </m:oMath>
            <w:r>
              <w:rPr>
                <w:rFonts w:hint="eastAsia"/>
              </w:rPr>
              <w:t>的重量</w:t>
            </w:r>
          </w:p>
        </w:tc>
      </w:tr>
      <w:tr w:rsidR="00DE691B" w14:paraId="12E8BF2E" w14:textId="77777777" w:rsidTr="00D71218">
        <w:trPr>
          <w:jc w:val="center"/>
        </w:trPr>
        <w:tc>
          <w:tcPr>
            <w:tcW w:w="1843" w:type="dxa"/>
            <w:tcBorders>
              <w:top w:val="nil"/>
              <w:left w:val="nil"/>
              <w:bottom w:val="nil"/>
              <w:right w:val="nil"/>
            </w:tcBorders>
            <w:vAlign w:val="center"/>
          </w:tcPr>
          <w:p w14:paraId="4FE72659" w14:textId="77777777" w:rsidR="00DE691B" w:rsidRPr="000B2604" w:rsidRDefault="00000000" w:rsidP="00D71218">
            <w:pPr>
              <w:pStyle w:val="a9"/>
              <w:rPr>
                <w:rFonts w:cs="Times New Roman"/>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w</m:t>
                    </m:r>
                  </m:e>
                  <m:sub>
                    <m:r>
                      <w:rPr>
                        <w:rFonts w:ascii="Cambria Math" w:hAnsi="Cambria Math"/>
                        <w:kern w:val="24"/>
                        <w:sz w:val="24"/>
                        <w:szCs w:val="18"/>
                      </w:rPr>
                      <m:t>j</m:t>
                    </m:r>
                  </m:sub>
                </m:sSub>
              </m:oMath>
            </m:oMathPara>
          </w:p>
        </w:tc>
        <w:tc>
          <w:tcPr>
            <w:tcW w:w="6453" w:type="dxa"/>
            <w:tcBorders>
              <w:top w:val="nil"/>
              <w:left w:val="nil"/>
              <w:bottom w:val="nil"/>
              <w:right w:val="nil"/>
            </w:tcBorders>
            <w:vAlign w:val="center"/>
          </w:tcPr>
          <w:p w14:paraId="71B6F52D" w14:textId="77777777" w:rsidR="00DE691B" w:rsidRPr="00C64F6C" w:rsidRDefault="00DE691B" w:rsidP="00D71218">
            <w:pPr>
              <w:pStyle w:val="a9"/>
              <w:jc w:val="left"/>
            </w:pPr>
            <w:r>
              <w:rPr>
                <w:rFonts w:hint="eastAsia"/>
              </w:rPr>
              <w:t>实体订单</w:t>
            </w:r>
            <m:oMath>
              <m:r>
                <w:rPr>
                  <w:rFonts w:ascii="Cambria Math" w:hAnsi="Cambria Math"/>
                  <w:kern w:val="24"/>
                  <w:szCs w:val="21"/>
                </w:rPr>
                <m:t>j</m:t>
              </m:r>
            </m:oMath>
            <w:r>
              <w:rPr>
                <w:rFonts w:hint="eastAsia"/>
              </w:rPr>
              <w:t>的重量</w:t>
            </w:r>
          </w:p>
        </w:tc>
      </w:tr>
      <w:tr w:rsidR="00DE691B" w14:paraId="53A5641F" w14:textId="77777777" w:rsidTr="00D71218">
        <w:trPr>
          <w:jc w:val="center"/>
        </w:trPr>
        <w:tc>
          <w:tcPr>
            <w:tcW w:w="1843" w:type="dxa"/>
            <w:tcBorders>
              <w:top w:val="nil"/>
              <w:left w:val="nil"/>
              <w:bottom w:val="nil"/>
              <w:right w:val="nil"/>
            </w:tcBorders>
            <w:vAlign w:val="center"/>
          </w:tcPr>
          <w:p w14:paraId="05FAF6B2" w14:textId="77777777" w:rsidR="00DE691B" w:rsidRPr="000B2604" w:rsidRDefault="00000000" w:rsidP="00D71218">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t</m:t>
                    </m:r>
                  </m:e>
                  <m:sub>
                    <m:r>
                      <w:rPr>
                        <w:rFonts w:ascii="Cambria Math" w:hAnsi="Cambria Math"/>
                        <w:kern w:val="24"/>
                        <w:sz w:val="24"/>
                        <w:szCs w:val="18"/>
                      </w:rPr>
                      <m:t>v</m:t>
                    </m:r>
                  </m:sub>
                </m:sSub>
              </m:oMath>
            </m:oMathPara>
          </w:p>
        </w:tc>
        <w:tc>
          <w:tcPr>
            <w:tcW w:w="6453" w:type="dxa"/>
            <w:tcBorders>
              <w:top w:val="nil"/>
              <w:left w:val="nil"/>
              <w:bottom w:val="nil"/>
              <w:right w:val="nil"/>
            </w:tcBorders>
            <w:vAlign w:val="center"/>
          </w:tcPr>
          <w:p w14:paraId="07D6B9DF" w14:textId="77777777" w:rsidR="00DE691B" w:rsidRDefault="00DE691B" w:rsidP="00D71218">
            <w:pPr>
              <w:pStyle w:val="a9"/>
              <w:jc w:val="left"/>
            </w:pPr>
            <w:r>
              <w:rPr>
                <w:rFonts w:hint="eastAsia"/>
              </w:rPr>
              <w:t>虚拟合同</w:t>
            </w:r>
            <m:oMath>
              <m:r>
                <w:rPr>
                  <w:rFonts w:ascii="Cambria Math" w:hAnsi="Cambria Math"/>
                  <w:kern w:val="24"/>
                  <w:szCs w:val="21"/>
                </w:rPr>
                <m:t>v</m:t>
              </m:r>
            </m:oMath>
            <w:r>
              <w:rPr>
                <w:rFonts w:hint="eastAsia"/>
                <w:kern w:val="24"/>
                <w:szCs w:val="21"/>
              </w:rPr>
              <w:t>的所有制程的完成日期</w:t>
            </w:r>
          </w:p>
        </w:tc>
      </w:tr>
      <w:tr w:rsidR="00DE691B" w14:paraId="29D6120F" w14:textId="77777777" w:rsidTr="00D71218">
        <w:trPr>
          <w:jc w:val="center"/>
        </w:trPr>
        <w:tc>
          <w:tcPr>
            <w:tcW w:w="1843" w:type="dxa"/>
            <w:tcBorders>
              <w:top w:val="nil"/>
              <w:left w:val="nil"/>
              <w:bottom w:val="nil"/>
              <w:right w:val="nil"/>
            </w:tcBorders>
            <w:vAlign w:val="center"/>
          </w:tcPr>
          <w:p w14:paraId="0AFED760" w14:textId="77777777" w:rsidR="00DE691B" w:rsidRPr="000B2604" w:rsidRDefault="00000000" w:rsidP="00D71218">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e</m:t>
                    </m:r>
                  </m:e>
                  <m:sub>
                    <m:r>
                      <w:rPr>
                        <w:rFonts w:ascii="Cambria Math" w:hAnsi="Cambria Math"/>
                        <w:kern w:val="24"/>
                        <w:sz w:val="24"/>
                        <w:szCs w:val="18"/>
                      </w:rPr>
                      <m:t>j</m:t>
                    </m:r>
                  </m:sub>
                </m:sSub>
              </m:oMath>
            </m:oMathPara>
          </w:p>
        </w:tc>
        <w:tc>
          <w:tcPr>
            <w:tcW w:w="6453" w:type="dxa"/>
            <w:tcBorders>
              <w:top w:val="nil"/>
              <w:left w:val="nil"/>
              <w:bottom w:val="nil"/>
              <w:right w:val="nil"/>
            </w:tcBorders>
            <w:vAlign w:val="center"/>
          </w:tcPr>
          <w:p w14:paraId="6D9936BE" w14:textId="77777777" w:rsidR="00DE691B" w:rsidRPr="00C64F6C" w:rsidRDefault="00DE691B" w:rsidP="00D71218">
            <w:pPr>
              <w:pStyle w:val="a9"/>
              <w:jc w:val="left"/>
            </w:pPr>
            <w:r>
              <w:rPr>
                <w:rFonts w:hint="eastAsia"/>
              </w:rPr>
              <w:t>实体订单</w:t>
            </w:r>
            <m:oMath>
              <m:r>
                <w:rPr>
                  <w:rFonts w:ascii="Cambria Math" w:hAnsi="Cambria Math"/>
                  <w:kern w:val="24"/>
                  <w:szCs w:val="21"/>
                </w:rPr>
                <m:t>j</m:t>
              </m:r>
            </m:oMath>
            <w:r>
              <w:rPr>
                <w:rFonts w:hint="eastAsia"/>
              </w:rPr>
              <w:t>的截止日期</w:t>
            </w:r>
          </w:p>
        </w:tc>
      </w:tr>
      <w:tr w:rsidR="00DE691B" w14:paraId="3F4A3586" w14:textId="77777777" w:rsidTr="00D71218">
        <w:trPr>
          <w:jc w:val="center"/>
        </w:trPr>
        <w:tc>
          <w:tcPr>
            <w:tcW w:w="1843" w:type="dxa"/>
            <w:tcBorders>
              <w:top w:val="nil"/>
              <w:left w:val="nil"/>
              <w:bottom w:val="nil"/>
              <w:right w:val="nil"/>
            </w:tcBorders>
            <w:vAlign w:val="center"/>
          </w:tcPr>
          <w:p w14:paraId="147F86D2" w14:textId="77777777" w:rsidR="00DE691B" w:rsidRPr="000B2604" w:rsidRDefault="00000000" w:rsidP="00D71218">
            <w:pPr>
              <w:pStyle w:val="a9"/>
              <w:rPr>
                <w:i/>
                <w:iCs/>
                <w:szCs w:val="21"/>
              </w:rPr>
            </w:pPr>
            <m:oMathPara>
              <m:oMath>
                <m:sSub>
                  <m:sSubPr>
                    <m:ctrlPr>
                      <w:rPr>
                        <w:rFonts w:ascii="Cambria Math" w:hAnsi="Cambria Math"/>
                        <w:i/>
                        <w:iCs/>
                        <w:kern w:val="24"/>
                        <w:sz w:val="24"/>
                        <w:szCs w:val="18"/>
                      </w:rPr>
                    </m:ctrlPr>
                  </m:sSubPr>
                  <m:e>
                    <m:r>
                      <w:rPr>
                        <w:rFonts w:ascii="Cambria Math" w:hAnsi="Cambria Math"/>
                        <w:kern w:val="24"/>
                        <w:sz w:val="24"/>
                        <w:szCs w:val="18"/>
                      </w:rPr>
                      <m:t>m</m:t>
                    </m:r>
                  </m:e>
                  <m:sub>
                    <m:r>
                      <w:rPr>
                        <w:rFonts w:ascii="Cambria Math" w:hAnsi="Cambria Math"/>
                        <w:kern w:val="24"/>
                        <w:sz w:val="24"/>
                        <w:szCs w:val="18"/>
                      </w:rPr>
                      <m:t>v,j</m:t>
                    </m:r>
                  </m:sub>
                </m:sSub>
              </m:oMath>
            </m:oMathPara>
          </w:p>
        </w:tc>
        <w:tc>
          <w:tcPr>
            <w:tcW w:w="6453" w:type="dxa"/>
            <w:tcBorders>
              <w:top w:val="nil"/>
              <w:left w:val="nil"/>
              <w:bottom w:val="nil"/>
              <w:right w:val="nil"/>
            </w:tcBorders>
            <w:vAlign w:val="center"/>
          </w:tcPr>
          <w:p w14:paraId="7B63D0B2" w14:textId="77777777" w:rsidR="00DE691B" w:rsidRPr="00D86B8E" w:rsidRDefault="00DE691B" w:rsidP="00D71218">
            <w:pPr>
              <w:pStyle w:val="a9"/>
              <w:jc w:val="left"/>
              <w:rPr>
                <w:i/>
              </w:rPr>
            </w:pPr>
            <w:r>
              <w:rPr>
                <w:rFonts w:hint="eastAsia"/>
              </w:rPr>
              <w:t>虚拟合同</w:t>
            </w:r>
            <m:oMath>
              <m:r>
                <w:rPr>
                  <w:rFonts w:ascii="Cambria Math" w:hAnsi="Cambria Math"/>
                  <w:kern w:val="24"/>
                  <w:szCs w:val="21"/>
                </w:rPr>
                <m:t>v</m:t>
              </m:r>
            </m:oMath>
            <w:r>
              <w:rPr>
                <w:rFonts w:hint="eastAsia"/>
                <w:kern w:val="24"/>
                <w:szCs w:val="21"/>
              </w:rPr>
              <w:t>与</w:t>
            </w:r>
            <w:r>
              <w:rPr>
                <w:rFonts w:hint="eastAsia"/>
              </w:rPr>
              <w:t>实体订单</w:t>
            </w:r>
            <m:oMath>
              <m:r>
                <w:rPr>
                  <w:rFonts w:ascii="Cambria Math" w:hAnsi="Cambria Math"/>
                  <w:kern w:val="24"/>
                  <w:szCs w:val="21"/>
                </w:rPr>
                <m:t>j</m:t>
              </m:r>
            </m:oMath>
            <w:proofErr w:type="gramStart"/>
            <w:r>
              <w:rPr>
                <w:rFonts w:hint="eastAsia"/>
                <w:kern w:val="24"/>
                <w:szCs w:val="21"/>
              </w:rPr>
              <w:t>的钢级匹配</w:t>
            </w:r>
            <w:proofErr w:type="gramEnd"/>
            <w:r>
              <w:rPr>
                <w:rFonts w:hint="eastAsia"/>
                <w:kern w:val="24"/>
                <w:szCs w:val="21"/>
              </w:rPr>
              <w:t>系数</w:t>
            </w:r>
          </w:p>
        </w:tc>
      </w:tr>
      <w:tr w:rsidR="00DE691B" w14:paraId="503791F4" w14:textId="77777777" w:rsidTr="00D71218">
        <w:trPr>
          <w:jc w:val="center"/>
        </w:trPr>
        <w:tc>
          <w:tcPr>
            <w:tcW w:w="1843" w:type="dxa"/>
            <w:tcBorders>
              <w:top w:val="nil"/>
              <w:left w:val="nil"/>
              <w:bottom w:val="nil"/>
              <w:right w:val="nil"/>
            </w:tcBorders>
            <w:vAlign w:val="center"/>
          </w:tcPr>
          <w:p w14:paraId="1CF42F12" w14:textId="77777777" w:rsidR="00DE691B" w:rsidRPr="000B2604" w:rsidRDefault="00000000" w:rsidP="00D71218">
            <w:pPr>
              <w:pStyle w:val="a9"/>
              <w:rPr>
                <w:rFonts w:cs="Times New Roman"/>
                <w:i/>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S</m:t>
                    </m:r>
                  </m:e>
                  <m:sub>
                    <m:r>
                      <w:rPr>
                        <w:rFonts w:ascii="Cambria Math" w:hAnsi="Cambria Math"/>
                        <w:kern w:val="24"/>
                        <w:sz w:val="24"/>
                        <w:szCs w:val="18"/>
                      </w:rPr>
                      <m:t>j</m:t>
                    </m:r>
                  </m:sub>
                </m:sSub>
              </m:oMath>
            </m:oMathPara>
          </w:p>
        </w:tc>
        <w:tc>
          <w:tcPr>
            <w:tcW w:w="6453" w:type="dxa"/>
            <w:tcBorders>
              <w:top w:val="nil"/>
              <w:left w:val="nil"/>
              <w:bottom w:val="nil"/>
              <w:right w:val="nil"/>
            </w:tcBorders>
            <w:vAlign w:val="center"/>
          </w:tcPr>
          <w:p w14:paraId="5EBE93C3" w14:textId="77777777" w:rsidR="00DE691B" w:rsidRPr="00C64F6C" w:rsidRDefault="00DE691B" w:rsidP="00D71218">
            <w:pPr>
              <w:pStyle w:val="a9"/>
              <w:jc w:val="left"/>
            </w:pPr>
            <w:r>
              <w:rPr>
                <w:rFonts w:hint="eastAsia"/>
              </w:rPr>
              <w:t>实体订单</w:t>
            </w:r>
            <m:oMath>
              <m:r>
                <w:rPr>
                  <w:rFonts w:ascii="Cambria Math" w:hAnsi="Cambria Math"/>
                  <w:kern w:val="24"/>
                  <w:szCs w:val="21"/>
                </w:rPr>
                <m:t>j</m:t>
              </m:r>
            </m:oMath>
            <w:r>
              <w:rPr>
                <w:rFonts w:hint="eastAsia"/>
                <w:kern w:val="24"/>
                <w:szCs w:val="21"/>
              </w:rPr>
              <w:t>在</w:t>
            </w:r>
            <w:r w:rsidRPr="00C64F6C">
              <w:rPr>
                <w:rFonts w:hint="eastAsia"/>
              </w:rPr>
              <w:t>所有</w:t>
            </w:r>
            <w:r>
              <w:rPr>
                <w:rFonts w:hint="eastAsia"/>
              </w:rPr>
              <w:t>实体订单</w:t>
            </w:r>
            <m:oMath>
              <m:r>
                <w:rPr>
                  <w:rFonts w:ascii="Cambria Math" w:hAnsi="Cambria Math"/>
                  <w:kern w:val="24"/>
                  <w:szCs w:val="21"/>
                </w:rPr>
                <m:t>J</m:t>
              </m:r>
            </m:oMath>
            <w:r>
              <w:rPr>
                <w:rFonts w:hint="eastAsia"/>
                <w:kern w:val="24"/>
                <w:szCs w:val="21"/>
              </w:rPr>
              <w:t>中的优先级</w:t>
            </w:r>
          </w:p>
        </w:tc>
      </w:tr>
      <w:tr w:rsidR="00DE691B" w14:paraId="5D520DC5" w14:textId="77777777" w:rsidTr="00D71218">
        <w:trPr>
          <w:jc w:val="center"/>
        </w:trPr>
        <w:tc>
          <w:tcPr>
            <w:tcW w:w="1843" w:type="dxa"/>
            <w:tcBorders>
              <w:top w:val="nil"/>
              <w:left w:val="nil"/>
              <w:bottom w:val="nil"/>
              <w:right w:val="nil"/>
            </w:tcBorders>
            <w:vAlign w:val="center"/>
          </w:tcPr>
          <w:p w14:paraId="7EE72FFA" w14:textId="77777777" w:rsidR="00DE691B" w:rsidRPr="000B2604" w:rsidRDefault="00000000" w:rsidP="00D71218">
            <w:pPr>
              <w:pStyle w:val="a9"/>
              <w:rPr>
                <w:rFonts w:cs="Times New Roman"/>
                <w:iCs/>
                <w:kern w:val="24"/>
                <w:sz w:val="24"/>
                <w:szCs w:val="18"/>
              </w:rPr>
            </w:pPr>
            <m:oMathPara>
              <m:oMath>
                <m:sSub>
                  <m:sSubPr>
                    <m:ctrlPr>
                      <w:rPr>
                        <w:rFonts w:ascii="Cambria Math" w:hAnsi="Cambria Math"/>
                        <w:i/>
                        <w:iCs/>
                        <w:kern w:val="24"/>
                        <w:sz w:val="24"/>
                        <w:szCs w:val="18"/>
                      </w:rPr>
                    </m:ctrlPr>
                  </m:sSubPr>
                  <m:e>
                    <m:r>
                      <w:rPr>
                        <w:rFonts w:ascii="Cambria Math" w:hAnsi="Cambria Math"/>
                        <w:kern w:val="24"/>
                        <w:sz w:val="24"/>
                        <w:szCs w:val="18"/>
                      </w:rPr>
                      <m:t>S</m:t>
                    </m:r>
                  </m:e>
                  <m:sub>
                    <m:r>
                      <w:rPr>
                        <w:rFonts w:ascii="Cambria Math" w:hAnsi="Cambria Math"/>
                        <w:kern w:val="24"/>
                        <w:sz w:val="24"/>
                        <w:szCs w:val="18"/>
                      </w:rPr>
                      <m:t>v</m:t>
                    </m:r>
                  </m:sub>
                </m:sSub>
              </m:oMath>
            </m:oMathPara>
          </w:p>
        </w:tc>
        <w:tc>
          <w:tcPr>
            <w:tcW w:w="6453" w:type="dxa"/>
            <w:tcBorders>
              <w:top w:val="nil"/>
              <w:left w:val="nil"/>
              <w:bottom w:val="nil"/>
              <w:right w:val="nil"/>
            </w:tcBorders>
            <w:vAlign w:val="center"/>
          </w:tcPr>
          <w:p w14:paraId="06289112" w14:textId="77777777" w:rsidR="00DE691B" w:rsidRPr="00DB5931" w:rsidRDefault="00DE691B" w:rsidP="00D71218">
            <w:pPr>
              <w:pStyle w:val="a9"/>
              <w:jc w:val="left"/>
            </w:pPr>
            <w:r>
              <w:rPr>
                <w:rFonts w:hint="eastAsia"/>
              </w:rPr>
              <w:t>虚拟合同</w:t>
            </w:r>
            <m:oMath>
              <m:r>
                <w:rPr>
                  <w:rFonts w:ascii="Cambria Math" w:hAnsi="Cambria Math"/>
                  <w:kern w:val="24"/>
                  <w:szCs w:val="21"/>
                </w:rPr>
                <m:t>v</m:t>
              </m:r>
            </m:oMath>
            <w:r>
              <w:rPr>
                <w:rFonts w:hint="eastAsia"/>
                <w:kern w:val="24"/>
                <w:szCs w:val="21"/>
              </w:rPr>
              <w:t>在</w:t>
            </w:r>
            <w:r w:rsidRPr="00C64F6C">
              <w:rPr>
                <w:rFonts w:hint="eastAsia"/>
              </w:rPr>
              <w:t>所有</w:t>
            </w:r>
            <w:r>
              <w:rPr>
                <w:rFonts w:hint="eastAsia"/>
              </w:rPr>
              <w:t>虚拟合同</w:t>
            </w:r>
            <m:oMath>
              <m:r>
                <w:rPr>
                  <w:rFonts w:ascii="Cambria Math" w:hAnsi="Cambria Math"/>
                  <w:kern w:val="24"/>
                  <w:szCs w:val="21"/>
                </w:rPr>
                <m:t>V</m:t>
              </m:r>
            </m:oMath>
            <w:r>
              <w:rPr>
                <w:rFonts w:hint="eastAsia"/>
                <w:kern w:val="24"/>
                <w:szCs w:val="21"/>
              </w:rPr>
              <w:t>中的优先级</w:t>
            </w:r>
          </w:p>
        </w:tc>
      </w:tr>
      <w:tr w:rsidR="00DE691B" w14:paraId="3D10CC7C" w14:textId="77777777" w:rsidTr="00D71218">
        <w:trPr>
          <w:jc w:val="center"/>
        </w:trPr>
        <w:tc>
          <w:tcPr>
            <w:tcW w:w="1843" w:type="dxa"/>
            <w:tcBorders>
              <w:top w:val="nil"/>
              <w:left w:val="nil"/>
              <w:bottom w:val="nil"/>
              <w:right w:val="nil"/>
            </w:tcBorders>
            <w:vAlign w:val="center"/>
          </w:tcPr>
          <w:p w14:paraId="2FE71B2E" w14:textId="77777777" w:rsidR="00DE691B" w:rsidRPr="009739B0" w:rsidRDefault="00DE691B" w:rsidP="00D71218">
            <w:pPr>
              <w:pStyle w:val="a9"/>
              <w:rPr>
                <w:rFonts w:eastAsiaTheme="minorEastAsia" w:cs="Times New Roman"/>
                <w:i/>
                <w:iCs/>
                <w:kern w:val="24"/>
                <w:sz w:val="24"/>
                <w:szCs w:val="18"/>
              </w:rPr>
            </w:pPr>
            <m:oMathPara>
              <m:oMath>
                <m:r>
                  <w:rPr>
                    <w:rFonts w:ascii="Cambria Math" w:eastAsia="Cambria Math" w:hAnsi="Cambria Math" w:cs="Cambria Math"/>
                    <w:kern w:val="24"/>
                    <w:sz w:val="24"/>
                    <w:szCs w:val="18"/>
                  </w:rPr>
                  <m:t>B</m:t>
                </m:r>
              </m:oMath>
            </m:oMathPara>
          </w:p>
        </w:tc>
        <w:tc>
          <w:tcPr>
            <w:tcW w:w="6453" w:type="dxa"/>
            <w:tcBorders>
              <w:top w:val="nil"/>
              <w:left w:val="nil"/>
              <w:bottom w:val="nil"/>
              <w:right w:val="nil"/>
            </w:tcBorders>
            <w:vAlign w:val="center"/>
          </w:tcPr>
          <w:p w14:paraId="500A7AAB" w14:textId="77777777" w:rsidR="00DE691B" w:rsidRPr="000B2604" w:rsidRDefault="00DE691B" w:rsidP="00D71218">
            <w:pPr>
              <w:pStyle w:val="a9"/>
              <w:jc w:val="left"/>
            </w:pPr>
            <w:r>
              <w:rPr>
                <w:rFonts w:hint="eastAsia"/>
              </w:rPr>
              <w:t>合同缺口的惩罚系数</w:t>
            </w:r>
          </w:p>
        </w:tc>
      </w:tr>
      <w:tr w:rsidR="00DE691B" w14:paraId="61B198D3" w14:textId="77777777" w:rsidTr="00D71218">
        <w:trPr>
          <w:jc w:val="center"/>
        </w:trPr>
        <w:tc>
          <w:tcPr>
            <w:tcW w:w="1843" w:type="dxa"/>
            <w:tcBorders>
              <w:top w:val="nil"/>
              <w:left w:val="nil"/>
              <w:bottom w:val="nil"/>
              <w:right w:val="nil"/>
            </w:tcBorders>
            <w:vAlign w:val="center"/>
          </w:tcPr>
          <w:p w14:paraId="48818D22" w14:textId="77777777" w:rsidR="00DE691B" w:rsidRDefault="00DE691B" w:rsidP="00D71218">
            <w:pPr>
              <w:pStyle w:val="a9"/>
              <w:rPr>
                <w:rFonts w:cs="Times New Roman"/>
                <w:kern w:val="24"/>
                <w:sz w:val="24"/>
                <w:szCs w:val="18"/>
              </w:rPr>
            </w:pPr>
            <m:oMathPara>
              <m:oMath>
                <m:r>
                  <w:rPr>
                    <w:rFonts w:ascii="Cambria Math" w:hAnsi="Cambria Math"/>
                    <w:kern w:val="24"/>
                    <w:sz w:val="24"/>
                    <w:szCs w:val="18"/>
                  </w:rPr>
                  <m:t>Q</m:t>
                </m:r>
              </m:oMath>
            </m:oMathPara>
          </w:p>
        </w:tc>
        <w:tc>
          <w:tcPr>
            <w:tcW w:w="6453" w:type="dxa"/>
            <w:tcBorders>
              <w:top w:val="nil"/>
              <w:left w:val="nil"/>
              <w:bottom w:val="nil"/>
              <w:right w:val="nil"/>
            </w:tcBorders>
            <w:vAlign w:val="center"/>
          </w:tcPr>
          <w:p w14:paraId="2D103442" w14:textId="77777777" w:rsidR="00DE691B" w:rsidRDefault="00DE691B" w:rsidP="00D71218">
            <w:pPr>
              <w:pStyle w:val="a9"/>
              <w:jc w:val="left"/>
            </w:pPr>
            <w:r>
              <w:rPr>
                <w:rFonts w:hint="eastAsia"/>
              </w:rPr>
              <w:t>合同超量匹配的惩罚系数</w:t>
            </w:r>
          </w:p>
        </w:tc>
      </w:tr>
      <w:tr w:rsidR="00DE691B" w14:paraId="248E146D" w14:textId="77777777" w:rsidTr="00D71218">
        <w:trPr>
          <w:jc w:val="center"/>
        </w:trPr>
        <w:tc>
          <w:tcPr>
            <w:tcW w:w="1843" w:type="dxa"/>
            <w:tcBorders>
              <w:top w:val="nil"/>
              <w:left w:val="nil"/>
              <w:bottom w:val="nil"/>
              <w:right w:val="nil"/>
            </w:tcBorders>
            <w:vAlign w:val="center"/>
          </w:tcPr>
          <w:p w14:paraId="7540B01D" w14:textId="77777777" w:rsidR="00DE691B" w:rsidRDefault="00DE691B" w:rsidP="00D71218">
            <w:pPr>
              <w:pStyle w:val="a9"/>
              <w:rPr>
                <w:rFonts w:cs="Times New Roman"/>
                <w:iCs/>
                <w:kern w:val="24"/>
                <w:sz w:val="24"/>
                <w:szCs w:val="18"/>
              </w:rPr>
            </w:pPr>
            <m:oMathPara>
              <m:oMath>
                <m:r>
                  <w:rPr>
                    <w:rFonts w:ascii="Cambria Math" w:hAnsi="Cambria Math"/>
                    <w:kern w:val="24"/>
                    <w:sz w:val="24"/>
                    <w:szCs w:val="18"/>
                  </w:rPr>
                  <m:t>R</m:t>
                </m:r>
              </m:oMath>
            </m:oMathPara>
          </w:p>
        </w:tc>
        <w:tc>
          <w:tcPr>
            <w:tcW w:w="6453" w:type="dxa"/>
            <w:tcBorders>
              <w:top w:val="nil"/>
              <w:left w:val="nil"/>
              <w:bottom w:val="nil"/>
              <w:right w:val="nil"/>
            </w:tcBorders>
            <w:vAlign w:val="center"/>
          </w:tcPr>
          <w:p w14:paraId="4DB14417" w14:textId="77777777" w:rsidR="00DE691B" w:rsidRDefault="00DE691B" w:rsidP="00D71218">
            <w:pPr>
              <w:pStyle w:val="a9"/>
              <w:jc w:val="left"/>
            </w:pPr>
            <w:r>
              <w:rPr>
                <w:rFonts w:hint="eastAsia"/>
              </w:rPr>
              <w:t>合同优先级匹配的惩罚系数</w:t>
            </w:r>
          </w:p>
        </w:tc>
      </w:tr>
      <w:tr w:rsidR="00DE691B" w14:paraId="78CCE365" w14:textId="77777777" w:rsidTr="00D71218">
        <w:trPr>
          <w:jc w:val="center"/>
        </w:trPr>
        <w:tc>
          <w:tcPr>
            <w:tcW w:w="1843" w:type="dxa"/>
            <w:tcBorders>
              <w:top w:val="nil"/>
              <w:left w:val="nil"/>
              <w:bottom w:val="single" w:sz="12" w:space="0" w:color="auto"/>
              <w:right w:val="nil"/>
            </w:tcBorders>
            <w:vAlign w:val="center"/>
          </w:tcPr>
          <w:p w14:paraId="79B26CEA" w14:textId="77777777" w:rsidR="00DE691B" w:rsidRDefault="00DE691B" w:rsidP="00D71218">
            <w:pPr>
              <w:pStyle w:val="a9"/>
              <w:rPr>
                <w:rFonts w:cs="Times New Roman"/>
                <w:iCs/>
                <w:kern w:val="24"/>
                <w:sz w:val="24"/>
                <w:szCs w:val="18"/>
              </w:rPr>
            </w:pPr>
            <m:oMathPara>
              <m:oMath>
                <m:r>
                  <w:rPr>
                    <w:rFonts w:ascii="Cambria Math" w:hAnsi="Cambria Math"/>
                    <w:kern w:val="24"/>
                    <w:sz w:val="24"/>
                    <w:szCs w:val="18"/>
                  </w:rPr>
                  <m:t>E</m:t>
                </m:r>
              </m:oMath>
            </m:oMathPara>
          </w:p>
        </w:tc>
        <w:tc>
          <w:tcPr>
            <w:tcW w:w="6453" w:type="dxa"/>
            <w:tcBorders>
              <w:top w:val="nil"/>
              <w:left w:val="nil"/>
              <w:bottom w:val="single" w:sz="12" w:space="0" w:color="auto"/>
              <w:right w:val="nil"/>
            </w:tcBorders>
            <w:vAlign w:val="center"/>
          </w:tcPr>
          <w:p w14:paraId="4D094C9C" w14:textId="77777777" w:rsidR="00DE691B" w:rsidRDefault="00DE691B" w:rsidP="00D71218">
            <w:pPr>
              <w:pStyle w:val="a9"/>
              <w:jc w:val="left"/>
            </w:pPr>
            <w:r>
              <w:rPr>
                <w:rFonts w:hint="eastAsia"/>
              </w:rPr>
              <w:t>合同拖期的惩罚系数</w:t>
            </w:r>
          </w:p>
        </w:tc>
      </w:tr>
    </w:tbl>
    <w:p w14:paraId="673C9B04" w14:textId="2893342B" w:rsidR="00DE691B" w:rsidRDefault="00DE691B" w:rsidP="00CF702A">
      <w:pPr>
        <w:spacing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Pr>
          <w:rFonts w:hint="eastAsia"/>
          <w:sz w:val="21"/>
          <w:szCs w:val="21"/>
        </w:rPr>
        <w:t>1</w:t>
      </w:r>
      <w:r w:rsidR="004211A0">
        <w:rPr>
          <w:rFonts w:hint="eastAsia"/>
          <w:sz w:val="21"/>
          <w:szCs w:val="21"/>
        </w:rPr>
        <w:t>0</w:t>
      </w:r>
      <w:r>
        <w:rPr>
          <w:rFonts w:hint="eastAsia"/>
          <w:sz w:val="21"/>
          <w:szCs w:val="21"/>
        </w:rPr>
        <w:t xml:space="preserve"> </w:t>
      </w:r>
      <w:r>
        <w:rPr>
          <w:rFonts w:hint="eastAsia"/>
          <w:sz w:val="21"/>
          <w:szCs w:val="21"/>
        </w:rPr>
        <w:t>合同排产模型决策变量表</w:t>
      </w:r>
    </w:p>
    <w:p w14:paraId="1B13D613" w14:textId="205B161C" w:rsidR="00DE691B" w:rsidRPr="004D26B0" w:rsidRDefault="00DE691B" w:rsidP="004211A0">
      <w:pPr>
        <w:pStyle w:val="a9"/>
        <w:spacing w:line="240" w:lineRule="auto"/>
      </w:pPr>
      <w:r w:rsidRPr="0006341F">
        <w:rPr>
          <w:rFonts w:hint="eastAsia"/>
        </w:rPr>
        <w:t>Table</w:t>
      </w:r>
      <w:r w:rsidR="001C3F81">
        <w:rPr>
          <w:rFonts w:hint="eastAsia"/>
        </w:rPr>
        <w:t xml:space="preserve"> </w:t>
      </w:r>
      <w:r w:rsidRPr="0006341F">
        <w:rPr>
          <w:rFonts w:hint="eastAsia"/>
        </w:rPr>
        <w:t>3.</w:t>
      </w:r>
      <w:r>
        <w:rPr>
          <w:rFonts w:hint="eastAsia"/>
        </w:rPr>
        <w:t>1</w:t>
      </w:r>
      <w:r w:rsidR="004211A0">
        <w:rPr>
          <w:rFonts w:hint="eastAsia"/>
        </w:rPr>
        <w:t>0</w:t>
      </w:r>
      <w:r>
        <w:rPr>
          <w:rFonts w:hint="eastAsia"/>
        </w:rPr>
        <w:t xml:space="preserve"> Decision variables of Order</w:t>
      </w:r>
      <w:r w:rsidRPr="0006341F">
        <w:t xml:space="preserve"> </w:t>
      </w:r>
      <w:r w:rsidRPr="00915F80">
        <w:t>scheduling</w:t>
      </w:r>
      <w:r>
        <w:rPr>
          <w:rFonts w:hint="eastAsia"/>
        </w:rPr>
        <w:t xml:space="preserve"> </w:t>
      </w:r>
      <w:r w:rsidRPr="0006341F">
        <w:t>model</w:t>
      </w:r>
    </w:p>
    <w:tbl>
      <w:tblPr>
        <w:tblStyle w:val="af5"/>
        <w:tblW w:w="0" w:type="auto"/>
        <w:jc w:val="center"/>
        <w:tblCellMar>
          <w:left w:w="0" w:type="dxa"/>
          <w:right w:w="0" w:type="dxa"/>
        </w:tblCellMar>
        <w:tblLook w:val="04A0" w:firstRow="1" w:lastRow="0" w:firstColumn="1" w:lastColumn="0" w:noHBand="0" w:noVBand="1"/>
      </w:tblPr>
      <w:tblGrid>
        <w:gridCol w:w="1843"/>
        <w:gridCol w:w="6453"/>
      </w:tblGrid>
      <w:tr w:rsidR="00DE691B" w14:paraId="5BDE5498" w14:textId="77777777" w:rsidTr="00D71218">
        <w:trPr>
          <w:jc w:val="center"/>
        </w:trPr>
        <w:tc>
          <w:tcPr>
            <w:tcW w:w="1843" w:type="dxa"/>
            <w:tcBorders>
              <w:top w:val="single" w:sz="12" w:space="0" w:color="auto"/>
              <w:left w:val="nil"/>
              <w:bottom w:val="single" w:sz="6" w:space="0" w:color="auto"/>
              <w:right w:val="nil"/>
            </w:tcBorders>
            <w:vAlign w:val="center"/>
          </w:tcPr>
          <w:p w14:paraId="630866C6" w14:textId="77777777" w:rsidR="00DE691B" w:rsidRDefault="00DE691B" w:rsidP="00D71218">
            <w:pPr>
              <w:pStyle w:val="a9"/>
            </w:pPr>
            <w:r>
              <w:rPr>
                <w:rFonts w:hint="eastAsia"/>
              </w:rPr>
              <w:t>符号</w:t>
            </w:r>
          </w:p>
        </w:tc>
        <w:tc>
          <w:tcPr>
            <w:tcW w:w="6453" w:type="dxa"/>
            <w:tcBorders>
              <w:top w:val="single" w:sz="12" w:space="0" w:color="auto"/>
              <w:left w:val="nil"/>
              <w:bottom w:val="single" w:sz="6" w:space="0" w:color="auto"/>
              <w:right w:val="nil"/>
            </w:tcBorders>
            <w:vAlign w:val="center"/>
          </w:tcPr>
          <w:p w14:paraId="545BABE5" w14:textId="77777777" w:rsidR="00DE691B" w:rsidRDefault="00DE691B" w:rsidP="00D71218">
            <w:pPr>
              <w:pStyle w:val="a9"/>
              <w:jc w:val="left"/>
            </w:pPr>
            <w:r>
              <w:rPr>
                <w:rFonts w:hint="eastAsia"/>
              </w:rPr>
              <w:t>说明</w:t>
            </w:r>
          </w:p>
        </w:tc>
      </w:tr>
      <w:tr w:rsidR="00DE691B" w14:paraId="00FB1A80" w14:textId="77777777" w:rsidTr="00D71218">
        <w:trPr>
          <w:jc w:val="center"/>
        </w:trPr>
        <w:tc>
          <w:tcPr>
            <w:tcW w:w="1843" w:type="dxa"/>
            <w:tcBorders>
              <w:top w:val="single" w:sz="6" w:space="0" w:color="auto"/>
              <w:left w:val="nil"/>
              <w:bottom w:val="nil"/>
              <w:right w:val="nil"/>
            </w:tcBorders>
            <w:vAlign w:val="center"/>
          </w:tcPr>
          <w:p w14:paraId="7B603457" w14:textId="77777777" w:rsidR="00DE691B" w:rsidRPr="009739B0" w:rsidRDefault="00000000" w:rsidP="00D71218">
            <w:pPr>
              <w:pStyle w:val="a9"/>
              <w:rPr>
                <w:szCs w:val="21"/>
              </w:rPr>
            </w:pPr>
            <m:oMathPara>
              <m:oMath>
                <m:sSub>
                  <m:sSubPr>
                    <m:ctrlPr>
                      <w:rPr>
                        <w:rFonts w:ascii="Cambria Math" w:hAnsi="Cambria Math"/>
                        <w:iCs/>
                        <w:kern w:val="24"/>
                        <w:szCs w:val="36"/>
                      </w:rPr>
                    </m:ctrlPr>
                  </m:sSubPr>
                  <m:e>
                    <m:r>
                      <w:rPr>
                        <w:rFonts w:ascii="Cambria Math" w:hAnsi="Cambria Math"/>
                        <w:kern w:val="24"/>
                        <w:szCs w:val="36"/>
                      </w:rPr>
                      <m:t>x</m:t>
                    </m:r>
                  </m:e>
                  <m:sub>
                    <m:r>
                      <w:rPr>
                        <w:rFonts w:ascii="Cambria Math" w:hAnsi="Cambria Math"/>
                        <w:kern w:val="24"/>
                        <w:szCs w:val="36"/>
                      </w:rPr>
                      <m:t>v,j</m:t>
                    </m:r>
                    <m:r>
                      <m:rPr>
                        <m:sty m:val="p"/>
                      </m:rPr>
                      <w:rPr>
                        <w:rFonts w:ascii="Cambria Math" w:hAnsi="Cambria Math"/>
                        <w:kern w:val="24"/>
                        <w:szCs w:val="36"/>
                      </w:rPr>
                      <m:t> </m:t>
                    </m:r>
                  </m:sub>
                </m:sSub>
              </m:oMath>
            </m:oMathPara>
          </w:p>
        </w:tc>
        <w:tc>
          <w:tcPr>
            <w:tcW w:w="6453" w:type="dxa"/>
            <w:tcBorders>
              <w:top w:val="single" w:sz="6" w:space="0" w:color="auto"/>
              <w:left w:val="nil"/>
              <w:bottom w:val="nil"/>
              <w:right w:val="nil"/>
            </w:tcBorders>
            <w:vAlign w:val="center"/>
          </w:tcPr>
          <w:p w14:paraId="34C4E7BD" w14:textId="3B8F70F1" w:rsidR="00DE691B" w:rsidRDefault="00DE691B" w:rsidP="00D71218">
            <w:pPr>
              <w:pStyle w:val="a9"/>
              <w:spacing w:line="240" w:lineRule="auto"/>
              <w:jc w:val="left"/>
            </w:pPr>
            <m:oMath>
              <m:r>
                <w:rPr>
                  <w:rFonts w:ascii="Cambria Math" w:hAnsi="Cambria Math"/>
                  <w:kern w:val="24"/>
                  <w:szCs w:val="21"/>
                </w:rPr>
                <m:t>=</m:t>
              </m:r>
              <m:d>
                <m:dPr>
                  <m:begChr m:val="{"/>
                  <m:endChr m:val=""/>
                  <m:ctrlPr>
                    <w:rPr>
                      <w:rFonts w:ascii="Cambria Math" w:hAnsi="Cambria Math"/>
                      <w:kern w:val="24"/>
                      <w:szCs w:val="21"/>
                    </w:rPr>
                  </m:ctrlPr>
                </m:dPr>
                <m:e>
                  <m:eqArr>
                    <m:eqArrPr>
                      <m:ctrlPr>
                        <w:rPr>
                          <w:rFonts w:ascii="Cambria Math" w:hAnsi="Cambria Math"/>
                          <w:kern w:val="24"/>
                          <w:szCs w:val="21"/>
                        </w:rPr>
                      </m:ctrlPr>
                    </m:eqArrPr>
                    <m:e>
                      <m:r>
                        <m:rPr>
                          <m:sty m:val="p"/>
                        </m:rPr>
                        <w:rPr>
                          <w:rFonts w:ascii="Cambria Math" w:hAnsi="Cambria Math"/>
                          <w:kern w:val="24"/>
                          <w:szCs w:val="21"/>
                        </w:rPr>
                        <m:t xml:space="preserve">1,    </m:t>
                      </m:r>
                      <m:r>
                        <m:rPr>
                          <m:sty m:val="p"/>
                        </m:rPr>
                        <w:rPr>
                          <w:rFonts w:ascii="Cambria Math" w:hAnsi="Cambria Math" w:hint="eastAsia"/>
                        </w:rPr>
                        <m:t>实体订单</m:t>
                      </m:r>
                      <m:r>
                        <m:rPr>
                          <m:sty m:val="p"/>
                        </m:rPr>
                        <w:rPr>
                          <w:rFonts w:ascii="Cambria Math" w:hAnsi="Cambria Math"/>
                          <w:kern w:val="24"/>
                          <w:szCs w:val="21"/>
                        </w:rPr>
                        <m:t>j</m:t>
                      </m:r>
                      <m:r>
                        <m:rPr>
                          <m:sty m:val="p"/>
                        </m:rPr>
                        <w:rPr>
                          <w:rFonts w:ascii="Cambria Math" w:hAnsi="Cambria Math" w:hint="eastAsia"/>
                          <w:kern w:val="24"/>
                          <w:szCs w:val="21"/>
                        </w:rPr>
                        <m:t>与</m:t>
                      </m:r>
                      <m:r>
                        <m:rPr>
                          <m:sty m:val="p"/>
                        </m:rPr>
                        <w:rPr>
                          <w:rFonts w:ascii="Cambria Math" w:hAnsi="Cambria Math" w:hint="eastAsia"/>
                        </w:rPr>
                        <m:t>虚拟合同</m:t>
                      </m:r>
                      <m:r>
                        <m:rPr>
                          <m:sty m:val="p"/>
                        </m:rPr>
                        <w:rPr>
                          <w:rFonts w:ascii="Cambria Math" w:hAnsi="Cambria Math"/>
                          <w:kern w:val="24"/>
                          <w:szCs w:val="21"/>
                        </w:rPr>
                        <m:t>v</m:t>
                      </m:r>
                      <m:r>
                        <m:rPr>
                          <m:sty m:val="p"/>
                        </m:rPr>
                        <w:rPr>
                          <w:rFonts w:ascii="Cambria Math" w:hAnsi="Cambria Math" w:hint="eastAsia"/>
                          <w:kern w:val="24"/>
                          <w:szCs w:val="21"/>
                        </w:rPr>
                        <m:t>进行了匹配</m:t>
                      </m:r>
                    </m:e>
                    <m:e>
                      <m:r>
                        <m:rPr>
                          <m:sty m:val="p"/>
                        </m:rPr>
                        <w:rPr>
                          <w:rFonts w:ascii="Cambria Math" w:hAnsi="Cambria Math"/>
                          <w:kern w:val="24"/>
                          <w:szCs w:val="21"/>
                        </w:rPr>
                        <m:t xml:space="preserve">0,    </m:t>
                      </m:r>
                      <m:r>
                        <m:rPr>
                          <m:sty m:val="p"/>
                        </m:rPr>
                        <w:rPr>
                          <w:rFonts w:ascii="Cambria Math" w:hAnsi="Cambria Math" w:hint="eastAsia"/>
                          <w:color w:val="000000"/>
                          <w:kern w:val="24"/>
                          <w:szCs w:val="36"/>
                        </w:rPr>
                        <m:t>其他</m:t>
                      </m:r>
                      <m:r>
                        <m:rPr>
                          <m:sty m:val="p"/>
                        </m:rPr>
                        <w:rPr>
                          <w:rFonts w:ascii="Cambria Math" w:hAnsi="Cambria Math"/>
                          <w:color w:val="000000"/>
                          <w:kern w:val="24"/>
                          <w:szCs w:val="36"/>
                        </w:rPr>
                        <m:t xml:space="preserve">                                                             </m:t>
                      </m:r>
                      <m:r>
                        <m:rPr>
                          <m:sty m:val="p"/>
                        </m:rPr>
                        <w:rPr>
                          <w:rFonts w:ascii="Cambria Math" w:hAnsi="Cambria Math"/>
                          <w:kern w:val="24"/>
                          <w:szCs w:val="21"/>
                        </w:rPr>
                        <m:t xml:space="preserve"> </m:t>
                      </m:r>
                    </m:e>
                  </m:eqArr>
                </m:e>
              </m:d>
              <m:r>
                <m:rPr>
                  <m:sty m:val="p"/>
                </m:rPr>
                <w:rPr>
                  <w:rFonts w:ascii="Cambria Math" w:hAnsi="Cambria Math"/>
                  <w:kern w:val="24"/>
                  <w:szCs w:val="21"/>
                </w:rPr>
                <m:t xml:space="preserve"> </m:t>
              </m:r>
            </m:oMath>
            <w:r>
              <w:rPr>
                <w:rFonts w:hint="eastAsia"/>
                <w:kern w:val="24"/>
                <w:szCs w:val="21"/>
              </w:rPr>
              <w:t xml:space="preserve">  </w:t>
            </w:r>
            <m:oMath>
              <m:r>
                <w:rPr>
                  <w:rFonts w:ascii="Cambria Math" w:hAnsi="Cambria Math" w:cs="Cambria Math"/>
                  <w:kern w:val="24"/>
                  <w:szCs w:val="18"/>
                </w:rPr>
                <m:t>∀</m:t>
              </m:r>
              <m:r>
                <w:rPr>
                  <w:rFonts w:ascii="Cambria Math" w:hAnsi="Cambria Math"/>
                  <w:kern w:val="24"/>
                  <w:szCs w:val="21"/>
                </w:rPr>
                <m:t>j</m:t>
              </m:r>
              <m:r>
                <w:rPr>
                  <w:rFonts w:ascii="Cambria Math" w:hAnsi="Cambria Math" w:cs="Cambria Math"/>
                  <w:kern w:val="24"/>
                  <w:szCs w:val="18"/>
                </w:rPr>
                <m:t>∈J,</m:t>
              </m:r>
              <m:r>
                <w:rPr>
                  <w:rFonts w:ascii="Cambria Math" w:hAnsi="Cambria Math"/>
                  <w:kern w:val="24"/>
                  <w:szCs w:val="21"/>
                </w:rPr>
                <m:t>v</m:t>
              </m:r>
              <m:r>
                <w:rPr>
                  <w:rFonts w:ascii="Cambria Math" w:hAnsi="Cambria Math" w:cs="Cambria Math"/>
                  <w:kern w:val="24"/>
                  <w:szCs w:val="18"/>
                </w:rPr>
                <m:t>∈V</m:t>
              </m:r>
            </m:oMath>
          </w:p>
        </w:tc>
      </w:tr>
      <w:tr w:rsidR="00DE691B" w14:paraId="67DD44AC" w14:textId="77777777" w:rsidTr="00D71218">
        <w:trPr>
          <w:jc w:val="center"/>
        </w:trPr>
        <w:tc>
          <w:tcPr>
            <w:tcW w:w="1843" w:type="dxa"/>
            <w:tcBorders>
              <w:top w:val="nil"/>
              <w:left w:val="nil"/>
              <w:bottom w:val="nil"/>
              <w:right w:val="nil"/>
            </w:tcBorders>
            <w:vAlign w:val="center"/>
          </w:tcPr>
          <w:p w14:paraId="3C345600" w14:textId="77777777" w:rsidR="00DE691B" w:rsidRPr="009739B0" w:rsidRDefault="00000000" w:rsidP="00D71218">
            <w:pPr>
              <w:pStyle w:val="a9"/>
              <w:rPr>
                <w:rFonts w:cs="Times New Roman"/>
                <w:iCs/>
                <w:kern w:val="24"/>
                <w:szCs w:val="36"/>
              </w:rPr>
            </w:pPr>
            <m:oMathPara>
              <m:oMath>
                <m:sSub>
                  <m:sSubPr>
                    <m:ctrlPr>
                      <w:rPr>
                        <w:rFonts w:ascii="Cambria Math" w:hAnsi="Cambria Math"/>
                        <w:iCs/>
                        <w:kern w:val="24"/>
                        <w:szCs w:val="36"/>
                      </w:rPr>
                    </m:ctrlPr>
                  </m:sSubPr>
                  <m:e>
                    <m:r>
                      <w:rPr>
                        <w:rFonts w:ascii="Cambria Math" w:hAnsi="Cambria Math"/>
                        <w:kern w:val="24"/>
                        <w:szCs w:val="36"/>
                      </w:rPr>
                      <m:t>y</m:t>
                    </m:r>
                  </m:e>
                  <m:sub>
                    <m:r>
                      <w:rPr>
                        <w:rFonts w:ascii="Cambria Math" w:hAnsi="Cambria Math"/>
                        <w:kern w:val="24"/>
                        <w:szCs w:val="36"/>
                      </w:rPr>
                      <m:t>v</m:t>
                    </m:r>
                    <m:r>
                      <m:rPr>
                        <m:sty m:val="p"/>
                      </m:rPr>
                      <w:rPr>
                        <w:rFonts w:ascii="Cambria Math" w:hAnsi="Cambria Math"/>
                        <w:kern w:val="24"/>
                        <w:szCs w:val="36"/>
                      </w:rPr>
                      <m:t> </m:t>
                    </m:r>
                  </m:sub>
                </m:sSub>
              </m:oMath>
            </m:oMathPara>
          </w:p>
        </w:tc>
        <w:tc>
          <w:tcPr>
            <w:tcW w:w="6453" w:type="dxa"/>
            <w:tcBorders>
              <w:top w:val="nil"/>
              <w:left w:val="nil"/>
              <w:bottom w:val="nil"/>
              <w:right w:val="nil"/>
            </w:tcBorders>
            <w:vAlign w:val="center"/>
          </w:tcPr>
          <w:p w14:paraId="3ED40C00" w14:textId="77777777" w:rsidR="00DE691B" w:rsidRPr="00430796" w:rsidRDefault="00DE691B" w:rsidP="00D71218">
            <w:pPr>
              <w:pStyle w:val="a9"/>
              <w:spacing w:line="240" w:lineRule="auto"/>
            </w:pPr>
            <m:oMathPara>
              <m:oMathParaPr>
                <m:jc m:val="left"/>
              </m:oMathParaPr>
              <m:oMath>
                <m:r>
                  <w:rPr>
                    <w:rFonts w:ascii="Cambria Math" w:hAnsi="Cambria Math"/>
                    <w:szCs w:val="21"/>
                  </w:rPr>
                  <m:t>=</m:t>
                </m:r>
                <m:d>
                  <m:dPr>
                    <m:begChr m:val="{"/>
                    <m:endChr m:val=""/>
                    <m:ctrlPr>
                      <w:rPr>
                        <w:rFonts w:ascii="Cambria Math" w:hAnsi="Cambria Math"/>
                        <w:szCs w:val="21"/>
                      </w:rPr>
                    </m:ctrlPr>
                  </m:dPr>
                  <m:e>
                    <m:eqArr>
                      <m:eqArrPr>
                        <m:ctrlPr>
                          <w:rPr>
                            <w:rFonts w:ascii="Cambria Math" w:hAnsi="Cambria Math"/>
                            <w:szCs w:val="21"/>
                          </w:rPr>
                        </m:ctrlPr>
                      </m:eqArrPr>
                      <m:e>
                        <m:r>
                          <m:rPr>
                            <m:sty m:val="p"/>
                          </m:rPr>
                          <w:rPr>
                            <w:rFonts w:ascii="Cambria Math" w:hAnsi="Cambria Math"/>
                            <w:szCs w:val="21"/>
                          </w:rPr>
                          <m:t xml:space="preserve">1,    </m:t>
                        </m:r>
                        <m:r>
                          <m:rPr>
                            <m:sty m:val="p"/>
                          </m:rPr>
                          <w:rPr>
                            <w:rFonts w:ascii="Cambria Math" w:hAnsi="Cambria Math" w:hint="eastAsia"/>
                            <w:szCs w:val="21"/>
                          </w:rPr>
                          <m:t>有</m:t>
                        </m:r>
                        <m:r>
                          <m:rPr>
                            <m:sty m:val="p"/>
                          </m:rPr>
                          <w:rPr>
                            <w:rFonts w:ascii="Cambria Math" w:hAnsi="Cambria Math" w:hint="eastAsia"/>
                          </w:rPr>
                          <m:t>实体订单</m:t>
                        </m:r>
                        <m:r>
                          <m:rPr>
                            <m:sty m:val="p"/>
                          </m:rPr>
                          <w:rPr>
                            <w:rFonts w:ascii="Cambria Math" w:hAnsi="Cambria Math" w:hint="eastAsia"/>
                            <w:szCs w:val="21"/>
                          </w:rPr>
                          <m:t>与</m:t>
                        </m:r>
                        <m:r>
                          <m:rPr>
                            <m:sty m:val="p"/>
                          </m:rPr>
                          <w:rPr>
                            <w:rFonts w:ascii="Cambria Math" w:hAnsi="Cambria Math" w:hint="eastAsia"/>
                          </w:rPr>
                          <m:t>虚拟合同</m:t>
                        </m:r>
                        <m:r>
                          <w:rPr>
                            <w:rFonts w:ascii="Cambria Math" w:hAnsi="Cambria Math"/>
                            <w:szCs w:val="21"/>
                          </w:rPr>
                          <m:t>v</m:t>
                        </m:r>
                        <m:r>
                          <m:rPr>
                            <m:sty m:val="p"/>
                          </m:rPr>
                          <w:rPr>
                            <w:rFonts w:ascii="Cambria Math" w:hAnsi="Cambria Math" w:hint="eastAsia"/>
                            <w:szCs w:val="21"/>
                          </w:rPr>
                          <m:t>进行了匹配</m:t>
                        </m:r>
                      </m:e>
                      <m:e>
                        <m:r>
                          <m:rPr>
                            <m:sty m:val="p"/>
                          </m:rPr>
                          <w:rPr>
                            <w:rFonts w:ascii="Cambria Math" w:hAnsi="Cambria Math"/>
                            <w:szCs w:val="21"/>
                          </w:rPr>
                          <m:t xml:space="preserve">0,    </m:t>
                        </m:r>
                        <m:r>
                          <m:rPr>
                            <m:sty m:val="p"/>
                          </m:rPr>
                          <w:rPr>
                            <w:rFonts w:ascii="Cambria Math" w:hAnsi="Cambria Math" w:hint="eastAsia"/>
                          </w:rPr>
                          <m:t>其他</m:t>
                        </m:r>
                        <m:r>
                          <m:rPr>
                            <m:sty m:val="p"/>
                          </m:rPr>
                          <w:rPr>
                            <w:rFonts w:ascii="Cambria Math" w:hAnsi="Cambria Math"/>
                          </w:rPr>
                          <m:t xml:space="preserve">                                                            </m:t>
                        </m:r>
                        <m:r>
                          <m:rPr>
                            <m:sty m:val="p"/>
                          </m:rPr>
                          <w:rPr>
                            <w:rFonts w:ascii="Cambria Math" w:hAnsi="Cambria Math"/>
                            <w:szCs w:val="21"/>
                          </w:rPr>
                          <m:t xml:space="preserve"> </m:t>
                        </m:r>
                      </m:e>
                    </m:eqArr>
                  </m:e>
                </m:d>
                <m:r>
                  <w:rPr>
                    <w:rFonts w:ascii="Cambria Math" w:hAnsi="Cambria Math"/>
                    <w:szCs w:val="21"/>
                  </w:rPr>
                  <m:t xml:space="preserve"> </m:t>
                </m:r>
                <m:r>
                  <w:rPr>
                    <w:rFonts w:ascii="Cambria Math" w:hAnsi="Cambria Math" w:cs="Cambria Math"/>
                    <w:kern w:val="24"/>
                    <w:szCs w:val="18"/>
                  </w:rPr>
                  <m:t>∀</m:t>
                </m:r>
                <m:r>
                  <w:rPr>
                    <w:rFonts w:ascii="Cambria Math" w:hAnsi="Cambria Math"/>
                    <w:kern w:val="24"/>
                    <w:szCs w:val="21"/>
                  </w:rPr>
                  <m:t>v</m:t>
                </m:r>
                <m:r>
                  <w:rPr>
                    <w:rFonts w:ascii="Cambria Math" w:hAnsi="Cambria Math" w:cs="Cambria Math"/>
                    <w:kern w:val="24"/>
                    <w:szCs w:val="18"/>
                  </w:rPr>
                  <m:t>∈V</m:t>
                </m:r>
              </m:oMath>
            </m:oMathPara>
          </w:p>
        </w:tc>
      </w:tr>
      <w:tr w:rsidR="00DE691B" w14:paraId="30CA48F3" w14:textId="77777777" w:rsidTr="00D71218">
        <w:trPr>
          <w:jc w:val="center"/>
        </w:trPr>
        <w:tc>
          <w:tcPr>
            <w:tcW w:w="1843" w:type="dxa"/>
            <w:tcBorders>
              <w:top w:val="nil"/>
              <w:left w:val="nil"/>
              <w:bottom w:val="nil"/>
              <w:right w:val="nil"/>
            </w:tcBorders>
            <w:vAlign w:val="center"/>
          </w:tcPr>
          <w:p w14:paraId="2EA0712C" w14:textId="77777777" w:rsidR="00DE691B" w:rsidRPr="00430796" w:rsidRDefault="00000000" w:rsidP="00D71218">
            <w:pPr>
              <w:pStyle w:val="a9"/>
              <w:rPr>
                <w:rFonts w:cs="Times New Roman"/>
                <w:i/>
                <w:iCs/>
                <w:kern w:val="24"/>
                <w:szCs w:val="36"/>
              </w:rPr>
            </w:pPr>
            <m:oMathPara>
              <m:oMath>
                <m:sSub>
                  <m:sSubPr>
                    <m:ctrlPr>
                      <w:rPr>
                        <w:rFonts w:ascii="Cambria Math" w:hAnsi="Cambria Math"/>
                        <w:i/>
                        <w:iCs/>
                        <w:kern w:val="24"/>
                        <w:szCs w:val="36"/>
                      </w:rPr>
                    </m:ctrlPr>
                  </m:sSubPr>
                  <m:e>
                    <m:r>
                      <w:rPr>
                        <w:rFonts w:ascii="Cambria Math" w:hAnsi="Cambria Math"/>
                        <w:kern w:val="24"/>
                        <w:szCs w:val="36"/>
                      </w:rPr>
                      <m:t>l</m:t>
                    </m:r>
                  </m:e>
                  <m:sub>
                    <m:r>
                      <w:rPr>
                        <w:rFonts w:ascii="Cambria Math" w:hAnsi="Cambria Math"/>
                        <w:kern w:val="24"/>
                        <w:szCs w:val="36"/>
                      </w:rPr>
                      <m:t>j </m:t>
                    </m:r>
                  </m:sub>
                </m:sSub>
              </m:oMath>
            </m:oMathPara>
          </w:p>
        </w:tc>
        <w:tc>
          <w:tcPr>
            <w:tcW w:w="6453" w:type="dxa"/>
            <w:tcBorders>
              <w:top w:val="nil"/>
              <w:left w:val="nil"/>
              <w:bottom w:val="nil"/>
              <w:right w:val="nil"/>
            </w:tcBorders>
            <w:vAlign w:val="center"/>
          </w:tcPr>
          <w:p w14:paraId="5C227408" w14:textId="77777777" w:rsidR="00DE691B" w:rsidRPr="00430796" w:rsidRDefault="00DE691B" w:rsidP="00D71218">
            <w:pPr>
              <w:pStyle w:val="a9"/>
              <w:spacing w:line="240" w:lineRule="auto"/>
              <w:rPr>
                <w:rFonts w:cs="Times New Roman"/>
                <w:szCs w:val="21"/>
              </w:rPr>
            </w:pPr>
            <m:oMathPara>
              <m:oMathParaPr>
                <m:jc m:val="left"/>
              </m:oMathParaPr>
              <m:oMath>
                <m:r>
                  <w:rPr>
                    <w:rFonts w:ascii="Cambria Math" w:hAnsi="Cambria Math"/>
                    <w:szCs w:val="21"/>
                  </w:rPr>
                  <m:t>=</m:t>
                </m:r>
                <m:d>
                  <m:dPr>
                    <m:begChr m:val="{"/>
                    <m:endChr m:val=""/>
                    <m:ctrlPr>
                      <w:rPr>
                        <w:rFonts w:ascii="Cambria Math" w:hAnsi="Cambria Math"/>
                        <w:szCs w:val="21"/>
                      </w:rPr>
                    </m:ctrlPr>
                  </m:dPr>
                  <m:e>
                    <m:eqArr>
                      <m:eqArrPr>
                        <m:ctrlPr>
                          <w:rPr>
                            <w:rFonts w:ascii="Cambria Math" w:hAnsi="Cambria Math"/>
                            <w:szCs w:val="21"/>
                          </w:rPr>
                        </m:ctrlPr>
                      </m:eqArrPr>
                      <m:e>
                        <m:r>
                          <m:rPr>
                            <m:sty m:val="p"/>
                          </m:rPr>
                          <w:rPr>
                            <w:rFonts w:ascii="Cambria Math" w:hAnsi="Cambria Math"/>
                            <w:szCs w:val="21"/>
                          </w:rPr>
                          <m:t xml:space="preserve">1,    </m:t>
                        </m:r>
                        <m:r>
                          <m:rPr>
                            <m:sty m:val="p"/>
                          </m:rPr>
                          <w:rPr>
                            <w:rFonts w:ascii="Cambria Math" w:hAnsi="Cambria Math" w:hint="eastAsia"/>
                          </w:rPr>
                          <m:t>实体订单</m:t>
                        </m:r>
                        <m:r>
                          <w:rPr>
                            <w:rFonts w:ascii="Cambria Math" w:hAnsi="Cambria Math"/>
                            <w:kern w:val="24"/>
                            <w:szCs w:val="21"/>
                          </w:rPr>
                          <m:t>j</m:t>
                        </m:r>
                        <m:r>
                          <m:rPr>
                            <m:sty m:val="p"/>
                          </m:rPr>
                          <w:rPr>
                            <w:rFonts w:ascii="Cambria Math" w:hAnsi="Cambria Math" w:hint="eastAsia"/>
                            <w:kern w:val="24"/>
                            <w:szCs w:val="21"/>
                          </w:rPr>
                          <m:t>迟交了</m:t>
                        </m:r>
                        <m:r>
                          <m:rPr>
                            <m:sty m:val="p"/>
                          </m:rPr>
                          <w:rPr>
                            <w:rFonts w:ascii="Cambria Math" w:hAnsi="Cambria Math"/>
                            <w:kern w:val="24"/>
                            <w:szCs w:val="21"/>
                          </w:rPr>
                          <m:t xml:space="preserve">                                     </m:t>
                        </m:r>
                      </m:e>
                      <m:e>
                        <m:r>
                          <m:rPr>
                            <m:sty m:val="p"/>
                          </m:rPr>
                          <w:rPr>
                            <w:rFonts w:ascii="Cambria Math" w:hAnsi="Cambria Math"/>
                            <w:szCs w:val="21"/>
                          </w:rPr>
                          <m:t xml:space="preserve">0,    </m:t>
                        </m:r>
                        <m:r>
                          <m:rPr>
                            <m:sty m:val="p"/>
                          </m:rPr>
                          <w:rPr>
                            <w:rFonts w:ascii="Cambria Math" w:hAnsi="Cambria Math" w:hint="eastAsia"/>
                          </w:rPr>
                          <m:t>其他</m:t>
                        </m:r>
                        <m:r>
                          <m:rPr>
                            <m:sty m:val="p"/>
                          </m:rPr>
                          <w:rPr>
                            <w:rFonts w:ascii="Cambria Math" w:hAnsi="Cambria Math"/>
                          </w:rPr>
                          <m:t xml:space="preserve">                                                            </m:t>
                        </m:r>
                        <m:r>
                          <m:rPr>
                            <m:sty m:val="p"/>
                          </m:rPr>
                          <w:rPr>
                            <w:rFonts w:ascii="Cambria Math" w:hAnsi="Cambria Math"/>
                            <w:szCs w:val="21"/>
                          </w:rPr>
                          <m:t xml:space="preserve"> </m:t>
                        </m:r>
                      </m:e>
                    </m:eqArr>
                  </m:e>
                </m:d>
                <m:r>
                  <w:rPr>
                    <w:rFonts w:ascii="Cambria Math" w:hAnsi="Cambria Math"/>
                    <w:szCs w:val="21"/>
                  </w:rPr>
                  <m:t xml:space="preserve"> </m:t>
                </m:r>
                <m:r>
                  <w:rPr>
                    <w:rFonts w:ascii="Cambria Math" w:hAnsi="Cambria Math" w:cs="Cambria Math"/>
                    <w:kern w:val="24"/>
                    <w:szCs w:val="18"/>
                  </w:rPr>
                  <m:t>∀</m:t>
                </m:r>
                <m:r>
                  <w:rPr>
                    <w:rFonts w:ascii="Cambria Math" w:hAnsi="Cambria Math"/>
                    <w:kern w:val="24"/>
                    <w:szCs w:val="21"/>
                  </w:rPr>
                  <m:t>j</m:t>
                </m:r>
                <m:r>
                  <w:rPr>
                    <w:rFonts w:ascii="Cambria Math" w:hAnsi="Cambria Math" w:cs="Cambria Math"/>
                    <w:kern w:val="24"/>
                    <w:szCs w:val="18"/>
                  </w:rPr>
                  <m:t>∈J</m:t>
                </m:r>
              </m:oMath>
            </m:oMathPara>
          </w:p>
        </w:tc>
      </w:tr>
      <w:tr w:rsidR="00DE691B" w14:paraId="0AEB98D4" w14:textId="77777777" w:rsidTr="00D71218">
        <w:trPr>
          <w:jc w:val="center"/>
        </w:trPr>
        <w:tc>
          <w:tcPr>
            <w:tcW w:w="1843" w:type="dxa"/>
            <w:tcBorders>
              <w:top w:val="nil"/>
              <w:left w:val="nil"/>
              <w:bottom w:val="single" w:sz="12" w:space="0" w:color="auto"/>
              <w:right w:val="nil"/>
            </w:tcBorders>
            <w:vAlign w:val="center"/>
          </w:tcPr>
          <w:p w14:paraId="5B5D5749" w14:textId="77777777" w:rsidR="00DE691B" w:rsidRDefault="00000000" w:rsidP="00D71218">
            <w:pPr>
              <w:pStyle w:val="a9"/>
              <w:rPr>
                <w:rFonts w:cs="Times New Roman"/>
                <w:iCs/>
                <w:kern w:val="24"/>
                <w:szCs w:val="36"/>
              </w:rPr>
            </w:pPr>
            <m:oMathPara>
              <m:oMath>
                <m:sSub>
                  <m:sSubPr>
                    <m:ctrlPr>
                      <w:rPr>
                        <w:rFonts w:ascii="Cambria Math" w:hAnsi="Cambria Math"/>
                        <w:i/>
                        <w:iCs/>
                        <w:kern w:val="24"/>
                        <w:szCs w:val="36"/>
                      </w:rPr>
                    </m:ctrlPr>
                  </m:sSubPr>
                  <m:e>
                    <m:r>
                      <w:rPr>
                        <w:rFonts w:ascii="Cambria Math" w:hAnsi="Cambria Math"/>
                        <w:kern w:val="24"/>
                        <w:szCs w:val="36"/>
                      </w:rPr>
                      <m:t>o</m:t>
                    </m:r>
                  </m:e>
                  <m:sub>
                    <m:r>
                      <w:rPr>
                        <w:rFonts w:ascii="Cambria Math" w:hAnsi="Cambria Math"/>
                        <w:kern w:val="24"/>
                        <w:szCs w:val="36"/>
                      </w:rPr>
                      <m:t>j </m:t>
                    </m:r>
                  </m:sub>
                </m:sSub>
              </m:oMath>
            </m:oMathPara>
          </w:p>
        </w:tc>
        <w:tc>
          <w:tcPr>
            <w:tcW w:w="6453" w:type="dxa"/>
            <w:tcBorders>
              <w:top w:val="nil"/>
              <w:left w:val="nil"/>
              <w:bottom w:val="single" w:sz="12" w:space="0" w:color="auto"/>
              <w:right w:val="nil"/>
            </w:tcBorders>
            <w:vAlign w:val="center"/>
          </w:tcPr>
          <w:p w14:paraId="26EA7086" w14:textId="77777777" w:rsidR="00DE691B" w:rsidRPr="00A61FDE" w:rsidRDefault="00DE691B" w:rsidP="00D71218">
            <w:pPr>
              <w:pStyle w:val="a9"/>
              <w:jc w:val="left"/>
            </w:pPr>
            <w:r>
              <w:rPr>
                <w:rFonts w:hint="eastAsia"/>
              </w:rPr>
              <w:t>实际合同</w:t>
            </w:r>
            <m:oMath>
              <m:r>
                <w:rPr>
                  <w:rFonts w:ascii="Cambria Math" w:hAnsi="Cambria Math"/>
                  <w:kern w:val="24"/>
                  <w:szCs w:val="21"/>
                </w:rPr>
                <m:t>j</m:t>
              </m:r>
            </m:oMath>
            <w:r>
              <w:rPr>
                <w:rFonts w:hint="eastAsia"/>
              </w:rPr>
              <w:t>匹配产能时的超量</w:t>
            </w:r>
          </w:p>
        </w:tc>
      </w:tr>
    </w:tbl>
    <w:p w14:paraId="0B52AFD2" w14:textId="77777777" w:rsidR="00DE691B" w:rsidRPr="009739B0" w:rsidRDefault="00DE691B" w:rsidP="00DE691B">
      <w:pPr>
        <w:pStyle w:val="3"/>
        <w:spacing w:before="156" w:after="156"/>
      </w:pPr>
      <w:bookmarkStart w:id="46" w:name="_Toc166013174"/>
      <w:r>
        <w:rPr>
          <w:rFonts w:hint="eastAsia"/>
        </w:rPr>
        <w:t>3.5.3 数学模型</w:t>
      </w:r>
      <w:bookmarkEnd w:id="46"/>
    </w:p>
    <w:p w14:paraId="7E2FC49B" w14:textId="77777777" w:rsidR="00DE691B" w:rsidRDefault="00DE691B" w:rsidP="00DE691B">
      <w:pPr>
        <w:ind w:firstLine="480"/>
      </w:pPr>
      <w:r>
        <w:rPr>
          <w:rFonts w:hint="eastAsia"/>
        </w:rPr>
        <w:t>以符号参数与决策变量为基础，综合实际进行合同排产时的决策目标与约束条件，建立的数学模型如下：</w:t>
      </w:r>
    </w:p>
    <w:p w14:paraId="09966CCB" w14:textId="77777777" w:rsidR="00DE691B" w:rsidRPr="0063495B" w:rsidRDefault="00DE691B" w:rsidP="00DE691B">
      <w:pPr>
        <w:ind w:firstLine="480"/>
      </w:pPr>
      <w:r>
        <w:rPr>
          <w:rFonts w:hint="eastAsia"/>
        </w:rPr>
        <w:lastRenderedPageBreak/>
        <w:t>1</w:t>
      </w:r>
      <w:r>
        <w:rPr>
          <w:rFonts w:hint="eastAsia"/>
        </w:rPr>
        <w:t>）决策目标</w:t>
      </w:r>
    </w:p>
    <w:p w14:paraId="6AD84C3C" w14:textId="77777777" w:rsidR="00DE691B" w:rsidRDefault="00DE691B" w:rsidP="00DE691B">
      <w:pPr>
        <w:ind w:firstLine="480"/>
        <w:rPr>
          <w:iCs/>
          <w:color w:val="000000" w:themeColor="text1"/>
          <w:kern w:val="24"/>
          <w:szCs w:val="18"/>
          <w14:ligatures w14:val="none"/>
        </w:rPr>
      </w:pPr>
      <w:r>
        <w:rPr>
          <w:rFonts w:hint="eastAsia"/>
        </w:rPr>
        <w:t>令</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1</m:t>
            </m:r>
          </m:sub>
        </m:sSub>
      </m:oMath>
      <w:r>
        <w:rPr>
          <w:rFonts w:hint="eastAsia"/>
          <w:iCs/>
          <w:color w:val="000000" w:themeColor="text1"/>
          <w:kern w:val="24"/>
          <w:szCs w:val="18"/>
          <w14:ligatures w14:val="none"/>
        </w:rPr>
        <w:t>、</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2</m:t>
            </m:r>
          </m:sub>
        </m:sSub>
      </m:oMath>
      <w:r>
        <w:rPr>
          <w:rFonts w:hint="eastAsia"/>
          <w:iCs/>
          <w:color w:val="000000" w:themeColor="text1"/>
          <w:kern w:val="24"/>
          <w:szCs w:val="18"/>
          <w14:ligatures w14:val="none"/>
        </w:rPr>
        <w:t>、</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3</m:t>
            </m:r>
          </m:sub>
        </m:sSub>
      </m:oMath>
      <w:r>
        <w:rPr>
          <w:rFonts w:hint="eastAsia"/>
          <w:iCs/>
          <w:color w:val="000000" w:themeColor="text1"/>
          <w:kern w:val="24"/>
          <w:szCs w:val="18"/>
          <w14:ligatures w14:val="none"/>
        </w:rPr>
        <w:t>、</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4</m:t>
            </m:r>
          </m:sub>
        </m:sSub>
      </m:oMath>
      <w:r>
        <w:rPr>
          <w:rFonts w:hint="eastAsia"/>
          <w:iCs/>
          <w:color w:val="000000" w:themeColor="text1"/>
          <w:kern w:val="24"/>
          <w:szCs w:val="18"/>
          <w14:ligatures w14:val="none"/>
        </w:rPr>
        <w:t>和</w:t>
      </w:r>
      <m:oMath>
        <m:sSub>
          <m:sSubPr>
            <m:ctrlPr>
              <w:rPr>
                <w:rFonts w:ascii="Cambria Math" w:hAnsi="Cambria Math" w:cs="Times New Roman"/>
                <w:i/>
                <w:iCs/>
                <w:color w:val="000000" w:themeColor="text1"/>
                <w:kern w:val="24"/>
                <w:szCs w:val="18"/>
                <w14:ligatures w14:val="none"/>
              </w:rPr>
            </m:ctrlPr>
          </m:sSubPr>
          <m:e>
            <m:r>
              <w:rPr>
                <w:rFonts w:ascii="Cambria Math" w:hAnsi="Cambria Math" w:cs="Times New Roman"/>
                <w:color w:val="000000" w:themeColor="text1"/>
                <w:kern w:val="24"/>
                <w:szCs w:val="18"/>
                <w14:ligatures w14:val="none"/>
              </w:rPr>
              <m:t>λ</m:t>
            </m:r>
          </m:e>
          <m:sub>
            <m:r>
              <w:rPr>
                <w:rFonts w:ascii="Cambria Math" w:hAnsi="Cambria Math" w:cs="Times New Roman"/>
                <w:color w:val="000000" w:themeColor="text1"/>
                <w:kern w:val="24"/>
                <w:szCs w:val="18"/>
                <w14:ligatures w14:val="none"/>
              </w:rPr>
              <m:t>5</m:t>
            </m:r>
          </m:sub>
        </m:sSub>
      </m:oMath>
      <w:r>
        <w:rPr>
          <w:rFonts w:hint="eastAsia"/>
          <w:iCs/>
          <w:color w:val="000000" w:themeColor="text1"/>
          <w:kern w:val="24"/>
          <w:szCs w:val="18"/>
          <w14:ligatures w14:val="none"/>
        </w:rPr>
        <w:t>分别</w:t>
      </w:r>
      <w:proofErr w:type="gramStart"/>
      <w:r>
        <w:rPr>
          <w:rFonts w:hint="eastAsia"/>
          <w:iCs/>
          <w:color w:val="000000" w:themeColor="text1"/>
          <w:kern w:val="24"/>
          <w:szCs w:val="18"/>
          <w14:ligatures w14:val="none"/>
        </w:rPr>
        <w:t>表示钢级匹配</w:t>
      </w:r>
      <w:proofErr w:type="gramEnd"/>
      <w:r>
        <w:rPr>
          <w:rFonts w:hint="eastAsia"/>
          <w:iCs/>
          <w:color w:val="000000" w:themeColor="text1"/>
          <w:kern w:val="24"/>
          <w:szCs w:val="18"/>
          <w14:ligatures w14:val="none"/>
        </w:rPr>
        <w:t>，合同缺口，优先级匹配率，全部合同的拖期数以及每个实际订单的超量匹配在决策目标中所占的权重。如</w:t>
      </w:r>
      <w:r>
        <w:rPr>
          <w:rFonts w:hint="eastAsia"/>
          <w:iCs/>
          <w:color w:val="000000" w:themeColor="text1"/>
          <w:kern w:val="24"/>
          <w:szCs w:val="18"/>
          <w14:ligatures w14:val="none"/>
        </w:rPr>
        <w:t>3.23</w:t>
      </w:r>
      <w:r>
        <w:rPr>
          <w:rFonts w:hint="eastAsia"/>
          <w:iCs/>
          <w:color w:val="000000" w:themeColor="text1"/>
          <w:kern w:val="24"/>
          <w:szCs w:val="18"/>
          <w14:ligatures w14:val="none"/>
        </w:rPr>
        <w:t>的公式所示：第一项首先对虚拟合同与实体订单之间</w:t>
      </w:r>
      <w:proofErr w:type="gramStart"/>
      <w:r>
        <w:rPr>
          <w:rFonts w:hint="eastAsia"/>
          <w:iCs/>
          <w:color w:val="000000" w:themeColor="text1"/>
          <w:kern w:val="24"/>
          <w:szCs w:val="18"/>
          <w14:ligatures w14:val="none"/>
        </w:rPr>
        <w:t>的钢级匹配</w:t>
      </w:r>
      <w:proofErr w:type="gramEnd"/>
      <w:r>
        <w:rPr>
          <w:rFonts w:hint="eastAsia"/>
          <w:iCs/>
          <w:color w:val="000000" w:themeColor="text1"/>
          <w:kern w:val="24"/>
          <w:szCs w:val="18"/>
          <w14:ligatures w14:val="none"/>
        </w:rPr>
        <w:t>率进行了统计，</w:t>
      </w:r>
      <w:proofErr w:type="gramStart"/>
      <w:r>
        <w:rPr>
          <w:rFonts w:hint="eastAsia"/>
          <w:iCs/>
          <w:color w:val="000000" w:themeColor="text1"/>
          <w:kern w:val="24"/>
          <w:szCs w:val="18"/>
          <w14:ligatures w14:val="none"/>
        </w:rPr>
        <w:t>其中</w:t>
      </w:r>
      <w:r>
        <w:rPr>
          <w:rFonts w:hint="eastAsia"/>
          <w:kern w:val="24"/>
          <w:szCs w:val="21"/>
        </w:rPr>
        <w:t>钢级匹配</w:t>
      </w:r>
      <w:proofErr w:type="gramEnd"/>
      <w:r>
        <w:rPr>
          <w:rFonts w:hint="eastAsia"/>
          <w:kern w:val="24"/>
          <w:szCs w:val="21"/>
        </w:rPr>
        <w:t>惩罚系数</w:t>
      </w:r>
      <m:oMath>
        <m:sSub>
          <m:sSubPr>
            <m:ctrlPr>
              <w:rPr>
                <w:rFonts w:ascii="Cambria Math" w:hAnsi="Cambria Math"/>
                <w:iCs/>
                <w:szCs w:val="18"/>
              </w:rPr>
            </m:ctrlPr>
          </m:sSubPr>
          <m:e>
            <m:r>
              <w:rPr>
                <w:rFonts w:ascii="Cambria Math" w:hAnsi="Cambria Math"/>
                <w:szCs w:val="18"/>
              </w:rPr>
              <m:t>c</m:t>
            </m:r>
          </m:e>
          <m:sub>
            <m:r>
              <w:rPr>
                <w:rFonts w:ascii="Cambria Math" w:hAnsi="Cambria Math"/>
                <w:szCs w:val="18"/>
              </w:rPr>
              <m:t>v</m:t>
            </m:r>
            <m:r>
              <m:rPr>
                <m:sty m:val="p"/>
              </m:rPr>
              <w:rPr>
                <w:rFonts w:ascii="Cambria Math" w:hAnsi="Cambria Math"/>
                <w:szCs w:val="18"/>
              </w:rPr>
              <m:t>,</m:t>
            </m:r>
            <m:r>
              <w:rPr>
                <w:rFonts w:ascii="Cambria Math" w:hAnsi="Cambria Math"/>
                <w:szCs w:val="18"/>
              </w:rPr>
              <m:t>j</m:t>
            </m:r>
          </m:sub>
        </m:sSub>
      </m:oMath>
      <w:r>
        <w:rPr>
          <w:rFonts w:hint="eastAsia"/>
          <w:iCs/>
          <w:szCs w:val="18"/>
        </w:rPr>
        <w:t>是已知的，若虚拟合同与实体订单之间的缴库计划钢种相同，则给予较高的正面奖励，若钢种不同</w:t>
      </w:r>
      <w:proofErr w:type="gramStart"/>
      <w:r>
        <w:rPr>
          <w:rFonts w:hint="eastAsia"/>
          <w:iCs/>
          <w:szCs w:val="18"/>
        </w:rPr>
        <w:t>但钢系相同</w:t>
      </w:r>
      <w:proofErr w:type="gramEnd"/>
      <w:r>
        <w:rPr>
          <w:rFonts w:hint="eastAsia"/>
          <w:iCs/>
          <w:szCs w:val="18"/>
        </w:rPr>
        <w:t>则给予较低的正面奖励，</w:t>
      </w:r>
      <w:proofErr w:type="gramStart"/>
      <w:r>
        <w:rPr>
          <w:rFonts w:hint="eastAsia"/>
          <w:iCs/>
          <w:szCs w:val="18"/>
        </w:rPr>
        <w:t>若钢系不同</w:t>
      </w:r>
      <w:proofErr w:type="gramEnd"/>
      <w:r>
        <w:rPr>
          <w:rFonts w:hint="eastAsia"/>
          <w:iCs/>
          <w:szCs w:val="18"/>
        </w:rPr>
        <w:t>则给予惩罚，该策略期望同钢种的</w:t>
      </w:r>
      <w:r>
        <w:rPr>
          <w:rFonts w:hint="eastAsia"/>
          <w:iCs/>
          <w:color w:val="000000" w:themeColor="text1"/>
          <w:kern w:val="24"/>
          <w:szCs w:val="18"/>
          <w14:ligatures w14:val="none"/>
        </w:rPr>
        <w:t>虚拟合同与实体订单尽量相互匹配，若当前类型钢种产能已分配完，则再选择</w:t>
      </w:r>
      <w:proofErr w:type="gramStart"/>
      <w:r>
        <w:rPr>
          <w:rFonts w:hint="eastAsia"/>
          <w:iCs/>
          <w:color w:val="000000" w:themeColor="text1"/>
          <w:kern w:val="24"/>
          <w:szCs w:val="18"/>
          <w14:ligatures w14:val="none"/>
        </w:rPr>
        <w:t>同钢系</w:t>
      </w:r>
      <w:proofErr w:type="gramEnd"/>
      <w:r>
        <w:rPr>
          <w:rFonts w:hint="eastAsia"/>
          <w:iCs/>
          <w:color w:val="000000" w:themeColor="text1"/>
          <w:kern w:val="24"/>
          <w:szCs w:val="18"/>
          <w14:ligatures w14:val="none"/>
        </w:rPr>
        <w:t>的批次；第二项为合同缺口的惩罚，合同排</w:t>
      </w:r>
      <w:proofErr w:type="gramStart"/>
      <w:r>
        <w:rPr>
          <w:rFonts w:hint="eastAsia"/>
          <w:iCs/>
          <w:color w:val="000000" w:themeColor="text1"/>
          <w:kern w:val="24"/>
          <w:szCs w:val="18"/>
          <w14:ligatures w14:val="none"/>
        </w:rPr>
        <w:t>产计划</w:t>
      </w:r>
      <w:proofErr w:type="gramEnd"/>
      <w:r>
        <w:rPr>
          <w:rFonts w:hint="eastAsia"/>
          <w:iCs/>
          <w:color w:val="000000" w:themeColor="text1"/>
          <w:kern w:val="24"/>
          <w:szCs w:val="18"/>
          <w14:ligatures w14:val="none"/>
        </w:rPr>
        <w:t>期望能将所有产能与实体订单相对应，若有批次无合同与之对应，则产生了合同缺口，意味着产能的浪费；第三项根据期望实体合同优先级与其匹配的虚拟合同的优先级相接近，意为实体合同能按照其优先级安排在当月的批次中；第四项</w:t>
      </w:r>
      <w:proofErr w:type="gramStart"/>
      <w:r>
        <w:rPr>
          <w:rFonts w:hint="eastAsia"/>
          <w:iCs/>
          <w:color w:val="000000" w:themeColor="text1"/>
          <w:kern w:val="24"/>
          <w:szCs w:val="18"/>
          <w14:ligatures w14:val="none"/>
        </w:rPr>
        <w:t>则统计</w:t>
      </w:r>
      <w:proofErr w:type="gramEnd"/>
      <w:r>
        <w:rPr>
          <w:rFonts w:hint="eastAsia"/>
          <w:iCs/>
          <w:color w:val="000000" w:themeColor="text1"/>
          <w:kern w:val="24"/>
          <w:szCs w:val="18"/>
          <w14:ligatures w14:val="none"/>
        </w:rPr>
        <w:t>了实体订单的拖期数，期望最小</w:t>
      </w:r>
      <w:proofErr w:type="gramStart"/>
      <w:r>
        <w:rPr>
          <w:rFonts w:hint="eastAsia"/>
          <w:iCs/>
          <w:color w:val="000000" w:themeColor="text1"/>
          <w:kern w:val="24"/>
          <w:szCs w:val="18"/>
          <w14:ligatures w14:val="none"/>
        </w:rPr>
        <w:t>化各个</w:t>
      </w:r>
      <w:proofErr w:type="gramEnd"/>
      <w:r>
        <w:rPr>
          <w:rFonts w:hint="eastAsia"/>
          <w:iCs/>
          <w:color w:val="000000" w:themeColor="text1"/>
          <w:kern w:val="24"/>
          <w:szCs w:val="18"/>
          <w14:ligatures w14:val="none"/>
        </w:rPr>
        <w:t>实体订单的迟交数量；第五项</w:t>
      </w:r>
      <w:proofErr w:type="gramStart"/>
      <w:r>
        <w:rPr>
          <w:rFonts w:hint="eastAsia"/>
          <w:iCs/>
          <w:color w:val="000000" w:themeColor="text1"/>
          <w:kern w:val="24"/>
          <w:szCs w:val="18"/>
          <w14:ligatures w14:val="none"/>
        </w:rPr>
        <w:t>则统计</w:t>
      </w:r>
      <w:proofErr w:type="gramEnd"/>
      <w:r>
        <w:rPr>
          <w:rFonts w:hint="eastAsia"/>
          <w:iCs/>
          <w:color w:val="000000" w:themeColor="text1"/>
          <w:kern w:val="24"/>
          <w:szCs w:val="18"/>
          <w14:ligatures w14:val="none"/>
        </w:rPr>
        <w:t>了所有与单个实体订单匹配的虚拟合同数，该项期望虚拟合同尽量与实体合同完整匹配，不发生超量情况。</w:t>
      </w:r>
    </w:p>
    <w:p w14:paraId="06F1853F" w14:textId="77777777" w:rsidR="00DE691B" w:rsidRPr="006525FB" w:rsidRDefault="00000000" w:rsidP="00DE691B">
      <w:pPr>
        <w:pStyle w:val="a9"/>
        <w:spacing w:line="240" w:lineRule="auto"/>
        <w:rPr>
          <w:rStyle w:val="af6"/>
          <w:bCs w:val="0"/>
          <w:i w:val="0"/>
        </w:rPr>
      </w:pPr>
      <m:oMathPara>
        <m:oMath>
          <m:eqArr>
            <m:eqArrPr>
              <m:maxDist m:val="1"/>
              <m:ctrlPr>
                <w:rPr>
                  <w:rFonts w:ascii="Cambria Math" w:hAnsi="Cambria Math"/>
                  <w:sz w:val="24"/>
                </w:rPr>
              </m:ctrlPr>
            </m:eqArrPr>
            <m:e>
              <m:m>
                <m:mPr>
                  <m:mcs>
                    <m:mc>
                      <m:mcPr>
                        <m:count m:val="1"/>
                        <m:mcJc m:val="center"/>
                      </m:mcPr>
                    </m:mc>
                    <m:mc>
                      <m:mcPr>
                        <m:count m:val="1"/>
                        <m:mcJc m:val="left"/>
                      </m:mcPr>
                    </m:mc>
                  </m:mcs>
                  <m:ctrlPr>
                    <w:rPr>
                      <w:rFonts w:ascii="Cambria Math" w:hAnsi="Cambria Math"/>
                      <w:sz w:val="24"/>
                    </w:rPr>
                  </m:ctrlPr>
                </m:mPr>
                <m:mr>
                  <m:e>
                    <m:r>
                      <w:rPr>
                        <w:rFonts w:ascii="Cambria Math" w:hAnsi="Cambria Math"/>
                        <w:sz w:val="24"/>
                      </w:rPr>
                      <m:t>max</m:t>
                    </m:r>
                  </m:e>
                  <m:e>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nary>
                      <m:naryPr>
                        <m:chr m:val="∑"/>
                        <m:limLoc m:val="undOvr"/>
                        <m:supHide m:val="1"/>
                        <m:ctrlPr>
                          <w:rPr>
                            <w:rFonts w:ascii="Cambria Math" w:hAnsi="Cambria Math"/>
                            <w:sz w:val="24"/>
                          </w:rPr>
                        </m:ctrlPr>
                      </m:naryPr>
                      <m:sub>
                        <m:r>
                          <w:rPr>
                            <w:rFonts w:ascii="Cambria Math" w:hAnsi="Cambria Math"/>
                            <w:sz w:val="24"/>
                          </w:rPr>
                          <m:t>j∈J</m:t>
                        </m:r>
                      </m:sub>
                      <m:sup/>
                      <m:e>
                        <m:nary>
                          <m:naryPr>
                            <m:chr m:val="∑"/>
                            <m:limLoc m:val="undOvr"/>
                            <m:supHide m:val="1"/>
                            <m:ctrlPr>
                              <w:rPr>
                                <w:rFonts w:ascii="Cambria Math" w:hAnsi="Cambria Math"/>
                                <w:sz w:val="24"/>
                              </w:rPr>
                            </m:ctrlPr>
                          </m:naryPr>
                          <m:sub>
                            <m:r>
                              <w:rPr>
                                <w:rFonts w:ascii="Cambria Math" w:hAnsi="Cambria Math"/>
                                <w:sz w:val="24"/>
                              </w:rPr>
                              <m:t>v∈V</m:t>
                            </m:r>
                          </m:sub>
                          <m:sup/>
                          <m:e>
                            <m:sSub>
                              <m:sSubPr>
                                <m:ctrlPr>
                                  <w:rPr>
                                    <w:rFonts w:ascii="Cambria Math" w:hAnsi="Cambria Math"/>
                                    <w:sz w:val="24"/>
                                  </w:rPr>
                                </m:ctrlPr>
                              </m:sSubPr>
                              <m:e>
                                <m:r>
                                  <w:rPr>
                                    <w:rFonts w:ascii="Cambria Math" w:hAnsi="Cambria Math"/>
                                    <w:sz w:val="24"/>
                                  </w:rPr>
                                  <m:t>m</m:t>
                                </m:r>
                              </m:e>
                              <m:sub>
                                <m:r>
                                  <w:rPr>
                                    <w:rFonts w:ascii="Cambria Math" w:hAnsi="Cambria Math"/>
                                    <w:sz w:val="24"/>
                                  </w:rPr>
                                  <m:t>v</m:t>
                                </m:r>
                                <m:r>
                                  <m:rPr>
                                    <m:sty m:val="p"/>
                                  </m:rPr>
                                  <w:rPr>
                                    <w:rFonts w:ascii="Cambria Math" w:hAnsi="Cambria Math"/>
                                    <w:sz w:val="24"/>
                                  </w:rPr>
                                  <m:t>,</m:t>
                                </m:r>
                                <m:r>
                                  <w:rPr>
                                    <w:rFonts w:ascii="Cambria Math" w:hAnsi="Cambria Math"/>
                                    <w:sz w:val="24"/>
                                  </w:rPr>
                                  <m:t>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r>
                              <w:rPr>
                                <w:rFonts w:ascii="Cambria Math" w:hAnsi="Cambria Math"/>
                                <w:sz w:val="24"/>
                              </w:rPr>
                              <m:t xml:space="preserve">+ </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nary>
                              <m:naryPr>
                                <m:chr m:val="∑"/>
                                <m:limLoc m:val="undOvr"/>
                                <m:supHide m:val="1"/>
                                <m:ctrlPr>
                                  <w:rPr>
                                    <w:rFonts w:ascii="Cambria Math" w:hAnsi="Cambria Math"/>
                                    <w:sz w:val="24"/>
                                  </w:rPr>
                                </m:ctrlPr>
                              </m:naryPr>
                              <m:sub>
                                <m:r>
                                  <w:rPr>
                                    <w:rFonts w:ascii="Cambria Math" w:hAnsi="Cambria Math"/>
                                    <w:sz w:val="24"/>
                                  </w:rPr>
                                  <m:t>v∈V</m:t>
                                </m:r>
                              </m:sub>
                              <m:sup/>
                              <m:e>
                                <m:sSub>
                                  <m:sSubPr>
                                    <m:ctrlPr>
                                      <w:rPr>
                                        <w:rFonts w:ascii="Cambria Math" w:hAnsi="Cambria Math"/>
                                        <w:sz w:val="24"/>
                                      </w:rPr>
                                    </m:ctrlPr>
                                  </m:sSubPr>
                                  <m:e>
                                    <m:r>
                                      <w:rPr>
                                        <w:rFonts w:ascii="Cambria Math" w:hAnsi="Cambria Math"/>
                                        <w:sz w:val="24"/>
                                      </w:rPr>
                                      <m:t>B</m:t>
                                    </m:r>
                                    <m:r>
                                      <m:rPr>
                                        <m:sty m:val="p"/>
                                      </m:rPr>
                                      <w:rPr>
                                        <w:rFonts w:ascii="Cambria Math" w:hAnsi="Cambria Math"/>
                                        <w:sz w:val="24"/>
                                      </w:rPr>
                                      <m:t>*</m:t>
                                    </m:r>
                                    <m:r>
                                      <w:rPr>
                                        <w:rFonts w:ascii="Cambria Math" w:hAnsi="Cambria Math"/>
                                        <w:sz w:val="24"/>
                                      </w:rPr>
                                      <m:t>w</m:t>
                                    </m:r>
                                  </m:e>
                                  <m:sub>
                                    <m:r>
                                      <w:rPr>
                                        <w:rFonts w:ascii="Cambria Math" w:hAnsi="Cambria Math"/>
                                        <w:sz w:val="24"/>
                                      </w:rPr>
                                      <m:t>v</m:t>
                                    </m:r>
                                  </m:sub>
                                </m:sSub>
                                <m:d>
                                  <m:dPr>
                                    <m:ctrlPr>
                                      <w:rPr>
                                        <w:rFonts w:ascii="Cambria Math" w:hAnsi="Cambria Math"/>
                                        <w:sz w:val="24"/>
                                      </w:rPr>
                                    </m:ctrlPr>
                                  </m:dPr>
                                  <m:e>
                                    <m:r>
                                      <m:rPr>
                                        <m:sty m:val="p"/>
                                      </m:rPr>
                                      <w:rPr>
                                        <w:rFonts w:ascii="Cambria Math" w:hAnsi="Cambria Math"/>
                                        <w:sz w:val="24"/>
                                      </w:rPr>
                                      <m:t>1-</m:t>
                                    </m:r>
                                    <m:sSub>
                                      <m:sSubPr>
                                        <m:ctrlPr>
                                          <w:rPr>
                                            <w:rFonts w:ascii="Cambria Math" w:hAnsi="Cambria Math"/>
                                            <w:sz w:val="24"/>
                                          </w:rPr>
                                        </m:ctrlPr>
                                      </m:sSubPr>
                                      <m:e>
                                        <m:r>
                                          <w:rPr>
                                            <w:rFonts w:ascii="Cambria Math" w:hAnsi="Cambria Math"/>
                                            <w:sz w:val="24"/>
                                          </w:rPr>
                                          <m:t>y</m:t>
                                        </m:r>
                                      </m:e>
                                      <m:sub>
                                        <m:r>
                                          <w:rPr>
                                            <w:rFonts w:ascii="Cambria Math" w:hAnsi="Cambria Math"/>
                                            <w:sz w:val="24"/>
                                          </w:rPr>
                                          <m:t>v</m:t>
                                        </m:r>
                                        <m:r>
                                          <m:rPr>
                                            <m:sty m:val="p"/>
                                          </m:rPr>
                                          <w:rPr>
                                            <w:rFonts w:ascii="Cambria Math" w:hAnsi="Cambria Math"/>
                                            <w:sz w:val="24"/>
                                          </w:rPr>
                                          <m:t> </m:t>
                                        </m:r>
                                      </m:sub>
                                    </m:sSub>
                                  </m:e>
                                </m:d>
                              </m:e>
                            </m:nary>
                          </m:e>
                        </m:nary>
                      </m:e>
                    </m:nary>
                    <m:r>
                      <w:rPr>
                        <w:rFonts w:ascii="Cambria Math" w:hAnsi="Cambria Math"/>
                        <w:sz w:val="24"/>
                      </w:rPr>
                      <m:t xml:space="preserve">+ </m:t>
                    </m:r>
                  </m:e>
                </m:mr>
                <m:mr>
                  <m:e>
                    <m:r>
                      <w:rPr>
                        <w:rFonts w:ascii="Cambria Math" w:hAnsi="Cambria Math"/>
                        <w:sz w:val="24"/>
                      </w:rPr>
                      <m:t xml:space="preserve"> </m:t>
                    </m:r>
                  </m:e>
                  <m:e>
                    <m:sSub>
                      <m:sSubPr>
                        <m:ctrlPr>
                          <w:rPr>
                            <w:rFonts w:ascii="Cambria Math" w:hAnsi="Cambria Math"/>
                            <w:sz w:val="24"/>
                          </w:rPr>
                        </m:ctrlPr>
                      </m:sSubPr>
                      <m:e>
                        <m:r>
                          <w:rPr>
                            <w:rFonts w:ascii="Cambria Math" w:hAnsi="Cambria Math"/>
                            <w:sz w:val="24"/>
                          </w:rPr>
                          <m:t>λ</m:t>
                        </m:r>
                      </m:e>
                      <m:sub>
                        <m:r>
                          <w:rPr>
                            <w:rFonts w:ascii="Cambria Math" w:hAnsi="Cambria Math"/>
                            <w:sz w:val="24"/>
                          </w:rPr>
                          <m:t>3</m:t>
                        </m:r>
                      </m:sub>
                    </m:sSub>
                    <m:nary>
                      <m:naryPr>
                        <m:chr m:val="∑"/>
                        <m:limLoc m:val="undOvr"/>
                        <m:supHide m:val="1"/>
                        <m:ctrlPr>
                          <w:rPr>
                            <w:rFonts w:ascii="Cambria Math" w:hAnsi="Cambria Math"/>
                            <w:sz w:val="24"/>
                          </w:rPr>
                        </m:ctrlPr>
                      </m:naryPr>
                      <m:sub>
                        <m:r>
                          <w:rPr>
                            <w:rFonts w:ascii="Cambria Math" w:hAnsi="Cambria Math"/>
                            <w:sz w:val="24"/>
                          </w:rPr>
                          <m:t>j∈J</m:t>
                        </m:r>
                      </m:sub>
                      <m:sup/>
                      <m:e>
                        <m:nary>
                          <m:naryPr>
                            <m:chr m:val="∑"/>
                            <m:limLoc m:val="undOvr"/>
                            <m:supHide m:val="1"/>
                            <m:ctrlPr>
                              <w:rPr>
                                <w:rFonts w:ascii="Cambria Math" w:hAnsi="Cambria Math"/>
                                <w:sz w:val="24"/>
                              </w:rPr>
                            </m:ctrlPr>
                          </m:naryPr>
                          <m:sub>
                            <m:r>
                              <w:rPr>
                                <w:rFonts w:ascii="Cambria Math" w:hAnsi="Cambria Math"/>
                                <w:sz w:val="24"/>
                              </w:rPr>
                              <m:t>v∈V</m:t>
                            </m:r>
                          </m:sub>
                          <m:sup/>
                          <m:e>
                            <m:r>
                              <w:rPr>
                                <w:rFonts w:ascii="Cambria Math" w:hAnsi="Cambria Math"/>
                                <w:sz w:val="24"/>
                              </w:rPr>
                              <m:t>R</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S</m:t>
                                    </m:r>
                                  </m:e>
                                  <m:sub>
                                    <m:r>
                                      <w:rPr>
                                        <w:rFonts w:ascii="Cambria Math" w:hAnsi="Cambria Math"/>
                                        <w:sz w:val="24"/>
                                      </w:rPr>
                                      <m:t>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v</m:t>
                                    </m:r>
                                  </m:sub>
                                </m:sSub>
                              </m:e>
                            </m:d>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S</m:t>
                                    </m:r>
                                  </m:e>
                                  <m:sub>
                                    <m:r>
                                      <w:rPr>
                                        <w:rFonts w:ascii="Cambria Math" w:hAnsi="Cambria Math"/>
                                        <w:sz w:val="24"/>
                                      </w:rPr>
                                      <m:t>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v</m:t>
                                    </m:r>
                                  </m:sub>
                                </m:sSub>
                              </m:e>
                            </m:d>
                          </m:e>
                        </m:nary>
                      </m:e>
                    </m:nary>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4</m:t>
                        </m:r>
                      </m:sub>
                    </m:sSub>
                    <m:nary>
                      <m:naryPr>
                        <m:chr m:val="∑"/>
                        <m:limLoc m:val="undOvr"/>
                        <m:supHide m:val="1"/>
                        <m:ctrlPr>
                          <w:rPr>
                            <w:rFonts w:ascii="Cambria Math" w:hAnsi="Cambria Math"/>
                            <w:sz w:val="24"/>
                          </w:rPr>
                        </m:ctrlPr>
                      </m:naryPr>
                      <m:sub>
                        <m:r>
                          <w:rPr>
                            <w:rFonts w:ascii="Cambria Math" w:hAnsi="Cambria Math"/>
                            <w:sz w:val="24"/>
                          </w:rPr>
                          <m:t>j∈J</m:t>
                        </m:r>
                      </m:sub>
                      <m:sup/>
                      <m:e>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 </m:t>
                            </m:r>
                          </m:sub>
                        </m:sSub>
                      </m:e>
                    </m:nary>
                    <m:r>
                      <m:rPr>
                        <m:sty m:val="p"/>
                      </m:rPr>
                      <w:rPr>
                        <w:rFonts w:ascii="Cambria Math" w:hAnsi="Cambria Math"/>
                        <w:sz w:val="24"/>
                      </w:rPr>
                      <m:t>+</m:t>
                    </m:r>
                  </m:e>
                </m:mr>
                <m:mr>
                  <m:e>
                    <m:r>
                      <m:rPr>
                        <m:sty m:val="p"/>
                      </m:rPr>
                      <w:rPr>
                        <w:rFonts w:ascii="Cambria Math" w:hAnsi="Cambria Math"/>
                        <w:sz w:val="24"/>
                      </w:rPr>
                      <m:t xml:space="preserve"> </m:t>
                    </m:r>
                  </m:e>
                  <m:e>
                    <m:sSub>
                      <m:sSubPr>
                        <m:ctrlPr>
                          <w:rPr>
                            <w:rFonts w:ascii="Cambria Math" w:hAnsi="Cambria Math"/>
                            <w:sz w:val="24"/>
                          </w:rPr>
                        </m:ctrlPr>
                      </m:sSubPr>
                      <m:e>
                        <m:r>
                          <w:rPr>
                            <w:rFonts w:ascii="Cambria Math" w:hAnsi="Cambria Math"/>
                            <w:sz w:val="24"/>
                          </w:rPr>
                          <m:t>λ</m:t>
                        </m:r>
                      </m:e>
                      <m:sub>
                        <m:r>
                          <m:rPr>
                            <m:sty m:val="p"/>
                          </m:rPr>
                          <w:rPr>
                            <w:rFonts w:ascii="Cambria Math" w:hAnsi="Cambria Math"/>
                            <w:sz w:val="24"/>
                          </w:rPr>
                          <m:t>5</m:t>
                        </m:r>
                      </m:sub>
                    </m:sSub>
                    <m:nary>
                      <m:naryPr>
                        <m:chr m:val="∑"/>
                        <m:limLoc m:val="undOvr"/>
                        <m:supHide m:val="1"/>
                        <m:ctrlPr>
                          <w:rPr>
                            <w:rFonts w:ascii="Cambria Math" w:hAnsi="Cambria Math"/>
                            <w:sz w:val="24"/>
                          </w:rPr>
                        </m:ctrlPr>
                      </m:naryPr>
                      <m:sub>
                        <m:r>
                          <w:rPr>
                            <w:rFonts w:ascii="Cambria Math" w:hAnsi="Cambria Math"/>
                            <w:sz w:val="24"/>
                          </w:rPr>
                          <m:t>j∈J</m:t>
                        </m:r>
                      </m:sub>
                      <m:sup/>
                      <m:e>
                        <m:r>
                          <w:rPr>
                            <w:rFonts w:ascii="Cambria Math" w:hAnsi="Cambria Math"/>
                            <w:sz w:val="24"/>
                          </w:rPr>
                          <m:t>Q</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j</m:t>
                            </m:r>
                            <m:r>
                              <m:rPr>
                                <m:sty m:val="p"/>
                              </m:rPr>
                              <w:rPr>
                                <w:rFonts w:ascii="Cambria Math" w:hAnsi="Cambria Math"/>
                                <w:sz w:val="24"/>
                              </w:rPr>
                              <m:t> </m:t>
                            </m:r>
                          </m:sub>
                        </m:sSub>
                      </m:e>
                    </m:nary>
                  </m:e>
                </m:mr>
              </m:m>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3.23</m:t>
                  </m:r>
                </m:e>
              </m:d>
            </m:e>
          </m:eqArr>
        </m:oMath>
      </m:oMathPara>
    </w:p>
    <w:p w14:paraId="7A9187A4" w14:textId="77777777" w:rsidR="00DE691B" w:rsidRDefault="00DE691B" w:rsidP="00DE691B">
      <w:pPr>
        <w:ind w:firstLine="480"/>
      </w:pPr>
      <w:r>
        <w:rPr>
          <w:rFonts w:hint="eastAsia"/>
        </w:rPr>
        <w:t>2</w:t>
      </w:r>
      <w:r>
        <w:rPr>
          <w:rFonts w:hint="eastAsia"/>
        </w:rPr>
        <w:t>）约束条件</w:t>
      </w:r>
    </w:p>
    <w:p w14:paraId="3C0DA2E7" w14:textId="77777777" w:rsidR="00DE691B" w:rsidRDefault="00DE691B" w:rsidP="00DE691B">
      <w:pPr>
        <w:ind w:firstLine="480"/>
      </w:pPr>
      <w:r>
        <w:rPr>
          <w:rFonts w:hint="eastAsia"/>
        </w:rPr>
        <w:t>本文在建立合同排</w:t>
      </w:r>
      <w:proofErr w:type="gramStart"/>
      <w:r>
        <w:rPr>
          <w:rFonts w:hint="eastAsia"/>
        </w:rPr>
        <w:t>产计划</w:t>
      </w:r>
      <w:proofErr w:type="gramEnd"/>
      <w:r>
        <w:rPr>
          <w:rFonts w:hint="eastAsia"/>
        </w:rPr>
        <w:t>模型时，主要考虑了以下的约束条件：</w:t>
      </w:r>
    </w:p>
    <w:p w14:paraId="722F495D" w14:textId="77777777" w:rsidR="00DE691B" w:rsidRDefault="00DE691B" w:rsidP="00DE691B">
      <w:pPr>
        <w:ind w:firstLine="480"/>
      </w:pPr>
      <w:r>
        <w:rPr>
          <w:rFonts w:hint="eastAsia"/>
        </w:rPr>
        <w:t>（</w:t>
      </w:r>
      <w:r>
        <w:rPr>
          <w:rFonts w:hint="eastAsia"/>
        </w:rPr>
        <w:t>1</w:t>
      </w:r>
      <w:r>
        <w:rPr>
          <w:rFonts w:hint="eastAsia"/>
        </w:rPr>
        <w:t>）虚拟合同与实体订单关系约束</w:t>
      </w:r>
    </w:p>
    <w:p w14:paraId="1B1E5FA3" w14:textId="77777777" w:rsidR="00DE691B" w:rsidRPr="00D8670E" w:rsidRDefault="00DE691B" w:rsidP="00DE691B">
      <w:pPr>
        <w:ind w:firstLine="480"/>
      </w:pPr>
      <w:r>
        <w:rPr>
          <w:rFonts w:hint="eastAsia"/>
        </w:rPr>
        <w:t>由于虚拟合同根据单位生产量进行拆分，因此虚拟合同与实体订单进行匹配时，单个虚拟合同只能绑定唯一的实体订单，但实体订单可以匹配多个虚拟合同。如约束</w:t>
      </w:r>
      <w:r>
        <w:rPr>
          <w:rFonts w:hint="eastAsia"/>
        </w:rPr>
        <w:t>3.24</w:t>
      </w:r>
      <w:r>
        <w:rPr>
          <w:rFonts w:hint="eastAsia"/>
        </w:rPr>
        <w:t>所示。</w:t>
      </w:r>
    </w:p>
    <w:p w14:paraId="7747A496" w14:textId="77777777" w:rsidR="00DE691B" w:rsidRPr="00D8670E" w:rsidRDefault="00000000" w:rsidP="00DE691B">
      <w:pPr>
        <w:pStyle w:val="a9"/>
        <w:rPr>
          <w:rStyle w:val="af6"/>
          <w:bCs w:val="0"/>
          <w:i w:val="0"/>
        </w:rPr>
      </w:pPr>
      <m:oMathPara>
        <m:oMath>
          <m:eqArr>
            <m:eqArrPr>
              <m:maxDist m:val="1"/>
              <m:ctrlPr>
                <w:rPr>
                  <w:rFonts w:ascii="Cambria Math" w:hAnsi="Cambria Math" w:cs="Cambria Math"/>
                  <w:i/>
                  <w:kern w:val="24"/>
                  <w:szCs w:val="18"/>
                </w:rPr>
              </m:ctrlPr>
            </m:eqArrPr>
            <m:e>
              <w:bookmarkStart w:id="47" w:name="_Hlk163851898"/>
              <m:nary>
                <m:naryPr>
                  <m:chr m:val="∑"/>
                  <m:limLoc m:val="undOvr"/>
                  <m:supHide m:val="1"/>
                  <m:ctrlPr>
                    <w:rPr>
                      <w:rFonts w:ascii="Cambria Math" w:hAnsi="Cambria Math"/>
                      <w:sz w:val="24"/>
                    </w:rPr>
                  </m:ctrlPr>
                </m:naryPr>
                <m:sub>
                  <m:r>
                    <w:rPr>
                      <w:rFonts w:ascii="Cambria Math" w:hAnsi="Cambria Math"/>
                      <w:sz w:val="24"/>
                    </w:rPr>
                    <m:t>j∈J</m:t>
                  </m:r>
                </m:sub>
                <m:sup/>
                <m:e>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r>
                    <m:rPr>
                      <m:sty m:val="p"/>
                    </m:rPr>
                    <w:rPr>
                      <w:rFonts w:ascii="Cambria Math" w:hAnsi="Cambria Math"/>
                      <w:sz w:val="24"/>
                    </w:rPr>
                    <m:t xml:space="preserve">≤1,  </m:t>
                  </m:r>
                </m:e>
              </m:nary>
              <m:r>
                <m:rPr>
                  <m:sty m:val="p"/>
                </m:rPr>
                <w:rPr>
                  <w:rFonts w:ascii="Cambria Math" w:hAnsi="Cambria Math" w:cs="Cambria Math"/>
                  <w:sz w:val="24"/>
                </w:rPr>
                <m:t>∀</m:t>
              </m:r>
              <m:r>
                <w:rPr>
                  <w:rFonts w:ascii="Cambria Math" w:hAnsi="Cambria Math"/>
                  <w:sz w:val="24"/>
                </w:rPr>
                <m:t>v</m:t>
              </m:r>
              <m:r>
                <m:rPr>
                  <m:sty m:val="p"/>
                </m:rPr>
                <w:rPr>
                  <w:rFonts w:ascii="Cambria Math" w:hAnsi="Cambria Math" w:cs="Cambria Math"/>
                  <w:sz w:val="24"/>
                </w:rPr>
                <m:t>∈</m:t>
              </m:r>
              <m:r>
                <w:rPr>
                  <w:rFonts w:ascii="Cambria Math" w:hAnsi="Cambria Math" w:cs="Cambria Math"/>
                  <w:sz w:val="24"/>
                </w:rPr>
                <m:t>V</m:t>
              </m:r>
              <m:r>
                <m:rPr>
                  <m:sty m:val="p"/>
                </m:rPr>
                <w:rPr>
                  <w:rFonts w:ascii="Cambria Math" w:hAnsi="Cambria Math"/>
                  <w:sz w:val="24"/>
                </w:rPr>
                <m:t>#</m:t>
              </m:r>
              <m:d>
                <m:dPr>
                  <m:ctrlPr>
                    <w:rPr>
                      <w:rFonts w:ascii="Cambria Math" w:hAnsi="Cambria Math" w:cs="Cambria Math"/>
                      <w:sz w:val="24"/>
                    </w:rPr>
                  </m:ctrlPr>
                </m:dPr>
                <m:e>
                  <m:r>
                    <m:rPr>
                      <m:sty m:val="p"/>
                    </m:rPr>
                    <w:rPr>
                      <w:rFonts w:ascii="Cambria Math" w:hAnsi="Cambria Math" w:cs="Cambria Math"/>
                      <w:sz w:val="24"/>
                    </w:rPr>
                    <m:t>3.24</m:t>
                  </m:r>
                </m:e>
              </m:d>
              <w:bookmarkEnd w:id="47"/>
              <m:ctrlPr>
                <w:rPr>
                  <w:rStyle w:val="af6"/>
                  <w:bCs w:val="0"/>
                  <w:i w:val="0"/>
                </w:rPr>
              </m:ctrlPr>
            </m:e>
          </m:eqArr>
        </m:oMath>
      </m:oMathPara>
    </w:p>
    <w:p w14:paraId="12820D6C" w14:textId="77777777" w:rsidR="00DE691B" w:rsidRPr="00D8670E" w:rsidRDefault="00DE691B" w:rsidP="00DE691B">
      <w:pPr>
        <w:ind w:firstLine="480"/>
      </w:pPr>
      <w:r>
        <w:rPr>
          <w:rFonts w:hint="eastAsia"/>
        </w:rPr>
        <w:t>（</w:t>
      </w:r>
      <w:r>
        <w:rPr>
          <w:rFonts w:hint="eastAsia"/>
        </w:rPr>
        <w:t>2</w:t>
      </w:r>
      <w:r>
        <w:rPr>
          <w:rFonts w:hint="eastAsia"/>
        </w:rPr>
        <w:t>）实体订单拖期约束</w:t>
      </w:r>
    </w:p>
    <w:p w14:paraId="2249B6B0" w14:textId="77777777" w:rsidR="00DE691B" w:rsidRDefault="00DE691B" w:rsidP="00DE691B">
      <w:pPr>
        <w:ind w:firstLine="480"/>
        <w:rPr>
          <w:iCs/>
          <w:color w:val="000000" w:themeColor="text1"/>
          <w:kern w:val="24"/>
          <w:szCs w:val="18"/>
          <w14:ligatures w14:val="none"/>
        </w:rPr>
      </w:pPr>
      <w:r>
        <w:rPr>
          <w:rFonts w:hint="eastAsia"/>
          <w:iCs/>
          <w:color w:val="000000" w:themeColor="text1"/>
          <w:kern w:val="24"/>
          <w:szCs w:val="18"/>
          <w14:ligatures w14:val="none"/>
        </w:rPr>
        <w:t>该约束是为了定义匹配到具体批次后的实体订单是否拖期，如约束</w:t>
      </w:r>
      <w:r>
        <w:rPr>
          <w:rFonts w:hint="eastAsia"/>
          <w:iCs/>
          <w:color w:val="000000" w:themeColor="text1"/>
          <w:kern w:val="24"/>
          <w:szCs w:val="18"/>
          <w14:ligatures w14:val="none"/>
        </w:rPr>
        <w:t>3.25</w:t>
      </w:r>
      <w:r>
        <w:rPr>
          <w:rFonts w:hint="eastAsia"/>
          <w:iCs/>
          <w:color w:val="000000" w:themeColor="text1"/>
          <w:kern w:val="24"/>
          <w:szCs w:val="18"/>
          <w14:ligatures w14:val="none"/>
        </w:rPr>
        <w:t>所示，对于任意实体订单，若有一个虚拟合同与之匹配，且该虚拟合同的最后一道工序的完成时间超过了实际订单的截止日期，则</w:t>
      </w:r>
      <m:oMath>
        <m:sSub>
          <m:sSubPr>
            <m:ctrlPr>
              <w:rPr>
                <w:rFonts w:ascii="Cambria Math" w:hAnsi="Cambria Math"/>
                <w:iCs/>
                <w:szCs w:val="36"/>
              </w:rPr>
            </m:ctrlPr>
          </m:sSubPr>
          <m:e>
            <m:r>
              <w:rPr>
                <w:rFonts w:ascii="Cambria Math" w:hAnsi="Cambria Math"/>
                <w:szCs w:val="36"/>
              </w:rPr>
              <m:t>l</m:t>
            </m:r>
          </m:e>
          <m:sub>
            <m:r>
              <w:rPr>
                <w:rFonts w:ascii="Cambria Math" w:hAnsi="Cambria Math"/>
                <w:szCs w:val="36"/>
              </w:rPr>
              <m:t>j</m:t>
            </m:r>
            <m:r>
              <m:rPr>
                <m:sty m:val="p"/>
              </m:rPr>
              <w:rPr>
                <w:rFonts w:ascii="Cambria Math" w:hAnsi="Cambria Math"/>
                <w:szCs w:val="36"/>
              </w:rPr>
              <m:t> </m:t>
            </m:r>
          </m:sub>
        </m:sSub>
      </m:oMath>
      <w:r>
        <w:rPr>
          <w:rFonts w:hint="eastAsia"/>
          <w:iCs/>
          <w:szCs w:val="36"/>
        </w:rPr>
        <w:t>为</w:t>
      </w:r>
      <w:r>
        <w:rPr>
          <w:rFonts w:hint="eastAsia"/>
          <w:iCs/>
          <w:szCs w:val="36"/>
        </w:rPr>
        <w:t>1</w:t>
      </w:r>
      <w:r>
        <w:rPr>
          <w:rFonts w:hint="eastAsia"/>
          <w:iCs/>
          <w:szCs w:val="36"/>
        </w:rPr>
        <w:t>，</w:t>
      </w:r>
      <w:r>
        <w:rPr>
          <w:rFonts w:hint="eastAsia"/>
          <w:iCs/>
          <w:color w:val="000000" w:themeColor="text1"/>
          <w:kern w:val="24"/>
          <w:szCs w:val="18"/>
          <w14:ligatures w14:val="none"/>
        </w:rPr>
        <w:t>该订单发生了拖期。</w:t>
      </w:r>
    </w:p>
    <w:p w14:paraId="00F2383C" w14:textId="77777777" w:rsidR="00DE691B" w:rsidRPr="00682BB3" w:rsidRDefault="00000000" w:rsidP="00DE691B">
      <w:pPr>
        <w:pStyle w:val="a9"/>
        <w:spacing w:line="240" w:lineRule="auto"/>
        <w:rPr>
          <w:iCs/>
          <w:szCs w:val="36"/>
        </w:rPr>
      </w:pPr>
      <m:oMathPara>
        <m:oMath>
          <m:eqArr>
            <m:eqArrPr>
              <m:maxDist m:val="1"/>
              <m:ctrlPr>
                <w:rPr>
                  <w:rFonts w:ascii="Cambria Math" w:hAnsi="Cambria Math" w:cs="Cambria Math"/>
                  <w:i/>
                  <w:kern w:val="24"/>
                  <w:szCs w:val="18"/>
                </w:rPr>
              </m:ctrlPr>
            </m:eqArrPr>
            <m:e>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 </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num>
                <m:den>
                  <m:r>
                    <w:rPr>
                      <w:rFonts w:ascii="Cambria Math" w:hAnsi="Cambria Math"/>
                      <w:sz w:val="24"/>
                    </w:rPr>
                    <m:t>T</m:t>
                  </m:r>
                </m:den>
              </m:f>
              <m:d>
                <m:dPr>
                  <m:ctrlPr>
                    <w:rPr>
                      <w:rFonts w:ascii="Cambria Math" w:hAnsi="Cambria Math" w:cs="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v</m:t>
                      </m:r>
                    </m:sub>
                  </m:sSub>
                  <m:r>
                    <m:rPr>
                      <m:sty m:val="p"/>
                    </m:rPr>
                    <w:rPr>
                      <w:rFonts w:ascii="Cambria Math" w:hAnsi="Cambria Math" w:cs="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j</m:t>
                      </m:r>
                    </m:sub>
                  </m:sSub>
                </m:e>
              </m:d>
              <m:r>
                <m:rPr>
                  <m:sty m:val="p"/>
                </m:rPr>
                <w:rPr>
                  <w:rFonts w:ascii="Cambria Math" w:hAnsi="Cambria Math" w:cs="Cambria Math"/>
                  <w:sz w:val="24"/>
                </w:rPr>
                <m:t>,∀</m:t>
              </m:r>
              <m:r>
                <w:rPr>
                  <w:rFonts w:ascii="Cambria Math" w:hAnsi="Cambria Math"/>
                  <w:sz w:val="24"/>
                </w:rPr>
                <m:t>v</m:t>
              </m:r>
              <m:r>
                <m:rPr>
                  <m:sty m:val="p"/>
                </m:rPr>
                <w:rPr>
                  <w:rFonts w:ascii="Cambria Math" w:hAnsi="Cambria Math" w:cs="Cambria Math"/>
                  <w:sz w:val="24"/>
                </w:rPr>
                <m:t>∈</m:t>
              </m:r>
              <m:r>
                <w:rPr>
                  <w:rFonts w:ascii="Cambria Math" w:hAnsi="Cambria Math" w:cs="Cambria Math"/>
                  <w:sz w:val="24"/>
                </w:rPr>
                <m:t>V</m:t>
              </m:r>
              <m:r>
                <m:rPr>
                  <m:sty m:val="p"/>
                </m:rPr>
                <w:rPr>
                  <w:rFonts w:ascii="Cambria Math" w:hAnsi="Cambria Math" w:cs="Cambria Math"/>
                  <w:sz w:val="24"/>
                </w:rPr>
                <m:t>,</m:t>
              </m:r>
              <m:r>
                <w:rPr>
                  <w:rFonts w:ascii="Cambria Math" w:hAnsi="Cambria Math"/>
                  <w:sz w:val="24"/>
                </w:rPr>
                <m:t>j</m:t>
              </m:r>
              <m:r>
                <m:rPr>
                  <m:sty m:val="p"/>
                </m:rPr>
                <w:rPr>
                  <w:rFonts w:ascii="Cambria Math" w:hAnsi="Cambria Math" w:cs="Cambria Math"/>
                  <w:sz w:val="24"/>
                </w:rPr>
                <m:t>∈</m:t>
              </m:r>
              <m:r>
                <w:rPr>
                  <w:rFonts w:ascii="Cambria Math" w:hAnsi="Cambria Math" w:cs="Cambria Math"/>
                  <w:sz w:val="24"/>
                </w:rPr>
                <m:t>J</m:t>
              </m:r>
              <m:r>
                <m:rPr>
                  <m:sty m:val="p"/>
                </m:rPr>
                <w:rPr>
                  <w:rFonts w:ascii="Cambria Math" w:hAnsi="Cambria Math"/>
                  <w:sz w:val="24"/>
                </w:rPr>
                <m:t>#</m:t>
              </m:r>
              <m:d>
                <m:dPr>
                  <m:ctrlPr>
                    <w:rPr>
                      <w:rFonts w:ascii="Cambria Math" w:hAnsi="Cambria Math" w:cs="Cambria Math"/>
                      <w:sz w:val="24"/>
                    </w:rPr>
                  </m:ctrlPr>
                </m:dPr>
                <m:e>
                  <m:r>
                    <m:rPr>
                      <m:sty m:val="p"/>
                    </m:rPr>
                    <w:rPr>
                      <w:rFonts w:ascii="Cambria Math" w:hAnsi="Cambria Math" w:cs="Cambria Math"/>
                      <w:sz w:val="24"/>
                    </w:rPr>
                    <m:t>3.25</m:t>
                  </m:r>
                </m:e>
              </m:d>
              <m:ctrlPr>
                <w:rPr>
                  <w:rFonts w:ascii="Cambria Math" w:hAnsi="Cambria Math"/>
                  <w:i/>
                  <w:iCs/>
                  <w:szCs w:val="36"/>
                </w:rPr>
              </m:ctrlPr>
            </m:e>
          </m:eqArr>
        </m:oMath>
      </m:oMathPara>
    </w:p>
    <w:p w14:paraId="67641569" w14:textId="77777777" w:rsidR="00DE691B" w:rsidRDefault="00DE691B" w:rsidP="00DE691B">
      <w:pPr>
        <w:ind w:firstLine="480"/>
      </w:pPr>
      <w:r>
        <w:rPr>
          <w:rFonts w:hint="eastAsia"/>
        </w:rPr>
        <w:lastRenderedPageBreak/>
        <w:t>（</w:t>
      </w:r>
      <w:r>
        <w:rPr>
          <w:rFonts w:hint="eastAsia"/>
        </w:rPr>
        <w:t>3</w:t>
      </w:r>
      <w:r>
        <w:rPr>
          <w:rFonts w:hint="eastAsia"/>
        </w:rPr>
        <w:t>）订单匹配超量约束</w:t>
      </w:r>
    </w:p>
    <w:p w14:paraId="05963F28" w14:textId="77777777" w:rsidR="00DE691B" w:rsidRDefault="00DE691B" w:rsidP="00DE691B">
      <w:pPr>
        <w:ind w:firstLine="480"/>
      </w:pPr>
      <w:r>
        <w:rPr>
          <w:rFonts w:hint="eastAsia"/>
        </w:rPr>
        <w:t>在实体订单与虚拟合同匹配时，首先如约束</w:t>
      </w:r>
      <w:r>
        <w:rPr>
          <w:rFonts w:hint="eastAsia"/>
        </w:rPr>
        <w:t>3.26</w:t>
      </w:r>
      <w:r>
        <w:rPr>
          <w:rFonts w:hint="eastAsia"/>
        </w:rPr>
        <w:t>所示，所有与订单</w:t>
      </w:r>
      <m:oMath>
        <m:r>
          <w:rPr>
            <w:rFonts w:ascii="Cambria Math" w:hAnsi="Cambria Math"/>
            <w:kern w:val="24"/>
            <w:szCs w:val="21"/>
          </w:rPr>
          <m:t>j</m:t>
        </m:r>
      </m:oMath>
      <w:r>
        <w:rPr>
          <w:rFonts w:hint="eastAsia"/>
          <w:iCs/>
          <w:kern w:val="24"/>
          <w:szCs w:val="21"/>
        </w:rPr>
        <w:t>匹配的虚拟合同</w:t>
      </w:r>
      <m:oMath>
        <m:r>
          <w:rPr>
            <w:rFonts w:ascii="Cambria Math" w:hAnsi="Cambria Math"/>
            <w:kern w:val="24"/>
            <w:szCs w:val="21"/>
          </w:rPr>
          <m:t>v</m:t>
        </m:r>
      </m:oMath>
      <w:r>
        <w:rPr>
          <w:rFonts w:hint="eastAsia"/>
          <w:iCs/>
          <w:kern w:val="24"/>
          <w:szCs w:val="21"/>
        </w:rPr>
        <w:t>的总重量应达到实际合同的量，之后通过约束</w:t>
      </w:r>
      <w:r>
        <w:rPr>
          <w:rFonts w:hint="eastAsia"/>
          <w:iCs/>
          <w:kern w:val="24"/>
          <w:szCs w:val="21"/>
        </w:rPr>
        <w:t>3.27</w:t>
      </w:r>
      <w:r>
        <w:rPr>
          <w:rFonts w:hint="eastAsia"/>
          <w:iCs/>
          <w:kern w:val="24"/>
          <w:szCs w:val="21"/>
        </w:rPr>
        <w:t>对订单匹配超量进行了定义，通过订单超量的设置期望决策能完整的匹配，充分利用产能。</w:t>
      </w:r>
    </w:p>
    <w:p w14:paraId="70019095" w14:textId="77777777" w:rsidR="00DE691B" w:rsidRPr="00A61FDE" w:rsidRDefault="00000000" w:rsidP="00DE691B">
      <w:pPr>
        <w:pStyle w:val="a9"/>
        <w:spacing w:line="240" w:lineRule="auto"/>
      </w:pPr>
      <m:oMathPara>
        <m:oMath>
          <m:eqArr>
            <m:eqArrPr>
              <m:maxDist m:val="1"/>
              <m:ctrlPr>
                <w:rPr>
                  <w:rFonts w:ascii="Cambria Math" w:hAnsi="Cambria Math" w:cs="Cambria Math"/>
                  <w:sz w:val="24"/>
                </w:rPr>
              </m:ctrlPr>
            </m:eqArrPr>
            <m:e>
              <m:nary>
                <m:naryPr>
                  <m:chr m:val="∑"/>
                  <m:limLoc m:val="undOvr"/>
                  <m:supHide m:val="1"/>
                  <m:ctrlPr>
                    <w:rPr>
                      <w:rFonts w:ascii="Cambria Math" w:hAnsi="Cambria Math"/>
                      <w:sz w:val="24"/>
                    </w:rPr>
                  </m:ctrlPr>
                </m:naryPr>
                <m:sub>
                  <m:r>
                    <w:rPr>
                      <w:rFonts w:ascii="Cambria Math" w:hAnsi="Cambria Math"/>
                      <w:sz w:val="24"/>
                    </w:rPr>
                    <m:t>v∈V</m:t>
                  </m:r>
                </m:sub>
                <m:sup/>
                <m:e>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sSub>
                    <m:sSubPr>
                      <m:ctrlPr>
                        <w:rPr>
                          <w:rFonts w:ascii="Cambria Math" w:hAnsi="Cambria Math"/>
                          <w:sz w:val="24"/>
                        </w:rPr>
                      </m:ctrlPr>
                    </m:sSubPr>
                    <m:e>
                      <m:r>
                        <w:rPr>
                          <w:rFonts w:ascii="Cambria Math" w:hAnsi="Cambria Math"/>
                          <w:sz w:val="24"/>
                        </w:rPr>
                        <m:t>w</m:t>
                      </m:r>
                    </m:e>
                    <m:sub>
                      <m:r>
                        <w:rPr>
                          <w:rFonts w:ascii="Cambria Math" w:hAnsi="Cambria Math"/>
                          <w:sz w:val="24"/>
                        </w:rPr>
                        <m:t>v</m:t>
                      </m:r>
                    </m:sub>
                  </m:sSub>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r>
                <m:rPr>
                  <m:sty m:val="p"/>
                </m:rPr>
                <w:rPr>
                  <w:rFonts w:ascii="Cambria Math" w:hAnsi="Cambria Math"/>
                  <w:sz w:val="24"/>
                </w:rPr>
                <m:t>,</m:t>
              </m:r>
              <m:r>
                <m:rPr>
                  <m:sty m:val="p"/>
                </m:rPr>
                <w:rPr>
                  <w:rFonts w:ascii="Cambria Math" w:hAnsi="Cambria Math" w:cs="Cambria Math"/>
                  <w:sz w:val="24"/>
                </w:rPr>
                <m:t>∀</m:t>
              </m:r>
              <m:r>
                <w:rPr>
                  <w:rFonts w:ascii="Cambria Math" w:hAnsi="Cambria Math"/>
                  <w:sz w:val="24"/>
                </w:rPr>
                <m:t>j</m:t>
              </m:r>
              <m:r>
                <m:rPr>
                  <m:sty m:val="p"/>
                </m:rPr>
                <w:rPr>
                  <w:rFonts w:ascii="Cambria Math" w:hAnsi="Cambria Math" w:cs="Cambria Math"/>
                  <w:sz w:val="24"/>
                </w:rPr>
                <m:t>∈</m:t>
              </m:r>
              <m:r>
                <w:rPr>
                  <w:rFonts w:ascii="Cambria Math" w:hAnsi="Cambria Math" w:cs="Cambria Math"/>
                  <w:sz w:val="24"/>
                </w:rPr>
                <m:t>J</m:t>
              </m:r>
              <m:r>
                <m:rPr>
                  <m:sty m:val="p"/>
                </m:rPr>
                <w:rPr>
                  <w:rFonts w:ascii="Cambria Math" w:hAnsi="Cambria Math"/>
                  <w:sz w:val="24"/>
                </w:rPr>
                <m:t>#</m:t>
              </m:r>
              <m:d>
                <m:dPr>
                  <m:ctrlPr>
                    <w:rPr>
                      <w:rFonts w:ascii="Cambria Math" w:hAnsi="Cambria Math" w:cs="Cambria Math"/>
                      <w:sz w:val="24"/>
                    </w:rPr>
                  </m:ctrlPr>
                </m:dPr>
                <m:e>
                  <m:r>
                    <m:rPr>
                      <m:sty m:val="p"/>
                    </m:rPr>
                    <w:rPr>
                      <w:rFonts w:ascii="Cambria Math" w:hAnsi="Cambria Math" w:cs="Cambria Math"/>
                      <w:sz w:val="24"/>
                    </w:rPr>
                    <m:t>3.26</m:t>
                  </m:r>
                </m:e>
              </m:d>
              <m:ctrlPr>
                <w:rPr>
                  <w:rFonts w:ascii="Cambria Math" w:hAnsi="Cambria Math"/>
                  <w:sz w:val="24"/>
                </w:rPr>
              </m:ctrlPr>
            </m:e>
          </m:eqArr>
        </m:oMath>
      </m:oMathPara>
    </w:p>
    <w:p w14:paraId="0714A708" w14:textId="77777777" w:rsidR="00DE691B" w:rsidRPr="000B0215" w:rsidRDefault="00000000" w:rsidP="00DE691B">
      <w:pPr>
        <w:pStyle w:val="a9"/>
        <w:spacing w:line="240" w:lineRule="auto"/>
        <w:rPr>
          <w:iCs/>
          <w:szCs w:val="36"/>
        </w:rPr>
      </w:pPr>
      <m:oMathPara>
        <m:oMath>
          <m:eqArr>
            <m:eqArrPr>
              <m:maxDist m:val="1"/>
              <m:ctrlPr>
                <w:rPr>
                  <w:rFonts w:ascii="Cambria Math" w:hAnsi="Cambria Math" w:cs="Cambria Math"/>
                  <w:i/>
                  <w:kern w:val="24"/>
                  <w:szCs w:val="18"/>
                </w:rPr>
              </m:ctrlPr>
            </m:eqArrPr>
            <m:e>
              <m:sSub>
                <m:sSubPr>
                  <m:ctrlPr>
                    <w:rPr>
                      <w:rFonts w:ascii="Cambria Math" w:hAnsi="Cambria Math"/>
                      <w:sz w:val="24"/>
                    </w:rPr>
                  </m:ctrlPr>
                </m:sSubPr>
                <m:e>
                  <m:r>
                    <w:rPr>
                      <w:rFonts w:ascii="Cambria Math" w:hAnsi="Cambria Math"/>
                      <w:sz w:val="24"/>
                    </w:rPr>
                    <m:t>o</m:t>
                  </m:r>
                </m:e>
                <m:sub>
                  <m:r>
                    <w:rPr>
                      <w:rFonts w:ascii="Cambria Math" w:hAnsi="Cambria Math"/>
                      <w:sz w:val="24"/>
                    </w:rPr>
                    <m:t>j</m:t>
                  </m:r>
                  <m:r>
                    <m:rPr>
                      <m:sty m:val="p"/>
                    </m:rPr>
                    <w:rPr>
                      <w:rFonts w:ascii="Cambria Math" w:hAnsi="Cambria Math"/>
                      <w:sz w:val="24"/>
                    </w:rPr>
                    <m:t> </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v∈V</m:t>
                  </m:r>
                </m:sub>
                <m:sup/>
                <m:e>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sSub>
                    <m:sSubPr>
                      <m:ctrlPr>
                        <w:rPr>
                          <w:rFonts w:ascii="Cambria Math" w:hAnsi="Cambria Math"/>
                          <w:sz w:val="24"/>
                        </w:rPr>
                      </m:ctrlPr>
                    </m:sSubPr>
                    <m:e>
                      <m:r>
                        <w:rPr>
                          <w:rFonts w:ascii="Cambria Math" w:hAnsi="Cambria Math"/>
                          <w:sz w:val="24"/>
                        </w:rPr>
                        <m:t>w</m:t>
                      </m:r>
                    </m:e>
                    <m:sub>
                      <m:r>
                        <w:rPr>
                          <w:rFonts w:ascii="Cambria Math" w:hAnsi="Cambria Math"/>
                          <w:sz w:val="24"/>
                        </w:rPr>
                        <m:t>v</m:t>
                      </m:r>
                    </m:sub>
                  </m:sSub>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r>
                <m:rPr>
                  <m:sty m:val="p"/>
                </m:rPr>
                <w:rPr>
                  <w:rFonts w:ascii="Cambria Math" w:hAnsi="Cambria Math"/>
                  <w:sz w:val="24"/>
                </w:rPr>
                <m:t>,</m:t>
              </m:r>
              <m:r>
                <m:rPr>
                  <m:sty m:val="p"/>
                </m:rPr>
                <w:rPr>
                  <w:rFonts w:ascii="Cambria Math" w:hAnsi="Cambria Math" w:cs="Cambria Math"/>
                  <w:sz w:val="24"/>
                </w:rPr>
                <m:t>∀</m:t>
              </m:r>
              <m:r>
                <w:rPr>
                  <w:rFonts w:ascii="Cambria Math" w:hAnsi="Cambria Math"/>
                  <w:sz w:val="24"/>
                </w:rPr>
                <m:t>j</m:t>
              </m:r>
              <m:r>
                <m:rPr>
                  <m:sty m:val="p"/>
                </m:rPr>
                <w:rPr>
                  <w:rFonts w:ascii="Cambria Math" w:hAnsi="Cambria Math" w:cs="Cambria Math"/>
                  <w:sz w:val="24"/>
                </w:rPr>
                <m:t>∈</m:t>
              </m:r>
              <m:r>
                <w:rPr>
                  <w:rFonts w:ascii="Cambria Math" w:hAnsi="Cambria Math" w:cs="Cambria Math"/>
                  <w:sz w:val="24"/>
                </w:rPr>
                <m:t>J</m:t>
              </m:r>
              <m:r>
                <m:rPr>
                  <m:sty m:val="p"/>
                </m:rPr>
                <w:rPr>
                  <w:rFonts w:ascii="Cambria Math" w:hAnsi="Cambria Math"/>
                  <w:sz w:val="24"/>
                </w:rPr>
                <m:t>#</m:t>
              </m:r>
              <m:d>
                <m:dPr>
                  <m:ctrlPr>
                    <w:rPr>
                      <w:rFonts w:ascii="Cambria Math" w:hAnsi="Cambria Math" w:cs="Cambria Math"/>
                      <w:sz w:val="24"/>
                    </w:rPr>
                  </m:ctrlPr>
                </m:dPr>
                <m:e>
                  <m:r>
                    <m:rPr>
                      <m:sty m:val="p"/>
                    </m:rPr>
                    <w:rPr>
                      <w:rFonts w:ascii="Cambria Math" w:hAnsi="Cambria Math" w:cs="Cambria Math"/>
                      <w:sz w:val="24"/>
                    </w:rPr>
                    <m:t>3.27</m:t>
                  </m:r>
                </m:e>
              </m:d>
              <m:ctrlPr>
                <w:rPr>
                  <w:rFonts w:ascii="Cambria Math" w:hAnsi="Cambria Math"/>
                  <w:i/>
                  <w:iCs/>
                  <w:szCs w:val="36"/>
                </w:rPr>
              </m:ctrlPr>
            </m:e>
          </m:eqArr>
        </m:oMath>
      </m:oMathPara>
    </w:p>
    <w:p w14:paraId="3E589DF8" w14:textId="77777777" w:rsidR="00DE691B" w:rsidRDefault="00DE691B" w:rsidP="00DE691B">
      <w:pPr>
        <w:ind w:firstLine="480"/>
      </w:pPr>
      <w:r>
        <w:rPr>
          <w:rFonts w:hint="eastAsia"/>
        </w:rPr>
        <w:t>（</w:t>
      </w:r>
      <w:r>
        <w:rPr>
          <w:rFonts w:hint="eastAsia"/>
        </w:rPr>
        <w:t>4</w:t>
      </w:r>
      <w:r>
        <w:rPr>
          <w:rFonts w:hint="eastAsia"/>
        </w:rPr>
        <w:t>）决策变量关系约束</w:t>
      </w:r>
    </w:p>
    <w:p w14:paraId="68B1188B" w14:textId="77777777" w:rsidR="00DE691B" w:rsidRDefault="00DE691B" w:rsidP="00DE691B">
      <w:pPr>
        <w:ind w:firstLine="480"/>
      </w:pPr>
      <w:r>
        <w:rPr>
          <w:rFonts w:hint="eastAsia"/>
        </w:rPr>
        <w:t>如约束</w:t>
      </w:r>
      <w:r>
        <w:rPr>
          <w:rFonts w:hint="eastAsia"/>
        </w:rPr>
        <w:t>3.28</w:t>
      </w:r>
      <w:r>
        <w:rPr>
          <w:rFonts w:hint="eastAsia"/>
        </w:rPr>
        <w:t>所示，对决策变量虚拟合同</w:t>
      </w:r>
      <m:oMath>
        <m:r>
          <w:rPr>
            <w:rStyle w:val="afb"/>
            <w:rFonts w:ascii="Cambria Math" w:hAnsi="Cambria Math" w:hint="eastAsia"/>
            <w:color w:val="000000" w:themeColor="text1"/>
          </w:rPr>
          <m:t>v</m:t>
        </m:r>
      </m:oMath>
      <w:r>
        <w:rPr>
          <w:rFonts w:hint="eastAsia"/>
          <w:iCs/>
          <w:kern w:val="24"/>
          <w:szCs w:val="36"/>
        </w:rPr>
        <w:t>是否被匹配</w:t>
      </w:r>
      <m:oMath>
        <m:sSub>
          <m:sSubPr>
            <m:ctrlPr>
              <w:rPr>
                <w:rFonts w:ascii="Cambria Math" w:hAnsi="Cambria Math"/>
                <w:iCs/>
                <w:kern w:val="24"/>
                <w:szCs w:val="36"/>
              </w:rPr>
            </m:ctrlPr>
          </m:sSubPr>
          <m:e>
            <m:r>
              <w:rPr>
                <w:rFonts w:ascii="Cambria Math" w:hAnsi="Cambria Math"/>
                <w:kern w:val="24"/>
                <w:szCs w:val="36"/>
              </w:rPr>
              <m:t>y</m:t>
            </m:r>
          </m:e>
          <m:sub>
            <m:r>
              <w:rPr>
                <w:rFonts w:ascii="Cambria Math" w:hAnsi="Cambria Math"/>
                <w:kern w:val="24"/>
                <w:szCs w:val="36"/>
              </w:rPr>
              <m:t>v</m:t>
            </m:r>
            <m:r>
              <m:rPr>
                <m:sty m:val="p"/>
              </m:rPr>
              <w:rPr>
                <w:rFonts w:ascii="Cambria Math" w:hAnsi="Cambria Math"/>
                <w:kern w:val="24"/>
                <w:szCs w:val="36"/>
              </w:rPr>
              <m:t> </m:t>
            </m:r>
          </m:sub>
        </m:sSub>
      </m:oMath>
      <w:r>
        <w:rPr>
          <w:rFonts w:hint="eastAsia"/>
          <w:iCs/>
          <w:kern w:val="24"/>
          <w:szCs w:val="36"/>
        </w:rPr>
        <w:t>与决策变量匹配关系</w:t>
      </w:r>
      <m:oMath>
        <m:sSub>
          <m:sSubPr>
            <m:ctrlPr>
              <w:rPr>
                <w:rFonts w:ascii="Cambria Math" w:hAnsi="Cambria Math"/>
                <w:iCs/>
              </w:rPr>
            </m:ctrlPr>
          </m:sSub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j</m:t>
            </m:r>
            <m:r>
              <m:rPr>
                <m:sty m:val="p"/>
              </m:rPr>
              <w:rPr>
                <w:rFonts w:ascii="Cambria Math" w:hAnsi="Cambria Math"/>
              </w:rPr>
              <m:t> </m:t>
            </m:r>
          </m:sub>
        </m:sSub>
      </m:oMath>
      <w:r>
        <w:rPr>
          <w:rFonts w:hint="eastAsia"/>
          <w:iCs/>
        </w:rPr>
        <w:t>建立了联系，由于单个</w:t>
      </w:r>
      <w:r>
        <w:rPr>
          <w:rFonts w:hint="eastAsia"/>
        </w:rPr>
        <w:t>虚拟合同仅能匹配同一个实体订单，因此用等号进行约束。</w:t>
      </w:r>
    </w:p>
    <w:p w14:paraId="6D078A73" w14:textId="77777777" w:rsidR="00DE691B" w:rsidRPr="00262DE2" w:rsidRDefault="00000000" w:rsidP="00DE691B">
      <w:pPr>
        <w:pStyle w:val="a9"/>
        <w:spacing w:line="240" w:lineRule="auto"/>
        <w:rPr>
          <w:iCs/>
          <w:kern w:val="24"/>
          <w:szCs w:val="36"/>
        </w:rPr>
      </w:pPr>
      <m:oMathPara>
        <m:oMath>
          <m:eqArr>
            <m:eqArrPr>
              <m:maxDist m:val="1"/>
              <m:ctrlPr>
                <w:rPr>
                  <w:rFonts w:ascii="Cambria Math" w:hAnsi="Cambria Math" w:cs="Cambria Math"/>
                  <w:i/>
                  <w:kern w:val="24"/>
                  <w:sz w:val="24"/>
                  <w:szCs w:val="18"/>
                </w:rPr>
              </m:ctrlPr>
            </m:eqArrPr>
            <m:e>
              <m:sSub>
                <m:sSubPr>
                  <m:ctrlPr>
                    <w:rPr>
                      <w:rFonts w:ascii="Cambria Math" w:hAnsi="Cambria Math"/>
                      <w:sz w:val="24"/>
                    </w:rPr>
                  </m:ctrlPr>
                </m:sSubPr>
                <m:e>
                  <m:r>
                    <w:rPr>
                      <w:rFonts w:ascii="Cambria Math" w:hAnsi="Cambria Math"/>
                      <w:sz w:val="24"/>
                    </w:rPr>
                    <m:t>y</m:t>
                  </m:r>
                </m:e>
                <m:sub>
                  <m:r>
                    <w:rPr>
                      <w:rFonts w:ascii="Cambria Math" w:hAnsi="Cambria Math"/>
                      <w:sz w:val="24"/>
                    </w:rPr>
                    <m:t>v</m:t>
                  </m:r>
                  <m:r>
                    <m:rPr>
                      <m:sty m:val="p"/>
                    </m:rPr>
                    <w:rPr>
                      <w:rFonts w:ascii="Cambria Math" w:hAnsi="Cambria Math"/>
                      <w:sz w:val="24"/>
                    </w:rPr>
                    <m:t> </m:t>
                  </m:r>
                </m:sub>
              </m:sSub>
              <m: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j∈J</m:t>
                  </m:r>
                </m:sub>
                <m:sup/>
                <m:e>
                  <m:sSub>
                    <m:sSubPr>
                      <m:ctrlPr>
                        <w:rPr>
                          <w:rFonts w:ascii="Cambria Math" w:hAnsi="Cambria Math"/>
                          <w:iCs/>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r>
                    <m:rPr>
                      <m:sty m:val="p"/>
                    </m:rPr>
                    <w:rPr>
                      <w:rFonts w:ascii="Cambria Math" w:hAnsi="Cambria Math"/>
                      <w:sz w:val="24"/>
                    </w:rPr>
                    <m:t xml:space="preserve">,  </m:t>
                  </m:r>
                </m:e>
              </m:nary>
              <m:r>
                <w:rPr>
                  <w:rFonts w:ascii="Cambria Math" w:hAnsi="Cambria Math"/>
                  <w:sz w:val="24"/>
                </w:rPr>
                <m:t>∀v∈V#</m:t>
              </m:r>
              <m:d>
                <m:dPr>
                  <m:ctrlPr>
                    <w:rPr>
                      <w:rFonts w:ascii="Cambria Math" w:hAnsi="Cambria Math"/>
                      <w:i/>
                      <w:sz w:val="24"/>
                    </w:rPr>
                  </m:ctrlPr>
                </m:dPr>
                <m:e>
                  <m:r>
                    <w:rPr>
                      <w:rFonts w:ascii="Cambria Math" w:hAnsi="Cambria Math"/>
                      <w:sz w:val="24"/>
                    </w:rPr>
                    <m:t>3.28</m:t>
                  </m:r>
                </m:e>
              </m:d>
              <m:ctrlPr>
                <w:rPr>
                  <w:rFonts w:ascii="Cambria Math" w:hAnsi="Cambria Math"/>
                  <w:i/>
                  <w:iCs/>
                  <w:kern w:val="24"/>
                  <w:sz w:val="24"/>
                  <w:szCs w:val="36"/>
                </w:rPr>
              </m:ctrlPr>
            </m:e>
          </m:eqArr>
        </m:oMath>
      </m:oMathPara>
    </w:p>
    <w:p w14:paraId="55574494" w14:textId="77777777" w:rsidR="00DE691B" w:rsidRDefault="00DE691B" w:rsidP="00DE691B">
      <w:pPr>
        <w:ind w:firstLine="480"/>
      </w:pPr>
      <w:r>
        <w:rPr>
          <w:rFonts w:hint="eastAsia"/>
        </w:rPr>
        <w:t>（</w:t>
      </w:r>
      <w:r>
        <w:rPr>
          <w:rFonts w:hint="eastAsia"/>
        </w:rPr>
        <w:t>5</w:t>
      </w:r>
      <w:r>
        <w:rPr>
          <w:rFonts w:hint="eastAsia"/>
        </w:rPr>
        <w:t>）决策变量的逻辑约束</w:t>
      </w:r>
    </w:p>
    <w:p w14:paraId="0FEEC3B3" w14:textId="77777777" w:rsidR="00DE691B" w:rsidRDefault="00DE691B" w:rsidP="00DE691B">
      <w:pPr>
        <w:ind w:firstLine="480"/>
      </w:pPr>
      <w:r>
        <w:rPr>
          <w:rFonts w:hint="eastAsia"/>
        </w:rPr>
        <w:t>该部分主要对模型所用的决策变量的取值范围进行了约束。</w:t>
      </w:r>
    </w:p>
    <w:p w14:paraId="55D66D03" w14:textId="77777777" w:rsidR="00DE691B" w:rsidRPr="005D1580" w:rsidRDefault="00000000" w:rsidP="00DE691B">
      <w:pPr>
        <w:pStyle w:val="a9"/>
        <w:rPr>
          <w:rFonts w:ascii="Cambria Math" w:hAnsi="Cambria Math"/>
          <w:sz w:val="24"/>
        </w:rPr>
      </w:pPr>
      <m:oMathPara>
        <m:oMath>
          <m:eqArr>
            <m:eqArrPr>
              <m:maxDist m:val="1"/>
              <m:ctrlPr>
                <w:rPr>
                  <w:rFonts w:ascii="Cambria Math" w:hAnsi="Cambria Math" w:cs="Cambria Math"/>
                  <w:sz w:val="24"/>
                </w:rPr>
              </m:ctrlPr>
            </m:eqArrPr>
            <m:e>
              <m:sSub>
                <m:sSubPr>
                  <m:ctrlPr>
                    <w:rPr>
                      <w:rFonts w:ascii="Cambria Math" w:hAnsi="Cambria Math"/>
                      <w:sz w:val="24"/>
                    </w:rPr>
                  </m:ctrlPr>
                </m:sSubPr>
                <m:e>
                  <m:r>
                    <w:rPr>
                      <w:rFonts w:ascii="Cambria Math" w:hAnsi="Cambria Math"/>
                      <w:sz w:val="24"/>
                    </w:rPr>
                    <m:t>x</m:t>
                  </m:r>
                </m:e>
                <m:sub>
                  <m:r>
                    <w:rPr>
                      <w:rFonts w:ascii="Cambria Math" w:hAnsi="Cambria Math"/>
                      <w:sz w:val="24"/>
                    </w:rPr>
                    <m:t>v</m:t>
                  </m:r>
                  <m:r>
                    <m:rPr>
                      <m:sty m:val="p"/>
                    </m:rPr>
                    <w:rPr>
                      <w:rFonts w:ascii="Cambria Math" w:hAnsi="Cambria Math"/>
                      <w:sz w:val="24"/>
                    </w:rPr>
                    <m:t>,</m:t>
                  </m:r>
                  <m:r>
                    <w:rPr>
                      <w:rFonts w:ascii="Cambria Math" w:hAnsi="Cambria Math"/>
                      <w:sz w:val="24"/>
                    </w:rPr>
                    <m:t>j</m:t>
                  </m:r>
                  <m:r>
                    <m:rPr>
                      <m:sty m:val="p"/>
                    </m:rPr>
                    <w:rPr>
                      <w:rFonts w:ascii="Cambria Math" w:hAnsi="Cambria Math"/>
                      <w:sz w:val="24"/>
                    </w:rPr>
                    <m:t> </m:t>
                  </m:r>
                </m:sub>
              </m:sSub>
              <m:r>
                <m:rPr>
                  <m:sty m:val="p"/>
                </m:rPr>
                <w:rPr>
                  <w:rFonts w:ascii="Cambria Math" w:hAnsi="Cambria Math" w:cs="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v</m:t>
                  </m:r>
                  <m:r>
                    <m:rPr>
                      <m:sty m:val="p"/>
                    </m:rPr>
                    <w:rPr>
                      <w:rFonts w:ascii="Cambria Math" w:hAnsi="Cambria Math"/>
                      <w:sz w:val="24"/>
                    </w:rPr>
                    <m:t> </m:t>
                  </m:r>
                </m:sub>
              </m:sSub>
              <m:r>
                <m:rPr>
                  <m:sty m:val="p"/>
                </m:rPr>
                <w:rPr>
                  <w:rFonts w:ascii="Cambria Math" w:hAnsi="Cambria Math" w:cs="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 </m:t>
                  </m:r>
                </m:sub>
              </m:sSub>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0,1</m:t>
                  </m:r>
                </m:e>
              </m:d>
              <m:r>
                <m:rPr>
                  <m:sty m:val="p"/>
                </m:rPr>
                <w:rPr>
                  <w:rFonts w:ascii="Cambria Math" w:hAnsi="Cambria Math"/>
                  <w:sz w:val="24"/>
                </w:rPr>
                <m:t>,</m:t>
              </m:r>
              <m:r>
                <m:rPr>
                  <m:sty m:val="p"/>
                </m:rPr>
                <w:rPr>
                  <w:rFonts w:ascii="Cambria Math" w:hAnsi="Cambria Math" w:cs="Cambria Math"/>
                  <w:sz w:val="24"/>
                </w:rPr>
                <m:t>∀</m:t>
              </m:r>
              <m:r>
                <w:rPr>
                  <w:rFonts w:ascii="Cambria Math" w:hAnsi="Cambria Math"/>
                  <w:sz w:val="24"/>
                </w:rPr>
                <m:t>v</m:t>
              </m:r>
              <m:r>
                <m:rPr>
                  <m:sty m:val="p"/>
                </m:rPr>
                <w:rPr>
                  <w:rFonts w:ascii="Cambria Math" w:hAnsi="Cambria Math" w:cs="Cambria Math"/>
                  <w:sz w:val="24"/>
                </w:rPr>
                <m:t>∈</m:t>
              </m:r>
              <m:r>
                <w:rPr>
                  <w:rFonts w:ascii="Cambria Math" w:hAnsi="Cambria Math" w:cs="Cambria Math"/>
                  <w:sz w:val="24"/>
                </w:rPr>
                <m:t>V</m:t>
              </m:r>
              <m:r>
                <m:rPr>
                  <m:sty m:val="p"/>
                </m:rPr>
                <w:rPr>
                  <w:rFonts w:ascii="Cambria Math" w:hAnsi="Cambria Math" w:cs="Cambria Math"/>
                  <w:sz w:val="24"/>
                </w:rPr>
                <m:t>,</m:t>
              </m:r>
              <m:r>
                <w:rPr>
                  <w:rFonts w:ascii="Cambria Math" w:hAnsi="Cambria Math"/>
                  <w:sz w:val="24"/>
                </w:rPr>
                <m:t>j</m:t>
              </m:r>
              <m:r>
                <m:rPr>
                  <m:sty m:val="p"/>
                </m:rPr>
                <w:rPr>
                  <w:rFonts w:ascii="Cambria Math" w:hAnsi="Cambria Math" w:cs="Cambria Math"/>
                  <w:sz w:val="24"/>
                </w:rPr>
                <m:t>∈</m:t>
              </m:r>
              <m:r>
                <w:rPr>
                  <w:rFonts w:ascii="Cambria Math" w:hAnsi="Cambria Math" w:cs="Cambria Math"/>
                  <w:sz w:val="24"/>
                </w:rPr>
                <m:t>J</m:t>
              </m:r>
              <m:r>
                <m:rPr>
                  <m:sty m:val="p"/>
                </m:rPr>
                <w:rPr>
                  <w:rFonts w:ascii="Cambria Math" w:hAnsi="Cambria Math"/>
                  <w:sz w:val="24"/>
                </w:rPr>
                <m:t>#</m:t>
              </m:r>
              <m:d>
                <m:dPr>
                  <m:ctrlPr>
                    <w:rPr>
                      <w:rFonts w:ascii="Cambria Math" w:hAnsi="Cambria Math" w:cs="Cambria Math"/>
                      <w:sz w:val="24"/>
                    </w:rPr>
                  </m:ctrlPr>
                </m:dPr>
                <m:e>
                  <m:r>
                    <m:rPr>
                      <m:sty m:val="p"/>
                    </m:rPr>
                    <w:rPr>
                      <w:rFonts w:ascii="Cambria Math" w:hAnsi="Cambria Math" w:cs="Cambria Math"/>
                      <w:sz w:val="24"/>
                    </w:rPr>
                    <m:t>3.29</m:t>
                  </m:r>
                </m:e>
              </m:d>
              <m:ctrlPr>
                <w:rPr>
                  <w:rFonts w:ascii="Cambria Math" w:hAnsi="Cambria Math"/>
                  <w:sz w:val="24"/>
                </w:rPr>
              </m:ctrlPr>
            </m:e>
          </m:eqArr>
        </m:oMath>
      </m:oMathPara>
    </w:p>
    <w:p w14:paraId="1E20F4C4" w14:textId="77777777" w:rsidR="00DE691B" w:rsidRDefault="00DE691B" w:rsidP="00DE691B">
      <w:pPr>
        <w:pStyle w:val="2"/>
        <w:spacing w:before="156" w:after="156"/>
      </w:pPr>
      <w:bookmarkStart w:id="48" w:name="_Toc166013175"/>
      <w:r>
        <w:rPr>
          <w:rFonts w:hint="eastAsia"/>
        </w:rPr>
        <w:t>3.6 合同排</w:t>
      </w:r>
      <w:proofErr w:type="gramStart"/>
      <w:r>
        <w:rPr>
          <w:rFonts w:hint="eastAsia"/>
        </w:rPr>
        <w:t>产计划</w:t>
      </w:r>
      <w:proofErr w:type="gramEnd"/>
      <w:r>
        <w:rPr>
          <w:rFonts w:hint="eastAsia"/>
        </w:rPr>
        <w:t>模型验证</w:t>
      </w:r>
      <w:bookmarkEnd w:id="48"/>
    </w:p>
    <w:p w14:paraId="04D9E032" w14:textId="77777777" w:rsidR="00206ACA" w:rsidRDefault="00DE691B" w:rsidP="00DE691B">
      <w:pPr>
        <w:ind w:firstLine="480"/>
        <w:rPr>
          <w:spacing w:val="-2"/>
        </w:rPr>
      </w:pPr>
      <w:r>
        <w:rPr>
          <w:rFonts w:hint="eastAsia"/>
        </w:rPr>
        <w:t>针对</w:t>
      </w:r>
      <w:r>
        <w:rPr>
          <w:rFonts w:hint="eastAsia"/>
        </w:rPr>
        <w:t>3.5</w:t>
      </w:r>
      <w:r>
        <w:rPr>
          <w:rFonts w:hint="eastAsia"/>
        </w:rPr>
        <w:t>章节中设计的合同排</w:t>
      </w:r>
      <w:proofErr w:type="gramStart"/>
      <w:r>
        <w:rPr>
          <w:rFonts w:hint="eastAsia"/>
        </w:rPr>
        <w:t>产计划</w:t>
      </w:r>
      <w:proofErr w:type="gramEnd"/>
      <w:r>
        <w:rPr>
          <w:rFonts w:hint="eastAsia"/>
        </w:rPr>
        <w:t>模型，本章根据实际的接单情况设计了实验案例，对模型进行了验证，应用的实验环境与产能分配计划模型相同。需要说明的是，合同排</w:t>
      </w:r>
      <w:proofErr w:type="gramStart"/>
      <w:r>
        <w:rPr>
          <w:rFonts w:hint="eastAsia"/>
        </w:rPr>
        <w:t>产计划</w:t>
      </w:r>
      <w:proofErr w:type="gramEnd"/>
      <w:r>
        <w:rPr>
          <w:rFonts w:hint="eastAsia"/>
        </w:rPr>
        <w:t>模型在产能分配计划结果的基础上进行，在分配完当月的产能后，</w:t>
      </w:r>
      <w:r>
        <w:rPr>
          <w:spacing w:val="-2"/>
        </w:rPr>
        <w:t>将所得的每日的</w:t>
      </w:r>
      <w:r>
        <w:rPr>
          <w:rFonts w:hint="eastAsia"/>
          <w:spacing w:val="-2"/>
        </w:rPr>
        <w:t>“</w:t>
      </w:r>
      <w:r>
        <w:rPr>
          <w:spacing w:val="-2"/>
        </w:rPr>
        <w:t>钢种</w:t>
      </w:r>
      <w:r>
        <w:rPr>
          <w:rFonts w:eastAsia="Times New Roman"/>
          <w:spacing w:val="-2"/>
        </w:rPr>
        <w:t>+</w:t>
      </w:r>
      <w:r>
        <w:rPr>
          <w:spacing w:val="-2"/>
        </w:rPr>
        <w:t>量</w:t>
      </w:r>
      <w:r>
        <w:rPr>
          <w:rFonts w:hint="eastAsia"/>
          <w:spacing w:val="-2"/>
        </w:rPr>
        <w:t>”</w:t>
      </w:r>
      <w:r>
        <w:rPr>
          <w:spacing w:val="-2"/>
        </w:rPr>
        <w:t>拆分为虚拟合同</w:t>
      </w:r>
      <w:r w:rsidR="00206ACA">
        <w:rPr>
          <w:rFonts w:hint="eastAsia"/>
          <w:spacing w:val="-2"/>
        </w:rPr>
        <w:t>.</w:t>
      </w:r>
    </w:p>
    <w:p w14:paraId="715AD386" w14:textId="4EF8D964" w:rsidR="00DE691B" w:rsidRPr="002F7E01" w:rsidRDefault="00206ACA" w:rsidP="00DE691B">
      <w:pPr>
        <w:ind w:firstLine="472"/>
      </w:pPr>
      <w:r>
        <w:rPr>
          <w:rFonts w:hint="eastAsia"/>
          <w:spacing w:val="-2"/>
        </w:rPr>
        <w:t>拆分虚拟合同</w:t>
      </w:r>
      <w:r w:rsidR="00DE691B">
        <w:rPr>
          <w:spacing w:val="-2"/>
        </w:rPr>
        <w:t>规则为：</w:t>
      </w:r>
      <w:r w:rsidR="00DE691B">
        <w:rPr>
          <w:rFonts w:hint="eastAsia"/>
          <w:spacing w:val="-2"/>
        </w:rPr>
        <w:t>按照钢种进行拆分，</w:t>
      </w:r>
      <w:r w:rsidR="00DE691B">
        <w:rPr>
          <w:spacing w:val="-2"/>
        </w:rPr>
        <w:t>由于在资源计划中</w:t>
      </w:r>
      <w:r w:rsidR="00DE691B">
        <w:rPr>
          <w:rFonts w:hint="eastAsia"/>
          <w:spacing w:val="-2"/>
        </w:rPr>
        <w:t>大部分工艺</w:t>
      </w:r>
      <w:r w:rsidR="00DE691B">
        <w:rPr>
          <w:spacing w:val="-2"/>
        </w:rPr>
        <w:t>的单位为</w:t>
      </w:r>
      <w:r w:rsidR="00DE691B">
        <w:rPr>
          <w:rFonts w:hint="eastAsia"/>
          <w:spacing w:val="-2"/>
        </w:rPr>
        <w:t>板坯</w:t>
      </w:r>
      <w:r w:rsidR="00DE691B">
        <w:rPr>
          <w:spacing w:val="-2"/>
        </w:rPr>
        <w:t>，每个虚拟合同重量不超过</w:t>
      </w:r>
      <w:r w:rsidR="00DE691B">
        <w:rPr>
          <w:rFonts w:hint="eastAsia"/>
          <w:spacing w:val="-2"/>
        </w:rPr>
        <w:t>板坯块</w:t>
      </w:r>
      <w:r w:rsidR="00DE691B">
        <w:rPr>
          <w:spacing w:val="-2"/>
        </w:rPr>
        <w:t>重，且不能跨天生产</w:t>
      </w:r>
      <w:r w:rsidR="00DE691B">
        <w:rPr>
          <w:rFonts w:hint="eastAsia"/>
          <w:spacing w:val="-2"/>
        </w:rPr>
        <w:t>。在</w:t>
      </w:r>
      <w:r w:rsidR="00DE691B">
        <w:rPr>
          <w:rFonts w:hint="eastAsia"/>
          <w:spacing w:val="-2"/>
        </w:rPr>
        <w:t>3.5.1</w:t>
      </w:r>
      <w:r w:rsidR="00DE691B">
        <w:rPr>
          <w:rFonts w:hint="eastAsia"/>
          <w:spacing w:val="-2"/>
        </w:rPr>
        <w:t>章节中对模型进行了假设，每个工艺的加工顺序与其到库顺序一致，因此每个虚拟合同在</w:t>
      </w:r>
      <w:proofErr w:type="gramStart"/>
      <w:r w:rsidR="00DE691B">
        <w:rPr>
          <w:rFonts w:hint="eastAsia"/>
          <w:spacing w:val="-2"/>
        </w:rPr>
        <w:t>其制程中</w:t>
      </w:r>
      <w:proofErr w:type="gramEnd"/>
      <w:r w:rsidR="00DE691B">
        <w:rPr>
          <w:rFonts w:hint="eastAsia"/>
          <w:spacing w:val="-2"/>
        </w:rPr>
        <w:t>的每道工艺上的相对位置相同，并且据此设定虚拟合同每个工序、每个钢种独立的优先级顺序。</w:t>
      </w:r>
    </w:p>
    <w:p w14:paraId="4471B118" w14:textId="77777777" w:rsidR="00DE691B" w:rsidRDefault="00DE691B" w:rsidP="00DE691B">
      <w:pPr>
        <w:pStyle w:val="3"/>
        <w:spacing w:before="156" w:after="156"/>
      </w:pPr>
      <w:bookmarkStart w:id="49" w:name="_Toc166013176"/>
      <w:r>
        <w:rPr>
          <w:rFonts w:hint="eastAsia"/>
        </w:rPr>
        <w:t>3.6.1 实验案例设计</w:t>
      </w:r>
      <w:bookmarkEnd w:id="49"/>
    </w:p>
    <w:p w14:paraId="58A3B178" w14:textId="25666FC6" w:rsidR="00DE691B" w:rsidRDefault="00DE691B" w:rsidP="00DE691B">
      <w:pPr>
        <w:ind w:firstLine="480"/>
        <w:rPr>
          <w:spacing w:val="-2"/>
        </w:rPr>
      </w:pPr>
      <w:r>
        <w:rPr>
          <w:rFonts w:hint="eastAsia"/>
        </w:rPr>
        <w:t>该章节实验中订单案例部分来自于该特钢企业营业部的实际接单，通过企业制造执行系统</w:t>
      </w:r>
      <w:r>
        <w:rPr>
          <w:rFonts w:eastAsia="Times New Roman"/>
          <w:spacing w:val="-2"/>
        </w:rPr>
        <w:t>MES</w:t>
      </w:r>
      <w:r>
        <w:rPr>
          <w:rFonts w:hint="eastAsia"/>
          <w:spacing w:val="-2"/>
        </w:rPr>
        <w:t>读取，产能分配计划中，一部分结果由随机生成的案例生成，</w:t>
      </w:r>
      <w:r>
        <w:rPr>
          <w:rFonts w:hint="eastAsia"/>
          <w:spacing w:val="-2"/>
        </w:rPr>
        <w:lastRenderedPageBreak/>
        <w:t>在本实验中同样随机生成对应实体订单进行测试，表</w:t>
      </w:r>
      <w:r>
        <w:rPr>
          <w:rFonts w:hint="eastAsia"/>
          <w:spacing w:val="-2"/>
        </w:rPr>
        <w:t>3.1</w:t>
      </w:r>
      <w:r w:rsidR="004211A0">
        <w:rPr>
          <w:rFonts w:hint="eastAsia"/>
          <w:spacing w:val="-2"/>
        </w:rPr>
        <w:t>1</w:t>
      </w:r>
      <w:r>
        <w:rPr>
          <w:rFonts w:hint="eastAsia"/>
          <w:spacing w:val="-2"/>
        </w:rPr>
        <w:t>展示的是</w:t>
      </w:r>
      <w:r>
        <w:rPr>
          <w:rFonts w:hint="eastAsia"/>
          <w:spacing w:val="-2"/>
        </w:rPr>
        <w:t>2023</w:t>
      </w:r>
      <w:r>
        <w:rPr>
          <w:rFonts w:hint="eastAsia"/>
          <w:spacing w:val="-2"/>
        </w:rPr>
        <w:t>年</w:t>
      </w:r>
      <w:r>
        <w:rPr>
          <w:rFonts w:hint="eastAsia"/>
          <w:spacing w:val="-2"/>
        </w:rPr>
        <w:t>4</w:t>
      </w:r>
      <w:r>
        <w:rPr>
          <w:rFonts w:hint="eastAsia"/>
          <w:spacing w:val="-2"/>
        </w:rPr>
        <w:t>月的部分案例。</w:t>
      </w:r>
    </w:p>
    <w:p w14:paraId="1ADC3AF0" w14:textId="0D0CDA75" w:rsidR="00DE691B" w:rsidRDefault="00DE691B" w:rsidP="00CF702A">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Pr>
          <w:rFonts w:hint="eastAsia"/>
          <w:sz w:val="21"/>
          <w:szCs w:val="21"/>
        </w:rPr>
        <w:t>1</w:t>
      </w:r>
      <w:r w:rsidR="004211A0">
        <w:rPr>
          <w:rFonts w:hint="eastAsia"/>
          <w:sz w:val="21"/>
          <w:szCs w:val="21"/>
        </w:rPr>
        <w:t>1</w:t>
      </w:r>
      <w:r w:rsidRPr="0006341F">
        <w:rPr>
          <w:rFonts w:hint="eastAsia"/>
          <w:sz w:val="21"/>
          <w:szCs w:val="21"/>
        </w:rPr>
        <w:t xml:space="preserve"> </w:t>
      </w:r>
      <w:r>
        <w:rPr>
          <w:rFonts w:hint="eastAsia"/>
          <w:sz w:val="21"/>
          <w:szCs w:val="21"/>
        </w:rPr>
        <w:t>2023</w:t>
      </w:r>
      <w:r>
        <w:rPr>
          <w:rFonts w:hint="eastAsia"/>
          <w:sz w:val="21"/>
          <w:szCs w:val="21"/>
        </w:rPr>
        <w:t>年</w:t>
      </w:r>
      <w:r>
        <w:rPr>
          <w:rFonts w:hint="eastAsia"/>
          <w:sz w:val="21"/>
          <w:szCs w:val="21"/>
        </w:rPr>
        <w:t>4</w:t>
      </w:r>
      <w:r>
        <w:rPr>
          <w:rFonts w:hint="eastAsia"/>
          <w:sz w:val="21"/>
          <w:szCs w:val="21"/>
        </w:rPr>
        <w:t>月部分接单明细</w:t>
      </w:r>
    </w:p>
    <w:p w14:paraId="0DCDC3B6" w14:textId="616BE73E" w:rsidR="00DE691B" w:rsidRPr="0006341F"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sidRPr="0006341F">
        <w:rPr>
          <w:rFonts w:hint="eastAsia"/>
          <w:sz w:val="21"/>
          <w:szCs w:val="21"/>
        </w:rPr>
        <w:t>3.</w:t>
      </w:r>
      <w:r>
        <w:rPr>
          <w:rFonts w:hint="eastAsia"/>
          <w:sz w:val="21"/>
          <w:szCs w:val="21"/>
        </w:rPr>
        <w:t>1</w:t>
      </w:r>
      <w:r w:rsidR="004211A0">
        <w:rPr>
          <w:rFonts w:hint="eastAsia"/>
          <w:sz w:val="21"/>
          <w:szCs w:val="21"/>
        </w:rPr>
        <w:t>1</w:t>
      </w:r>
      <w:r w:rsidRPr="0006341F">
        <w:rPr>
          <w:rFonts w:hint="eastAsia"/>
          <w:sz w:val="21"/>
          <w:szCs w:val="21"/>
        </w:rPr>
        <w:t xml:space="preserve"> </w:t>
      </w:r>
      <w:r>
        <w:rPr>
          <w:rFonts w:hint="eastAsia"/>
          <w:sz w:val="21"/>
          <w:szCs w:val="21"/>
        </w:rPr>
        <w:t xml:space="preserve">Details of order in </w:t>
      </w:r>
      <w:r w:rsidR="002A5675">
        <w:rPr>
          <w:rFonts w:hint="eastAsia"/>
          <w:sz w:val="21"/>
          <w:szCs w:val="21"/>
        </w:rPr>
        <w:t>April</w:t>
      </w:r>
      <w:r>
        <w:rPr>
          <w:rFonts w:hint="eastAsia"/>
          <w:sz w:val="21"/>
          <w:szCs w:val="21"/>
        </w:rPr>
        <w:t>,</w:t>
      </w:r>
      <w:r w:rsidR="00A9680F">
        <w:rPr>
          <w:rFonts w:hint="eastAsia"/>
          <w:sz w:val="21"/>
          <w:szCs w:val="21"/>
        </w:rPr>
        <w:t xml:space="preserve"> </w:t>
      </w:r>
      <w:r>
        <w:rPr>
          <w:rFonts w:hint="eastAsia"/>
          <w:sz w:val="21"/>
          <w:szCs w:val="21"/>
        </w:rPr>
        <w:t>2023</w:t>
      </w:r>
    </w:p>
    <w:tbl>
      <w:tblPr>
        <w:tblStyle w:val="af5"/>
        <w:tblW w:w="0" w:type="auto"/>
        <w:tblLook w:val="04A0" w:firstRow="1" w:lastRow="0" w:firstColumn="1" w:lastColumn="0" w:noHBand="0" w:noVBand="1"/>
      </w:tblPr>
      <w:tblGrid>
        <w:gridCol w:w="1383"/>
        <w:gridCol w:w="1136"/>
        <w:gridCol w:w="1174"/>
        <w:gridCol w:w="1048"/>
        <w:gridCol w:w="1167"/>
        <w:gridCol w:w="1289"/>
        <w:gridCol w:w="1107"/>
      </w:tblGrid>
      <w:tr w:rsidR="00DE691B" w14:paraId="52D43C55" w14:textId="77777777" w:rsidTr="00D71218">
        <w:tc>
          <w:tcPr>
            <w:tcW w:w="1375" w:type="dxa"/>
            <w:tcBorders>
              <w:top w:val="single" w:sz="12" w:space="0" w:color="auto"/>
              <w:left w:val="nil"/>
              <w:bottom w:val="single" w:sz="6" w:space="0" w:color="auto"/>
              <w:right w:val="nil"/>
            </w:tcBorders>
          </w:tcPr>
          <w:p w14:paraId="29D9CB46" w14:textId="77777777" w:rsidR="00DE691B" w:rsidRDefault="00DE691B" w:rsidP="00D71218">
            <w:pPr>
              <w:pStyle w:val="a9"/>
            </w:pPr>
            <w:r>
              <w:rPr>
                <w:rFonts w:hint="eastAsia"/>
              </w:rPr>
              <w:t>合同号</w:t>
            </w:r>
          </w:p>
        </w:tc>
        <w:tc>
          <w:tcPr>
            <w:tcW w:w="1136" w:type="dxa"/>
            <w:tcBorders>
              <w:top w:val="single" w:sz="12" w:space="0" w:color="auto"/>
              <w:left w:val="nil"/>
              <w:bottom w:val="single" w:sz="6" w:space="0" w:color="auto"/>
              <w:right w:val="nil"/>
            </w:tcBorders>
          </w:tcPr>
          <w:p w14:paraId="23581213" w14:textId="77777777" w:rsidR="00DE691B" w:rsidRDefault="00DE691B" w:rsidP="00D71218">
            <w:pPr>
              <w:pStyle w:val="a9"/>
            </w:pPr>
            <w:proofErr w:type="gramStart"/>
            <w:r>
              <w:rPr>
                <w:rFonts w:hint="eastAsia"/>
              </w:rPr>
              <w:t>钢系</w:t>
            </w:r>
            <w:proofErr w:type="gramEnd"/>
          </w:p>
        </w:tc>
        <w:tc>
          <w:tcPr>
            <w:tcW w:w="1174" w:type="dxa"/>
            <w:tcBorders>
              <w:top w:val="single" w:sz="12" w:space="0" w:color="auto"/>
              <w:left w:val="nil"/>
              <w:bottom w:val="single" w:sz="6" w:space="0" w:color="auto"/>
              <w:right w:val="nil"/>
            </w:tcBorders>
          </w:tcPr>
          <w:p w14:paraId="04BA2DFC" w14:textId="77777777" w:rsidR="00DE691B" w:rsidRDefault="00DE691B" w:rsidP="00D71218">
            <w:pPr>
              <w:pStyle w:val="a9"/>
            </w:pPr>
            <w:r>
              <w:rPr>
                <w:rFonts w:hint="eastAsia"/>
              </w:rPr>
              <w:t>钢种</w:t>
            </w:r>
          </w:p>
        </w:tc>
        <w:tc>
          <w:tcPr>
            <w:tcW w:w="1048" w:type="dxa"/>
            <w:tcBorders>
              <w:top w:val="single" w:sz="12" w:space="0" w:color="auto"/>
              <w:left w:val="nil"/>
              <w:bottom w:val="single" w:sz="6" w:space="0" w:color="auto"/>
              <w:right w:val="nil"/>
            </w:tcBorders>
          </w:tcPr>
          <w:p w14:paraId="7582D02B" w14:textId="77777777" w:rsidR="00DE691B" w:rsidRDefault="00DE691B" w:rsidP="00D71218">
            <w:pPr>
              <w:pStyle w:val="a9"/>
            </w:pPr>
            <w:r>
              <w:rPr>
                <w:rFonts w:hint="eastAsia"/>
              </w:rPr>
              <w:t>分类</w:t>
            </w:r>
          </w:p>
        </w:tc>
        <w:tc>
          <w:tcPr>
            <w:tcW w:w="1167" w:type="dxa"/>
            <w:tcBorders>
              <w:top w:val="single" w:sz="12" w:space="0" w:color="auto"/>
              <w:left w:val="nil"/>
              <w:bottom w:val="single" w:sz="6" w:space="0" w:color="auto"/>
              <w:right w:val="nil"/>
            </w:tcBorders>
          </w:tcPr>
          <w:p w14:paraId="36790798" w14:textId="77777777" w:rsidR="00DE691B" w:rsidRDefault="00DE691B" w:rsidP="00D71218">
            <w:pPr>
              <w:pStyle w:val="a9"/>
            </w:pPr>
            <w:r>
              <w:rPr>
                <w:rFonts w:hint="eastAsia"/>
              </w:rPr>
              <w:t>订货量</w:t>
            </w:r>
            <w:r>
              <w:rPr>
                <w:rFonts w:hint="eastAsia"/>
              </w:rPr>
              <w:t>(t)</w:t>
            </w:r>
          </w:p>
        </w:tc>
        <w:tc>
          <w:tcPr>
            <w:tcW w:w="1289" w:type="dxa"/>
            <w:tcBorders>
              <w:top w:val="single" w:sz="12" w:space="0" w:color="auto"/>
              <w:left w:val="nil"/>
              <w:bottom w:val="single" w:sz="6" w:space="0" w:color="auto"/>
              <w:right w:val="nil"/>
            </w:tcBorders>
          </w:tcPr>
          <w:p w14:paraId="5C25235D" w14:textId="77777777" w:rsidR="00DE691B" w:rsidRDefault="00DE691B" w:rsidP="00D71218">
            <w:pPr>
              <w:pStyle w:val="a9"/>
            </w:pPr>
            <w:r>
              <w:rPr>
                <w:rFonts w:hint="eastAsia"/>
              </w:rPr>
              <w:t>截止日期</w:t>
            </w:r>
          </w:p>
        </w:tc>
        <w:tc>
          <w:tcPr>
            <w:tcW w:w="1107" w:type="dxa"/>
            <w:tcBorders>
              <w:top w:val="single" w:sz="12" w:space="0" w:color="auto"/>
              <w:left w:val="nil"/>
              <w:bottom w:val="single" w:sz="6" w:space="0" w:color="auto"/>
              <w:right w:val="nil"/>
            </w:tcBorders>
          </w:tcPr>
          <w:p w14:paraId="17CA9C20" w14:textId="77777777" w:rsidR="00DE691B" w:rsidRDefault="00DE691B" w:rsidP="00D71218">
            <w:pPr>
              <w:pStyle w:val="a9"/>
            </w:pPr>
            <w:r>
              <w:rPr>
                <w:rFonts w:hint="eastAsia"/>
              </w:rPr>
              <w:t>优先级</w:t>
            </w:r>
          </w:p>
        </w:tc>
      </w:tr>
      <w:tr w:rsidR="00DE691B" w14:paraId="00EAFF60" w14:textId="77777777" w:rsidTr="00D71218">
        <w:tc>
          <w:tcPr>
            <w:tcW w:w="1375" w:type="dxa"/>
            <w:tcBorders>
              <w:top w:val="single" w:sz="6" w:space="0" w:color="auto"/>
              <w:left w:val="nil"/>
              <w:bottom w:val="nil"/>
              <w:right w:val="nil"/>
            </w:tcBorders>
          </w:tcPr>
          <w:p w14:paraId="331B7860" w14:textId="77777777" w:rsidR="00DE691B" w:rsidRDefault="00DE691B" w:rsidP="00D71218">
            <w:pPr>
              <w:pStyle w:val="a9"/>
            </w:pPr>
            <w:r w:rsidRPr="00282AB2">
              <w:t>HD20004001</w:t>
            </w:r>
          </w:p>
        </w:tc>
        <w:tc>
          <w:tcPr>
            <w:tcW w:w="1136" w:type="dxa"/>
            <w:tcBorders>
              <w:top w:val="single" w:sz="6" w:space="0" w:color="auto"/>
              <w:left w:val="nil"/>
              <w:bottom w:val="nil"/>
              <w:right w:val="nil"/>
            </w:tcBorders>
          </w:tcPr>
          <w:p w14:paraId="3FE5B924" w14:textId="77777777" w:rsidR="00DE691B" w:rsidRDefault="00DE691B" w:rsidP="00D71218">
            <w:pPr>
              <w:pStyle w:val="a9"/>
            </w:pPr>
            <w:r>
              <w:rPr>
                <w:rFonts w:hint="eastAsia"/>
              </w:rPr>
              <w:t>300</w:t>
            </w:r>
            <w:r>
              <w:rPr>
                <w:rFonts w:hint="eastAsia"/>
              </w:rPr>
              <w:t>系</w:t>
            </w:r>
          </w:p>
        </w:tc>
        <w:tc>
          <w:tcPr>
            <w:tcW w:w="1174" w:type="dxa"/>
            <w:tcBorders>
              <w:top w:val="single" w:sz="6" w:space="0" w:color="auto"/>
              <w:left w:val="nil"/>
              <w:bottom w:val="nil"/>
              <w:right w:val="nil"/>
            </w:tcBorders>
          </w:tcPr>
          <w:p w14:paraId="6AFC71BE" w14:textId="77777777" w:rsidR="00DE691B" w:rsidRDefault="00DE691B" w:rsidP="00D71218">
            <w:pPr>
              <w:pStyle w:val="a9"/>
            </w:pPr>
            <w:r>
              <w:rPr>
                <w:rFonts w:hint="eastAsia"/>
              </w:rPr>
              <w:t>309</w:t>
            </w:r>
          </w:p>
        </w:tc>
        <w:tc>
          <w:tcPr>
            <w:tcW w:w="1048" w:type="dxa"/>
            <w:tcBorders>
              <w:top w:val="single" w:sz="6" w:space="0" w:color="auto"/>
              <w:left w:val="nil"/>
              <w:bottom w:val="nil"/>
              <w:right w:val="nil"/>
            </w:tcBorders>
          </w:tcPr>
          <w:p w14:paraId="71A473CA" w14:textId="77777777" w:rsidR="00DE691B" w:rsidRDefault="00DE691B" w:rsidP="00D71218">
            <w:pPr>
              <w:pStyle w:val="a9"/>
            </w:pPr>
            <w:r>
              <w:rPr>
                <w:rFonts w:hint="eastAsia"/>
              </w:rPr>
              <w:t>黑皮</w:t>
            </w:r>
          </w:p>
        </w:tc>
        <w:tc>
          <w:tcPr>
            <w:tcW w:w="1167" w:type="dxa"/>
            <w:tcBorders>
              <w:top w:val="single" w:sz="6" w:space="0" w:color="auto"/>
              <w:left w:val="nil"/>
              <w:bottom w:val="nil"/>
              <w:right w:val="nil"/>
            </w:tcBorders>
          </w:tcPr>
          <w:p w14:paraId="4CFB10A1" w14:textId="77777777" w:rsidR="00DE691B" w:rsidRDefault="00DE691B" w:rsidP="00D71218">
            <w:pPr>
              <w:pStyle w:val="a9"/>
            </w:pPr>
            <w:r>
              <w:rPr>
                <w:rFonts w:hint="eastAsia"/>
              </w:rPr>
              <w:t>1533</w:t>
            </w:r>
          </w:p>
        </w:tc>
        <w:tc>
          <w:tcPr>
            <w:tcW w:w="1289" w:type="dxa"/>
            <w:tcBorders>
              <w:top w:val="single" w:sz="6" w:space="0" w:color="auto"/>
              <w:left w:val="nil"/>
              <w:bottom w:val="nil"/>
              <w:right w:val="nil"/>
            </w:tcBorders>
          </w:tcPr>
          <w:p w14:paraId="56B9E141" w14:textId="77777777" w:rsidR="00DE691B" w:rsidRDefault="00DE691B" w:rsidP="00D71218">
            <w:pPr>
              <w:pStyle w:val="a9"/>
            </w:pPr>
            <w:r w:rsidRPr="00282AB2">
              <w:t>2023042</w:t>
            </w:r>
            <w:r>
              <w:rPr>
                <w:rFonts w:hint="eastAsia"/>
              </w:rPr>
              <w:t>5</w:t>
            </w:r>
          </w:p>
        </w:tc>
        <w:tc>
          <w:tcPr>
            <w:tcW w:w="1107" w:type="dxa"/>
            <w:tcBorders>
              <w:top w:val="single" w:sz="6" w:space="0" w:color="auto"/>
              <w:left w:val="nil"/>
              <w:bottom w:val="nil"/>
              <w:right w:val="nil"/>
            </w:tcBorders>
          </w:tcPr>
          <w:p w14:paraId="3403629D" w14:textId="77777777" w:rsidR="00DE691B" w:rsidRDefault="00DE691B" w:rsidP="00D71218">
            <w:pPr>
              <w:pStyle w:val="a9"/>
            </w:pPr>
            <w:r>
              <w:rPr>
                <w:rFonts w:hint="eastAsia"/>
              </w:rPr>
              <w:t>1</w:t>
            </w:r>
          </w:p>
        </w:tc>
      </w:tr>
      <w:tr w:rsidR="00DE691B" w14:paraId="22308B6E" w14:textId="77777777" w:rsidTr="00D71218">
        <w:tc>
          <w:tcPr>
            <w:tcW w:w="1375" w:type="dxa"/>
            <w:tcBorders>
              <w:top w:val="nil"/>
              <w:left w:val="nil"/>
              <w:bottom w:val="nil"/>
              <w:right w:val="nil"/>
            </w:tcBorders>
          </w:tcPr>
          <w:p w14:paraId="5253AD49" w14:textId="77777777" w:rsidR="00DE691B" w:rsidRDefault="00DE691B" w:rsidP="00D71218">
            <w:pPr>
              <w:pStyle w:val="a9"/>
            </w:pPr>
            <w:r w:rsidRPr="00282AB2">
              <w:t>HD20003001</w:t>
            </w:r>
          </w:p>
        </w:tc>
        <w:tc>
          <w:tcPr>
            <w:tcW w:w="1136" w:type="dxa"/>
            <w:tcBorders>
              <w:top w:val="nil"/>
              <w:left w:val="nil"/>
              <w:bottom w:val="nil"/>
              <w:right w:val="nil"/>
            </w:tcBorders>
          </w:tcPr>
          <w:p w14:paraId="6F2BB830" w14:textId="77777777" w:rsidR="00DE691B" w:rsidRDefault="00DE691B" w:rsidP="00D71218">
            <w:pPr>
              <w:pStyle w:val="a9"/>
            </w:pPr>
            <w:r>
              <w:rPr>
                <w:rFonts w:hint="eastAsia"/>
              </w:rPr>
              <w:t>300</w:t>
            </w:r>
            <w:r>
              <w:rPr>
                <w:rFonts w:hint="eastAsia"/>
              </w:rPr>
              <w:t>系</w:t>
            </w:r>
          </w:p>
        </w:tc>
        <w:tc>
          <w:tcPr>
            <w:tcW w:w="1174" w:type="dxa"/>
            <w:tcBorders>
              <w:top w:val="nil"/>
              <w:left w:val="nil"/>
              <w:bottom w:val="nil"/>
              <w:right w:val="nil"/>
            </w:tcBorders>
          </w:tcPr>
          <w:p w14:paraId="7B45F99A" w14:textId="77777777" w:rsidR="00DE691B" w:rsidRDefault="00DE691B" w:rsidP="00D71218">
            <w:pPr>
              <w:pStyle w:val="a9"/>
            </w:pPr>
            <w:r>
              <w:rPr>
                <w:rFonts w:hint="eastAsia"/>
              </w:rPr>
              <w:t>309</w:t>
            </w:r>
          </w:p>
        </w:tc>
        <w:tc>
          <w:tcPr>
            <w:tcW w:w="1048" w:type="dxa"/>
            <w:tcBorders>
              <w:top w:val="nil"/>
              <w:left w:val="nil"/>
              <w:bottom w:val="nil"/>
              <w:right w:val="nil"/>
            </w:tcBorders>
          </w:tcPr>
          <w:p w14:paraId="46858600" w14:textId="77777777" w:rsidR="00DE691B" w:rsidRDefault="00DE691B" w:rsidP="00D71218">
            <w:pPr>
              <w:pStyle w:val="a9"/>
            </w:pPr>
            <w:r>
              <w:rPr>
                <w:rFonts w:hint="eastAsia"/>
              </w:rPr>
              <w:t>白皮</w:t>
            </w:r>
          </w:p>
        </w:tc>
        <w:tc>
          <w:tcPr>
            <w:tcW w:w="1167" w:type="dxa"/>
            <w:tcBorders>
              <w:top w:val="nil"/>
              <w:left w:val="nil"/>
              <w:bottom w:val="nil"/>
              <w:right w:val="nil"/>
            </w:tcBorders>
          </w:tcPr>
          <w:p w14:paraId="0B728DFD" w14:textId="77777777" w:rsidR="00DE691B" w:rsidRDefault="00DE691B" w:rsidP="00D71218">
            <w:pPr>
              <w:pStyle w:val="a9"/>
            </w:pPr>
            <w:r>
              <w:rPr>
                <w:rFonts w:hint="eastAsia"/>
              </w:rPr>
              <w:t>24</w:t>
            </w:r>
          </w:p>
        </w:tc>
        <w:tc>
          <w:tcPr>
            <w:tcW w:w="1289" w:type="dxa"/>
            <w:tcBorders>
              <w:top w:val="nil"/>
              <w:left w:val="nil"/>
              <w:bottom w:val="nil"/>
              <w:right w:val="nil"/>
            </w:tcBorders>
          </w:tcPr>
          <w:p w14:paraId="44BDCA2C" w14:textId="77777777" w:rsidR="00DE691B" w:rsidRDefault="00DE691B" w:rsidP="00D71218">
            <w:pPr>
              <w:pStyle w:val="a9"/>
            </w:pPr>
            <w:r w:rsidRPr="00282AB2">
              <w:t>2023042</w:t>
            </w:r>
            <w:r>
              <w:rPr>
                <w:rFonts w:hint="eastAsia"/>
              </w:rPr>
              <w:t>7</w:t>
            </w:r>
          </w:p>
        </w:tc>
        <w:tc>
          <w:tcPr>
            <w:tcW w:w="1107" w:type="dxa"/>
            <w:tcBorders>
              <w:top w:val="nil"/>
              <w:left w:val="nil"/>
              <w:bottom w:val="nil"/>
              <w:right w:val="nil"/>
            </w:tcBorders>
          </w:tcPr>
          <w:p w14:paraId="4001DAB8" w14:textId="77777777" w:rsidR="00DE691B" w:rsidRDefault="00DE691B" w:rsidP="00D71218">
            <w:pPr>
              <w:pStyle w:val="a9"/>
            </w:pPr>
            <w:r>
              <w:rPr>
                <w:rFonts w:hint="eastAsia"/>
              </w:rPr>
              <w:t>2</w:t>
            </w:r>
          </w:p>
        </w:tc>
      </w:tr>
      <w:tr w:rsidR="00DE691B" w14:paraId="5B168671" w14:textId="77777777" w:rsidTr="00D71218">
        <w:tc>
          <w:tcPr>
            <w:tcW w:w="1375" w:type="dxa"/>
            <w:tcBorders>
              <w:top w:val="nil"/>
              <w:left w:val="nil"/>
              <w:bottom w:val="nil"/>
              <w:right w:val="nil"/>
            </w:tcBorders>
          </w:tcPr>
          <w:p w14:paraId="3B61B27C" w14:textId="77777777" w:rsidR="00DE691B" w:rsidRDefault="00DE691B" w:rsidP="00D71218">
            <w:pPr>
              <w:pStyle w:val="a9"/>
            </w:pPr>
            <w:r w:rsidRPr="00282AB2">
              <w:t>HD10002001</w:t>
            </w:r>
          </w:p>
        </w:tc>
        <w:tc>
          <w:tcPr>
            <w:tcW w:w="1136" w:type="dxa"/>
            <w:tcBorders>
              <w:top w:val="nil"/>
              <w:left w:val="nil"/>
              <w:bottom w:val="nil"/>
              <w:right w:val="nil"/>
            </w:tcBorders>
          </w:tcPr>
          <w:p w14:paraId="2E090961" w14:textId="77777777" w:rsidR="00DE691B" w:rsidRDefault="00DE691B" w:rsidP="00D71218">
            <w:pPr>
              <w:pStyle w:val="a9"/>
            </w:pPr>
            <w:r>
              <w:rPr>
                <w:rFonts w:hint="eastAsia"/>
              </w:rPr>
              <w:t>超纯</w:t>
            </w:r>
          </w:p>
        </w:tc>
        <w:tc>
          <w:tcPr>
            <w:tcW w:w="1174" w:type="dxa"/>
            <w:tcBorders>
              <w:top w:val="nil"/>
              <w:left w:val="nil"/>
              <w:bottom w:val="nil"/>
              <w:right w:val="nil"/>
            </w:tcBorders>
          </w:tcPr>
          <w:p w14:paraId="2BB988E9" w14:textId="77777777" w:rsidR="00DE691B" w:rsidRDefault="00DE691B" w:rsidP="00D71218">
            <w:pPr>
              <w:pStyle w:val="a9"/>
            </w:pPr>
            <w:r>
              <w:rPr>
                <w:rFonts w:hint="eastAsia"/>
              </w:rPr>
              <w:t>409L</w:t>
            </w:r>
          </w:p>
        </w:tc>
        <w:tc>
          <w:tcPr>
            <w:tcW w:w="1048" w:type="dxa"/>
            <w:tcBorders>
              <w:top w:val="nil"/>
              <w:left w:val="nil"/>
              <w:bottom w:val="nil"/>
              <w:right w:val="nil"/>
            </w:tcBorders>
          </w:tcPr>
          <w:p w14:paraId="07C60EBE" w14:textId="77777777" w:rsidR="00DE691B" w:rsidRDefault="00DE691B" w:rsidP="00D71218">
            <w:pPr>
              <w:pStyle w:val="a9"/>
            </w:pPr>
            <w:r>
              <w:rPr>
                <w:rFonts w:hint="eastAsia"/>
              </w:rPr>
              <w:t>白皮</w:t>
            </w:r>
          </w:p>
        </w:tc>
        <w:tc>
          <w:tcPr>
            <w:tcW w:w="1167" w:type="dxa"/>
            <w:tcBorders>
              <w:top w:val="nil"/>
              <w:left w:val="nil"/>
              <w:bottom w:val="nil"/>
              <w:right w:val="nil"/>
            </w:tcBorders>
          </w:tcPr>
          <w:p w14:paraId="5430360F" w14:textId="77777777" w:rsidR="00DE691B" w:rsidRDefault="00DE691B" w:rsidP="00D71218">
            <w:pPr>
              <w:pStyle w:val="a9"/>
            </w:pPr>
            <w:r>
              <w:rPr>
                <w:rFonts w:hint="eastAsia"/>
              </w:rPr>
              <w:t>151</w:t>
            </w:r>
          </w:p>
        </w:tc>
        <w:tc>
          <w:tcPr>
            <w:tcW w:w="1289" w:type="dxa"/>
            <w:tcBorders>
              <w:top w:val="nil"/>
              <w:left w:val="nil"/>
              <w:bottom w:val="nil"/>
              <w:right w:val="nil"/>
            </w:tcBorders>
          </w:tcPr>
          <w:p w14:paraId="5896CFA4" w14:textId="77777777" w:rsidR="00DE691B" w:rsidRDefault="00DE691B" w:rsidP="00D71218">
            <w:pPr>
              <w:pStyle w:val="a9"/>
            </w:pPr>
            <w:r w:rsidRPr="00282AB2">
              <w:t>2023042</w:t>
            </w:r>
            <w:r>
              <w:rPr>
                <w:rFonts w:hint="eastAsia"/>
              </w:rPr>
              <w:t>5</w:t>
            </w:r>
          </w:p>
        </w:tc>
        <w:tc>
          <w:tcPr>
            <w:tcW w:w="1107" w:type="dxa"/>
            <w:tcBorders>
              <w:top w:val="nil"/>
              <w:left w:val="nil"/>
              <w:bottom w:val="nil"/>
              <w:right w:val="nil"/>
            </w:tcBorders>
          </w:tcPr>
          <w:p w14:paraId="2CA89986" w14:textId="77777777" w:rsidR="00DE691B" w:rsidRDefault="00DE691B" w:rsidP="00D71218">
            <w:pPr>
              <w:pStyle w:val="a9"/>
            </w:pPr>
            <w:r>
              <w:rPr>
                <w:rFonts w:hint="eastAsia"/>
              </w:rPr>
              <w:t>1</w:t>
            </w:r>
          </w:p>
        </w:tc>
      </w:tr>
      <w:tr w:rsidR="00DE691B" w14:paraId="47336C6C" w14:textId="77777777" w:rsidTr="00D71218">
        <w:tc>
          <w:tcPr>
            <w:tcW w:w="1375" w:type="dxa"/>
            <w:tcBorders>
              <w:top w:val="nil"/>
              <w:left w:val="nil"/>
              <w:bottom w:val="nil"/>
              <w:right w:val="nil"/>
            </w:tcBorders>
          </w:tcPr>
          <w:p w14:paraId="0A3071F3" w14:textId="77777777" w:rsidR="00DE691B" w:rsidRDefault="00DE691B" w:rsidP="00D71218">
            <w:pPr>
              <w:pStyle w:val="a9"/>
            </w:pPr>
            <w:r w:rsidRPr="00282AB2">
              <w:t>HD10002000</w:t>
            </w:r>
          </w:p>
        </w:tc>
        <w:tc>
          <w:tcPr>
            <w:tcW w:w="1136" w:type="dxa"/>
            <w:tcBorders>
              <w:top w:val="nil"/>
              <w:left w:val="nil"/>
              <w:bottom w:val="nil"/>
              <w:right w:val="nil"/>
            </w:tcBorders>
          </w:tcPr>
          <w:p w14:paraId="7F902308" w14:textId="77777777" w:rsidR="00DE691B" w:rsidRDefault="00DE691B" w:rsidP="00D71218">
            <w:pPr>
              <w:pStyle w:val="a9"/>
            </w:pPr>
            <w:r>
              <w:rPr>
                <w:rFonts w:hint="eastAsia"/>
              </w:rPr>
              <w:t>超纯</w:t>
            </w:r>
          </w:p>
        </w:tc>
        <w:tc>
          <w:tcPr>
            <w:tcW w:w="1174" w:type="dxa"/>
            <w:tcBorders>
              <w:top w:val="nil"/>
              <w:left w:val="nil"/>
              <w:bottom w:val="nil"/>
              <w:right w:val="nil"/>
            </w:tcBorders>
          </w:tcPr>
          <w:p w14:paraId="579CED1B" w14:textId="77777777" w:rsidR="00DE691B" w:rsidRDefault="00DE691B" w:rsidP="00D71218">
            <w:pPr>
              <w:pStyle w:val="a9"/>
            </w:pPr>
            <w:r>
              <w:rPr>
                <w:rFonts w:hint="eastAsia"/>
              </w:rPr>
              <w:t>409L</w:t>
            </w:r>
          </w:p>
        </w:tc>
        <w:tc>
          <w:tcPr>
            <w:tcW w:w="1048" w:type="dxa"/>
            <w:tcBorders>
              <w:top w:val="nil"/>
              <w:left w:val="nil"/>
              <w:bottom w:val="nil"/>
              <w:right w:val="nil"/>
            </w:tcBorders>
          </w:tcPr>
          <w:p w14:paraId="3A4100BF" w14:textId="77777777" w:rsidR="00DE691B" w:rsidRDefault="00DE691B" w:rsidP="00D71218">
            <w:pPr>
              <w:pStyle w:val="a9"/>
            </w:pPr>
            <w:r>
              <w:rPr>
                <w:rFonts w:hint="eastAsia"/>
              </w:rPr>
              <w:t>白皮</w:t>
            </w:r>
          </w:p>
        </w:tc>
        <w:tc>
          <w:tcPr>
            <w:tcW w:w="1167" w:type="dxa"/>
            <w:tcBorders>
              <w:top w:val="nil"/>
              <w:left w:val="nil"/>
              <w:bottom w:val="nil"/>
              <w:right w:val="nil"/>
            </w:tcBorders>
          </w:tcPr>
          <w:p w14:paraId="6AC6745A" w14:textId="77777777" w:rsidR="00DE691B" w:rsidRDefault="00DE691B" w:rsidP="00D71218">
            <w:pPr>
              <w:pStyle w:val="a9"/>
            </w:pPr>
            <w:r>
              <w:rPr>
                <w:rFonts w:hint="eastAsia"/>
              </w:rPr>
              <w:t>40</w:t>
            </w:r>
          </w:p>
        </w:tc>
        <w:tc>
          <w:tcPr>
            <w:tcW w:w="1289" w:type="dxa"/>
            <w:tcBorders>
              <w:top w:val="nil"/>
              <w:left w:val="nil"/>
              <w:bottom w:val="nil"/>
              <w:right w:val="nil"/>
            </w:tcBorders>
          </w:tcPr>
          <w:p w14:paraId="5A6AA026" w14:textId="77777777" w:rsidR="00DE691B" w:rsidRDefault="00DE691B" w:rsidP="00D71218">
            <w:pPr>
              <w:pStyle w:val="a9"/>
            </w:pPr>
            <w:r w:rsidRPr="00282AB2">
              <w:t>2023042</w:t>
            </w:r>
            <w:r>
              <w:rPr>
                <w:rFonts w:hint="eastAsia"/>
              </w:rPr>
              <w:t>5</w:t>
            </w:r>
          </w:p>
        </w:tc>
        <w:tc>
          <w:tcPr>
            <w:tcW w:w="1107" w:type="dxa"/>
            <w:tcBorders>
              <w:top w:val="nil"/>
              <w:left w:val="nil"/>
              <w:bottom w:val="nil"/>
              <w:right w:val="nil"/>
            </w:tcBorders>
          </w:tcPr>
          <w:p w14:paraId="478EAA98" w14:textId="77777777" w:rsidR="00DE691B" w:rsidRDefault="00DE691B" w:rsidP="00D71218">
            <w:pPr>
              <w:pStyle w:val="a9"/>
            </w:pPr>
            <w:r>
              <w:rPr>
                <w:rFonts w:hint="eastAsia"/>
              </w:rPr>
              <w:t>2</w:t>
            </w:r>
          </w:p>
        </w:tc>
      </w:tr>
      <w:tr w:rsidR="00DE691B" w14:paraId="25CA6E7B" w14:textId="77777777" w:rsidTr="00D71218">
        <w:tc>
          <w:tcPr>
            <w:tcW w:w="1375" w:type="dxa"/>
            <w:tcBorders>
              <w:top w:val="nil"/>
              <w:left w:val="nil"/>
              <w:bottom w:val="nil"/>
              <w:right w:val="nil"/>
            </w:tcBorders>
          </w:tcPr>
          <w:p w14:paraId="1AD357F5" w14:textId="77777777" w:rsidR="00DE691B" w:rsidRPr="00282AB2" w:rsidRDefault="00DE691B" w:rsidP="00D71218">
            <w:pPr>
              <w:pStyle w:val="a9"/>
            </w:pPr>
            <w:r w:rsidRPr="00071F4A">
              <w:t>HCC0008001</w:t>
            </w:r>
          </w:p>
        </w:tc>
        <w:tc>
          <w:tcPr>
            <w:tcW w:w="1136" w:type="dxa"/>
            <w:tcBorders>
              <w:top w:val="nil"/>
              <w:left w:val="nil"/>
              <w:bottom w:val="nil"/>
              <w:right w:val="nil"/>
            </w:tcBorders>
          </w:tcPr>
          <w:p w14:paraId="38E21AFC" w14:textId="77777777" w:rsidR="00DE691B" w:rsidRDefault="00DE691B" w:rsidP="00D71218">
            <w:pPr>
              <w:pStyle w:val="a9"/>
            </w:pPr>
            <w:r>
              <w:rPr>
                <w:rFonts w:hint="eastAsia"/>
              </w:rPr>
              <w:t>超纯</w:t>
            </w:r>
          </w:p>
        </w:tc>
        <w:tc>
          <w:tcPr>
            <w:tcW w:w="1174" w:type="dxa"/>
            <w:tcBorders>
              <w:top w:val="nil"/>
              <w:left w:val="nil"/>
              <w:bottom w:val="nil"/>
              <w:right w:val="nil"/>
            </w:tcBorders>
          </w:tcPr>
          <w:p w14:paraId="55320C3D" w14:textId="77777777" w:rsidR="00DE691B" w:rsidRDefault="00DE691B" w:rsidP="00D71218">
            <w:pPr>
              <w:pStyle w:val="a9"/>
            </w:pPr>
            <w:r w:rsidRPr="00071F4A">
              <w:t>436</w:t>
            </w:r>
          </w:p>
        </w:tc>
        <w:tc>
          <w:tcPr>
            <w:tcW w:w="1048" w:type="dxa"/>
            <w:tcBorders>
              <w:top w:val="nil"/>
              <w:left w:val="nil"/>
              <w:bottom w:val="nil"/>
              <w:right w:val="nil"/>
            </w:tcBorders>
          </w:tcPr>
          <w:p w14:paraId="7C0C6011" w14:textId="77777777" w:rsidR="00DE691B" w:rsidRDefault="00DE691B" w:rsidP="00D71218">
            <w:pPr>
              <w:pStyle w:val="a9"/>
            </w:pPr>
            <w:r>
              <w:rPr>
                <w:rFonts w:hint="eastAsia"/>
              </w:rPr>
              <w:t>黑皮</w:t>
            </w:r>
          </w:p>
        </w:tc>
        <w:tc>
          <w:tcPr>
            <w:tcW w:w="1167" w:type="dxa"/>
            <w:tcBorders>
              <w:top w:val="nil"/>
              <w:left w:val="nil"/>
              <w:bottom w:val="nil"/>
              <w:right w:val="nil"/>
            </w:tcBorders>
          </w:tcPr>
          <w:p w14:paraId="01CE5933" w14:textId="77777777" w:rsidR="00DE691B" w:rsidRDefault="00DE691B" w:rsidP="00D71218">
            <w:pPr>
              <w:pStyle w:val="a9"/>
            </w:pPr>
            <w:r>
              <w:rPr>
                <w:rFonts w:hint="eastAsia"/>
              </w:rPr>
              <w:t>232</w:t>
            </w:r>
          </w:p>
        </w:tc>
        <w:tc>
          <w:tcPr>
            <w:tcW w:w="1289" w:type="dxa"/>
            <w:tcBorders>
              <w:top w:val="nil"/>
              <w:left w:val="nil"/>
              <w:bottom w:val="nil"/>
              <w:right w:val="nil"/>
            </w:tcBorders>
          </w:tcPr>
          <w:p w14:paraId="6440B817" w14:textId="77777777" w:rsidR="00DE691B" w:rsidRPr="00282AB2" w:rsidRDefault="00DE691B" w:rsidP="00D71218">
            <w:pPr>
              <w:pStyle w:val="a9"/>
            </w:pPr>
            <w:r w:rsidRPr="00071F4A">
              <w:t>20230</w:t>
            </w:r>
            <w:r>
              <w:rPr>
                <w:rFonts w:hint="eastAsia"/>
              </w:rPr>
              <w:t>4</w:t>
            </w:r>
            <w:r w:rsidRPr="00071F4A">
              <w:t>2</w:t>
            </w:r>
            <w:r>
              <w:rPr>
                <w:rFonts w:hint="eastAsia"/>
              </w:rPr>
              <w:t>7</w:t>
            </w:r>
          </w:p>
        </w:tc>
        <w:tc>
          <w:tcPr>
            <w:tcW w:w="1107" w:type="dxa"/>
            <w:tcBorders>
              <w:top w:val="nil"/>
              <w:left w:val="nil"/>
              <w:bottom w:val="nil"/>
              <w:right w:val="nil"/>
            </w:tcBorders>
          </w:tcPr>
          <w:p w14:paraId="21E33DE6" w14:textId="77777777" w:rsidR="00DE691B" w:rsidRDefault="00DE691B" w:rsidP="00D71218">
            <w:pPr>
              <w:pStyle w:val="a9"/>
            </w:pPr>
            <w:r>
              <w:rPr>
                <w:rFonts w:hint="eastAsia"/>
              </w:rPr>
              <w:t>3</w:t>
            </w:r>
          </w:p>
        </w:tc>
      </w:tr>
      <w:tr w:rsidR="00DE691B" w14:paraId="30113C17" w14:textId="77777777" w:rsidTr="00D71218">
        <w:tc>
          <w:tcPr>
            <w:tcW w:w="1375" w:type="dxa"/>
            <w:tcBorders>
              <w:top w:val="nil"/>
              <w:left w:val="nil"/>
              <w:bottom w:val="nil"/>
              <w:right w:val="nil"/>
            </w:tcBorders>
          </w:tcPr>
          <w:p w14:paraId="61FD3AED" w14:textId="77777777" w:rsidR="00DE691B" w:rsidRPr="00071F4A" w:rsidRDefault="00DE691B" w:rsidP="00D71218">
            <w:pPr>
              <w:pStyle w:val="a9"/>
            </w:pPr>
            <w:r w:rsidRPr="00071F4A">
              <w:t>HD10008003</w:t>
            </w:r>
          </w:p>
        </w:tc>
        <w:tc>
          <w:tcPr>
            <w:tcW w:w="1136" w:type="dxa"/>
            <w:tcBorders>
              <w:top w:val="nil"/>
              <w:left w:val="nil"/>
              <w:bottom w:val="nil"/>
              <w:right w:val="nil"/>
            </w:tcBorders>
          </w:tcPr>
          <w:p w14:paraId="4ACA728F" w14:textId="77777777" w:rsidR="00DE691B" w:rsidRDefault="00DE691B" w:rsidP="00D71218">
            <w:pPr>
              <w:pStyle w:val="a9"/>
            </w:pPr>
            <w:r>
              <w:rPr>
                <w:rFonts w:hint="eastAsia"/>
              </w:rPr>
              <w:t>超纯</w:t>
            </w:r>
          </w:p>
        </w:tc>
        <w:tc>
          <w:tcPr>
            <w:tcW w:w="1174" w:type="dxa"/>
            <w:tcBorders>
              <w:top w:val="nil"/>
              <w:left w:val="nil"/>
              <w:bottom w:val="nil"/>
              <w:right w:val="nil"/>
            </w:tcBorders>
          </w:tcPr>
          <w:p w14:paraId="5399B755" w14:textId="77777777" w:rsidR="00DE691B" w:rsidRPr="00071F4A" w:rsidRDefault="00DE691B" w:rsidP="00D71218">
            <w:pPr>
              <w:pStyle w:val="a9"/>
            </w:pPr>
            <w:r>
              <w:rPr>
                <w:rFonts w:hint="eastAsia"/>
              </w:rPr>
              <w:t>441</w:t>
            </w:r>
          </w:p>
        </w:tc>
        <w:tc>
          <w:tcPr>
            <w:tcW w:w="1048" w:type="dxa"/>
            <w:tcBorders>
              <w:top w:val="nil"/>
              <w:left w:val="nil"/>
              <w:bottom w:val="nil"/>
              <w:right w:val="nil"/>
            </w:tcBorders>
          </w:tcPr>
          <w:p w14:paraId="4B1B1A7C" w14:textId="77777777" w:rsidR="00DE691B" w:rsidRDefault="00DE691B" w:rsidP="00D71218">
            <w:pPr>
              <w:pStyle w:val="a9"/>
            </w:pPr>
            <w:r>
              <w:rPr>
                <w:rFonts w:hint="eastAsia"/>
              </w:rPr>
              <w:t>黑皮</w:t>
            </w:r>
          </w:p>
        </w:tc>
        <w:tc>
          <w:tcPr>
            <w:tcW w:w="1167" w:type="dxa"/>
            <w:tcBorders>
              <w:top w:val="nil"/>
              <w:left w:val="nil"/>
              <w:bottom w:val="nil"/>
              <w:right w:val="nil"/>
            </w:tcBorders>
          </w:tcPr>
          <w:p w14:paraId="69D3E262" w14:textId="77777777" w:rsidR="00DE691B" w:rsidRDefault="00DE691B" w:rsidP="00D71218">
            <w:pPr>
              <w:pStyle w:val="a9"/>
            </w:pPr>
            <w:r>
              <w:rPr>
                <w:rFonts w:hint="eastAsia"/>
              </w:rPr>
              <w:t>182</w:t>
            </w:r>
          </w:p>
        </w:tc>
        <w:tc>
          <w:tcPr>
            <w:tcW w:w="1289" w:type="dxa"/>
            <w:tcBorders>
              <w:top w:val="nil"/>
              <w:left w:val="nil"/>
              <w:bottom w:val="nil"/>
              <w:right w:val="nil"/>
            </w:tcBorders>
          </w:tcPr>
          <w:p w14:paraId="00A0B38E" w14:textId="77777777" w:rsidR="00DE691B" w:rsidRPr="00071F4A" w:rsidRDefault="00DE691B" w:rsidP="00D71218">
            <w:pPr>
              <w:pStyle w:val="a9"/>
            </w:pPr>
            <w:r w:rsidRPr="00282AB2">
              <w:t>20230</w:t>
            </w:r>
            <w:r>
              <w:rPr>
                <w:rFonts w:hint="eastAsia"/>
              </w:rPr>
              <w:t>5</w:t>
            </w:r>
            <w:r w:rsidRPr="00282AB2">
              <w:t>2</w:t>
            </w:r>
            <w:r>
              <w:rPr>
                <w:rFonts w:hint="eastAsia"/>
              </w:rPr>
              <w:t>5</w:t>
            </w:r>
          </w:p>
        </w:tc>
        <w:tc>
          <w:tcPr>
            <w:tcW w:w="1107" w:type="dxa"/>
            <w:tcBorders>
              <w:top w:val="nil"/>
              <w:left w:val="nil"/>
              <w:bottom w:val="nil"/>
              <w:right w:val="nil"/>
            </w:tcBorders>
          </w:tcPr>
          <w:p w14:paraId="3014FBEB" w14:textId="77777777" w:rsidR="00DE691B" w:rsidRDefault="00DE691B" w:rsidP="00D71218">
            <w:pPr>
              <w:pStyle w:val="a9"/>
            </w:pPr>
            <w:r>
              <w:rPr>
                <w:rFonts w:hint="eastAsia"/>
              </w:rPr>
              <w:t>4</w:t>
            </w:r>
          </w:p>
        </w:tc>
      </w:tr>
      <w:tr w:rsidR="00DE691B" w14:paraId="50EBBC25" w14:textId="77777777" w:rsidTr="00D71218">
        <w:tc>
          <w:tcPr>
            <w:tcW w:w="1375" w:type="dxa"/>
            <w:tcBorders>
              <w:top w:val="nil"/>
              <w:left w:val="nil"/>
              <w:bottom w:val="nil"/>
              <w:right w:val="nil"/>
            </w:tcBorders>
          </w:tcPr>
          <w:p w14:paraId="203B1BE8" w14:textId="77777777" w:rsidR="00DE691B" w:rsidRPr="00071F4A" w:rsidRDefault="00DE691B" w:rsidP="00D71218">
            <w:pPr>
              <w:pStyle w:val="a9"/>
            </w:pPr>
            <w:r w:rsidRPr="00071F4A">
              <w:t>H2C0020000</w:t>
            </w:r>
          </w:p>
        </w:tc>
        <w:tc>
          <w:tcPr>
            <w:tcW w:w="1136" w:type="dxa"/>
            <w:tcBorders>
              <w:top w:val="nil"/>
              <w:left w:val="nil"/>
              <w:bottom w:val="nil"/>
              <w:right w:val="nil"/>
            </w:tcBorders>
          </w:tcPr>
          <w:p w14:paraId="16AA5170" w14:textId="77777777" w:rsidR="00DE691B" w:rsidRDefault="00DE691B" w:rsidP="00D71218">
            <w:pPr>
              <w:pStyle w:val="a9"/>
            </w:pPr>
            <w:r>
              <w:rPr>
                <w:rFonts w:hint="eastAsia"/>
              </w:rPr>
              <w:t>非超纯</w:t>
            </w:r>
          </w:p>
        </w:tc>
        <w:tc>
          <w:tcPr>
            <w:tcW w:w="1174" w:type="dxa"/>
            <w:tcBorders>
              <w:top w:val="nil"/>
              <w:left w:val="nil"/>
              <w:bottom w:val="nil"/>
              <w:right w:val="nil"/>
            </w:tcBorders>
          </w:tcPr>
          <w:p w14:paraId="1F02EFB9" w14:textId="77777777" w:rsidR="00DE691B" w:rsidRDefault="00DE691B" w:rsidP="00D71218">
            <w:pPr>
              <w:pStyle w:val="a9"/>
            </w:pPr>
            <w:r>
              <w:rPr>
                <w:rFonts w:hint="eastAsia"/>
              </w:rPr>
              <w:t>F430</w:t>
            </w:r>
          </w:p>
        </w:tc>
        <w:tc>
          <w:tcPr>
            <w:tcW w:w="1048" w:type="dxa"/>
            <w:tcBorders>
              <w:top w:val="nil"/>
              <w:left w:val="nil"/>
              <w:bottom w:val="nil"/>
              <w:right w:val="nil"/>
            </w:tcBorders>
          </w:tcPr>
          <w:p w14:paraId="4EB3469D" w14:textId="77777777" w:rsidR="00DE691B" w:rsidRDefault="00DE691B" w:rsidP="00D71218">
            <w:pPr>
              <w:pStyle w:val="a9"/>
            </w:pPr>
            <w:r>
              <w:rPr>
                <w:rFonts w:hint="eastAsia"/>
              </w:rPr>
              <w:t>白皮</w:t>
            </w:r>
          </w:p>
        </w:tc>
        <w:tc>
          <w:tcPr>
            <w:tcW w:w="1167" w:type="dxa"/>
            <w:tcBorders>
              <w:top w:val="nil"/>
              <w:left w:val="nil"/>
              <w:bottom w:val="nil"/>
              <w:right w:val="nil"/>
            </w:tcBorders>
          </w:tcPr>
          <w:p w14:paraId="4EA8D248" w14:textId="77777777" w:rsidR="00DE691B" w:rsidRDefault="00DE691B" w:rsidP="00D71218">
            <w:pPr>
              <w:pStyle w:val="a9"/>
            </w:pPr>
            <w:r>
              <w:rPr>
                <w:rFonts w:hint="eastAsia"/>
              </w:rPr>
              <w:t>22</w:t>
            </w:r>
          </w:p>
        </w:tc>
        <w:tc>
          <w:tcPr>
            <w:tcW w:w="1289" w:type="dxa"/>
            <w:tcBorders>
              <w:top w:val="nil"/>
              <w:left w:val="nil"/>
              <w:bottom w:val="nil"/>
              <w:right w:val="nil"/>
            </w:tcBorders>
          </w:tcPr>
          <w:p w14:paraId="3D980333" w14:textId="77777777" w:rsidR="00DE691B" w:rsidRPr="00282AB2" w:rsidRDefault="00DE691B" w:rsidP="00D71218">
            <w:pPr>
              <w:pStyle w:val="a9"/>
            </w:pPr>
            <w:r w:rsidRPr="00071F4A">
              <w:t>20230</w:t>
            </w:r>
            <w:r>
              <w:rPr>
                <w:rFonts w:hint="eastAsia"/>
              </w:rPr>
              <w:t>42</w:t>
            </w:r>
            <w:r w:rsidRPr="00071F4A">
              <w:t>5</w:t>
            </w:r>
          </w:p>
        </w:tc>
        <w:tc>
          <w:tcPr>
            <w:tcW w:w="1107" w:type="dxa"/>
            <w:tcBorders>
              <w:top w:val="nil"/>
              <w:left w:val="nil"/>
              <w:bottom w:val="nil"/>
              <w:right w:val="nil"/>
            </w:tcBorders>
          </w:tcPr>
          <w:p w14:paraId="0BBF9CB6" w14:textId="77777777" w:rsidR="00DE691B" w:rsidRDefault="00DE691B" w:rsidP="00D71218">
            <w:pPr>
              <w:pStyle w:val="a9"/>
            </w:pPr>
            <w:r>
              <w:rPr>
                <w:rFonts w:hint="eastAsia"/>
              </w:rPr>
              <w:t>1</w:t>
            </w:r>
          </w:p>
        </w:tc>
      </w:tr>
      <w:tr w:rsidR="00DE691B" w14:paraId="750ECE34" w14:textId="77777777" w:rsidTr="00D71218">
        <w:tc>
          <w:tcPr>
            <w:tcW w:w="1375" w:type="dxa"/>
            <w:tcBorders>
              <w:top w:val="nil"/>
              <w:left w:val="nil"/>
              <w:bottom w:val="nil"/>
              <w:right w:val="nil"/>
            </w:tcBorders>
          </w:tcPr>
          <w:p w14:paraId="7E9DC2F6" w14:textId="77777777" w:rsidR="00DE691B" w:rsidRPr="00071F4A" w:rsidRDefault="00DE691B" w:rsidP="00D71218">
            <w:pPr>
              <w:pStyle w:val="a9"/>
            </w:pPr>
            <w:r w:rsidRPr="00071F4A">
              <w:t>H310000000</w:t>
            </w:r>
          </w:p>
        </w:tc>
        <w:tc>
          <w:tcPr>
            <w:tcW w:w="1136" w:type="dxa"/>
            <w:tcBorders>
              <w:top w:val="nil"/>
              <w:left w:val="nil"/>
              <w:bottom w:val="nil"/>
              <w:right w:val="nil"/>
            </w:tcBorders>
          </w:tcPr>
          <w:p w14:paraId="054D4A50" w14:textId="77777777" w:rsidR="00DE691B" w:rsidRDefault="00DE691B" w:rsidP="00D71218">
            <w:pPr>
              <w:pStyle w:val="a9"/>
            </w:pPr>
            <w:r>
              <w:rPr>
                <w:rFonts w:hint="eastAsia"/>
              </w:rPr>
              <w:t>非超纯</w:t>
            </w:r>
          </w:p>
        </w:tc>
        <w:tc>
          <w:tcPr>
            <w:tcW w:w="1174" w:type="dxa"/>
            <w:tcBorders>
              <w:top w:val="nil"/>
              <w:left w:val="nil"/>
              <w:bottom w:val="nil"/>
              <w:right w:val="nil"/>
            </w:tcBorders>
          </w:tcPr>
          <w:p w14:paraId="012884C1" w14:textId="77777777" w:rsidR="00DE691B" w:rsidRDefault="00DE691B" w:rsidP="00D71218">
            <w:pPr>
              <w:pStyle w:val="a9"/>
            </w:pPr>
            <w:r w:rsidRPr="00071F4A">
              <w:t>410L</w:t>
            </w:r>
          </w:p>
        </w:tc>
        <w:tc>
          <w:tcPr>
            <w:tcW w:w="1048" w:type="dxa"/>
            <w:tcBorders>
              <w:top w:val="nil"/>
              <w:left w:val="nil"/>
              <w:bottom w:val="nil"/>
              <w:right w:val="nil"/>
            </w:tcBorders>
          </w:tcPr>
          <w:p w14:paraId="0A79A19B" w14:textId="77777777" w:rsidR="00DE691B" w:rsidRDefault="00DE691B" w:rsidP="00D71218">
            <w:pPr>
              <w:pStyle w:val="a9"/>
            </w:pPr>
            <w:r>
              <w:rPr>
                <w:rFonts w:hint="eastAsia"/>
              </w:rPr>
              <w:t>冷轧</w:t>
            </w:r>
          </w:p>
        </w:tc>
        <w:tc>
          <w:tcPr>
            <w:tcW w:w="1167" w:type="dxa"/>
            <w:tcBorders>
              <w:top w:val="nil"/>
              <w:left w:val="nil"/>
              <w:bottom w:val="nil"/>
              <w:right w:val="nil"/>
            </w:tcBorders>
          </w:tcPr>
          <w:p w14:paraId="77396157" w14:textId="77777777" w:rsidR="00DE691B" w:rsidRDefault="00DE691B" w:rsidP="00D71218">
            <w:pPr>
              <w:pStyle w:val="a9"/>
            </w:pPr>
            <w:r>
              <w:rPr>
                <w:rFonts w:hint="eastAsia"/>
              </w:rPr>
              <w:t>127</w:t>
            </w:r>
          </w:p>
        </w:tc>
        <w:tc>
          <w:tcPr>
            <w:tcW w:w="1289" w:type="dxa"/>
            <w:tcBorders>
              <w:top w:val="nil"/>
              <w:left w:val="nil"/>
              <w:bottom w:val="nil"/>
              <w:right w:val="nil"/>
            </w:tcBorders>
          </w:tcPr>
          <w:p w14:paraId="6F584E7C" w14:textId="77777777" w:rsidR="00DE691B" w:rsidRPr="00071F4A" w:rsidRDefault="00DE691B" w:rsidP="00D71218">
            <w:pPr>
              <w:pStyle w:val="a9"/>
            </w:pPr>
            <w:r w:rsidRPr="00071F4A">
              <w:t>20230</w:t>
            </w:r>
            <w:r>
              <w:rPr>
                <w:rFonts w:hint="eastAsia"/>
              </w:rPr>
              <w:t>50</w:t>
            </w:r>
            <w:r w:rsidRPr="00071F4A">
              <w:t>5</w:t>
            </w:r>
          </w:p>
        </w:tc>
        <w:tc>
          <w:tcPr>
            <w:tcW w:w="1107" w:type="dxa"/>
            <w:tcBorders>
              <w:top w:val="nil"/>
              <w:left w:val="nil"/>
              <w:bottom w:val="nil"/>
              <w:right w:val="nil"/>
            </w:tcBorders>
          </w:tcPr>
          <w:p w14:paraId="29C7E7A8" w14:textId="77777777" w:rsidR="00DE691B" w:rsidRDefault="00DE691B" w:rsidP="00D71218">
            <w:pPr>
              <w:pStyle w:val="a9"/>
            </w:pPr>
            <w:r>
              <w:rPr>
                <w:rFonts w:hint="eastAsia"/>
              </w:rPr>
              <w:t>2</w:t>
            </w:r>
          </w:p>
        </w:tc>
      </w:tr>
      <w:tr w:rsidR="00DE691B" w14:paraId="6CC6926A" w14:textId="77777777" w:rsidTr="00D71218">
        <w:tc>
          <w:tcPr>
            <w:tcW w:w="1375" w:type="dxa"/>
            <w:tcBorders>
              <w:top w:val="nil"/>
              <w:left w:val="nil"/>
              <w:bottom w:val="single" w:sz="12" w:space="0" w:color="auto"/>
              <w:right w:val="nil"/>
            </w:tcBorders>
          </w:tcPr>
          <w:p w14:paraId="5409873E" w14:textId="77777777" w:rsidR="00DE691B" w:rsidRPr="00071F4A" w:rsidRDefault="00DE691B" w:rsidP="00D71218">
            <w:pPr>
              <w:pStyle w:val="a9"/>
            </w:pPr>
            <w:r w:rsidRPr="009C3912">
              <w:t>H320002006</w:t>
            </w:r>
          </w:p>
        </w:tc>
        <w:tc>
          <w:tcPr>
            <w:tcW w:w="1136" w:type="dxa"/>
            <w:tcBorders>
              <w:top w:val="nil"/>
              <w:left w:val="nil"/>
              <w:bottom w:val="single" w:sz="12" w:space="0" w:color="auto"/>
              <w:right w:val="nil"/>
            </w:tcBorders>
          </w:tcPr>
          <w:p w14:paraId="0C963429" w14:textId="77777777" w:rsidR="00DE691B" w:rsidRDefault="00DE691B" w:rsidP="00D71218">
            <w:pPr>
              <w:pStyle w:val="a9"/>
            </w:pPr>
            <w:r>
              <w:rPr>
                <w:rFonts w:hint="eastAsia"/>
              </w:rPr>
              <w:t>非超纯</w:t>
            </w:r>
          </w:p>
        </w:tc>
        <w:tc>
          <w:tcPr>
            <w:tcW w:w="1174" w:type="dxa"/>
            <w:tcBorders>
              <w:top w:val="nil"/>
              <w:left w:val="nil"/>
              <w:bottom w:val="single" w:sz="12" w:space="0" w:color="auto"/>
              <w:right w:val="nil"/>
            </w:tcBorders>
          </w:tcPr>
          <w:p w14:paraId="795BCC2D" w14:textId="77777777" w:rsidR="00DE691B" w:rsidRPr="00071F4A" w:rsidRDefault="00DE691B" w:rsidP="00D71218">
            <w:pPr>
              <w:pStyle w:val="a9"/>
            </w:pPr>
            <w:r w:rsidRPr="00071F4A">
              <w:t>410L</w:t>
            </w:r>
          </w:p>
        </w:tc>
        <w:tc>
          <w:tcPr>
            <w:tcW w:w="1048" w:type="dxa"/>
            <w:tcBorders>
              <w:top w:val="nil"/>
              <w:left w:val="nil"/>
              <w:bottom w:val="single" w:sz="12" w:space="0" w:color="auto"/>
              <w:right w:val="nil"/>
            </w:tcBorders>
          </w:tcPr>
          <w:p w14:paraId="51B4DEE5" w14:textId="77777777" w:rsidR="00DE691B" w:rsidRDefault="00DE691B" w:rsidP="00D71218">
            <w:pPr>
              <w:pStyle w:val="a9"/>
            </w:pPr>
            <w:r>
              <w:rPr>
                <w:rFonts w:hint="eastAsia"/>
              </w:rPr>
              <w:t>白皮</w:t>
            </w:r>
          </w:p>
        </w:tc>
        <w:tc>
          <w:tcPr>
            <w:tcW w:w="1167" w:type="dxa"/>
            <w:tcBorders>
              <w:top w:val="nil"/>
              <w:left w:val="nil"/>
              <w:bottom w:val="single" w:sz="12" w:space="0" w:color="auto"/>
              <w:right w:val="nil"/>
            </w:tcBorders>
          </w:tcPr>
          <w:p w14:paraId="22D7DD78" w14:textId="77777777" w:rsidR="00DE691B" w:rsidRDefault="00DE691B" w:rsidP="00D71218">
            <w:pPr>
              <w:pStyle w:val="a9"/>
            </w:pPr>
            <w:r>
              <w:rPr>
                <w:rFonts w:hint="eastAsia"/>
              </w:rPr>
              <w:t>143</w:t>
            </w:r>
          </w:p>
        </w:tc>
        <w:tc>
          <w:tcPr>
            <w:tcW w:w="1289" w:type="dxa"/>
            <w:tcBorders>
              <w:top w:val="nil"/>
              <w:left w:val="nil"/>
              <w:bottom w:val="single" w:sz="12" w:space="0" w:color="auto"/>
              <w:right w:val="nil"/>
            </w:tcBorders>
          </w:tcPr>
          <w:p w14:paraId="4E581C1C" w14:textId="77777777" w:rsidR="00DE691B" w:rsidRPr="00071F4A" w:rsidRDefault="00DE691B" w:rsidP="00D71218">
            <w:pPr>
              <w:pStyle w:val="a9"/>
            </w:pPr>
            <w:r w:rsidRPr="00071F4A">
              <w:t>20230</w:t>
            </w:r>
            <w:r>
              <w:rPr>
                <w:rFonts w:hint="eastAsia"/>
              </w:rPr>
              <w:t>52</w:t>
            </w:r>
            <w:r w:rsidRPr="00071F4A">
              <w:t>5</w:t>
            </w:r>
          </w:p>
        </w:tc>
        <w:tc>
          <w:tcPr>
            <w:tcW w:w="1107" w:type="dxa"/>
            <w:tcBorders>
              <w:top w:val="nil"/>
              <w:left w:val="nil"/>
              <w:bottom w:val="single" w:sz="12" w:space="0" w:color="auto"/>
              <w:right w:val="nil"/>
            </w:tcBorders>
          </w:tcPr>
          <w:p w14:paraId="253B3E02" w14:textId="77777777" w:rsidR="00DE691B" w:rsidRDefault="00DE691B" w:rsidP="00D71218">
            <w:pPr>
              <w:pStyle w:val="a9"/>
            </w:pPr>
            <w:r>
              <w:rPr>
                <w:rFonts w:hint="eastAsia"/>
              </w:rPr>
              <w:t>3</w:t>
            </w:r>
          </w:p>
        </w:tc>
      </w:tr>
    </w:tbl>
    <w:p w14:paraId="760F55E0" w14:textId="6A31C0F8" w:rsidR="002A5675" w:rsidRDefault="00DE691B" w:rsidP="00D43DF3">
      <w:pPr>
        <w:ind w:firstLine="480"/>
        <w:rPr>
          <w:spacing w:val="-2"/>
        </w:rPr>
      </w:pPr>
      <w:r>
        <w:rPr>
          <w:rFonts w:hint="eastAsia"/>
        </w:rPr>
        <w:t>在合同排</w:t>
      </w:r>
      <w:proofErr w:type="gramStart"/>
      <w:r>
        <w:rPr>
          <w:rFonts w:hint="eastAsia"/>
        </w:rPr>
        <w:t>产计划</w:t>
      </w:r>
      <w:proofErr w:type="gramEnd"/>
      <w:r>
        <w:rPr>
          <w:rFonts w:hint="eastAsia"/>
        </w:rPr>
        <w:t>的模型中所需的虚拟合同信息，来自于产能分配计划模型的结果。根据当月每一日分配的产能根据拆分规则分割为独立的虚拟合同，表</w:t>
      </w:r>
      <w:r>
        <w:rPr>
          <w:rFonts w:hint="eastAsia"/>
        </w:rPr>
        <w:t>3.1</w:t>
      </w:r>
      <w:r w:rsidR="004211A0">
        <w:rPr>
          <w:rFonts w:hint="eastAsia"/>
        </w:rPr>
        <w:t>2</w:t>
      </w:r>
      <w:r>
        <w:rPr>
          <w:rFonts w:hint="eastAsia"/>
        </w:rPr>
        <w:t>展示的是</w:t>
      </w:r>
      <w:r>
        <w:rPr>
          <w:rFonts w:hint="eastAsia"/>
          <w:spacing w:val="-2"/>
        </w:rPr>
        <w:t>2023</w:t>
      </w:r>
      <w:r>
        <w:rPr>
          <w:rFonts w:hint="eastAsia"/>
          <w:spacing w:val="-2"/>
        </w:rPr>
        <w:t>年</w:t>
      </w:r>
      <w:r>
        <w:rPr>
          <w:rFonts w:hint="eastAsia"/>
          <w:spacing w:val="-2"/>
        </w:rPr>
        <w:t>4</w:t>
      </w:r>
      <w:r>
        <w:rPr>
          <w:rFonts w:hint="eastAsia"/>
          <w:spacing w:val="-2"/>
        </w:rPr>
        <w:t>月产能分配计划结果拆分的部分虚拟合同。</w:t>
      </w:r>
    </w:p>
    <w:p w14:paraId="2A69BBF5" w14:textId="714A2866" w:rsidR="00DE691B" w:rsidRPr="00A9680F" w:rsidRDefault="00DE691B" w:rsidP="00A9680F">
      <w:pPr>
        <w:spacing w:beforeLines="50" w:before="156" w:line="240" w:lineRule="auto"/>
        <w:ind w:firstLineChars="0" w:firstLine="0"/>
        <w:jc w:val="center"/>
        <w:rPr>
          <w:color w:val="000000" w:themeColor="text1"/>
          <w:sz w:val="21"/>
          <w:szCs w:val="21"/>
        </w:rPr>
      </w:pPr>
      <w:r w:rsidRPr="00A9680F">
        <w:rPr>
          <w:rFonts w:hint="eastAsia"/>
          <w:color w:val="000000" w:themeColor="text1"/>
          <w:sz w:val="21"/>
          <w:szCs w:val="21"/>
        </w:rPr>
        <w:t>表</w:t>
      </w:r>
      <w:r w:rsidRPr="00A9680F">
        <w:rPr>
          <w:rFonts w:hint="eastAsia"/>
          <w:color w:val="000000" w:themeColor="text1"/>
          <w:sz w:val="21"/>
          <w:szCs w:val="21"/>
        </w:rPr>
        <w:t>3.1</w:t>
      </w:r>
      <w:r w:rsidR="004211A0" w:rsidRPr="00A9680F">
        <w:rPr>
          <w:rFonts w:hint="eastAsia"/>
          <w:color w:val="000000" w:themeColor="text1"/>
          <w:sz w:val="21"/>
          <w:szCs w:val="21"/>
        </w:rPr>
        <w:t>2</w:t>
      </w:r>
      <w:r w:rsidRPr="00A9680F">
        <w:rPr>
          <w:rFonts w:hint="eastAsia"/>
          <w:color w:val="000000" w:themeColor="text1"/>
          <w:sz w:val="21"/>
          <w:szCs w:val="21"/>
        </w:rPr>
        <w:t xml:space="preserve"> 2023</w:t>
      </w:r>
      <w:r w:rsidRPr="00A9680F">
        <w:rPr>
          <w:rFonts w:hint="eastAsia"/>
          <w:color w:val="000000" w:themeColor="text1"/>
          <w:sz w:val="21"/>
          <w:szCs w:val="21"/>
        </w:rPr>
        <w:t>年</w:t>
      </w:r>
      <w:r w:rsidRPr="00A9680F">
        <w:rPr>
          <w:rFonts w:hint="eastAsia"/>
          <w:color w:val="000000" w:themeColor="text1"/>
          <w:sz w:val="21"/>
          <w:szCs w:val="21"/>
        </w:rPr>
        <w:t>4</w:t>
      </w:r>
      <w:r w:rsidRPr="00A9680F">
        <w:rPr>
          <w:rFonts w:hint="eastAsia"/>
          <w:color w:val="000000" w:themeColor="text1"/>
          <w:sz w:val="21"/>
          <w:szCs w:val="21"/>
        </w:rPr>
        <w:t>月部分虚拟合同</w:t>
      </w:r>
    </w:p>
    <w:p w14:paraId="355C6B8A" w14:textId="039322C6" w:rsidR="00DE691B" w:rsidRPr="00A9680F" w:rsidRDefault="00DE691B" w:rsidP="00DE691B">
      <w:pPr>
        <w:spacing w:line="240" w:lineRule="auto"/>
        <w:ind w:firstLineChars="0" w:firstLine="0"/>
        <w:jc w:val="center"/>
        <w:rPr>
          <w:color w:val="000000" w:themeColor="text1"/>
          <w:sz w:val="21"/>
          <w:szCs w:val="21"/>
        </w:rPr>
      </w:pPr>
      <w:r w:rsidRPr="00A9680F">
        <w:rPr>
          <w:rFonts w:hint="eastAsia"/>
          <w:color w:val="000000" w:themeColor="text1"/>
          <w:sz w:val="21"/>
          <w:szCs w:val="21"/>
        </w:rPr>
        <w:t>Table</w:t>
      </w:r>
      <w:r w:rsidR="001C3F81">
        <w:rPr>
          <w:rFonts w:hint="eastAsia"/>
          <w:color w:val="000000" w:themeColor="text1"/>
          <w:sz w:val="21"/>
          <w:szCs w:val="21"/>
        </w:rPr>
        <w:t xml:space="preserve"> </w:t>
      </w:r>
      <w:r w:rsidRPr="00A9680F">
        <w:rPr>
          <w:rFonts w:hint="eastAsia"/>
          <w:color w:val="000000" w:themeColor="text1"/>
          <w:sz w:val="21"/>
          <w:szCs w:val="21"/>
        </w:rPr>
        <w:t>3.1</w:t>
      </w:r>
      <w:r w:rsidR="004211A0" w:rsidRPr="00A9680F">
        <w:rPr>
          <w:rFonts w:hint="eastAsia"/>
          <w:color w:val="000000" w:themeColor="text1"/>
          <w:sz w:val="21"/>
          <w:szCs w:val="21"/>
        </w:rPr>
        <w:t>2</w:t>
      </w:r>
      <w:r w:rsidRPr="00A9680F">
        <w:rPr>
          <w:rFonts w:hint="eastAsia"/>
          <w:color w:val="000000" w:themeColor="text1"/>
          <w:sz w:val="21"/>
          <w:szCs w:val="21"/>
        </w:rPr>
        <w:t xml:space="preserve"> </w:t>
      </w:r>
      <w:r w:rsidRPr="00A9680F">
        <w:rPr>
          <w:color w:val="000000" w:themeColor="text1"/>
          <w:sz w:val="21"/>
          <w:szCs w:val="21"/>
        </w:rPr>
        <w:t>Virtual</w:t>
      </w:r>
      <w:r w:rsidRPr="00A9680F">
        <w:rPr>
          <w:rFonts w:hint="eastAsia"/>
          <w:color w:val="000000" w:themeColor="text1"/>
          <w:sz w:val="21"/>
          <w:szCs w:val="21"/>
        </w:rPr>
        <w:t xml:space="preserve"> orders in </w:t>
      </w:r>
      <w:r w:rsidR="002A5675" w:rsidRPr="00A9680F">
        <w:rPr>
          <w:rFonts w:hint="eastAsia"/>
          <w:color w:val="000000" w:themeColor="text1"/>
          <w:sz w:val="21"/>
          <w:szCs w:val="21"/>
        </w:rPr>
        <w:t>April</w:t>
      </w:r>
      <w:r w:rsidRPr="00A9680F">
        <w:rPr>
          <w:rFonts w:hint="eastAsia"/>
          <w:color w:val="000000" w:themeColor="text1"/>
          <w:sz w:val="21"/>
          <w:szCs w:val="21"/>
        </w:rPr>
        <w:t>,</w:t>
      </w:r>
      <w:r w:rsidR="00A9680F" w:rsidRPr="00A9680F">
        <w:rPr>
          <w:rFonts w:hint="eastAsia"/>
          <w:color w:val="000000" w:themeColor="text1"/>
          <w:sz w:val="21"/>
          <w:szCs w:val="21"/>
        </w:rPr>
        <w:t xml:space="preserve"> </w:t>
      </w:r>
      <w:r w:rsidRPr="00A9680F">
        <w:rPr>
          <w:rFonts w:hint="eastAsia"/>
          <w:color w:val="000000" w:themeColor="text1"/>
          <w:sz w:val="21"/>
          <w:szCs w:val="21"/>
        </w:rPr>
        <w:t>2023</w:t>
      </w:r>
    </w:p>
    <w:tbl>
      <w:tblPr>
        <w:tblStyle w:val="af5"/>
        <w:tblW w:w="0" w:type="auto"/>
        <w:tblLook w:val="04A0" w:firstRow="1" w:lastRow="0" w:firstColumn="1" w:lastColumn="0" w:noHBand="0" w:noVBand="1"/>
      </w:tblPr>
      <w:tblGrid>
        <w:gridCol w:w="1560"/>
        <w:gridCol w:w="951"/>
        <w:gridCol w:w="1174"/>
        <w:gridCol w:w="1048"/>
        <w:gridCol w:w="1167"/>
        <w:gridCol w:w="1289"/>
        <w:gridCol w:w="1107"/>
      </w:tblGrid>
      <w:tr w:rsidR="00DE691B" w:rsidRPr="00291548" w14:paraId="58D6280E" w14:textId="77777777" w:rsidTr="004211A0">
        <w:tc>
          <w:tcPr>
            <w:tcW w:w="1560" w:type="dxa"/>
            <w:tcBorders>
              <w:top w:val="single" w:sz="12" w:space="0" w:color="auto"/>
              <w:left w:val="nil"/>
              <w:bottom w:val="single" w:sz="6" w:space="0" w:color="auto"/>
              <w:right w:val="nil"/>
            </w:tcBorders>
          </w:tcPr>
          <w:p w14:paraId="35965630" w14:textId="77777777" w:rsidR="00DE691B" w:rsidRPr="00291548" w:rsidRDefault="00DE691B" w:rsidP="00D71218">
            <w:pPr>
              <w:pStyle w:val="a9"/>
            </w:pPr>
            <w:r>
              <w:rPr>
                <w:rFonts w:hint="eastAsia"/>
              </w:rPr>
              <w:t>虚拟</w:t>
            </w:r>
            <w:r w:rsidRPr="00291548">
              <w:rPr>
                <w:rFonts w:hint="eastAsia"/>
              </w:rPr>
              <w:t>合同号</w:t>
            </w:r>
          </w:p>
        </w:tc>
        <w:tc>
          <w:tcPr>
            <w:tcW w:w="951" w:type="dxa"/>
            <w:tcBorders>
              <w:top w:val="single" w:sz="12" w:space="0" w:color="auto"/>
              <w:left w:val="nil"/>
              <w:bottom w:val="single" w:sz="6" w:space="0" w:color="auto"/>
              <w:right w:val="nil"/>
            </w:tcBorders>
          </w:tcPr>
          <w:p w14:paraId="63754D19" w14:textId="77777777" w:rsidR="00DE691B" w:rsidRPr="00291548" w:rsidRDefault="00DE691B" w:rsidP="00D71218">
            <w:pPr>
              <w:pStyle w:val="a9"/>
            </w:pPr>
            <w:proofErr w:type="gramStart"/>
            <w:r w:rsidRPr="00291548">
              <w:rPr>
                <w:rFonts w:hint="eastAsia"/>
              </w:rPr>
              <w:t>钢系</w:t>
            </w:r>
            <w:proofErr w:type="gramEnd"/>
          </w:p>
        </w:tc>
        <w:tc>
          <w:tcPr>
            <w:tcW w:w="1174" w:type="dxa"/>
            <w:tcBorders>
              <w:top w:val="single" w:sz="12" w:space="0" w:color="auto"/>
              <w:left w:val="nil"/>
              <w:bottom w:val="single" w:sz="6" w:space="0" w:color="auto"/>
              <w:right w:val="nil"/>
            </w:tcBorders>
          </w:tcPr>
          <w:p w14:paraId="261B93DF" w14:textId="77777777" w:rsidR="00DE691B" w:rsidRPr="00291548" w:rsidRDefault="00DE691B" w:rsidP="00D71218">
            <w:pPr>
              <w:pStyle w:val="a9"/>
            </w:pPr>
            <w:r w:rsidRPr="00291548">
              <w:rPr>
                <w:rFonts w:hint="eastAsia"/>
              </w:rPr>
              <w:t>钢种</w:t>
            </w:r>
          </w:p>
        </w:tc>
        <w:tc>
          <w:tcPr>
            <w:tcW w:w="1048" w:type="dxa"/>
            <w:tcBorders>
              <w:top w:val="single" w:sz="12" w:space="0" w:color="auto"/>
              <w:left w:val="nil"/>
              <w:bottom w:val="single" w:sz="6" w:space="0" w:color="auto"/>
              <w:right w:val="nil"/>
            </w:tcBorders>
          </w:tcPr>
          <w:p w14:paraId="0B04990C" w14:textId="77777777" w:rsidR="00DE691B" w:rsidRPr="00291548" w:rsidRDefault="00DE691B" w:rsidP="00D71218">
            <w:pPr>
              <w:pStyle w:val="a9"/>
            </w:pPr>
            <w:r w:rsidRPr="00291548">
              <w:rPr>
                <w:rFonts w:hint="eastAsia"/>
              </w:rPr>
              <w:t>分类</w:t>
            </w:r>
          </w:p>
        </w:tc>
        <w:tc>
          <w:tcPr>
            <w:tcW w:w="1167" w:type="dxa"/>
            <w:tcBorders>
              <w:top w:val="single" w:sz="12" w:space="0" w:color="auto"/>
              <w:left w:val="nil"/>
              <w:bottom w:val="single" w:sz="6" w:space="0" w:color="auto"/>
              <w:right w:val="nil"/>
            </w:tcBorders>
          </w:tcPr>
          <w:p w14:paraId="4A701C54" w14:textId="77777777" w:rsidR="00DE691B" w:rsidRPr="00291548" w:rsidRDefault="00DE691B" w:rsidP="00D71218">
            <w:pPr>
              <w:pStyle w:val="a9"/>
            </w:pPr>
            <w:r>
              <w:rPr>
                <w:rFonts w:hint="eastAsia"/>
              </w:rPr>
              <w:t>重</w:t>
            </w:r>
            <w:r w:rsidRPr="00291548">
              <w:rPr>
                <w:rFonts w:hint="eastAsia"/>
              </w:rPr>
              <w:t>量</w:t>
            </w:r>
            <w:r w:rsidRPr="00291548">
              <w:rPr>
                <w:rFonts w:hint="eastAsia"/>
              </w:rPr>
              <w:t>(t)</w:t>
            </w:r>
          </w:p>
        </w:tc>
        <w:tc>
          <w:tcPr>
            <w:tcW w:w="1289" w:type="dxa"/>
            <w:tcBorders>
              <w:top w:val="single" w:sz="12" w:space="0" w:color="auto"/>
              <w:left w:val="nil"/>
              <w:bottom w:val="single" w:sz="6" w:space="0" w:color="auto"/>
              <w:right w:val="nil"/>
            </w:tcBorders>
          </w:tcPr>
          <w:p w14:paraId="49FB9A7B" w14:textId="77777777" w:rsidR="00DE691B" w:rsidRPr="00291548" w:rsidRDefault="00DE691B" w:rsidP="00D71218">
            <w:pPr>
              <w:pStyle w:val="a9"/>
            </w:pPr>
            <w:r>
              <w:rPr>
                <w:rFonts w:hint="eastAsia"/>
              </w:rPr>
              <w:t>排产</w:t>
            </w:r>
            <w:r w:rsidRPr="00291548">
              <w:rPr>
                <w:rFonts w:hint="eastAsia"/>
              </w:rPr>
              <w:t>日期</w:t>
            </w:r>
          </w:p>
        </w:tc>
        <w:tc>
          <w:tcPr>
            <w:tcW w:w="1107" w:type="dxa"/>
            <w:tcBorders>
              <w:top w:val="single" w:sz="12" w:space="0" w:color="auto"/>
              <w:left w:val="nil"/>
              <w:bottom w:val="single" w:sz="6" w:space="0" w:color="auto"/>
              <w:right w:val="nil"/>
            </w:tcBorders>
          </w:tcPr>
          <w:p w14:paraId="546243F6" w14:textId="77777777" w:rsidR="00DE691B" w:rsidRPr="00291548" w:rsidRDefault="00DE691B" w:rsidP="00D71218">
            <w:pPr>
              <w:pStyle w:val="a9"/>
            </w:pPr>
            <w:r w:rsidRPr="00291548">
              <w:rPr>
                <w:rFonts w:hint="eastAsia"/>
              </w:rPr>
              <w:t>优先级</w:t>
            </w:r>
          </w:p>
        </w:tc>
      </w:tr>
      <w:tr w:rsidR="00DE691B" w:rsidRPr="00291548" w14:paraId="194ADBC0" w14:textId="77777777" w:rsidTr="004211A0">
        <w:tc>
          <w:tcPr>
            <w:tcW w:w="1560" w:type="dxa"/>
            <w:tcBorders>
              <w:top w:val="nil"/>
              <w:left w:val="nil"/>
              <w:bottom w:val="nil"/>
              <w:right w:val="nil"/>
            </w:tcBorders>
          </w:tcPr>
          <w:p w14:paraId="2ACB8C4F" w14:textId="77777777" w:rsidR="00DE691B" w:rsidRPr="00291548" w:rsidRDefault="00DE691B" w:rsidP="00D71218">
            <w:pPr>
              <w:pStyle w:val="a9"/>
            </w:pPr>
            <w:r>
              <w:rPr>
                <w:rFonts w:hint="eastAsia"/>
              </w:rPr>
              <w:t>VIR3</w:t>
            </w:r>
            <w:r w:rsidRPr="00291548">
              <w:t>00</w:t>
            </w:r>
            <w:r>
              <w:rPr>
                <w:rFonts w:hint="eastAsia"/>
              </w:rPr>
              <w:t>0</w:t>
            </w:r>
            <w:r w:rsidRPr="00291548">
              <w:t>001</w:t>
            </w:r>
          </w:p>
        </w:tc>
        <w:tc>
          <w:tcPr>
            <w:tcW w:w="951" w:type="dxa"/>
            <w:tcBorders>
              <w:top w:val="nil"/>
              <w:left w:val="nil"/>
              <w:bottom w:val="nil"/>
              <w:right w:val="nil"/>
            </w:tcBorders>
          </w:tcPr>
          <w:p w14:paraId="5DD289C4" w14:textId="77777777" w:rsidR="00DE691B" w:rsidRPr="00291548" w:rsidRDefault="00DE691B" w:rsidP="00D71218">
            <w:pPr>
              <w:pStyle w:val="a9"/>
            </w:pPr>
            <w:r w:rsidRPr="00291548">
              <w:rPr>
                <w:rFonts w:hint="eastAsia"/>
              </w:rPr>
              <w:t>300</w:t>
            </w:r>
            <w:r w:rsidRPr="00291548">
              <w:rPr>
                <w:rFonts w:hint="eastAsia"/>
              </w:rPr>
              <w:t>系</w:t>
            </w:r>
          </w:p>
        </w:tc>
        <w:tc>
          <w:tcPr>
            <w:tcW w:w="1174" w:type="dxa"/>
            <w:tcBorders>
              <w:top w:val="nil"/>
              <w:left w:val="nil"/>
              <w:bottom w:val="nil"/>
              <w:right w:val="nil"/>
            </w:tcBorders>
          </w:tcPr>
          <w:p w14:paraId="70FC0096" w14:textId="77777777" w:rsidR="00DE691B" w:rsidRPr="00291548" w:rsidRDefault="00DE691B" w:rsidP="00D71218">
            <w:pPr>
              <w:pStyle w:val="a9"/>
            </w:pPr>
            <w:r>
              <w:rPr>
                <w:rFonts w:hint="eastAsia"/>
              </w:rPr>
              <w:t>309</w:t>
            </w:r>
          </w:p>
        </w:tc>
        <w:tc>
          <w:tcPr>
            <w:tcW w:w="1048" w:type="dxa"/>
            <w:tcBorders>
              <w:top w:val="nil"/>
              <w:left w:val="nil"/>
              <w:bottom w:val="nil"/>
              <w:right w:val="nil"/>
            </w:tcBorders>
          </w:tcPr>
          <w:p w14:paraId="0EAF7946" w14:textId="77777777" w:rsidR="00DE691B" w:rsidRPr="00291548" w:rsidRDefault="00DE691B" w:rsidP="00D71218">
            <w:pPr>
              <w:pStyle w:val="a9"/>
            </w:pPr>
            <w:r w:rsidRPr="00291548">
              <w:rPr>
                <w:rFonts w:hint="eastAsia"/>
              </w:rPr>
              <w:t>黑皮</w:t>
            </w:r>
          </w:p>
        </w:tc>
        <w:tc>
          <w:tcPr>
            <w:tcW w:w="1167" w:type="dxa"/>
            <w:tcBorders>
              <w:top w:val="nil"/>
              <w:left w:val="nil"/>
              <w:bottom w:val="nil"/>
              <w:right w:val="nil"/>
            </w:tcBorders>
          </w:tcPr>
          <w:p w14:paraId="7CCC32CA"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40C570B6" w14:textId="77777777" w:rsidR="00DE691B" w:rsidRPr="00291548" w:rsidRDefault="00DE691B" w:rsidP="00D71218">
            <w:pPr>
              <w:pStyle w:val="a9"/>
            </w:pPr>
            <w:r w:rsidRPr="00291548">
              <w:t>202304</w:t>
            </w:r>
            <w:r>
              <w:rPr>
                <w:rFonts w:hint="eastAsia"/>
              </w:rPr>
              <w:t>15</w:t>
            </w:r>
          </w:p>
        </w:tc>
        <w:tc>
          <w:tcPr>
            <w:tcW w:w="1107" w:type="dxa"/>
            <w:tcBorders>
              <w:top w:val="nil"/>
              <w:left w:val="nil"/>
              <w:bottom w:val="nil"/>
              <w:right w:val="nil"/>
            </w:tcBorders>
          </w:tcPr>
          <w:p w14:paraId="7181BD5F" w14:textId="77777777" w:rsidR="00DE691B" w:rsidRPr="00291548" w:rsidRDefault="00DE691B" w:rsidP="00D71218">
            <w:pPr>
              <w:pStyle w:val="a9"/>
            </w:pPr>
            <w:r w:rsidRPr="00291548">
              <w:rPr>
                <w:rFonts w:hint="eastAsia"/>
              </w:rPr>
              <w:t>1</w:t>
            </w:r>
          </w:p>
        </w:tc>
      </w:tr>
      <w:tr w:rsidR="00DE691B" w:rsidRPr="00291548" w14:paraId="7B729B3F" w14:textId="77777777" w:rsidTr="004211A0">
        <w:tc>
          <w:tcPr>
            <w:tcW w:w="1560" w:type="dxa"/>
            <w:tcBorders>
              <w:top w:val="nil"/>
              <w:left w:val="nil"/>
              <w:bottom w:val="nil"/>
              <w:right w:val="nil"/>
            </w:tcBorders>
          </w:tcPr>
          <w:p w14:paraId="67DD2080" w14:textId="77777777" w:rsidR="00DE691B" w:rsidRPr="00291548" w:rsidRDefault="00DE691B" w:rsidP="00D71218">
            <w:pPr>
              <w:pStyle w:val="a9"/>
            </w:pPr>
            <w:r>
              <w:rPr>
                <w:rFonts w:hint="eastAsia"/>
              </w:rPr>
              <w:t>VIR3</w:t>
            </w:r>
            <w:r w:rsidRPr="00291548">
              <w:t>00</w:t>
            </w:r>
            <w:r>
              <w:rPr>
                <w:rFonts w:hint="eastAsia"/>
              </w:rPr>
              <w:t>0</w:t>
            </w:r>
            <w:r w:rsidRPr="00291548">
              <w:t>00</w:t>
            </w:r>
            <w:r>
              <w:rPr>
                <w:rFonts w:hint="eastAsia"/>
              </w:rPr>
              <w:t>2</w:t>
            </w:r>
          </w:p>
        </w:tc>
        <w:tc>
          <w:tcPr>
            <w:tcW w:w="951" w:type="dxa"/>
            <w:tcBorders>
              <w:top w:val="nil"/>
              <w:left w:val="nil"/>
              <w:bottom w:val="nil"/>
              <w:right w:val="nil"/>
            </w:tcBorders>
          </w:tcPr>
          <w:p w14:paraId="2934C0D8" w14:textId="77777777" w:rsidR="00DE691B" w:rsidRPr="00291548" w:rsidRDefault="00DE691B" w:rsidP="00D71218">
            <w:pPr>
              <w:pStyle w:val="a9"/>
            </w:pPr>
            <w:r w:rsidRPr="00291548">
              <w:rPr>
                <w:rFonts w:hint="eastAsia"/>
              </w:rPr>
              <w:t>300</w:t>
            </w:r>
            <w:r w:rsidRPr="00291548">
              <w:rPr>
                <w:rFonts w:hint="eastAsia"/>
              </w:rPr>
              <w:t>系</w:t>
            </w:r>
          </w:p>
        </w:tc>
        <w:tc>
          <w:tcPr>
            <w:tcW w:w="1174" w:type="dxa"/>
            <w:tcBorders>
              <w:top w:val="nil"/>
              <w:left w:val="nil"/>
              <w:bottom w:val="nil"/>
              <w:right w:val="nil"/>
            </w:tcBorders>
          </w:tcPr>
          <w:p w14:paraId="67D6D8FC" w14:textId="77777777" w:rsidR="00DE691B" w:rsidRPr="00291548" w:rsidRDefault="00DE691B" w:rsidP="00D71218">
            <w:pPr>
              <w:pStyle w:val="a9"/>
            </w:pPr>
            <w:r>
              <w:rPr>
                <w:rFonts w:hint="eastAsia"/>
              </w:rPr>
              <w:t>309</w:t>
            </w:r>
          </w:p>
        </w:tc>
        <w:tc>
          <w:tcPr>
            <w:tcW w:w="1048" w:type="dxa"/>
            <w:tcBorders>
              <w:top w:val="nil"/>
              <w:left w:val="nil"/>
              <w:bottom w:val="nil"/>
              <w:right w:val="nil"/>
            </w:tcBorders>
          </w:tcPr>
          <w:p w14:paraId="384F366E" w14:textId="77777777" w:rsidR="00DE691B" w:rsidRPr="00291548" w:rsidRDefault="00DE691B" w:rsidP="00D71218">
            <w:pPr>
              <w:pStyle w:val="a9"/>
            </w:pPr>
            <w:r w:rsidRPr="00291548">
              <w:rPr>
                <w:rFonts w:hint="eastAsia"/>
              </w:rPr>
              <w:t>黑皮</w:t>
            </w:r>
          </w:p>
        </w:tc>
        <w:tc>
          <w:tcPr>
            <w:tcW w:w="1167" w:type="dxa"/>
            <w:tcBorders>
              <w:top w:val="nil"/>
              <w:left w:val="nil"/>
              <w:bottom w:val="nil"/>
              <w:right w:val="nil"/>
            </w:tcBorders>
          </w:tcPr>
          <w:p w14:paraId="51E7EF9A" w14:textId="77777777" w:rsidR="00DE691B" w:rsidRPr="00291548" w:rsidRDefault="00DE691B" w:rsidP="00D71218">
            <w:pPr>
              <w:pStyle w:val="a9"/>
            </w:pPr>
            <w:r w:rsidRPr="00291548">
              <w:rPr>
                <w:rFonts w:hint="eastAsia"/>
              </w:rPr>
              <w:t>2</w:t>
            </w:r>
            <w:r>
              <w:rPr>
                <w:rFonts w:hint="eastAsia"/>
              </w:rPr>
              <w:t>1</w:t>
            </w:r>
          </w:p>
        </w:tc>
        <w:tc>
          <w:tcPr>
            <w:tcW w:w="1289" w:type="dxa"/>
            <w:tcBorders>
              <w:top w:val="nil"/>
              <w:left w:val="nil"/>
              <w:bottom w:val="nil"/>
              <w:right w:val="nil"/>
            </w:tcBorders>
          </w:tcPr>
          <w:p w14:paraId="49DFD863" w14:textId="77777777" w:rsidR="00DE691B" w:rsidRPr="00291548" w:rsidRDefault="00DE691B" w:rsidP="00D71218">
            <w:pPr>
              <w:pStyle w:val="a9"/>
            </w:pPr>
            <w:r w:rsidRPr="00291548">
              <w:t>202304</w:t>
            </w:r>
            <w:r>
              <w:rPr>
                <w:rFonts w:hint="eastAsia"/>
              </w:rPr>
              <w:t>15</w:t>
            </w:r>
          </w:p>
        </w:tc>
        <w:tc>
          <w:tcPr>
            <w:tcW w:w="1107" w:type="dxa"/>
            <w:tcBorders>
              <w:top w:val="nil"/>
              <w:left w:val="nil"/>
              <w:bottom w:val="nil"/>
              <w:right w:val="nil"/>
            </w:tcBorders>
          </w:tcPr>
          <w:p w14:paraId="2B7D27F5" w14:textId="77777777" w:rsidR="00DE691B" w:rsidRPr="00291548" w:rsidRDefault="00DE691B" w:rsidP="00D71218">
            <w:pPr>
              <w:pStyle w:val="a9"/>
            </w:pPr>
            <w:r w:rsidRPr="00291548">
              <w:rPr>
                <w:rFonts w:hint="eastAsia"/>
              </w:rPr>
              <w:t>2</w:t>
            </w:r>
          </w:p>
        </w:tc>
      </w:tr>
      <w:tr w:rsidR="00DE691B" w:rsidRPr="00291548" w14:paraId="3A0A87A5" w14:textId="77777777" w:rsidTr="004211A0">
        <w:tc>
          <w:tcPr>
            <w:tcW w:w="1560" w:type="dxa"/>
            <w:tcBorders>
              <w:top w:val="nil"/>
              <w:left w:val="nil"/>
              <w:bottom w:val="nil"/>
              <w:right w:val="nil"/>
            </w:tcBorders>
          </w:tcPr>
          <w:p w14:paraId="76BAB765" w14:textId="77777777" w:rsidR="00DE691B" w:rsidRPr="00291548" w:rsidRDefault="00DE691B" w:rsidP="00D71218">
            <w:pPr>
              <w:pStyle w:val="a9"/>
            </w:pPr>
            <w:r>
              <w:rPr>
                <w:rFonts w:hint="eastAsia"/>
              </w:rPr>
              <w:t>VIR3</w:t>
            </w:r>
            <w:r w:rsidRPr="00291548">
              <w:t>00</w:t>
            </w:r>
            <w:r>
              <w:rPr>
                <w:rFonts w:hint="eastAsia"/>
              </w:rPr>
              <w:t>0</w:t>
            </w:r>
            <w:r w:rsidRPr="00291548">
              <w:t>00</w:t>
            </w:r>
            <w:r>
              <w:rPr>
                <w:rFonts w:hint="eastAsia"/>
              </w:rPr>
              <w:t>3</w:t>
            </w:r>
          </w:p>
        </w:tc>
        <w:tc>
          <w:tcPr>
            <w:tcW w:w="951" w:type="dxa"/>
            <w:tcBorders>
              <w:top w:val="nil"/>
              <w:left w:val="nil"/>
              <w:bottom w:val="nil"/>
              <w:right w:val="nil"/>
            </w:tcBorders>
          </w:tcPr>
          <w:p w14:paraId="741A931A" w14:textId="77777777" w:rsidR="00DE691B" w:rsidRPr="00291548" w:rsidRDefault="00DE691B" w:rsidP="00D71218">
            <w:pPr>
              <w:pStyle w:val="a9"/>
            </w:pPr>
            <w:r w:rsidRPr="00291548">
              <w:rPr>
                <w:rFonts w:hint="eastAsia"/>
              </w:rPr>
              <w:t>300</w:t>
            </w:r>
            <w:r w:rsidRPr="00291548">
              <w:rPr>
                <w:rFonts w:hint="eastAsia"/>
              </w:rPr>
              <w:t>系</w:t>
            </w:r>
          </w:p>
        </w:tc>
        <w:tc>
          <w:tcPr>
            <w:tcW w:w="1174" w:type="dxa"/>
            <w:tcBorders>
              <w:top w:val="nil"/>
              <w:left w:val="nil"/>
              <w:bottom w:val="nil"/>
              <w:right w:val="nil"/>
            </w:tcBorders>
          </w:tcPr>
          <w:p w14:paraId="3A8A3E90" w14:textId="77777777" w:rsidR="00DE691B" w:rsidRPr="00291548" w:rsidRDefault="00DE691B" w:rsidP="00D71218">
            <w:pPr>
              <w:pStyle w:val="a9"/>
            </w:pPr>
            <w:r>
              <w:rPr>
                <w:rFonts w:hint="eastAsia"/>
              </w:rPr>
              <w:t>309</w:t>
            </w:r>
          </w:p>
        </w:tc>
        <w:tc>
          <w:tcPr>
            <w:tcW w:w="1048" w:type="dxa"/>
            <w:tcBorders>
              <w:top w:val="nil"/>
              <w:left w:val="nil"/>
              <w:bottom w:val="nil"/>
              <w:right w:val="nil"/>
            </w:tcBorders>
          </w:tcPr>
          <w:p w14:paraId="648EE65D" w14:textId="77777777" w:rsidR="00DE691B" w:rsidRPr="00291548" w:rsidRDefault="00DE691B" w:rsidP="00D71218">
            <w:pPr>
              <w:pStyle w:val="a9"/>
            </w:pPr>
            <w:r w:rsidRPr="00291548">
              <w:rPr>
                <w:rFonts w:hint="eastAsia"/>
              </w:rPr>
              <w:t>黑</w:t>
            </w:r>
            <w:r w:rsidRPr="00291548">
              <w:t>皮</w:t>
            </w:r>
          </w:p>
        </w:tc>
        <w:tc>
          <w:tcPr>
            <w:tcW w:w="1167" w:type="dxa"/>
            <w:tcBorders>
              <w:top w:val="nil"/>
              <w:left w:val="nil"/>
              <w:bottom w:val="nil"/>
              <w:right w:val="nil"/>
            </w:tcBorders>
          </w:tcPr>
          <w:p w14:paraId="592865A2"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7DCFEE9C" w14:textId="77777777" w:rsidR="00DE691B" w:rsidRPr="00291548" w:rsidRDefault="00DE691B" w:rsidP="00D71218">
            <w:pPr>
              <w:pStyle w:val="a9"/>
            </w:pPr>
            <w:r w:rsidRPr="00291548">
              <w:t>202304</w:t>
            </w:r>
            <w:r>
              <w:rPr>
                <w:rFonts w:hint="eastAsia"/>
              </w:rPr>
              <w:t>15</w:t>
            </w:r>
          </w:p>
        </w:tc>
        <w:tc>
          <w:tcPr>
            <w:tcW w:w="1107" w:type="dxa"/>
            <w:tcBorders>
              <w:top w:val="nil"/>
              <w:left w:val="nil"/>
              <w:bottom w:val="nil"/>
              <w:right w:val="nil"/>
            </w:tcBorders>
          </w:tcPr>
          <w:p w14:paraId="2D01D30E" w14:textId="77777777" w:rsidR="00DE691B" w:rsidRPr="00291548" w:rsidRDefault="00DE691B" w:rsidP="00D71218">
            <w:pPr>
              <w:pStyle w:val="a9"/>
            </w:pPr>
            <w:r>
              <w:rPr>
                <w:rFonts w:hint="eastAsia"/>
              </w:rPr>
              <w:t>3</w:t>
            </w:r>
          </w:p>
        </w:tc>
      </w:tr>
      <w:tr w:rsidR="00DE691B" w:rsidRPr="00291548" w14:paraId="5E6F83CE" w14:textId="77777777" w:rsidTr="004211A0">
        <w:tc>
          <w:tcPr>
            <w:tcW w:w="1560" w:type="dxa"/>
            <w:tcBorders>
              <w:top w:val="nil"/>
              <w:left w:val="nil"/>
              <w:bottom w:val="nil"/>
              <w:right w:val="nil"/>
            </w:tcBorders>
          </w:tcPr>
          <w:p w14:paraId="41028A53" w14:textId="77777777" w:rsidR="00DE691B" w:rsidRPr="00291548" w:rsidRDefault="00DE691B" w:rsidP="00D71218">
            <w:pPr>
              <w:pStyle w:val="a9"/>
            </w:pPr>
            <w:r>
              <w:rPr>
                <w:rFonts w:hint="eastAsia"/>
              </w:rPr>
              <w:t>VIR2</w:t>
            </w:r>
            <w:r w:rsidRPr="00291548">
              <w:t>00</w:t>
            </w:r>
            <w:r>
              <w:rPr>
                <w:rFonts w:hint="eastAsia"/>
              </w:rPr>
              <w:t>0</w:t>
            </w:r>
            <w:r w:rsidRPr="00291548">
              <w:t>001</w:t>
            </w:r>
          </w:p>
        </w:tc>
        <w:tc>
          <w:tcPr>
            <w:tcW w:w="951" w:type="dxa"/>
            <w:tcBorders>
              <w:top w:val="nil"/>
              <w:left w:val="nil"/>
              <w:bottom w:val="nil"/>
              <w:right w:val="nil"/>
            </w:tcBorders>
          </w:tcPr>
          <w:p w14:paraId="198173A3" w14:textId="77777777" w:rsidR="00DE691B" w:rsidRPr="00291548" w:rsidRDefault="00DE691B" w:rsidP="00D71218">
            <w:pPr>
              <w:pStyle w:val="a9"/>
            </w:pPr>
            <w:r w:rsidRPr="00291548">
              <w:t>超纯</w:t>
            </w:r>
          </w:p>
        </w:tc>
        <w:tc>
          <w:tcPr>
            <w:tcW w:w="1174" w:type="dxa"/>
            <w:tcBorders>
              <w:top w:val="nil"/>
              <w:left w:val="nil"/>
              <w:bottom w:val="nil"/>
              <w:right w:val="nil"/>
            </w:tcBorders>
          </w:tcPr>
          <w:p w14:paraId="163DF3C2" w14:textId="77777777" w:rsidR="00DE691B" w:rsidRPr="00291548" w:rsidRDefault="00DE691B" w:rsidP="00D71218">
            <w:pPr>
              <w:pStyle w:val="a9"/>
            </w:pPr>
            <w:r w:rsidRPr="00291548">
              <w:t>超纯</w:t>
            </w:r>
          </w:p>
        </w:tc>
        <w:tc>
          <w:tcPr>
            <w:tcW w:w="1048" w:type="dxa"/>
            <w:tcBorders>
              <w:top w:val="nil"/>
              <w:left w:val="nil"/>
              <w:bottom w:val="nil"/>
              <w:right w:val="nil"/>
            </w:tcBorders>
          </w:tcPr>
          <w:p w14:paraId="61BD0E26" w14:textId="77777777" w:rsidR="00DE691B" w:rsidRPr="00291548" w:rsidRDefault="00DE691B" w:rsidP="00D71218">
            <w:pPr>
              <w:pStyle w:val="a9"/>
            </w:pPr>
            <w:r w:rsidRPr="00291548">
              <w:t>白皮</w:t>
            </w:r>
          </w:p>
        </w:tc>
        <w:tc>
          <w:tcPr>
            <w:tcW w:w="1167" w:type="dxa"/>
            <w:tcBorders>
              <w:top w:val="nil"/>
              <w:left w:val="nil"/>
              <w:bottom w:val="nil"/>
              <w:right w:val="nil"/>
            </w:tcBorders>
          </w:tcPr>
          <w:p w14:paraId="2CD4BC3F"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78467AB3" w14:textId="77777777" w:rsidR="00DE691B" w:rsidRPr="00291548" w:rsidRDefault="00DE691B" w:rsidP="00D71218">
            <w:pPr>
              <w:pStyle w:val="a9"/>
            </w:pPr>
            <w:r w:rsidRPr="00291548">
              <w:t>202304</w:t>
            </w:r>
            <w:r>
              <w:rPr>
                <w:rFonts w:hint="eastAsia"/>
              </w:rPr>
              <w:t>16</w:t>
            </w:r>
          </w:p>
        </w:tc>
        <w:tc>
          <w:tcPr>
            <w:tcW w:w="1107" w:type="dxa"/>
            <w:tcBorders>
              <w:top w:val="nil"/>
              <w:left w:val="nil"/>
              <w:bottom w:val="nil"/>
              <w:right w:val="nil"/>
            </w:tcBorders>
          </w:tcPr>
          <w:p w14:paraId="42DE1F9C" w14:textId="77777777" w:rsidR="00DE691B" w:rsidRPr="00291548" w:rsidRDefault="00DE691B" w:rsidP="00D71218">
            <w:pPr>
              <w:pStyle w:val="a9"/>
            </w:pPr>
            <w:r>
              <w:rPr>
                <w:rFonts w:hint="eastAsia"/>
              </w:rPr>
              <w:t>1</w:t>
            </w:r>
          </w:p>
        </w:tc>
      </w:tr>
      <w:tr w:rsidR="00DE691B" w:rsidRPr="00291548" w14:paraId="18C52F93" w14:textId="77777777" w:rsidTr="004211A0">
        <w:tc>
          <w:tcPr>
            <w:tcW w:w="1560" w:type="dxa"/>
            <w:tcBorders>
              <w:top w:val="nil"/>
              <w:left w:val="nil"/>
              <w:bottom w:val="nil"/>
              <w:right w:val="nil"/>
            </w:tcBorders>
          </w:tcPr>
          <w:p w14:paraId="77205165" w14:textId="77777777" w:rsidR="00DE691B" w:rsidRPr="00291548" w:rsidRDefault="00DE691B" w:rsidP="00D71218">
            <w:pPr>
              <w:pStyle w:val="a9"/>
            </w:pPr>
            <w:r>
              <w:rPr>
                <w:rFonts w:hint="eastAsia"/>
              </w:rPr>
              <w:t>VIR2</w:t>
            </w:r>
            <w:r w:rsidRPr="00291548">
              <w:t>00</w:t>
            </w:r>
            <w:r>
              <w:rPr>
                <w:rFonts w:hint="eastAsia"/>
              </w:rPr>
              <w:t>0</w:t>
            </w:r>
            <w:r w:rsidRPr="00291548">
              <w:t>00</w:t>
            </w:r>
            <w:r>
              <w:rPr>
                <w:rFonts w:hint="eastAsia"/>
              </w:rPr>
              <w:t>2</w:t>
            </w:r>
          </w:p>
        </w:tc>
        <w:tc>
          <w:tcPr>
            <w:tcW w:w="951" w:type="dxa"/>
            <w:tcBorders>
              <w:top w:val="nil"/>
              <w:left w:val="nil"/>
              <w:bottom w:val="nil"/>
              <w:right w:val="nil"/>
            </w:tcBorders>
          </w:tcPr>
          <w:p w14:paraId="2DDF8E8C" w14:textId="77777777" w:rsidR="00DE691B" w:rsidRPr="00291548" w:rsidRDefault="00DE691B" w:rsidP="00D71218">
            <w:pPr>
              <w:pStyle w:val="a9"/>
            </w:pPr>
            <w:r w:rsidRPr="00291548">
              <w:t>超纯</w:t>
            </w:r>
          </w:p>
        </w:tc>
        <w:tc>
          <w:tcPr>
            <w:tcW w:w="1174" w:type="dxa"/>
            <w:tcBorders>
              <w:top w:val="nil"/>
              <w:left w:val="nil"/>
              <w:bottom w:val="nil"/>
              <w:right w:val="nil"/>
            </w:tcBorders>
          </w:tcPr>
          <w:p w14:paraId="746C5843" w14:textId="77777777" w:rsidR="00DE691B" w:rsidRPr="00291548" w:rsidRDefault="00DE691B" w:rsidP="00D71218">
            <w:pPr>
              <w:pStyle w:val="a9"/>
            </w:pPr>
            <w:r w:rsidRPr="00291548">
              <w:t>超纯</w:t>
            </w:r>
          </w:p>
        </w:tc>
        <w:tc>
          <w:tcPr>
            <w:tcW w:w="1048" w:type="dxa"/>
            <w:tcBorders>
              <w:top w:val="nil"/>
              <w:left w:val="nil"/>
              <w:bottom w:val="nil"/>
              <w:right w:val="nil"/>
            </w:tcBorders>
          </w:tcPr>
          <w:p w14:paraId="7B830683" w14:textId="77777777" w:rsidR="00DE691B" w:rsidRPr="00291548" w:rsidRDefault="00DE691B" w:rsidP="00D71218">
            <w:pPr>
              <w:pStyle w:val="a9"/>
            </w:pPr>
            <w:r w:rsidRPr="00291548">
              <w:t>白</w:t>
            </w:r>
            <w:r w:rsidRPr="00291548">
              <w:rPr>
                <w:rFonts w:hint="eastAsia"/>
              </w:rPr>
              <w:t>皮</w:t>
            </w:r>
          </w:p>
        </w:tc>
        <w:tc>
          <w:tcPr>
            <w:tcW w:w="1167" w:type="dxa"/>
            <w:tcBorders>
              <w:top w:val="nil"/>
              <w:left w:val="nil"/>
              <w:bottom w:val="nil"/>
              <w:right w:val="nil"/>
            </w:tcBorders>
          </w:tcPr>
          <w:p w14:paraId="6C9DB950"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79DB174A" w14:textId="77777777" w:rsidR="00DE691B" w:rsidRPr="00291548" w:rsidRDefault="00DE691B" w:rsidP="00D71218">
            <w:pPr>
              <w:pStyle w:val="a9"/>
            </w:pPr>
            <w:r w:rsidRPr="00291548">
              <w:t>20230</w:t>
            </w:r>
            <w:r w:rsidRPr="00291548">
              <w:rPr>
                <w:rFonts w:hint="eastAsia"/>
              </w:rPr>
              <w:t>4</w:t>
            </w:r>
            <w:r>
              <w:rPr>
                <w:rFonts w:hint="eastAsia"/>
              </w:rPr>
              <w:t>16</w:t>
            </w:r>
          </w:p>
        </w:tc>
        <w:tc>
          <w:tcPr>
            <w:tcW w:w="1107" w:type="dxa"/>
            <w:tcBorders>
              <w:top w:val="nil"/>
              <w:left w:val="nil"/>
              <w:bottom w:val="nil"/>
              <w:right w:val="nil"/>
            </w:tcBorders>
          </w:tcPr>
          <w:p w14:paraId="65195B01" w14:textId="77777777" w:rsidR="00DE691B" w:rsidRPr="00291548" w:rsidRDefault="00DE691B" w:rsidP="00D71218">
            <w:pPr>
              <w:pStyle w:val="a9"/>
            </w:pPr>
            <w:r>
              <w:rPr>
                <w:rFonts w:hint="eastAsia"/>
              </w:rPr>
              <w:t>2</w:t>
            </w:r>
          </w:p>
        </w:tc>
      </w:tr>
      <w:tr w:rsidR="00DE691B" w:rsidRPr="00291548" w14:paraId="78A4FCC9" w14:textId="77777777" w:rsidTr="004211A0">
        <w:tc>
          <w:tcPr>
            <w:tcW w:w="1560" w:type="dxa"/>
            <w:tcBorders>
              <w:top w:val="nil"/>
              <w:left w:val="nil"/>
              <w:bottom w:val="nil"/>
              <w:right w:val="nil"/>
            </w:tcBorders>
          </w:tcPr>
          <w:p w14:paraId="5FBED7B1" w14:textId="77777777" w:rsidR="00DE691B" w:rsidRPr="00291548" w:rsidRDefault="00DE691B" w:rsidP="00D71218">
            <w:pPr>
              <w:pStyle w:val="a9"/>
            </w:pPr>
            <w:r>
              <w:rPr>
                <w:rFonts w:hint="eastAsia"/>
              </w:rPr>
              <w:t>VIR2</w:t>
            </w:r>
            <w:r w:rsidRPr="00291548">
              <w:t>00</w:t>
            </w:r>
            <w:r>
              <w:rPr>
                <w:rFonts w:hint="eastAsia"/>
              </w:rPr>
              <w:t>0</w:t>
            </w:r>
            <w:r w:rsidRPr="00291548">
              <w:t>00</w:t>
            </w:r>
            <w:r>
              <w:rPr>
                <w:rFonts w:hint="eastAsia"/>
              </w:rPr>
              <w:t>3</w:t>
            </w:r>
          </w:p>
        </w:tc>
        <w:tc>
          <w:tcPr>
            <w:tcW w:w="951" w:type="dxa"/>
            <w:tcBorders>
              <w:top w:val="nil"/>
              <w:left w:val="nil"/>
              <w:bottom w:val="nil"/>
              <w:right w:val="nil"/>
            </w:tcBorders>
          </w:tcPr>
          <w:p w14:paraId="37659178" w14:textId="77777777" w:rsidR="00DE691B" w:rsidRPr="00291548" w:rsidRDefault="00DE691B" w:rsidP="00D71218">
            <w:pPr>
              <w:pStyle w:val="a9"/>
            </w:pPr>
            <w:r w:rsidRPr="00291548">
              <w:t>超纯</w:t>
            </w:r>
          </w:p>
        </w:tc>
        <w:tc>
          <w:tcPr>
            <w:tcW w:w="1174" w:type="dxa"/>
            <w:tcBorders>
              <w:top w:val="nil"/>
              <w:left w:val="nil"/>
              <w:bottom w:val="nil"/>
              <w:right w:val="nil"/>
            </w:tcBorders>
          </w:tcPr>
          <w:p w14:paraId="4E8A7F36" w14:textId="77777777" w:rsidR="00DE691B" w:rsidRPr="00291548" w:rsidRDefault="00DE691B" w:rsidP="00D71218">
            <w:pPr>
              <w:pStyle w:val="a9"/>
            </w:pPr>
            <w:r w:rsidRPr="00291548">
              <w:t>超纯</w:t>
            </w:r>
          </w:p>
        </w:tc>
        <w:tc>
          <w:tcPr>
            <w:tcW w:w="1048" w:type="dxa"/>
            <w:tcBorders>
              <w:top w:val="nil"/>
              <w:left w:val="nil"/>
              <w:bottom w:val="nil"/>
              <w:right w:val="nil"/>
            </w:tcBorders>
          </w:tcPr>
          <w:p w14:paraId="323F138F" w14:textId="77777777" w:rsidR="00DE691B" w:rsidRPr="00291548" w:rsidRDefault="00DE691B" w:rsidP="00D71218">
            <w:pPr>
              <w:pStyle w:val="a9"/>
            </w:pPr>
            <w:r w:rsidRPr="00291548">
              <w:t>白</w:t>
            </w:r>
            <w:r w:rsidRPr="00291548">
              <w:rPr>
                <w:rFonts w:hint="eastAsia"/>
              </w:rPr>
              <w:t>皮</w:t>
            </w:r>
          </w:p>
        </w:tc>
        <w:tc>
          <w:tcPr>
            <w:tcW w:w="1167" w:type="dxa"/>
            <w:tcBorders>
              <w:top w:val="nil"/>
              <w:left w:val="nil"/>
              <w:bottom w:val="nil"/>
              <w:right w:val="nil"/>
            </w:tcBorders>
          </w:tcPr>
          <w:p w14:paraId="38DE1FBA"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3C74070D" w14:textId="77777777" w:rsidR="00DE691B" w:rsidRPr="00291548" w:rsidRDefault="00DE691B" w:rsidP="00D71218">
            <w:pPr>
              <w:pStyle w:val="a9"/>
            </w:pPr>
            <w:r w:rsidRPr="00291548">
              <w:t>20230</w:t>
            </w:r>
            <w:r>
              <w:rPr>
                <w:rFonts w:hint="eastAsia"/>
              </w:rPr>
              <w:t>416</w:t>
            </w:r>
          </w:p>
        </w:tc>
        <w:tc>
          <w:tcPr>
            <w:tcW w:w="1107" w:type="dxa"/>
            <w:tcBorders>
              <w:top w:val="nil"/>
              <w:left w:val="nil"/>
              <w:bottom w:val="nil"/>
              <w:right w:val="nil"/>
            </w:tcBorders>
          </w:tcPr>
          <w:p w14:paraId="4A3F4774" w14:textId="77777777" w:rsidR="00DE691B" w:rsidRPr="00291548" w:rsidRDefault="00DE691B" w:rsidP="00D71218">
            <w:pPr>
              <w:pStyle w:val="a9"/>
            </w:pPr>
            <w:r>
              <w:rPr>
                <w:rFonts w:hint="eastAsia"/>
              </w:rPr>
              <w:t>3</w:t>
            </w:r>
          </w:p>
        </w:tc>
      </w:tr>
      <w:tr w:rsidR="00DE691B" w:rsidRPr="00291548" w14:paraId="31D1765C" w14:textId="77777777" w:rsidTr="004211A0">
        <w:tc>
          <w:tcPr>
            <w:tcW w:w="1560" w:type="dxa"/>
            <w:tcBorders>
              <w:top w:val="nil"/>
              <w:left w:val="nil"/>
              <w:bottom w:val="nil"/>
              <w:right w:val="nil"/>
            </w:tcBorders>
          </w:tcPr>
          <w:p w14:paraId="6C82AE71" w14:textId="77777777" w:rsidR="00DE691B" w:rsidRPr="00291548" w:rsidRDefault="00DE691B" w:rsidP="00D71218">
            <w:pPr>
              <w:pStyle w:val="a9"/>
            </w:pPr>
            <w:r>
              <w:rPr>
                <w:rFonts w:hint="eastAsia"/>
              </w:rPr>
              <w:t>VIR1</w:t>
            </w:r>
            <w:r w:rsidRPr="00291548">
              <w:t>00</w:t>
            </w:r>
            <w:r>
              <w:rPr>
                <w:rFonts w:hint="eastAsia"/>
              </w:rPr>
              <w:t>0</w:t>
            </w:r>
            <w:r w:rsidRPr="00291548">
              <w:t>001</w:t>
            </w:r>
          </w:p>
        </w:tc>
        <w:tc>
          <w:tcPr>
            <w:tcW w:w="951" w:type="dxa"/>
            <w:tcBorders>
              <w:top w:val="nil"/>
              <w:left w:val="nil"/>
              <w:bottom w:val="nil"/>
              <w:right w:val="nil"/>
            </w:tcBorders>
          </w:tcPr>
          <w:p w14:paraId="6C6B15F7" w14:textId="77777777" w:rsidR="00DE691B" w:rsidRPr="00291548" w:rsidRDefault="00DE691B" w:rsidP="00D71218">
            <w:pPr>
              <w:pStyle w:val="a9"/>
            </w:pPr>
            <w:r w:rsidRPr="00291548">
              <w:rPr>
                <w:rFonts w:hint="eastAsia"/>
              </w:rPr>
              <w:t>非超纯</w:t>
            </w:r>
          </w:p>
        </w:tc>
        <w:tc>
          <w:tcPr>
            <w:tcW w:w="1174" w:type="dxa"/>
            <w:tcBorders>
              <w:top w:val="nil"/>
              <w:left w:val="nil"/>
              <w:bottom w:val="nil"/>
              <w:right w:val="nil"/>
            </w:tcBorders>
          </w:tcPr>
          <w:p w14:paraId="63369ABE" w14:textId="77777777" w:rsidR="00DE691B" w:rsidRPr="00291548" w:rsidRDefault="00DE691B" w:rsidP="00D71218">
            <w:pPr>
              <w:pStyle w:val="a9"/>
            </w:pPr>
            <w:r>
              <w:rPr>
                <w:rFonts w:hint="eastAsia"/>
              </w:rPr>
              <w:t>F</w:t>
            </w:r>
            <w:r w:rsidRPr="00291548">
              <w:rPr>
                <w:rFonts w:hint="eastAsia"/>
              </w:rPr>
              <w:t>430</w:t>
            </w:r>
          </w:p>
        </w:tc>
        <w:tc>
          <w:tcPr>
            <w:tcW w:w="1048" w:type="dxa"/>
            <w:tcBorders>
              <w:top w:val="nil"/>
              <w:left w:val="nil"/>
              <w:bottom w:val="nil"/>
              <w:right w:val="nil"/>
            </w:tcBorders>
          </w:tcPr>
          <w:p w14:paraId="40DB4829" w14:textId="77777777" w:rsidR="00DE691B" w:rsidRPr="00291548" w:rsidRDefault="00DE691B" w:rsidP="00D71218">
            <w:pPr>
              <w:pStyle w:val="a9"/>
            </w:pPr>
            <w:r w:rsidRPr="00291548">
              <w:rPr>
                <w:rFonts w:hint="eastAsia"/>
              </w:rPr>
              <w:t>黑</w:t>
            </w:r>
            <w:r w:rsidRPr="00291548">
              <w:t>皮</w:t>
            </w:r>
          </w:p>
        </w:tc>
        <w:tc>
          <w:tcPr>
            <w:tcW w:w="1167" w:type="dxa"/>
            <w:tcBorders>
              <w:top w:val="nil"/>
              <w:left w:val="nil"/>
              <w:bottom w:val="nil"/>
              <w:right w:val="nil"/>
            </w:tcBorders>
          </w:tcPr>
          <w:p w14:paraId="376C1E44"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49D1FA95" w14:textId="77777777" w:rsidR="00DE691B" w:rsidRPr="00291548" w:rsidRDefault="00DE691B" w:rsidP="00D71218">
            <w:pPr>
              <w:pStyle w:val="a9"/>
            </w:pPr>
            <w:r w:rsidRPr="00291548">
              <w:t>20230</w:t>
            </w:r>
            <w:r w:rsidRPr="00291548">
              <w:rPr>
                <w:rFonts w:hint="eastAsia"/>
              </w:rPr>
              <w:t>4</w:t>
            </w:r>
            <w:r>
              <w:rPr>
                <w:rFonts w:hint="eastAsia"/>
              </w:rPr>
              <w:t>15</w:t>
            </w:r>
          </w:p>
        </w:tc>
        <w:tc>
          <w:tcPr>
            <w:tcW w:w="1107" w:type="dxa"/>
            <w:tcBorders>
              <w:top w:val="nil"/>
              <w:left w:val="nil"/>
              <w:bottom w:val="nil"/>
              <w:right w:val="nil"/>
            </w:tcBorders>
          </w:tcPr>
          <w:p w14:paraId="178704D7" w14:textId="77777777" w:rsidR="00DE691B" w:rsidRPr="00291548" w:rsidRDefault="00DE691B" w:rsidP="00D71218">
            <w:pPr>
              <w:pStyle w:val="a9"/>
            </w:pPr>
            <w:r w:rsidRPr="00291548">
              <w:rPr>
                <w:rFonts w:hint="eastAsia"/>
              </w:rPr>
              <w:t>1</w:t>
            </w:r>
          </w:p>
        </w:tc>
      </w:tr>
      <w:tr w:rsidR="00DE691B" w:rsidRPr="00291548" w14:paraId="1F7B7BAC" w14:textId="77777777" w:rsidTr="004211A0">
        <w:tc>
          <w:tcPr>
            <w:tcW w:w="1560" w:type="dxa"/>
            <w:tcBorders>
              <w:top w:val="nil"/>
              <w:left w:val="nil"/>
              <w:bottom w:val="nil"/>
              <w:right w:val="nil"/>
            </w:tcBorders>
          </w:tcPr>
          <w:p w14:paraId="4BB6817C" w14:textId="77777777" w:rsidR="00DE691B" w:rsidRPr="00291548" w:rsidRDefault="00DE691B" w:rsidP="00D71218">
            <w:pPr>
              <w:pStyle w:val="a9"/>
            </w:pPr>
            <w:r>
              <w:rPr>
                <w:rFonts w:hint="eastAsia"/>
              </w:rPr>
              <w:t>VIR1</w:t>
            </w:r>
            <w:r w:rsidRPr="00291548">
              <w:t>00</w:t>
            </w:r>
            <w:r>
              <w:rPr>
                <w:rFonts w:hint="eastAsia"/>
              </w:rPr>
              <w:t>0</w:t>
            </w:r>
            <w:r w:rsidRPr="00291548">
              <w:t>00</w:t>
            </w:r>
            <w:r>
              <w:rPr>
                <w:rFonts w:hint="eastAsia"/>
              </w:rPr>
              <w:t>2</w:t>
            </w:r>
          </w:p>
        </w:tc>
        <w:tc>
          <w:tcPr>
            <w:tcW w:w="951" w:type="dxa"/>
            <w:tcBorders>
              <w:top w:val="nil"/>
              <w:left w:val="nil"/>
              <w:bottom w:val="nil"/>
              <w:right w:val="nil"/>
            </w:tcBorders>
          </w:tcPr>
          <w:p w14:paraId="339258A0" w14:textId="77777777" w:rsidR="00DE691B" w:rsidRPr="00291548" w:rsidRDefault="00DE691B" w:rsidP="00D71218">
            <w:pPr>
              <w:pStyle w:val="a9"/>
            </w:pPr>
            <w:r w:rsidRPr="00291548">
              <w:rPr>
                <w:rFonts w:hint="eastAsia"/>
              </w:rPr>
              <w:t>非超纯</w:t>
            </w:r>
          </w:p>
        </w:tc>
        <w:tc>
          <w:tcPr>
            <w:tcW w:w="1174" w:type="dxa"/>
            <w:tcBorders>
              <w:top w:val="nil"/>
              <w:left w:val="nil"/>
              <w:bottom w:val="nil"/>
              <w:right w:val="nil"/>
            </w:tcBorders>
          </w:tcPr>
          <w:p w14:paraId="105EBF28" w14:textId="77777777" w:rsidR="00DE691B" w:rsidRPr="00291548" w:rsidRDefault="00DE691B" w:rsidP="00D71218">
            <w:pPr>
              <w:pStyle w:val="a9"/>
            </w:pPr>
            <w:r>
              <w:rPr>
                <w:rFonts w:hint="eastAsia"/>
              </w:rPr>
              <w:t>F</w:t>
            </w:r>
            <w:r w:rsidRPr="00291548">
              <w:rPr>
                <w:rFonts w:hint="eastAsia"/>
              </w:rPr>
              <w:t>430</w:t>
            </w:r>
          </w:p>
        </w:tc>
        <w:tc>
          <w:tcPr>
            <w:tcW w:w="1048" w:type="dxa"/>
            <w:tcBorders>
              <w:top w:val="nil"/>
              <w:left w:val="nil"/>
              <w:bottom w:val="nil"/>
              <w:right w:val="nil"/>
            </w:tcBorders>
          </w:tcPr>
          <w:p w14:paraId="1DD80A85" w14:textId="77777777" w:rsidR="00DE691B" w:rsidRPr="00291548" w:rsidRDefault="00DE691B" w:rsidP="00D71218">
            <w:pPr>
              <w:pStyle w:val="a9"/>
            </w:pPr>
            <w:r w:rsidRPr="00291548">
              <w:rPr>
                <w:rFonts w:hint="eastAsia"/>
              </w:rPr>
              <w:t>黑</w:t>
            </w:r>
            <w:r w:rsidRPr="00291548">
              <w:t>皮</w:t>
            </w:r>
          </w:p>
        </w:tc>
        <w:tc>
          <w:tcPr>
            <w:tcW w:w="1167" w:type="dxa"/>
            <w:tcBorders>
              <w:top w:val="nil"/>
              <w:left w:val="nil"/>
              <w:bottom w:val="nil"/>
              <w:right w:val="nil"/>
            </w:tcBorders>
          </w:tcPr>
          <w:p w14:paraId="04185182" w14:textId="77777777" w:rsidR="00DE691B" w:rsidRPr="00291548" w:rsidRDefault="00DE691B" w:rsidP="00D71218">
            <w:pPr>
              <w:pStyle w:val="a9"/>
            </w:pPr>
            <w:r>
              <w:rPr>
                <w:rFonts w:hint="eastAsia"/>
              </w:rPr>
              <w:t>21</w:t>
            </w:r>
          </w:p>
        </w:tc>
        <w:tc>
          <w:tcPr>
            <w:tcW w:w="1289" w:type="dxa"/>
            <w:tcBorders>
              <w:top w:val="nil"/>
              <w:left w:val="nil"/>
              <w:bottom w:val="nil"/>
              <w:right w:val="nil"/>
            </w:tcBorders>
          </w:tcPr>
          <w:p w14:paraId="33FB9CC1" w14:textId="77777777" w:rsidR="00DE691B" w:rsidRPr="00291548" w:rsidRDefault="00DE691B" w:rsidP="00D71218">
            <w:pPr>
              <w:pStyle w:val="a9"/>
            </w:pPr>
            <w:r w:rsidRPr="00291548">
              <w:t>20230</w:t>
            </w:r>
            <w:r>
              <w:rPr>
                <w:rFonts w:hint="eastAsia"/>
              </w:rPr>
              <w:t>41</w:t>
            </w:r>
            <w:r w:rsidRPr="00291548">
              <w:t>5</w:t>
            </w:r>
          </w:p>
        </w:tc>
        <w:tc>
          <w:tcPr>
            <w:tcW w:w="1107" w:type="dxa"/>
            <w:tcBorders>
              <w:top w:val="nil"/>
              <w:left w:val="nil"/>
              <w:bottom w:val="nil"/>
              <w:right w:val="nil"/>
            </w:tcBorders>
          </w:tcPr>
          <w:p w14:paraId="56B95840" w14:textId="77777777" w:rsidR="00DE691B" w:rsidRPr="00291548" w:rsidRDefault="00DE691B" w:rsidP="00D71218">
            <w:pPr>
              <w:pStyle w:val="a9"/>
            </w:pPr>
            <w:r w:rsidRPr="00291548">
              <w:rPr>
                <w:rFonts w:hint="eastAsia"/>
              </w:rPr>
              <w:t>2</w:t>
            </w:r>
          </w:p>
        </w:tc>
      </w:tr>
      <w:tr w:rsidR="00DE691B" w:rsidRPr="00291548" w14:paraId="4750E1C0" w14:textId="77777777" w:rsidTr="004211A0">
        <w:tc>
          <w:tcPr>
            <w:tcW w:w="1560" w:type="dxa"/>
            <w:tcBorders>
              <w:top w:val="nil"/>
              <w:left w:val="nil"/>
              <w:bottom w:val="single" w:sz="12" w:space="0" w:color="auto"/>
              <w:right w:val="nil"/>
            </w:tcBorders>
          </w:tcPr>
          <w:p w14:paraId="5F4448F4" w14:textId="77777777" w:rsidR="00DE691B" w:rsidRPr="00291548" w:rsidRDefault="00DE691B" w:rsidP="00D71218">
            <w:pPr>
              <w:pStyle w:val="a9"/>
            </w:pPr>
            <w:r>
              <w:rPr>
                <w:rFonts w:hint="eastAsia"/>
              </w:rPr>
              <w:t>VIR1</w:t>
            </w:r>
            <w:r w:rsidRPr="00291548">
              <w:t>00</w:t>
            </w:r>
            <w:r>
              <w:rPr>
                <w:rFonts w:hint="eastAsia"/>
              </w:rPr>
              <w:t>0</w:t>
            </w:r>
            <w:r w:rsidRPr="00291548">
              <w:t>00</w:t>
            </w:r>
            <w:r>
              <w:rPr>
                <w:rFonts w:hint="eastAsia"/>
              </w:rPr>
              <w:t>3</w:t>
            </w:r>
          </w:p>
        </w:tc>
        <w:tc>
          <w:tcPr>
            <w:tcW w:w="951" w:type="dxa"/>
            <w:tcBorders>
              <w:top w:val="nil"/>
              <w:left w:val="nil"/>
              <w:bottom w:val="single" w:sz="12" w:space="0" w:color="auto"/>
              <w:right w:val="nil"/>
            </w:tcBorders>
          </w:tcPr>
          <w:p w14:paraId="59AF9FD1" w14:textId="77777777" w:rsidR="00DE691B" w:rsidRPr="00291548" w:rsidRDefault="00DE691B" w:rsidP="00D71218">
            <w:pPr>
              <w:pStyle w:val="a9"/>
            </w:pPr>
            <w:r w:rsidRPr="00291548">
              <w:rPr>
                <w:rFonts w:hint="eastAsia"/>
              </w:rPr>
              <w:t>非超纯</w:t>
            </w:r>
          </w:p>
        </w:tc>
        <w:tc>
          <w:tcPr>
            <w:tcW w:w="1174" w:type="dxa"/>
            <w:tcBorders>
              <w:top w:val="nil"/>
              <w:left w:val="nil"/>
              <w:bottom w:val="single" w:sz="12" w:space="0" w:color="auto"/>
              <w:right w:val="nil"/>
            </w:tcBorders>
          </w:tcPr>
          <w:p w14:paraId="4192F356" w14:textId="77777777" w:rsidR="00DE691B" w:rsidRPr="00291548" w:rsidRDefault="00DE691B" w:rsidP="00D71218">
            <w:pPr>
              <w:pStyle w:val="a9"/>
            </w:pPr>
            <w:r>
              <w:rPr>
                <w:rFonts w:hint="eastAsia"/>
              </w:rPr>
              <w:t>F</w:t>
            </w:r>
            <w:r w:rsidRPr="00291548">
              <w:rPr>
                <w:rFonts w:hint="eastAsia"/>
              </w:rPr>
              <w:t>430</w:t>
            </w:r>
          </w:p>
        </w:tc>
        <w:tc>
          <w:tcPr>
            <w:tcW w:w="1048" w:type="dxa"/>
            <w:tcBorders>
              <w:top w:val="nil"/>
              <w:left w:val="nil"/>
              <w:bottom w:val="single" w:sz="12" w:space="0" w:color="auto"/>
              <w:right w:val="nil"/>
            </w:tcBorders>
          </w:tcPr>
          <w:p w14:paraId="3D8DFEFD" w14:textId="77777777" w:rsidR="00DE691B" w:rsidRPr="00291548" w:rsidRDefault="00DE691B" w:rsidP="00D71218">
            <w:pPr>
              <w:pStyle w:val="a9"/>
            </w:pPr>
            <w:r w:rsidRPr="00291548">
              <w:rPr>
                <w:rFonts w:hint="eastAsia"/>
              </w:rPr>
              <w:t>黑</w:t>
            </w:r>
            <w:r w:rsidRPr="00291548">
              <w:t>皮</w:t>
            </w:r>
          </w:p>
        </w:tc>
        <w:tc>
          <w:tcPr>
            <w:tcW w:w="1167" w:type="dxa"/>
            <w:tcBorders>
              <w:top w:val="nil"/>
              <w:left w:val="nil"/>
              <w:bottom w:val="single" w:sz="12" w:space="0" w:color="auto"/>
              <w:right w:val="nil"/>
            </w:tcBorders>
          </w:tcPr>
          <w:p w14:paraId="0B7BF419" w14:textId="77777777" w:rsidR="00DE691B" w:rsidRPr="00291548" w:rsidRDefault="00DE691B" w:rsidP="00D71218">
            <w:pPr>
              <w:pStyle w:val="a9"/>
            </w:pPr>
            <w:r>
              <w:rPr>
                <w:rFonts w:hint="eastAsia"/>
              </w:rPr>
              <w:t>21</w:t>
            </w:r>
          </w:p>
        </w:tc>
        <w:tc>
          <w:tcPr>
            <w:tcW w:w="1289" w:type="dxa"/>
            <w:tcBorders>
              <w:top w:val="nil"/>
              <w:left w:val="nil"/>
              <w:bottom w:val="single" w:sz="12" w:space="0" w:color="auto"/>
              <w:right w:val="nil"/>
            </w:tcBorders>
          </w:tcPr>
          <w:p w14:paraId="2D5021CC" w14:textId="77777777" w:rsidR="00DE691B" w:rsidRPr="00291548" w:rsidRDefault="00DE691B" w:rsidP="00D71218">
            <w:pPr>
              <w:pStyle w:val="a9"/>
            </w:pPr>
            <w:r w:rsidRPr="00291548">
              <w:t>20230</w:t>
            </w:r>
            <w:r>
              <w:rPr>
                <w:rFonts w:hint="eastAsia"/>
              </w:rPr>
              <w:t>415</w:t>
            </w:r>
          </w:p>
        </w:tc>
        <w:tc>
          <w:tcPr>
            <w:tcW w:w="1107" w:type="dxa"/>
            <w:tcBorders>
              <w:top w:val="nil"/>
              <w:left w:val="nil"/>
              <w:bottom w:val="single" w:sz="12" w:space="0" w:color="auto"/>
              <w:right w:val="nil"/>
            </w:tcBorders>
          </w:tcPr>
          <w:p w14:paraId="762D6A38" w14:textId="77777777" w:rsidR="00DE691B" w:rsidRPr="00291548" w:rsidRDefault="00DE691B" w:rsidP="00D71218">
            <w:pPr>
              <w:pStyle w:val="a9"/>
            </w:pPr>
            <w:r w:rsidRPr="00291548">
              <w:rPr>
                <w:rFonts w:hint="eastAsia"/>
              </w:rPr>
              <w:t>3</w:t>
            </w:r>
          </w:p>
        </w:tc>
      </w:tr>
    </w:tbl>
    <w:p w14:paraId="04F162E3" w14:textId="77777777" w:rsidR="00DE691B" w:rsidRDefault="00DE691B" w:rsidP="00DE691B">
      <w:pPr>
        <w:pStyle w:val="3"/>
        <w:spacing w:before="156" w:after="156"/>
      </w:pPr>
      <w:bookmarkStart w:id="50" w:name="_Toc166013177"/>
      <w:r>
        <w:rPr>
          <w:rFonts w:hint="eastAsia"/>
        </w:rPr>
        <w:t>3.6.2 数学规划求解</w:t>
      </w:r>
      <w:bookmarkEnd w:id="50"/>
    </w:p>
    <w:p w14:paraId="3B6B53AA" w14:textId="6F20F6DE" w:rsidR="00DE691B" w:rsidRDefault="00DE691B" w:rsidP="00DE691B">
      <w:pPr>
        <w:ind w:firstLine="480"/>
      </w:pPr>
      <w:r>
        <w:rPr>
          <w:rFonts w:hint="eastAsia"/>
        </w:rPr>
        <w:t>在合同排</w:t>
      </w:r>
      <w:proofErr w:type="gramStart"/>
      <w:r>
        <w:rPr>
          <w:rFonts w:hint="eastAsia"/>
        </w:rPr>
        <w:t>产计划</w:t>
      </w:r>
      <w:proofErr w:type="gramEnd"/>
      <w:r>
        <w:rPr>
          <w:rFonts w:hint="eastAsia"/>
        </w:rPr>
        <w:t>的实验中，以</w:t>
      </w:r>
      <w:r w:rsidR="007519B1">
        <w:rPr>
          <w:rFonts w:hint="eastAsia"/>
        </w:rPr>
        <w:t>7</w:t>
      </w:r>
      <w:r>
        <w:rPr>
          <w:rFonts w:hint="eastAsia"/>
        </w:rPr>
        <w:t>个实际案例、</w:t>
      </w:r>
      <w:r w:rsidR="007519B1">
        <w:rPr>
          <w:rFonts w:hint="eastAsia"/>
        </w:rPr>
        <w:t>7</w:t>
      </w:r>
      <w:r>
        <w:rPr>
          <w:rFonts w:hint="eastAsia"/>
        </w:rPr>
        <w:t>个随机生成案例的产能分配</w:t>
      </w:r>
      <w:r>
        <w:rPr>
          <w:rFonts w:hint="eastAsia"/>
        </w:rPr>
        <w:lastRenderedPageBreak/>
        <w:t>计划结果，以及对应</w:t>
      </w:r>
      <w:r w:rsidR="007519B1">
        <w:rPr>
          <w:rFonts w:hint="eastAsia"/>
        </w:rPr>
        <w:t>7</w:t>
      </w:r>
      <w:r>
        <w:rPr>
          <w:rFonts w:hint="eastAsia"/>
        </w:rPr>
        <w:t>个月度实际接单、</w:t>
      </w:r>
      <w:r w:rsidR="007519B1">
        <w:rPr>
          <w:rFonts w:hint="eastAsia"/>
        </w:rPr>
        <w:t>7</w:t>
      </w:r>
      <w:r>
        <w:rPr>
          <w:rFonts w:hint="eastAsia"/>
        </w:rPr>
        <w:t>个月度随机生成的订单，</w:t>
      </w:r>
      <w:proofErr w:type="gramStart"/>
      <w:r>
        <w:rPr>
          <w:rFonts w:hint="eastAsia"/>
        </w:rPr>
        <w:t>对样例</w:t>
      </w:r>
      <w:proofErr w:type="gramEnd"/>
      <w:r>
        <w:rPr>
          <w:rFonts w:hint="eastAsia"/>
        </w:rPr>
        <w:t>进行了测试。实验采用</w:t>
      </w:r>
      <w:r>
        <w:rPr>
          <w:rFonts w:hint="eastAsia"/>
        </w:rPr>
        <w:t>C++</w:t>
      </w:r>
      <w:r>
        <w:rPr>
          <w:rFonts w:hint="eastAsia"/>
        </w:rPr>
        <w:t>编程，使用</w:t>
      </w:r>
      <w:r>
        <w:rPr>
          <w:rFonts w:hint="eastAsia"/>
        </w:rPr>
        <w:t>CPLEX</w:t>
      </w:r>
      <w:r>
        <w:rPr>
          <w:rFonts w:hint="eastAsia"/>
        </w:rPr>
        <w:t>求解器对数学规划模型进行求解，求解时间的上限设为</w:t>
      </w:r>
      <w:r>
        <w:rPr>
          <w:rFonts w:hint="eastAsia"/>
        </w:rPr>
        <w:t>600s</w:t>
      </w:r>
      <w:r>
        <w:rPr>
          <w:rFonts w:hint="eastAsia"/>
        </w:rPr>
        <w:t>，并根据实践过程中合同匹配的决策倾向，设置模型目标函数的参数值为：</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=0.15</m:t>
        </m:r>
      </m:oMath>
      <w:r w:rsidRPr="009D51A3">
        <w:rPr>
          <w:rFonts w:hint="eastAsia"/>
        </w:rPr>
        <w:t>，</w:t>
      </w:r>
      <m:oMath>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=0.05</m:t>
        </m:r>
      </m:oMath>
      <w:r w:rsidRPr="009D51A3">
        <w:t>，</w:t>
      </w:r>
      <m:oMath>
        <m:sSub>
          <m:sSubPr>
            <m:ctrlPr>
              <w:rPr>
                <w:rFonts w:ascii="Cambria Math" w:hAnsi="Cambria Math"/>
              </w:rPr>
            </m:ctrlPr>
          </m:sSubPr>
          <m:e>
            <m:r>
              <w:rPr>
                <w:rFonts w:ascii="Cambria Math" w:hAnsi="Cambria Math"/>
              </w:rPr>
              <m:t>λ</m:t>
            </m:r>
          </m:e>
          <m:sub>
            <m:r>
              <m:rPr>
                <m:sty m:val="p"/>
              </m:rPr>
              <w:rPr>
                <w:rFonts w:ascii="Cambria Math" w:hAnsi="Cambria Math"/>
              </w:rPr>
              <m:t>3</m:t>
            </m:r>
          </m:sub>
        </m:sSub>
        <m:r>
          <m:rPr>
            <m:sty m:val="p"/>
          </m:rPr>
          <w:rPr>
            <w:rFonts w:ascii="Cambria Math" w:hAnsi="Cambria Math"/>
          </w:rPr>
          <m:t>=0.20</m:t>
        </m:r>
      </m:oMath>
      <w:r w:rsidRPr="009D51A3">
        <w:t>，</w:t>
      </w:r>
      <m:oMath>
        <m:sSub>
          <m:sSubPr>
            <m:ctrlPr>
              <w:rPr>
                <w:rFonts w:ascii="Cambria Math" w:hAnsi="Cambria Math"/>
              </w:rPr>
            </m:ctrlPr>
          </m:sSubPr>
          <m:e>
            <m:r>
              <w:rPr>
                <w:rFonts w:ascii="Cambria Math" w:hAnsi="Cambria Math"/>
              </w:rPr>
              <m:t>λ</m:t>
            </m:r>
          </m:e>
          <m:sub>
            <m:r>
              <m:rPr>
                <m:sty m:val="p"/>
              </m:rPr>
              <w:rPr>
                <w:rFonts w:ascii="Cambria Math" w:hAnsi="Cambria Math"/>
              </w:rPr>
              <m:t>4</m:t>
            </m:r>
          </m:sub>
        </m:sSub>
        <m:r>
          <m:rPr>
            <m:sty m:val="p"/>
          </m:rPr>
          <w:rPr>
            <w:rFonts w:ascii="Cambria Math" w:hAnsi="Cambria Math"/>
          </w:rPr>
          <m:t>=0.40</m:t>
        </m:r>
      </m:oMath>
      <w:r w:rsidRPr="009D51A3">
        <w:t>，</w:t>
      </w:r>
      <m:oMath>
        <m:sSub>
          <m:sSubPr>
            <m:ctrlPr>
              <w:rPr>
                <w:rFonts w:ascii="Cambria Math" w:hAnsi="Cambria Math"/>
              </w:rPr>
            </m:ctrlPr>
          </m:sSubPr>
          <m:e>
            <m:r>
              <w:rPr>
                <w:rFonts w:ascii="Cambria Math" w:hAnsi="Cambria Math"/>
              </w:rPr>
              <m:t>λ</m:t>
            </m:r>
          </m:e>
          <m:sub>
            <m:r>
              <m:rPr>
                <m:sty m:val="p"/>
              </m:rPr>
              <w:rPr>
                <w:rFonts w:ascii="Cambria Math" w:hAnsi="Cambria Math"/>
              </w:rPr>
              <m:t>5</m:t>
            </m:r>
          </m:sub>
        </m:sSub>
        <m:r>
          <m:rPr>
            <m:sty m:val="p"/>
          </m:rPr>
          <w:rPr>
            <w:rFonts w:ascii="Cambria Math" w:hAnsi="Cambria Math"/>
          </w:rPr>
          <m:t>=0.10</m:t>
        </m:r>
      </m:oMath>
      <w:r w:rsidRPr="009D51A3">
        <w:rPr>
          <w:rFonts w:hint="eastAsia"/>
        </w:rPr>
        <w:t>。各个案例数学规划模型求解情况如表</w:t>
      </w:r>
      <w:r w:rsidRPr="009D51A3">
        <w:rPr>
          <w:rFonts w:hint="eastAsia"/>
        </w:rPr>
        <w:t>3.</w:t>
      </w:r>
      <w:r>
        <w:rPr>
          <w:rFonts w:hint="eastAsia"/>
        </w:rPr>
        <w:t>14</w:t>
      </w:r>
      <w:r w:rsidRPr="009D51A3">
        <w:t>所示：</w:t>
      </w:r>
    </w:p>
    <w:p w14:paraId="1F757940" w14:textId="06E3D85E" w:rsidR="00DE691B" w:rsidRDefault="00DE691B" w:rsidP="00A9680F">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Pr>
          <w:rFonts w:hint="eastAsia"/>
          <w:sz w:val="21"/>
          <w:szCs w:val="21"/>
        </w:rPr>
        <w:t>1</w:t>
      </w:r>
      <w:r w:rsidR="00964541">
        <w:rPr>
          <w:rFonts w:hint="eastAsia"/>
          <w:sz w:val="21"/>
          <w:szCs w:val="21"/>
        </w:rPr>
        <w:t>3</w:t>
      </w:r>
      <w:r w:rsidRPr="0006341F">
        <w:rPr>
          <w:rFonts w:hint="eastAsia"/>
          <w:sz w:val="21"/>
          <w:szCs w:val="21"/>
        </w:rPr>
        <w:t xml:space="preserve"> </w:t>
      </w:r>
      <w:r>
        <w:rPr>
          <w:rFonts w:hint="eastAsia"/>
          <w:sz w:val="21"/>
          <w:szCs w:val="21"/>
        </w:rPr>
        <w:t>合同排</w:t>
      </w:r>
      <w:proofErr w:type="gramStart"/>
      <w:r>
        <w:rPr>
          <w:rFonts w:hint="eastAsia"/>
          <w:sz w:val="21"/>
          <w:szCs w:val="21"/>
        </w:rPr>
        <w:t>产计划</w:t>
      </w:r>
      <w:proofErr w:type="gramEnd"/>
      <w:r>
        <w:rPr>
          <w:rFonts w:hint="eastAsia"/>
          <w:sz w:val="21"/>
          <w:szCs w:val="21"/>
        </w:rPr>
        <w:t>求解结果</w:t>
      </w:r>
    </w:p>
    <w:p w14:paraId="78B95394" w14:textId="3EA9B2F6" w:rsidR="00DE691B" w:rsidRPr="004969D2" w:rsidRDefault="00DE691B" w:rsidP="00DE691B">
      <w:pPr>
        <w:spacing w:line="240" w:lineRule="auto"/>
        <w:ind w:firstLineChars="0" w:firstLine="0"/>
        <w:jc w:val="center"/>
        <w:rPr>
          <w:sz w:val="21"/>
          <w:szCs w:val="21"/>
        </w:rPr>
      </w:pPr>
      <w:r w:rsidRPr="004969D2">
        <w:rPr>
          <w:rFonts w:hint="eastAsia"/>
          <w:sz w:val="21"/>
          <w:szCs w:val="21"/>
        </w:rPr>
        <w:t>Table</w:t>
      </w:r>
      <w:r w:rsidR="001C3F81">
        <w:rPr>
          <w:rFonts w:hint="eastAsia"/>
          <w:sz w:val="21"/>
          <w:szCs w:val="21"/>
        </w:rPr>
        <w:t xml:space="preserve"> </w:t>
      </w:r>
      <w:r w:rsidRPr="004969D2">
        <w:rPr>
          <w:rFonts w:hint="eastAsia"/>
          <w:sz w:val="21"/>
          <w:szCs w:val="21"/>
        </w:rPr>
        <w:t>3.1</w:t>
      </w:r>
      <w:r w:rsidR="00964541">
        <w:rPr>
          <w:rFonts w:hint="eastAsia"/>
          <w:sz w:val="21"/>
          <w:szCs w:val="21"/>
        </w:rPr>
        <w:t xml:space="preserve">3 </w:t>
      </w:r>
      <w:r>
        <w:rPr>
          <w:rFonts w:hint="eastAsia"/>
          <w:sz w:val="21"/>
          <w:szCs w:val="21"/>
        </w:rPr>
        <w:t>Results of</w:t>
      </w:r>
      <w:r w:rsidRPr="004969D2">
        <w:rPr>
          <w:rFonts w:hint="eastAsia"/>
          <w:sz w:val="21"/>
          <w:szCs w:val="21"/>
        </w:rPr>
        <w:t xml:space="preserve"> </w:t>
      </w:r>
      <w:r>
        <w:rPr>
          <w:rFonts w:hint="eastAsia"/>
          <w:sz w:val="21"/>
          <w:szCs w:val="21"/>
        </w:rPr>
        <w:t>o</w:t>
      </w:r>
      <w:r w:rsidRPr="004969D2">
        <w:rPr>
          <w:rFonts w:hint="eastAsia"/>
          <w:sz w:val="21"/>
          <w:szCs w:val="21"/>
        </w:rPr>
        <w:t>rder</w:t>
      </w:r>
      <w:r w:rsidRPr="004969D2">
        <w:rPr>
          <w:sz w:val="21"/>
          <w:szCs w:val="21"/>
        </w:rPr>
        <w:t xml:space="preserve"> scheduling</w:t>
      </w:r>
      <w:r w:rsidRPr="004969D2">
        <w:rPr>
          <w:rFonts w:hint="eastAsia"/>
          <w:sz w:val="21"/>
          <w:szCs w:val="21"/>
        </w:rPr>
        <w:t xml:space="preserve"> </w:t>
      </w:r>
      <w:r w:rsidRPr="004969D2">
        <w:rPr>
          <w:sz w:val="21"/>
          <w:szCs w:val="21"/>
        </w:rPr>
        <w:t>model</w:t>
      </w:r>
    </w:p>
    <w:tbl>
      <w:tblPr>
        <w:tblStyle w:val="af5"/>
        <w:tblW w:w="8080" w:type="dxa"/>
        <w:jc w:val="center"/>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CellMar>
          <w:left w:w="0" w:type="dxa"/>
          <w:right w:w="0" w:type="dxa"/>
        </w:tblCellMar>
        <w:tblLook w:val="04A0" w:firstRow="1" w:lastRow="0" w:firstColumn="1" w:lastColumn="0" w:noHBand="0" w:noVBand="1"/>
      </w:tblPr>
      <w:tblGrid>
        <w:gridCol w:w="1701"/>
        <w:gridCol w:w="750"/>
        <w:gridCol w:w="1609"/>
        <w:gridCol w:w="965"/>
        <w:gridCol w:w="965"/>
        <w:gridCol w:w="966"/>
        <w:gridCol w:w="1124"/>
      </w:tblGrid>
      <w:tr w:rsidR="003A4DDE" w14:paraId="3FBB71EA" w14:textId="425D2504" w:rsidTr="00CE4BF9">
        <w:trPr>
          <w:jc w:val="center"/>
        </w:trPr>
        <w:tc>
          <w:tcPr>
            <w:tcW w:w="1701" w:type="dxa"/>
            <w:vMerge w:val="restart"/>
            <w:tcBorders>
              <w:top w:val="single" w:sz="12" w:space="0" w:color="auto"/>
              <w:left w:val="nil"/>
              <w:right w:val="nil"/>
            </w:tcBorders>
            <w:vAlign w:val="center"/>
          </w:tcPr>
          <w:p w14:paraId="78C851F8" w14:textId="3496A6A5" w:rsidR="003A4DDE" w:rsidRDefault="003A4DDE" w:rsidP="00D71218">
            <w:pPr>
              <w:pStyle w:val="a9"/>
            </w:pPr>
            <w:r>
              <w:rPr>
                <w:rFonts w:hint="eastAsia"/>
              </w:rPr>
              <w:t>产能分配案例</w:t>
            </w:r>
          </w:p>
        </w:tc>
        <w:tc>
          <w:tcPr>
            <w:tcW w:w="750" w:type="dxa"/>
            <w:vMerge w:val="restart"/>
            <w:tcBorders>
              <w:top w:val="single" w:sz="12" w:space="0" w:color="auto"/>
              <w:left w:val="nil"/>
              <w:right w:val="nil"/>
            </w:tcBorders>
            <w:vAlign w:val="center"/>
          </w:tcPr>
          <w:p w14:paraId="37FD8504" w14:textId="59334C40" w:rsidR="003A4DDE" w:rsidRDefault="003A4DDE" w:rsidP="00D71218">
            <w:pPr>
              <w:pStyle w:val="a9"/>
            </w:pPr>
            <w:r>
              <w:rPr>
                <w:rFonts w:hint="eastAsia"/>
              </w:rPr>
              <w:t>订单数</w:t>
            </w:r>
          </w:p>
        </w:tc>
        <w:tc>
          <w:tcPr>
            <w:tcW w:w="1609" w:type="dxa"/>
            <w:vMerge w:val="restart"/>
            <w:tcBorders>
              <w:top w:val="single" w:sz="12" w:space="0" w:color="auto"/>
              <w:left w:val="nil"/>
              <w:right w:val="nil"/>
            </w:tcBorders>
            <w:vAlign w:val="center"/>
          </w:tcPr>
          <w:p w14:paraId="13E4AFEA" w14:textId="28439470" w:rsidR="003A4DDE" w:rsidRDefault="003A4DDE" w:rsidP="00D71218">
            <w:pPr>
              <w:pStyle w:val="a9"/>
            </w:pPr>
            <w:r>
              <w:rPr>
                <w:rFonts w:hint="eastAsia"/>
              </w:rPr>
              <w:t>求解时间</w:t>
            </w:r>
            <w:r>
              <w:rPr>
                <w:rFonts w:hint="eastAsia"/>
              </w:rPr>
              <w:t>(s)</w:t>
            </w:r>
          </w:p>
        </w:tc>
        <w:tc>
          <w:tcPr>
            <w:tcW w:w="965" w:type="dxa"/>
            <w:vMerge w:val="restart"/>
            <w:tcBorders>
              <w:top w:val="single" w:sz="12" w:space="0" w:color="auto"/>
              <w:left w:val="nil"/>
              <w:right w:val="nil"/>
            </w:tcBorders>
            <w:vAlign w:val="center"/>
          </w:tcPr>
          <w:p w14:paraId="092375CB" w14:textId="21BD6295" w:rsidR="003A4DDE" w:rsidRDefault="003A4DDE" w:rsidP="00D71218">
            <w:pPr>
              <w:pStyle w:val="a9"/>
            </w:pPr>
            <w:r>
              <w:rPr>
                <w:rFonts w:hint="eastAsia"/>
              </w:rPr>
              <w:t>GAP</w:t>
            </w:r>
            <w:r>
              <w:rPr>
                <w:rFonts w:hint="eastAsia"/>
              </w:rPr>
              <w:t>值</w:t>
            </w:r>
          </w:p>
        </w:tc>
        <w:tc>
          <w:tcPr>
            <w:tcW w:w="3055" w:type="dxa"/>
            <w:gridSpan w:val="3"/>
            <w:tcBorders>
              <w:top w:val="single" w:sz="12" w:space="0" w:color="auto"/>
              <w:left w:val="nil"/>
              <w:bottom w:val="single" w:sz="6" w:space="0" w:color="auto"/>
              <w:right w:val="nil"/>
            </w:tcBorders>
          </w:tcPr>
          <w:p w14:paraId="0A61E21F" w14:textId="4D5908BA" w:rsidR="003A4DDE" w:rsidRDefault="003A4DDE" w:rsidP="00D71218">
            <w:pPr>
              <w:pStyle w:val="a9"/>
            </w:pPr>
            <w:r>
              <w:rPr>
                <w:rFonts w:hint="eastAsia"/>
              </w:rPr>
              <w:t>部分目标值</w:t>
            </w:r>
          </w:p>
        </w:tc>
      </w:tr>
      <w:tr w:rsidR="003A4DDE" w14:paraId="57D2DDFB" w14:textId="682C86AB" w:rsidTr="00CE4BF9">
        <w:trPr>
          <w:trHeight w:val="376"/>
          <w:jc w:val="center"/>
        </w:trPr>
        <w:tc>
          <w:tcPr>
            <w:tcW w:w="1701" w:type="dxa"/>
            <w:vMerge/>
            <w:tcBorders>
              <w:left w:val="nil"/>
              <w:bottom w:val="single" w:sz="6" w:space="0" w:color="auto"/>
              <w:right w:val="nil"/>
            </w:tcBorders>
            <w:vAlign w:val="center"/>
          </w:tcPr>
          <w:p w14:paraId="68FB4482" w14:textId="77777777" w:rsidR="003A4DDE" w:rsidRDefault="003A4DDE" w:rsidP="00D71218">
            <w:pPr>
              <w:pStyle w:val="a9"/>
              <w:rPr>
                <w:szCs w:val="21"/>
              </w:rPr>
            </w:pPr>
          </w:p>
        </w:tc>
        <w:tc>
          <w:tcPr>
            <w:tcW w:w="750" w:type="dxa"/>
            <w:vMerge/>
            <w:tcBorders>
              <w:left w:val="nil"/>
              <w:bottom w:val="single" w:sz="6" w:space="0" w:color="auto"/>
              <w:right w:val="nil"/>
            </w:tcBorders>
          </w:tcPr>
          <w:p w14:paraId="0A802FA8" w14:textId="77777777" w:rsidR="003A4DDE" w:rsidRDefault="003A4DDE" w:rsidP="00D71218">
            <w:pPr>
              <w:pStyle w:val="a9"/>
            </w:pPr>
          </w:p>
        </w:tc>
        <w:tc>
          <w:tcPr>
            <w:tcW w:w="1609" w:type="dxa"/>
            <w:vMerge/>
            <w:tcBorders>
              <w:left w:val="nil"/>
              <w:bottom w:val="single" w:sz="6" w:space="0" w:color="auto"/>
              <w:right w:val="nil"/>
            </w:tcBorders>
            <w:vAlign w:val="center"/>
          </w:tcPr>
          <w:p w14:paraId="72B1003E" w14:textId="77777777" w:rsidR="003A4DDE" w:rsidRDefault="003A4DDE" w:rsidP="00D71218">
            <w:pPr>
              <w:pStyle w:val="a9"/>
            </w:pPr>
          </w:p>
        </w:tc>
        <w:tc>
          <w:tcPr>
            <w:tcW w:w="965" w:type="dxa"/>
            <w:vMerge/>
            <w:tcBorders>
              <w:left w:val="nil"/>
              <w:bottom w:val="single" w:sz="6" w:space="0" w:color="auto"/>
              <w:right w:val="nil"/>
            </w:tcBorders>
            <w:vAlign w:val="center"/>
          </w:tcPr>
          <w:p w14:paraId="0B633DEB" w14:textId="60371664" w:rsidR="003A4DDE" w:rsidRDefault="003A4DDE" w:rsidP="00D71218">
            <w:pPr>
              <w:pStyle w:val="a9"/>
            </w:pPr>
          </w:p>
        </w:tc>
        <w:tc>
          <w:tcPr>
            <w:tcW w:w="965" w:type="dxa"/>
            <w:tcBorders>
              <w:top w:val="single" w:sz="6" w:space="0" w:color="auto"/>
              <w:left w:val="nil"/>
              <w:bottom w:val="single" w:sz="6" w:space="0" w:color="auto"/>
              <w:right w:val="nil"/>
            </w:tcBorders>
          </w:tcPr>
          <w:p w14:paraId="3CD36EB6" w14:textId="49A902F0" w:rsidR="003A4DDE" w:rsidRDefault="003A4DDE" w:rsidP="00D71218">
            <w:pPr>
              <w:pStyle w:val="a9"/>
            </w:pPr>
            <w:r>
              <w:rPr>
                <w:rFonts w:hint="eastAsia"/>
              </w:rPr>
              <w:t>优先惩罚</w:t>
            </w:r>
          </w:p>
        </w:tc>
        <w:tc>
          <w:tcPr>
            <w:tcW w:w="966" w:type="dxa"/>
            <w:tcBorders>
              <w:top w:val="single" w:sz="6" w:space="0" w:color="auto"/>
              <w:left w:val="nil"/>
              <w:bottom w:val="single" w:sz="6" w:space="0" w:color="auto"/>
              <w:right w:val="nil"/>
            </w:tcBorders>
          </w:tcPr>
          <w:p w14:paraId="164B0A32" w14:textId="051B9253" w:rsidR="003A4DDE" w:rsidRDefault="003A4DDE" w:rsidP="00964541">
            <w:pPr>
              <w:pStyle w:val="a9"/>
            </w:pPr>
            <w:r>
              <w:rPr>
                <w:rFonts w:hint="eastAsia"/>
              </w:rPr>
              <w:t>拖期惩罚</w:t>
            </w:r>
          </w:p>
        </w:tc>
        <w:tc>
          <w:tcPr>
            <w:tcW w:w="1124" w:type="dxa"/>
            <w:tcBorders>
              <w:top w:val="single" w:sz="6" w:space="0" w:color="auto"/>
              <w:left w:val="nil"/>
              <w:bottom w:val="single" w:sz="6" w:space="0" w:color="auto"/>
              <w:right w:val="nil"/>
            </w:tcBorders>
          </w:tcPr>
          <w:p w14:paraId="0F372BEF" w14:textId="3F78FDF8" w:rsidR="003A4DDE" w:rsidRDefault="003A4DDE" w:rsidP="00964541">
            <w:pPr>
              <w:pStyle w:val="a9"/>
            </w:pPr>
            <w:r>
              <w:rPr>
                <w:rFonts w:hint="eastAsia"/>
              </w:rPr>
              <w:t>加权目标</w:t>
            </w:r>
            <w:r w:rsidR="00CE4BF9">
              <w:rPr>
                <w:rFonts w:hint="eastAsia"/>
              </w:rPr>
              <w:t>和</w:t>
            </w:r>
          </w:p>
        </w:tc>
      </w:tr>
      <w:tr w:rsidR="003A4DDE" w14:paraId="194B12B2" w14:textId="529D332F" w:rsidTr="00CE4BF9">
        <w:trPr>
          <w:trHeight w:val="376"/>
          <w:jc w:val="center"/>
        </w:trPr>
        <w:tc>
          <w:tcPr>
            <w:tcW w:w="1701" w:type="dxa"/>
            <w:tcBorders>
              <w:top w:val="single" w:sz="6" w:space="0" w:color="auto"/>
              <w:left w:val="nil"/>
              <w:bottom w:val="nil"/>
              <w:right w:val="nil"/>
            </w:tcBorders>
            <w:vAlign w:val="center"/>
          </w:tcPr>
          <w:p w14:paraId="0F730CCC" w14:textId="69C5090E" w:rsidR="003A4DDE" w:rsidRDefault="003A4DDE" w:rsidP="00E74DA2">
            <w:pPr>
              <w:pStyle w:val="a9"/>
              <w:rPr>
                <w:szCs w:val="21"/>
              </w:rPr>
            </w:pPr>
            <w:r>
              <w:rPr>
                <w:rFonts w:hint="eastAsia"/>
                <w:szCs w:val="21"/>
              </w:rPr>
              <w:t>202303-10</w:t>
            </w:r>
          </w:p>
        </w:tc>
        <w:tc>
          <w:tcPr>
            <w:tcW w:w="750" w:type="dxa"/>
            <w:tcBorders>
              <w:top w:val="single" w:sz="6" w:space="0" w:color="auto"/>
              <w:left w:val="nil"/>
              <w:bottom w:val="nil"/>
              <w:right w:val="nil"/>
            </w:tcBorders>
          </w:tcPr>
          <w:p w14:paraId="4BBEA315" w14:textId="055A6A53" w:rsidR="003A4DDE" w:rsidRDefault="003A4DDE" w:rsidP="00E74DA2">
            <w:pPr>
              <w:pStyle w:val="a9"/>
            </w:pPr>
            <w:r>
              <w:rPr>
                <w:rFonts w:hint="eastAsia"/>
              </w:rPr>
              <w:t>89</w:t>
            </w:r>
          </w:p>
        </w:tc>
        <w:tc>
          <w:tcPr>
            <w:tcW w:w="1609" w:type="dxa"/>
            <w:tcBorders>
              <w:top w:val="single" w:sz="6" w:space="0" w:color="auto"/>
              <w:left w:val="nil"/>
              <w:bottom w:val="nil"/>
              <w:right w:val="nil"/>
            </w:tcBorders>
            <w:vAlign w:val="center"/>
          </w:tcPr>
          <w:p w14:paraId="6B834693" w14:textId="07E7FE34" w:rsidR="003A4DDE" w:rsidRDefault="003A4DDE" w:rsidP="00E74DA2">
            <w:pPr>
              <w:pStyle w:val="a9"/>
            </w:pPr>
            <w:r>
              <w:rPr>
                <w:rFonts w:hint="eastAsia"/>
              </w:rPr>
              <w:t>5</w:t>
            </w:r>
          </w:p>
        </w:tc>
        <w:tc>
          <w:tcPr>
            <w:tcW w:w="965" w:type="dxa"/>
            <w:tcBorders>
              <w:top w:val="single" w:sz="6" w:space="0" w:color="auto"/>
              <w:left w:val="nil"/>
              <w:bottom w:val="nil"/>
              <w:right w:val="nil"/>
            </w:tcBorders>
          </w:tcPr>
          <w:p w14:paraId="26376F76" w14:textId="3F6D18F3" w:rsidR="003A4DDE" w:rsidRDefault="003A4DDE" w:rsidP="00E74DA2">
            <w:pPr>
              <w:pStyle w:val="a9"/>
            </w:pPr>
            <w:r>
              <w:rPr>
                <w:rFonts w:hint="eastAsia"/>
              </w:rPr>
              <w:t>-</w:t>
            </w:r>
          </w:p>
        </w:tc>
        <w:tc>
          <w:tcPr>
            <w:tcW w:w="965" w:type="dxa"/>
            <w:tcBorders>
              <w:top w:val="single" w:sz="6" w:space="0" w:color="auto"/>
              <w:left w:val="nil"/>
              <w:bottom w:val="nil"/>
              <w:right w:val="nil"/>
            </w:tcBorders>
          </w:tcPr>
          <w:p w14:paraId="7BB958E3" w14:textId="41B113A7" w:rsidR="003A4DDE" w:rsidRDefault="003A4DDE" w:rsidP="00E74DA2">
            <w:pPr>
              <w:pStyle w:val="a9"/>
            </w:pPr>
            <w:r w:rsidRPr="00864F16">
              <w:t xml:space="preserve">640 </w:t>
            </w:r>
          </w:p>
        </w:tc>
        <w:tc>
          <w:tcPr>
            <w:tcW w:w="966" w:type="dxa"/>
            <w:tcBorders>
              <w:top w:val="single" w:sz="6" w:space="0" w:color="auto"/>
              <w:left w:val="nil"/>
              <w:bottom w:val="nil"/>
              <w:right w:val="nil"/>
            </w:tcBorders>
          </w:tcPr>
          <w:p w14:paraId="10940330" w14:textId="0B91FF3E" w:rsidR="003A4DDE" w:rsidRDefault="00CE4BF9" w:rsidP="00E74DA2">
            <w:pPr>
              <w:pStyle w:val="a9"/>
            </w:pPr>
            <w:r>
              <w:rPr>
                <w:rFonts w:hint="eastAsia"/>
              </w:rPr>
              <w:t>520</w:t>
            </w:r>
            <w:r w:rsidR="003A4DDE" w:rsidRPr="00864F16">
              <w:t xml:space="preserve"> </w:t>
            </w:r>
          </w:p>
        </w:tc>
        <w:tc>
          <w:tcPr>
            <w:tcW w:w="1124" w:type="dxa"/>
            <w:tcBorders>
              <w:top w:val="single" w:sz="6" w:space="0" w:color="auto"/>
              <w:left w:val="nil"/>
              <w:bottom w:val="nil"/>
              <w:right w:val="nil"/>
            </w:tcBorders>
          </w:tcPr>
          <w:p w14:paraId="73C17739" w14:textId="798C4C36" w:rsidR="003A4DDE" w:rsidRDefault="003A4DDE" w:rsidP="00E74DA2">
            <w:pPr>
              <w:pStyle w:val="a9"/>
            </w:pPr>
            <w:r>
              <w:rPr>
                <w:rFonts w:hint="eastAsia"/>
              </w:rPr>
              <w:t>600</w:t>
            </w:r>
            <w:r w:rsidRPr="00864F16">
              <w:t xml:space="preserve"> </w:t>
            </w:r>
          </w:p>
        </w:tc>
      </w:tr>
      <w:tr w:rsidR="003A4DDE" w14:paraId="7A4E740F" w14:textId="6007CE26" w:rsidTr="00CE4BF9">
        <w:trPr>
          <w:trHeight w:val="376"/>
          <w:jc w:val="center"/>
        </w:trPr>
        <w:tc>
          <w:tcPr>
            <w:tcW w:w="1701" w:type="dxa"/>
            <w:tcBorders>
              <w:top w:val="nil"/>
              <w:left w:val="nil"/>
              <w:bottom w:val="nil"/>
              <w:right w:val="nil"/>
            </w:tcBorders>
            <w:vAlign w:val="center"/>
          </w:tcPr>
          <w:p w14:paraId="150DE890" w14:textId="77777777" w:rsidR="003A4DDE" w:rsidRPr="00C64F6C" w:rsidRDefault="003A4DDE" w:rsidP="005247B5">
            <w:pPr>
              <w:pStyle w:val="a9"/>
              <w:rPr>
                <w:szCs w:val="21"/>
              </w:rPr>
            </w:pPr>
            <w:r>
              <w:rPr>
                <w:rFonts w:hint="eastAsia"/>
                <w:szCs w:val="21"/>
              </w:rPr>
              <w:t>202304-12</w:t>
            </w:r>
          </w:p>
        </w:tc>
        <w:tc>
          <w:tcPr>
            <w:tcW w:w="750" w:type="dxa"/>
            <w:tcBorders>
              <w:top w:val="nil"/>
              <w:left w:val="nil"/>
              <w:bottom w:val="nil"/>
              <w:right w:val="nil"/>
            </w:tcBorders>
          </w:tcPr>
          <w:p w14:paraId="519FABE3" w14:textId="77777777" w:rsidR="003A4DDE" w:rsidRDefault="003A4DDE" w:rsidP="005247B5">
            <w:pPr>
              <w:pStyle w:val="a9"/>
            </w:pPr>
            <w:r>
              <w:rPr>
                <w:rFonts w:hint="eastAsia"/>
              </w:rPr>
              <w:t>92</w:t>
            </w:r>
          </w:p>
        </w:tc>
        <w:tc>
          <w:tcPr>
            <w:tcW w:w="1609" w:type="dxa"/>
            <w:tcBorders>
              <w:top w:val="nil"/>
              <w:left w:val="nil"/>
              <w:bottom w:val="nil"/>
              <w:right w:val="nil"/>
            </w:tcBorders>
            <w:vAlign w:val="center"/>
          </w:tcPr>
          <w:p w14:paraId="7591F98E" w14:textId="6A0FD287" w:rsidR="003A4DDE" w:rsidRDefault="003A4DDE" w:rsidP="005247B5">
            <w:pPr>
              <w:pStyle w:val="a9"/>
            </w:pPr>
            <w:r>
              <w:rPr>
                <w:rFonts w:hint="eastAsia"/>
              </w:rPr>
              <w:t>6</w:t>
            </w:r>
          </w:p>
        </w:tc>
        <w:tc>
          <w:tcPr>
            <w:tcW w:w="965" w:type="dxa"/>
            <w:tcBorders>
              <w:top w:val="nil"/>
              <w:left w:val="nil"/>
              <w:bottom w:val="nil"/>
              <w:right w:val="nil"/>
            </w:tcBorders>
          </w:tcPr>
          <w:p w14:paraId="66E85695" w14:textId="447FFFFC" w:rsidR="003A4DDE" w:rsidRDefault="003A4DDE" w:rsidP="005247B5">
            <w:pPr>
              <w:pStyle w:val="a9"/>
            </w:pPr>
            <w:r>
              <w:rPr>
                <w:rFonts w:hint="eastAsia"/>
              </w:rPr>
              <w:t>-</w:t>
            </w:r>
          </w:p>
        </w:tc>
        <w:tc>
          <w:tcPr>
            <w:tcW w:w="965" w:type="dxa"/>
            <w:tcBorders>
              <w:top w:val="nil"/>
              <w:left w:val="nil"/>
              <w:bottom w:val="nil"/>
              <w:right w:val="nil"/>
            </w:tcBorders>
          </w:tcPr>
          <w:p w14:paraId="2E7CAE00" w14:textId="46F1B4C7" w:rsidR="003A4DDE" w:rsidRDefault="003A4DDE" w:rsidP="005247B5">
            <w:pPr>
              <w:pStyle w:val="a9"/>
            </w:pPr>
            <w:r w:rsidRPr="00864F16">
              <w:t xml:space="preserve">685 </w:t>
            </w:r>
          </w:p>
        </w:tc>
        <w:tc>
          <w:tcPr>
            <w:tcW w:w="966" w:type="dxa"/>
            <w:tcBorders>
              <w:top w:val="nil"/>
              <w:left w:val="nil"/>
              <w:bottom w:val="nil"/>
              <w:right w:val="nil"/>
            </w:tcBorders>
          </w:tcPr>
          <w:p w14:paraId="5B9B2B17" w14:textId="3D858951" w:rsidR="003A4DDE" w:rsidRDefault="00A1395E" w:rsidP="005247B5">
            <w:pPr>
              <w:pStyle w:val="a9"/>
            </w:pPr>
            <w:r>
              <w:rPr>
                <w:rFonts w:hint="eastAsia"/>
              </w:rPr>
              <w:t>0</w:t>
            </w:r>
            <w:r w:rsidR="003A4DDE" w:rsidRPr="00864F16">
              <w:t xml:space="preserve"> </w:t>
            </w:r>
          </w:p>
        </w:tc>
        <w:tc>
          <w:tcPr>
            <w:tcW w:w="1124" w:type="dxa"/>
            <w:tcBorders>
              <w:top w:val="nil"/>
              <w:left w:val="nil"/>
              <w:bottom w:val="nil"/>
              <w:right w:val="nil"/>
            </w:tcBorders>
            <w:vAlign w:val="center"/>
          </w:tcPr>
          <w:p w14:paraId="267C7F2B" w14:textId="6F3CC031" w:rsidR="003A4DDE" w:rsidRDefault="00CE4BF9" w:rsidP="005247B5">
            <w:pPr>
              <w:pStyle w:val="a9"/>
            </w:pPr>
            <w:r>
              <w:rPr>
                <w:rFonts w:hint="eastAsia"/>
              </w:rPr>
              <w:t>4</w:t>
            </w:r>
            <w:r w:rsidR="003A4DDE">
              <w:rPr>
                <w:rFonts w:hint="eastAsia"/>
              </w:rPr>
              <w:t>13</w:t>
            </w:r>
          </w:p>
        </w:tc>
      </w:tr>
      <w:tr w:rsidR="003A4DDE" w14:paraId="0712B2D5" w14:textId="112755A9" w:rsidTr="00CE4BF9">
        <w:trPr>
          <w:trHeight w:val="376"/>
          <w:jc w:val="center"/>
        </w:trPr>
        <w:tc>
          <w:tcPr>
            <w:tcW w:w="1701" w:type="dxa"/>
            <w:tcBorders>
              <w:top w:val="nil"/>
              <w:left w:val="nil"/>
              <w:bottom w:val="nil"/>
              <w:right w:val="nil"/>
            </w:tcBorders>
            <w:vAlign w:val="center"/>
          </w:tcPr>
          <w:p w14:paraId="2EC74CCD" w14:textId="77777777" w:rsidR="003A4DDE" w:rsidRDefault="003A4DDE" w:rsidP="005247B5">
            <w:pPr>
              <w:pStyle w:val="a9"/>
              <w:rPr>
                <w:szCs w:val="21"/>
              </w:rPr>
            </w:pPr>
            <w:r>
              <w:rPr>
                <w:rFonts w:hint="eastAsia"/>
                <w:szCs w:val="21"/>
              </w:rPr>
              <w:t>202305-10</w:t>
            </w:r>
          </w:p>
        </w:tc>
        <w:tc>
          <w:tcPr>
            <w:tcW w:w="750" w:type="dxa"/>
            <w:tcBorders>
              <w:top w:val="nil"/>
              <w:left w:val="nil"/>
              <w:bottom w:val="nil"/>
              <w:right w:val="nil"/>
            </w:tcBorders>
          </w:tcPr>
          <w:p w14:paraId="2EDA16EF" w14:textId="77777777" w:rsidR="003A4DDE" w:rsidRDefault="003A4DDE" w:rsidP="005247B5">
            <w:pPr>
              <w:pStyle w:val="a9"/>
            </w:pPr>
            <w:r>
              <w:rPr>
                <w:rFonts w:hint="eastAsia"/>
              </w:rPr>
              <w:t>76</w:t>
            </w:r>
          </w:p>
        </w:tc>
        <w:tc>
          <w:tcPr>
            <w:tcW w:w="1609" w:type="dxa"/>
            <w:tcBorders>
              <w:top w:val="nil"/>
              <w:left w:val="nil"/>
              <w:bottom w:val="nil"/>
              <w:right w:val="nil"/>
            </w:tcBorders>
            <w:vAlign w:val="center"/>
          </w:tcPr>
          <w:p w14:paraId="7FAEAD15" w14:textId="7C0C6360" w:rsidR="003A4DDE" w:rsidRDefault="003A4DDE" w:rsidP="005247B5">
            <w:pPr>
              <w:pStyle w:val="a9"/>
            </w:pPr>
            <w:r>
              <w:rPr>
                <w:rFonts w:hint="eastAsia"/>
              </w:rPr>
              <w:t>4</w:t>
            </w:r>
          </w:p>
        </w:tc>
        <w:tc>
          <w:tcPr>
            <w:tcW w:w="965" w:type="dxa"/>
            <w:tcBorders>
              <w:top w:val="nil"/>
              <w:left w:val="nil"/>
              <w:bottom w:val="nil"/>
              <w:right w:val="nil"/>
            </w:tcBorders>
          </w:tcPr>
          <w:p w14:paraId="1B8CE3FA" w14:textId="7D8C2E1A" w:rsidR="003A4DDE" w:rsidRDefault="003A4DDE" w:rsidP="005247B5">
            <w:pPr>
              <w:pStyle w:val="a9"/>
            </w:pPr>
            <w:r>
              <w:rPr>
                <w:rFonts w:hint="eastAsia"/>
              </w:rPr>
              <w:t>-</w:t>
            </w:r>
          </w:p>
        </w:tc>
        <w:tc>
          <w:tcPr>
            <w:tcW w:w="965" w:type="dxa"/>
            <w:tcBorders>
              <w:top w:val="nil"/>
              <w:left w:val="nil"/>
              <w:bottom w:val="nil"/>
              <w:right w:val="nil"/>
            </w:tcBorders>
          </w:tcPr>
          <w:p w14:paraId="3215A30F" w14:textId="414BD3F2" w:rsidR="003A4DDE" w:rsidRDefault="003A4DDE" w:rsidP="005247B5">
            <w:pPr>
              <w:pStyle w:val="a9"/>
            </w:pPr>
            <w:r w:rsidRPr="00864F16">
              <w:t xml:space="preserve">879 </w:t>
            </w:r>
          </w:p>
        </w:tc>
        <w:tc>
          <w:tcPr>
            <w:tcW w:w="966" w:type="dxa"/>
            <w:tcBorders>
              <w:top w:val="nil"/>
              <w:left w:val="nil"/>
              <w:bottom w:val="nil"/>
              <w:right w:val="nil"/>
            </w:tcBorders>
          </w:tcPr>
          <w:p w14:paraId="6ECFACD2" w14:textId="03CC8C52" w:rsidR="003A4DDE" w:rsidRDefault="00CE4BF9" w:rsidP="005247B5">
            <w:pPr>
              <w:pStyle w:val="a9"/>
            </w:pPr>
            <w:r>
              <w:rPr>
                <w:rFonts w:hint="eastAsia"/>
              </w:rPr>
              <w:t>520</w:t>
            </w:r>
            <w:r w:rsidR="003A4DDE" w:rsidRPr="00864F16">
              <w:t xml:space="preserve"> </w:t>
            </w:r>
          </w:p>
        </w:tc>
        <w:tc>
          <w:tcPr>
            <w:tcW w:w="1124" w:type="dxa"/>
            <w:tcBorders>
              <w:top w:val="nil"/>
              <w:left w:val="nil"/>
              <w:bottom w:val="nil"/>
              <w:right w:val="nil"/>
            </w:tcBorders>
            <w:vAlign w:val="center"/>
          </w:tcPr>
          <w:p w14:paraId="2D0E0159" w14:textId="4C1E5E9E" w:rsidR="003A4DDE" w:rsidRDefault="003A4DDE" w:rsidP="005247B5">
            <w:pPr>
              <w:pStyle w:val="a9"/>
            </w:pPr>
            <w:r>
              <w:rPr>
                <w:rFonts w:hint="eastAsia"/>
              </w:rPr>
              <w:t>698</w:t>
            </w:r>
          </w:p>
        </w:tc>
      </w:tr>
      <w:tr w:rsidR="003A4DDE" w14:paraId="60727D03" w14:textId="0D567BB7" w:rsidTr="00CE4BF9">
        <w:trPr>
          <w:trHeight w:val="376"/>
          <w:jc w:val="center"/>
        </w:trPr>
        <w:tc>
          <w:tcPr>
            <w:tcW w:w="1701" w:type="dxa"/>
            <w:tcBorders>
              <w:top w:val="nil"/>
              <w:left w:val="nil"/>
              <w:bottom w:val="nil"/>
              <w:right w:val="nil"/>
            </w:tcBorders>
            <w:vAlign w:val="center"/>
          </w:tcPr>
          <w:p w14:paraId="73635404" w14:textId="0B6AADC2" w:rsidR="003A4DDE" w:rsidRDefault="003A4DDE" w:rsidP="005247B5">
            <w:pPr>
              <w:pStyle w:val="a9"/>
              <w:rPr>
                <w:szCs w:val="21"/>
              </w:rPr>
            </w:pPr>
            <w:r>
              <w:rPr>
                <w:rFonts w:hint="eastAsia"/>
                <w:szCs w:val="21"/>
              </w:rPr>
              <w:t>202306-08</w:t>
            </w:r>
          </w:p>
        </w:tc>
        <w:tc>
          <w:tcPr>
            <w:tcW w:w="750" w:type="dxa"/>
            <w:tcBorders>
              <w:top w:val="nil"/>
              <w:left w:val="nil"/>
              <w:bottom w:val="nil"/>
              <w:right w:val="nil"/>
            </w:tcBorders>
          </w:tcPr>
          <w:p w14:paraId="449B17F6" w14:textId="77777777" w:rsidR="003A4DDE" w:rsidRDefault="003A4DDE" w:rsidP="005247B5">
            <w:pPr>
              <w:pStyle w:val="a9"/>
            </w:pPr>
            <w:r>
              <w:rPr>
                <w:rFonts w:hint="eastAsia"/>
              </w:rPr>
              <w:t>61</w:t>
            </w:r>
          </w:p>
        </w:tc>
        <w:tc>
          <w:tcPr>
            <w:tcW w:w="1609" w:type="dxa"/>
            <w:tcBorders>
              <w:top w:val="nil"/>
              <w:left w:val="nil"/>
              <w:bottom w:val="nil"/>
              <w:right w:val="nil"/>
            </w:tcBorders>
            <w:vAlign w:val="center"/>
          </w:tcPr>
          <w:p w14:paraId="0CF3119C" w14:textId="481A1821" w:rsidR="003A4DDE" w:rsidRDefault="00A1395E" w:rsidP="005247B5">
            <w:pPr>
              <w:pStyle w:val="a9"/>
            </w:pPr>
            <w:r>
              <w:rPr>
                <w:rFonts w:hint="eastAsia"/>
              </w:rPr>
              <w:t>4</w:t>
            </w:r>
          </w:p>
        </w:tc>
        <w:tc>
          <w:tcPr>
            <w:tcW w:w="965" w:type="dxa"/>
            <w:tcBorders>
              <w:top w:val="nil"/>
              <w:left w:val="nil"/>
              <w:bottom w:val="nil"/>
              <w:right w:val="nil"/>
            </w:tcBorders>
          </w:tcPr>
          <w:p w14:paraId="2176AA5D" w14:textId="05D18732" w:rsidR="003A4DDE" w:rsidRDefault="003A4DDE" w:rsidP="005247B5">
            <w:pPr>
              <w:pStyle w:val="a9"/>
            </w:pPr>
            <w:r>
              <w:rPr>
                <w:rFonts w:hint="eastAsia"/>
              </w:rPr>
              <w:t>-</w:t>
            </w:r>
          </w:p>
        </w:tc>
        <w:tc>
          <w:tcPr>
            <w:tcW w:w="965" w:type="dxa"/>
            <w:tcBorders>
              <w:top w:val="nil"/>
              <w:left w:val="nil"/>
              <w:bottom w:val="nil"/>
              <w:right w:val="nil"/>
            </w:tcBorders>
          </w:tcPr>
          <w:p w14:paraId="1561D52B" w14:textId="150EC26F" w:rsidR="003A4DDE" w:rsidRDefault="003A4DDE" w:rsidP="005247B5">
            <w:pPr>
              <w:pStyle w:val="a9"/>
            </w:pPr>
            <w:r w:rsidRPr="00864F16">
              <w:t xml:space="preserve">367 </w:t>
            </w:r>
          </w:p>
        </w:tc>
        <w:tc>
          <w:tcPr>
            <w:tcW w:w="966" w:type="dxa"/>
            <w:tcBorders>
              <w:top w:val="nil"/>
              <w:left w:val="nil"/>
              <w:bottom w:val="nil"/>
              <w:right w:val="nil"/>
            </w:tcBorders>
          </w:tcPr>
          <w:p w14:paraId="39A028DA" w14:textId="1D2A464E" w:rsidR="003A4DDE" w:rsidRDefault="00CE4BF9" w:rsidP="005247B5">
            <w:pPr>
              <w:pStyle w:val="a9"/>
            </w:pPr>
            <w:r>
              <w:rPr>
                <w:rFonts w:hint="eastAsia"/>
              </w:rPr>
              <w:t>0</w:t>
            </w:r>
            <w:r w:rsidR="003A4DDE" w:rsidRPr="00864F16">
              <w:t xml:space="preserve"> </w:t>
            </w:r>
          </w:p>
        </w:tc>
        <w:tc>
          <w:tcPr>
            <w:tcW w:w="1124" w:type="dxa"/>
            <w:tcBorders>
              <w:top w:val="nil"/>
              <w:left w:val="nil"/>
              <w:bottom w:val="nil"/>
              <w:right w:val="nil"/>
            </w:tcBorders>
            <w:vAlign w:val="center"/>
          </w:tcPr>
          <w:p w14:paraId="49D4E0CA" w14:textId="6C3EF4B1" w:rsidR="003A4DDE" w:rsidRDefault="00CE4BF9" w:rsidP="005247B5">
            <w:pPr>
              <w:pStyle w:val="a9"/>
            </w:pPr>
            <w:r>
              <w:rPr>
                <w:rFonts w:hint="eastAsia"/>
              </w:rPr>
              <w:t>2</w:t>
            </w:r>
            <w:r w:rsidR="003A4DDE">
              <w:rPr>
                <w:rFonts w:hint="eastAsia"/>
              </w:rPr>
              <w:t>18</w:t>
            </w:r>
          </w:p>
        </w:tc>
      </w:tr>
      <w:tr w:rsidR="003A4DDE" w14:paraId="600CB6A4" w14:textId="06C07FE6" w:rsidTr="00CE4BF9">
        <w:trPr>
          <w:trHeight w:val="376"/>
          <w:jc w:val="center"/>
        </w:trPr>
        <w:tc>
          <w:tcPr>
            <w:tcW w:w="1701" w:type="dxa"/>
            <w:tcBorders>
              <w:top w:val="nil"/>
              <w:left w:val="nil"/>
              <w:bottom w:val="nil"/>
              <w:right w:val="nil"/>
            </w:tcBorders>
            <w:vAlign w:val="center"/>
          </w:tcPr>
          <w:p w14:paraId="2332C404" w14:textId="77777777" w:rsidR="003A4DDE" w:rsidRDefault="003A4DDE" w:rsidP="005247B5">
            <w:pPr>
              <w:pStyle w:val="a9"/>
              <w:rPr>
                <w:szCs w:val="21"/>
              </w:rPr>
            </w:pPr>
            <w:r>
              <w:rPr>
                <w:rFonts w:hint="eastAsia"/>
                <w:szCs w:val="21"/>
              </w:rPr>
              <w:t>202307-12</w:t>
            </w:r>
          </w:p>
        </w:tc>
        <w:tc>
          <w:tcPr>
            <w:tcW w:w="750" w:type="dxa"/>
            <w:tcBorders>
              <w:top w:val="nil"/>
              <w:left w:val="nil"/>
              <w:bottom w:val="nil"/>
              <w:right w:val="nil"/>
            </w:tcBorders>
          </w:tcPr>
          <w:p w14:paraId="6D96A4D1" w14:textId="77777777" w:rsidR="003A4DDE" w:rsidRDefault="003A4DDE" w:rsidP="005247B5">
            <w:pPr>
              <w:pStyle w:val="a9"/>
            </w:pPr>
            <w:r>
              <w:rPr>
                <w:rFonts w:hint="eastAsia"/>
              </w:rPr>
              <w:t>102</w:t>
            </w:r>
          </w:p>
        </w:tc>
        <w:tc>
          <w:tcPr>
            <w:tcW w:w="1609" w:type="dxa"/>
            <w:tcBorders>
              <w:top w:val="nil"/>
              <w:left w:val="nil"/>
              <w:bottom w:val="nil"/>
              <w:right w:val="nil"/>
            </w:tcBorders>
            <w:vAlign w:val="center"/>
          </w:tcPr>
          <w:p w14:paraId="473DDE30" w14:textId="1838EF65" w:rsidR="003A4DDE" w:rsidRDefault="00A1395E" w:rsidP="005247B5">
            <w:pPr>
              <w:pStyle w:val="a9"/>
            </w:pPr>
            <w:r>
              <w:rPr>
                <w:rFonts w:hint="eastAsia"/>
              </w:rPr>
              <w:t>10</w:t>
            </w:r>
          </w:p>
        </w:tc>
        <w:tc>
          <w:tcPr>
            <w:tcW w:w="965" w:type="dxa"/>
            <w:tcBorders>
              <w:top w:val="nil"/>
              <w:left w:val="nil"/>
              <w:bottom w:val="nil"/>
              <w:right w:val="nil"/>
            </w:tcBorders>
          </w:tcPr>
          <w:p w14:paraId="26CEA13F" w14:textId="523C446E" w:rsidR="003A4DDE" w:rsidRDefault="003A4DDE" w:rsidP="005247B5">
            <w:pPr>
              <w:pStyle w:val="a9"/>
            </w:pPr>
            <w:r>
              <w:rPr>
                <w:rFonts w:hint="eastAsia"/>
              </w:rPr>
              <w:t>-</w:t>
            </w:r>
          </w:p>
        </w:tc>
        <w:tc>
          <w:tcPr>
            <w:tcW w:w="965" w:type="dxa"/>
            <w:tcBorders>
              <w:top w:val="nil"/>
              <w:left w:val="nil"/>
              <w:bottom w:val="nil"/>
              <w:right w:val="nil"/>
            </w:tcBorders>
          </w:tcPr>
          <w:p w14:paraId="3B7CA8C1" w14:textId="05BF3B68" w:rsidR="003A4DDE" w:rsidRDefault="00CE4BF9" w:rsidP="005247B5">
            <w:pPr>
              <w:pStyle w:val="a9"/>
            </w:pPr>
            <w:r>
              <w:rPr>
                <w:rFonts w:hint="eastAsia"/>
              </w:rPr>
              <w:t>9</w:t>
            </w:r>
            <w:r w:rsidR="003A4DDE" w:rsidRPr="00864F16">
              <w:t xml:space="preserve">32 </w:t>
            </w:r>
          </w:p>
        </w:tc>
        <w:tc>
          <w:tcPr>
            <w:tcW w:w="966" w:type="dxa"/>
            <w:tcBorders>
              <w:top w:val="nil"/>
              <w:left w:val="nil"/>
              <w:bottom w:val="nil"/>
              <w:right w:val="nil"/>
            </w:tcBorders>
          </w:tcPr>
          <w:p w14:paraId="0E1BE0C9" w14:textId="798CB436" w:rsidR="003A4DDE" w:rsidRDefault="00CE4BF9" w:rsidP="005247B5">
            <w:pPr>
              <w:pStyle w:val="a9"/>
            </w:pPr>
            <w:r>
              <w:rPr>
                <w:rFonts w:hint="eastAsia"/>
              </w:rPr>
              <w:t>280</w:t>
            </w:r>
            <w:r w:rsidR="003A4DDE" w:rsidRPr="00864F16">
              <w:t xml:space="preserve"> </w:t>
            </w:r>
          </w:p>
        </w:tc>
        <w:tc>
          <w:tcPr>
            <w:tcW w:w="1124" w:type="dxa"/>
            <w:tcBorders>
              <w:top w:val="nil"/>
              <w:left w:val="nil"/>
              <w:bottom w:val="nil"/>
              <w:right w:val="nil"/>
            </w:tcBorders>
            <w:vAlign w:val="center"/>
          </w:tcPr>
          <w:p w14:paraId="21F75E38" w14:textId="5EB3A477" w:rsidR="003A4DDE" w:rsidRDefault="00CE4BF9" w:rsidP="005247B5">
            <w:pPr>
              <w:pStyle w:val="a9"/>
            </w:pPr>
            <w:r>
              <w:rPr>
                <w:rFonts w:hint="eastAsia"/>
              </w:rPr>
              <w:t>5</w:t>
            </w:r>
            <w:r w:rsidR="003A4DDE">
              <w:rPr>
                <w:rFonts w:hint="eastAsia"/>
              </w:rPr>
              <w:t>29</w:t>
            </w:r>
          </w:p>
        </w:tc>
      </w:tr>
      <w:tr w:rsidR="003A4DDE" w14:paraId="4C808631" w14:textId="29E63EA5" w:rsidTr="00CE4BF9">
        <w:trPr>
          <w:trHeight w:val="376"/>
          <w:jc w:val="center"/>
        </w:trPr>
        <w:tc>
          <w:tcPr>
            <w:tcW w:w="1701" w:type="dxa"/>
            <w:tcBorders>
              <w:top w:val="nil"/>
              <w:left w:val="nil"/>
              <w:bottom w:val="nil"/>
              <w:right w:val="nil"/>
            </w:tcBorders>
            <w:vAlign w:val="center"/>
          </w:tcPr>
          <w:p w14:paraId="62C799BA" w14:textId="77777777" w:rsidR="003A4DDE" w:rsidRDefault="003A4DDE" w:rsidP="005247B5">
            <w:pPr>
              <w:pStyle w:val="a9"/>
              <w:rPr>
                <w:szCs w:val="21"/>
              </w:rPr>
            </w:pPr>
            <w:r>
              <w:rPr>
                <w:rFonts w:hint="eastAsia"/>
                <w:szCs w:val="21"/>
              </w:rPr>
              <w:t>202308-10</w:t>
            </w:r>
          </w:p>
        </w:tc>
        <w:tc>
          <w:tcPr>
            <w:tcW w:w="750" w:type="dxa"/>
            <w:tcBorders>
              <w:top w:val="nil"/>
              <w:left w:val="nil"/>
              <w:bottom w:val="nil"/>
              <w:right w:val="nil"/>
            </w:tcBorders>
          </w:tcPr>
          <w:p w14:paraId="1E6160D8" w14:textId="77777777" w:rsidR="003A4DDE" w:rsidRDefault="003A4DDE" w:rsidP="005247B5">
            <w:pPr>
              <w:pStyle w:val="a9"/>
            </w:pPr>
            <w:r>
              <w:rPr>
                <w:rFonts w:hint="eastAsia"/>
              </w:rPr>
              <w:t>85</w:t>
            </w:r>
          </w:p>
        </w:tc>
        <w:tc>
          <w:tcPr>
            <w:tcW w:w="1609" w:type="dxa"/>
            <w:tcBorders>
              <w:top w:val="nil"/>
              <w:left w:val="nil"/>
              <w:bottom w:val="nil"/>
              <w:right w:val="nil"/>
            </w:tcBorders>
            <w:vAlign w:val="center"/>
          </w:tcPr>
          <w:p w14:paraId="18CD0401" w14:textId="77FA5BAC" w:rsidR="003A4DDE" w:rsidRDefault="00A1395E" w:rsidP="005247B5">
            <w:pPr>
              <w:pStyle w:val="a9"/>
            </w:pPr>
            <w:r>
              <w:rPr>
                <w:rFonts w:hint="eastAsia"/>
              </w:rPr>
              <w:t>8</w:t>
            </w:r>
          </w:p>
        </w:tc>
        <w:tc>
          <w:tcPr>
            <w:tcW w:w="965" w:type="dxa"/>
            <w:tcBorders>
              <w:top w:val="nil"/>
              <w:left w:val="nil"/>
              <w:bottom w:val="nil"/>
              <w:right w:val="nil"/>
            </w:tcBorders>
          </w:tcPr>
          <w:p w14:paraId="2B35DD88" w14:textId="6D1A23CC" w:rsidR="003A4DDE" w:rsidRDefault="003A4DDE" w:rsidP="005247B5">
            <w:pPr>
              <w:pStyle w:val="a9"/>
            </w:pPr>
            <w:r>
              <w:rPr>
                <w:rFonts w:hint="eastAsia"/>
              </w:rPr>
              <w:t>-</w:t>
            </w:r>
          </w:p>
        </w:tc>
        <w:tc>
          <w:tcPr>
            <w:tcW w:w="965" w:type="dxa"/>
            <w:tcBorders>
              <w:top w:val="nil"/>
              <w:left w:val="nil"/>
              <w:bottom w:val="nil"/>
              <w:right w:val="nil"/>
            </w:tcBorders>
          </w:tcPr>
          <w:p w14:paraId="3DE36516" w14:textId="08E1713D" w:rsidR="003A4DDE" w:rsidRDefault="00A1395E" w:rsidP="005247B5">
            <w:pPr>
              <w:pStyle w:val="a9"/>
            </w:pPr>
            <w:r>
              <w:rPr>
                <w:rFonts w:hint="eastAsia"/>
              </w:rPr>
              <w:t>6</w:t>
            </w:r>
            <w:r w:rsidR="003A4DDE" w:rsidRPr="00864F16">
              <w:t xml:space="preserve">29 </w:t>
            </w:r>
          </w:p>
        </w:tc>
        <w:tc>
          <w:tcPr>
            <w:tcW w:w="966" w:type="dxa"/>
            <w:tcBorders>
              <w:top w:val="nil"/>
              <w:left w:val="nil"/>
              <w:bottom w:val="nil"/>
              <w:right w:val="nil"/>
            </w:tcBorders>
          </w:tcPr>
          <w:p w14:paraId="1CC9A790" w14:textId="742D9076" w:rsidR="003A4DDE" w:rsidRDefault="00CE4BF9" w:rsidP="005247B5">
            <w:pPr>
              <w:pStyle w:val="a9"/>
            </w:pPr>
            <w:r>
              <w:rPr>
                <w:rFonts w:hint="eastAsia"/>
              </w:rPr>
              <w:t>280</w:t>
            </w:r>
            <w:r w:rsidR="003A4DDE" w:rsidRPr="00864F16">
              <w:t xml:space="preserve"> </w:t>
            </w:r>
          </w:p>
        </w:tc>
        <w:tc>
          <w:tcPr>
            <w:tcW w:w="1124" w:type="dxa"/>
            <w:tcBorders>
              <w:top w:val="nil"/>
              <w:left w:val="nil"/>
              <w:bottom w:val="nil"/>
              <w:right w:val="nil"/>
            </w:tcBorders>
            <w:vAlign w:val="center"/>
          </w:tcPr>
          <w:p w14:paraId="00FE118B" w14:textId="4C429E5C" w:rsidR="003A4DDE" w:rsidRDefault="00CE4BF9" w:rsidP="005247B5">
            <w:pPr>
              <w:pStyle w:val="a9"/>
            </w:pPr>
            <w:r>
              <w:rPr>
                <w:rFonts w:hint="eastAsia"/>
              </w:rPr>
              <w:t>4</w:t>
            </w:r>
            <w:r w:rsidR="003A4DDE">
              <w:rPr>
                <w:rFonts w:hint="eastAsia"/>
              </w:rPr>
              <w:t>73</w:t>
            </w:r>
          </w:p>
        </w:tc>
      </w:tr>
      <w:tr w:rsidR="003A4DDE" w14:paraId="587BDED3" w14:textId="2DF3AD8E" w:rsidTr="00CE4BF9">
        <w:trPr>
          <w:trHeight w:val="376"/>
          <w:jc w:val="center"/>
        </w:trPr>
        <w:tc>
          <w:tcPr>
            <w:tcW w:w="1701" w:type="dxa"/>
            <w:tcBorders>
              <w:top w:val="nil"/>
              <w:left w:val="nil"/>
              <w:bottom w:val="nil"/>
              <w:right w:val="nil"/>
            </w:tcBorders>
            <w:vAlign w:val="center"/>
          </w:tcPr>
          <w:p w14:paraId="7A0DCB2C" w14:textId="6BD5FD7E" w:rsidR="003A4DDE" w:rsidRDefault="003A4DDE" w:rsidP="00E74DA2">
            <w:pPr>
              <w:pStyle w:val="a9"/>
              <w:rPr>
                <w:szCs w:val="21"/>
              </w:rPr>
            </w:pPr>
            <w:r>
              <w:rPr>
                <w:rFonts w:hint="eastAsia"/>
                <w:szCs w:val="21"/>
              </w:rPr>
              <w:t>202309-09</w:t>
            </w:r>
          </w:p>
        </w:tc>
        <w:tc>
          <w:tcPr>
            <w:tcW w:w="750" w:type="dxa"/>
            <w:tcBorders>
              <w:top w:val="nil"/>
              <w:left w:val="nil"/>
              <w:bottom w:val="nil"/>
              <w:right w:val="nil"/>
            </w:tcBorders>
          </w:tcPr>
          <w:p w14:paraId="7E384041" w14:textId="378A10BD" w:rsidR="003A4DDE" w:rsidRDefault="003A4DDE" w:rsidP="00E74DA2">
            <w:pPr>
              <w:pStyle w:val="a9"/>
            </w:pPr>
            <w:r>
              <w:rPr>
                <w:rFonts w:hint="eastAsia"/>
              </w:rPr>
              <w:t>81</w:t>
            </w:r>
          </w:p>
        </w:tc>
        <w:tc>
          <w:tcPr>
            <w:tcW w:w="1609" w:type="dxa"/>
            <w:tcBorders>
              <w:top w:val="nil"/>
              <w:left w:val="nil"/>
              <w:bottom w:val="nil"/>
              <w:right w:val="nil"/>
            </w:tcBorders>
            <w:vAlign w:val="center"/>
          </w:tcPr>
          <w:p w14:paraId="4F0605C2" w14:textId="26F7378C" w:rsidR="003A4DDE" w:rsidRDefault="00A1395E" w:rsidP="00E74DA2">
            <w:pPr>
              <w:pStyle w:val="a9"/>
            </w:pPr>
            <w:r>
              <w:rPr>
                <w:rFonts w:hint="eastAsia"/>
              </w:rPr>
              <w:t>7</w:t>
            </w:r>
          </w:p>
        </w:tc>
        <w:tc>
          <w:tcPr>
            <w:tcW w:w="965" w:type="dxa"/>
            <w:tcBorders>
              <w:top w:val="nil"/>
              <w:left w:val="nil"/>
              <w:bottom w:val="nil"/>
              <w:right w:val="nil"/>
            </w:tcBorders>
          </w:tcPr>
          <w:p w14:paraId="3517BEF7" w14:textId="1EDC4245" w:rsidR="003A4DDE" w:rsidRDefault="003A4DDE" w:rsidP="00E74DA2">
            <w:pPr>
              <w:pStyle w:val="a9"/>
            </w:pPr>
            <w:r>
              <w:rPr>
                <w:rFonts w:hint="eastAsia"/>
              </w:rPr>
              <w:t>-</w:t>
            </w:r>
          </w:p>
        </w:tc>
        <w:tc>
          <w:tcPr>
            <w:tcW w:w="965" w:type="dxa"/>
            <w:tcBorders>
              <w:top w:val="nil"/>
              <w:left w:val="nil"/>
              <w:bottom w:val="nil"/>
              <w:right w:val="nil"/>
            </w:tcBorders>
          </w:tcPr>
          <w:p w14:paraId="09DD1AB9" w14:textId="6605EE8F" w:rsidR="003A4DDE" w:rsidRDefault="00A1395E" w:rsidP="00E74DA2">
            <w:pPr>
              <w:pStyle w:val="a9"/>
            </w:pPr>
            <w:r>
              <w:rPr>
                <w:rFonts w:hint="eastAsia"/>
              </w:rPr>
              <w:t>7</w:t>
            </w:r>
            <w:r w:rsidR="003A4DDE" w:rsidRPr="00864F16">
              <w:t xml:space="preserve">32 </w:t>
            </w:r>
          </w:p>
        </w:tc>
        <w:tc>
          <w:tcPr>
            <w:tcW w:w="966" w:type="dxa"/>
            <w:tcBorders>
              <w:top w:val="nil"/>
              <w:left w:val="nil"/>
              <w:bottom w:val="nil"/>
              <w:right w:val="nil"/>
            </w:tcBorders>
          </w:tcPr>
          <w:p w14:paraId="0256D6D2" w14:textId="1F83886B" w:rsidR="003A4DDE" w:rsidRDefault="00CE4BF9" w:rsidP="00E74DA2">
            <w:pPr>
              <w:pStyle w:val="a9"/>
            </w:pPr>
            <w:r>
              <w:rPr>
                <w:rFonts w:hint="eastAsia"/>
              </w:rPr>
              <w:t>520</w:t>
            </w:r>
            <w:r w:rsidR="003A4DDE" w:rsidRPr="00864F16">
              <w:t xml:space="preserve"> </w:t>
            </w:r>
          </w:p>
        </w:tc>
        <w:tc>
          <w:tcPr>
            <w:tcW w:w="1124" w:type="dxa"/>
            <w:tcBorders>
              <w:top w:val="nil"/>
              <w:left w:val="nil"/>
              <w:bottom w:val="nil"/>
              <w:right w:val="nil"/>
            </w:tcBorders>
          </w:tcPr>
          <w:p w14:paraId="7855F2EE" w14:textId="504EE792" w:rsidR="003A4DDE" w:rsidRDefault="00CE4BF9" w:rsidP="00E74DA2">
            <w:pPr>
              <w:pStyle w:val="a9"/>
            </w:pPr>
            <w:r>
              <w:rPr>
                <w:rFonts w:hint="eastAsia"/>
              </w:rPr>
              <w:t>6</w:t>
            </w:r>
            <w:r w:rsidR="003A4DDE">
              <w:rPr>
                <w:rFonts w:hint="eastAsia"/>
              </w:rPr>
              <w:t>30</w:t>
            </w:r>
            <w:r w:rsidR="003A4DDE" w:rsidRPr="00864F16">
              <w:t xml:space="preserve"> </w:t>
            </w:r>
          </w:p>
        </w:tc>
      </w:tr>
      <w:tr w:rsidR="003A4DDE" w14:paraId="7BF5F69D" w14:textId="145591B5" w:rsidTr="00CE4BF9">
        <w:trPr>
          <w:trHeight w:val="376"/>
          <w:jc w:val="center"/>
        </w:trPr>
        <w:tc>
          <w:tcPr>
            <w:tcW w:w="1701" w:type="dxa"/>
            <w:tcBorders>
              <w:top w:val="nil"/>
              <w:left w:val="nil"/>
              <w:bottom w:val="nil"/>
              <w:right w:val="nil"/>
            </w:tcBorders>
            <w:vAlign w:val="center"/>
          </w:tcPr>
          <w:p w14:paraId="79A8F331" w14:textId="16989D02" w:rsidR="003A4DDE" w:rsidRDefault="003A4DDE" w:rsidP="005247B5">
            <w:pPr>
              <w:pStyle w:val="a9"/>
              <w:rPr>
                <w:szCs w:val="21"/>
              </w:rPr>
            </w:pPr>
            <w:r>
              <w:rPr>
                <w:szCs w:val="21"/>
              </w:rPr>
              <w:t>R</w:t>
            </w:r>
            <w:r>
              <w:rPr>
                <w:rFonts w:hint="eastAsia"/>
                <w:szCs w:val="21"/>
              </w:rPr>
              <w:t>andom-04</w:t>
            </w:r>
          </w:p>
        </w:tc>
        <w:tc>
          <w:tcPr>
            <w:tcW w:w="750" w:type="dxa"/>
            <w:tcBorders>
              <w:top w:val="nil"/>
              <w:left w:val="nil"/>
              <w:bottom w:val="nil"/>
              <w:right w:val="nil"/>
            </w:tcBorders>
          </w:tcPr>
          <w:p w14:paraId="6186A67F" w14:textId="77777777" w:rsidR="003A4DDE" w:rsidRDefault="003A4DDE" w:rsidP="005247B5">
            <w:pPr>
              <w:pStyle w:val="a9"/>
            </w:pPr>
            <w:r>
              <w:rPr>
                <w:rFonts w:hint="eastAsia"/>
              </w:rPr>
              <w:t>30</w:t>
            </w:r>
          </w:p>
        </w:tc>
        <w:tc>
          <w:tcPr>
            <w:tcW w:w="1609" w:type="dxa"/>
            <w:tcBorders>
              <w:top w:val="nil"/>
              <w:left w:val="nil"/>
              <w:bottom w:val="nil"/>
              <w:right w:val="nil"/>
            </w:tcBorders>
            <w:vAlign w:val="center"/>
          </w:tcPr>
          <w:p w14:paraId="05AE2E2E" w14:textId="1CBF2452" w:rsidR="003A4DDE" w:rsidRDefault="00A1395E" w:rsidP="005247B5">
            <w:pPr>
              <w:pStyle w:val="a9"/>
            </w:pPr>
            <w:r>
              <w:rPr>
                <w:rFonts w:hint="eastAsia"/>
              </w:rPr>
              <w:t>2</w:t>
            </w:r>
          </w:p>
        </w:tc>
        <w:tc>
          <w:tcPr>
            <w:tcW w:w="965" w:type="dxa"/>
            <w:tcBorders>
              <w:top w:val="nil"/>
              <w:left w:val="nil"/>
              <w:bottom w:val="nil"/>
              <w:right w:val="nil"/>
            </w:tcBorders>
          </w:tcPr>
          <w:p w14:paraId="3BEFDCCA" w14:textId="02E71FF8" w:rsidR="003A4DDE" w:rsidRDefault="003A4DDE" w:rsidP="005247B5">
            <w:pPr>
              <w:pStyle w:val="a9"/>
            </w:pPr>
            <w:r>
              <w:rPr>
                <w:rFonts w:hint="eastAsia"/>
              </w:rPr>
              <w:t>-</w:t>
            </w:r>
          </w:p>
        </w:tc>
        <w:tc>
          <w:tcPr>
            <w:tcW w:w="965" w:type="dxa"/>
            <w:tcBorders>
              <w:top w:val="nil"/>
              <w:left w:val="nil"/>
              <w:bottom w:val="nil"/>
              <w:right w:val="nil"/>
            </w:tcBorders>
          </w:tcPr>
          <w:p w14:paraId="27D4AFE0" w14:textId="1D00E3F1" w:rsidR="003A4DDE" w:rsidRDefault="003A4DDE" w:rsidP="005247B5">
            <w:pPr>
              <w:pStyle w:val="a9"/>
            </w:pPr>
            <w:r w:rsidRPr="00864F16">
              <w:t xml:space="preserve">90 </w:t>
            </w:r>
          </w:p>
        </w:tc>
        <w:tc>
          <w:tcPr>
            <w:tcW w:w="966" w:type="dxa"/>
            <w:tcBorders>
              <w:top w:val="nil"/>
              <w:left w:val="nil"/>
              <w:bottom w:val="nil"/>
              <w:right w:val="nil"/>
            </w:tcBorders>
          </w:tcPr>
          <w:p w14:paraId="21605A34" w14:textId="09C7B04A" w:rsidR="003A4DDE" w:rsidRDefault="00CE4BF9" w:rsidP="005247B5">
            <w:pPr>
              <w:pStyle w:val="a9"/>
            </w:pPr>
            <w:r>
              <w:rPr>
                <w:rFonts w:hint="eastAsia"/>
              </w:rPr>
              <w:t>0</w:t>
            </w:r>
            <w:r w:rsidR="003A4DDE" w:rsidRPr="00864F16">
              <w:t xml:space="preserve"> </w:t>
            </w:r>
          </w:p>
        </w:tc>
        <w:tc>
          <w:tcPr>
            <w:tcW w:w="1124" w:type="dxa"/>
            <w:tcBorders>
              <w:top w:val="nil"/>
              <w:left w:val="nil"/>
              <w:bottom w:val="nil"/>
              <w:right w:val="nil"/>
            </w:tcBorders>
            <w:vAlign w:val="center"/>
          </w:tcPr>
          <w:p w14:paraId="31C38494" w14:textId="5A2DBE48" w:rsidR="003A4DDE" w:rsidRDefault="00CE4BF9" w:rsidP="005247B5">
            <w:pPr>
              <w:pStyle w:val="a9"/>
            </w:pPr>
            <w:r>
              <w:rPr>
                <w:rFonts w:hint="eastAsia"/>
              </w:rPr>
              <w:t>58</w:t>
            </w:r>
          </w:p>
        </w:tc>
      </w:tr>
      <w:tr w:rsidR="00A9680F" w14:paraId="31BA14D9" w14:textId="77777777" w:rsidTr="00CE4BF9">
        <w:trPr>
          <w:trHeight w:val="376"/>
          <w:jc w:val="center"/>
        </w:trPr>
        <w:tc>
          <w:tcPr>
            <w:tcW w:w="1701" w:type="dxa"/>
            <w:tcBorders>
              <w:top w:val="nil"/>
              <w:left w:val="nil"/>
              <w:bottom w:val="nil"/>
              <w:right w:val="nil"/>
            </w:tcBorders>
            <w:vAlign w:val="center"/>
          </w:tcPr>
          <w:p w14:paraId="51CF452C" w14:textId="4ABE97CE" w:rsidR="00A9680F" w:rsidRDefault="00A9680F" w:rsidP="005247B5">
            <w:pPr>
              <w:pStyle w:val="a9"/>
              <w:rPr>
                <w:szCs w:val="21"/>
              </w:rPr>
            </w:pPr>
            <w:r>
              <w:rPr>
                <w:rFonts w:hint="eastAsia"/>
                <w:szCs w:val="21"/>
              </w:rPr>
              <w:t>（续表</w:t>
            </w:r>
            <w:r>
              <w:rPr>
                <w:rFonts w:hint="eastAsia"/>
                <w:szCs w:val="21"/>
              </w:rPr>
              <w:t>3.13</w:t>
            </w:r>
            <w:r>
              <w:rPr>
                <w:rFonts w:hint="eastAsia"/>
                <w:szCs w:val="21"/>
              </w:rPr>
              <w:t>）</w:t>
            </w:r>
          </w:p>
        </w:tc>
        <w:tc>
          <w:tcPr>
            <w:tcW w:w="750" w:type="dxa"/>
            <w:tcBorders>
              <w:top w:val="nil"/>
              <w:left w:val="nil"/>
              <w:bottom w:val="nil"/>
              <w:right w:val="nil"/>
            </w:tcBorders>
          </w:tcPr>
          <w:p w14:paraId="179D8E11" w14:textId="77777777" w:rsidR="00A9680F" w:rsidRDefault="00A9680F" w:rsidP="005247B5">
            <w:pPr>
              <w:pStyle w:val="a9"/>
            </w:pPr>
          </w:p>
        </w:tc>
        <w:tc>
          <w:tcPr>
            <w:tcW w:w="1609" w:type="dxa"/>
            <w:tcBorders>
              <w:top w:val="nil"/>
              <w:left w:val="nil"/>
              <w:bottom w:val="nil"/>
              <w:right w:val="nil"/>
            </w:tcBorders>
            <w:vAlign w:val="center"/>
          </w:tcPr>
          <w:p w14:paraId="125FD6EE" w14:textId="77777777" w:rsidR="00A9680F" w:rsidRDefault="00A9680F" w:rsidP="005247B5">
            <w:pPr>
              <w:pStyle w:val="a9"/>
            </w:pPr>
          </w:p>
        </w:tc>
        <w:tc>
          <w:tcPr>
            <w:tcW w:w="965" w:type="dxa"/>
            <w:tcBorders>
              <w:top w:val="nil"/>
              <w:left w:val="nil"/>
              <w:bottom w:val="nil"/>
              <w:right w:val="nil"/>
            </w:tcBorders>
          </w:tcPr>
          <w:p w14:paraId="01C51725" w14:textId="77777777" w:rsidR="00A9680F" w:rsidRDefault="00A9680F" w:rsidP="005247B5">
            <w:pPr>
              <w:pStyle w:val="a9"/>
            </w:pPr>
          </w:p>
        </w:tc>
        <w:tc>
          <w:tcPr>
            <w:tcW w:w="965" w:type="dxa"/>
            <w:tcBorders>
              <w:top w:val="nil"/>
              <w:left w:val="nil"/>
              <w:bottom w:val="nil"/>
              <w:right w:val="nil"/>
            </w:tcBorders>
          </w:tcPr>
          <w:p w14:paraId="0115A024" w14:textId="77777777" w:rsidR="00A9680F" w:rsidRDefault="00A9680F" w:rsidP="005247B5">
            <w:pPr>
              <w:pStyle w:val="a9"/>
            </w:pPr>
          </w:p>
        </w:tc>
        <w:tc>
          <w:tcPr>
            <w:tcW w:w="966" w:type="dxa"/>
            <w:tcBorders>
              <w:top w:val="nil"/>
              <w:left w:val="nil"/>
              <w:bottom w:val="nil"/>
              <w:right w:val="nil"/>
            </w:tcBorders>
          </w:tcPr>
          <w:p w14:paraId="35AD3350" w14:textId="77777777" w:rsidR="00A9680F" w:rsidRDefault="00A9680F" w:rsidP="005247B5">
            <w:pPr>
              <w:pStyle w:val="a9"/>
            </w:pPr>
          </w:p>
        </w:tc>
        <w:tc>
          <w:tcPr>
            <w:tcW w:w="1124" w:type="dxa"/>
            <w:tcBorders>
              <w:top w:val="nil"/>
              <w:left w:val="nil"/>
              <w:bottom w:val="nil"/>
              <w:right w:val="nil"/>
            </w:tcBorders>
            <w:vAlign w:val="center"/>
          </w:tcPr>
          <w:p w14:paraId="5096514F" w14:textId="77777777" w:rsidR="00A9680F" w:rsidRDefault="00A9680F" w:rsidP="005247B5">
            <w:pPr>
              <w:pStyle w:val="a9"/>
            </w:pPr>
          </w:p>
        </w:tc>
      </w:tr>
      <w:tr w:rsidR="003A4DDE" w14:paraId="3FEBDDB5" w14:textId="34C1E19B" w:rsidTr="00CE4BF9">
        <w:trPr>
          <w:trHeight w:val="376"/>
          <w:jc w:val="center"/>
        </w:trPr>
        <w:tc>
          <w:tcPr>
            <w:tcW w:w="1701" w:type="dxa"/>
            <w:tcBorders>
              <w:top w:val="nil"/>
              <w:left w:val="nil"/>
              <w:bottom w:val="nil"/>
              <w:right w:val="nil"/>
            </w:tcBorders>
            <w:vAlign w:val="center"/>
          </w:tcPr>
          <w:p w14:paraId="2602DEF2" w14:textId="77CC0BAC" w:rsidR="003A4DDE" w:rsidRDefault="003A4DDE" w:rsidP="005247B5">
            <w:pPr>
              <w:pStyle w:val="a9"/>
              <w:rPr>
                <w:szCs w:val="21"/>
              </w:rPr>
            </w:pPr>
            <w:r>
              <w:rPr>
                <w:szCs w:val="21"/>
              </w:rPr>
              <w:t>R</w:t>
            </w:r>
            <w:r>
              <w:rPr>
                <w:rFonts w:hint="eastAsia"/>
                <w:szCs w:val="21"/>
              </w:rPr>
              <w:t>andom-06</w:t>
            </w:r>
          </w:p>
        </w:tc>
        <w:tc>
          <w:tcPr>
            <w:tcW w:w="750" w:type="dxa"/>
            <w:tcBorders>
              <w:top w:val="nil"/>
              <w:left w:val="nil"/>
              <w:bottom w:val="nil"/>
              <w:right w:val="nil"/>
            </w:tcBorders>
          </w:tcPr>
          <w:p w14:paraId="572FB1C5" w14:textId="77777777" w:rsidR="003A4DDE" w:rsidRDefault="003A4DDE" w:rsidP="005247B5">
            <w:pPr>
              <w:pStyle w:val="a9"/>
            </w:pPr>
            <w:r>
              <w:rPr>
                <w:rFonts w:hint="eastAsia"/>
              </w:rPr>
              <w:t>45</w:t>
            </w:r>
          </w:p>
        </w:tc>
        <w:tc>
          <w:tcPr>
            <w:tcW w:w="1609" w:type="dxa"/>
            <w:tcBorders>
              <w:top w:val="nil"/>
              <w:left w:val="nil"/>
              <w:bottom w:val="nil"/>
              <w:right w:val="nil"/>
            </w:tcBorders>
            <w:vAlign w:val="center"/>
          </w:tcPr>
          <w:p w14:paraId="5BC3B3D2" w14:textId="34AAEC03" w:rsidR="003A4DDE" w:rsidRDefault="00A1395E" w:rsidP="005247B5">
            <w:pPr>
              <w:pStyle w:val="a9"/>
            </w:pPr>
            <w:r>
              <w:rPr>
                <w:rFonts w:hint="eastAsia"/>
              </w:rPr>
              <w:t>3</w:t>
            </w:r>
          </w:p>
        </w:tc>
        <w:tc>
          <w:tcPr>
            <w:tcW w:w="965" w:type="dxa"/>
            <w:tcBorders>
              <w:top w:val="nil"/>
              <w:left w:val="nil"/>
              <w:bottom w:val="nil"/>
              <w:right w:val="nil"/>
            </w:tcBorders>
          </w:tcPr>
          <w:p w14:paraId="2792A5B5" w14:textId="77C22AD5" w:rsidR="003A4DDE" w:rsidRDefault="003A4DDE" w:rsidP="005247B5">
            <w:pPr>
              <w:pStyle w:val="a9"/>
            </w:pPr>
            <w:r>
              <w:rPr>
                <w:rFonts w:hint="eastAsia"/>
              </w:rPr>
              <w:t>-</w:t>
            </w:r>
          </w:p>
        </w:tc>
        <w:tc>
          <w:tcPr>
            <w:tcW w:w="965" w:type="dxa"/>
            <w:tcBorders>
              <w:top w:val="nil"/>
              <w:left w:val="nil"/>
              <w:bottom w:val="nil"/>
              <w:right w:val="nil"/>
            </w:tcBorders>
          </w:tcPr>
          <w:p w14:paraId="36E5651E" w14:textId="5BA87644" w:rsidR="003A4DDE" w:rsidRDefault="00CE4BF9" w:rsidP="005247B5">
            <w:pPr>
              <w:pStyle w:val="a9"/>
            </w:pPr>
            <w:r>
              <w:rPr>
                <w:rFonts w:hint="eastAsia"/>
              </w:rPr>
              <w:t>2</w:t>
            </w:r>
            <w:r w:rsidR="003A4DDE" w:rsidRPr="00864F16">
              <w:t xml:space="preserve">23 </w:t>
            </w:r>
          </w:p>
        </w:tc>
        <w:tc>
          <w:tcPr>
            <w:tcW w:w="966" w:type="dxa"/>
            <w:tcBorders>
              <w:top w:val="nil"/>
              <w:left w:val="nil"/>
              <w:bottom w:val="nil"/>
              <w:right w:val="nil"/>
            </w:tcBorders>
          </w:tcPr>
          <w:p w14:paraId="7B0E4429" w14:textId="1D144A86" w:rsidR="003A4DDE" w:rsidRDefault="00CE4BF9" w:rsidP="005247B5">
            <w:pPr>
              <w:pStyle w:val="a9"/>
            </w:pPr>
            <w:r>
              <w:rPr>
                <w:rFonts w:hint="eastAsia"/>
              </w:rPr>
              <w:t>140</w:t>
            </w:r>
            <w:r w:rsidR="003A4DDE" w:rsidRPr="00864F16">
              <w:t xml:space="preserve"> </w:t>
            </w:r>
          </w:p>
        </w:tc>
        <w:tc>
          <w:tcPr>
            <w:tcW w:w="1124" w:type="dxa"/>
            <w:tcBorders>
              <w:top w:val="nil"/>
              <w:left w:val="nil"/>
              <w:bottom w:val="nil"/>
              <w:right w:val="nil"/>
            </w:tcBorders>
            <w:vAlign w:val="center"/>
          </w:tcPr>
          <w:p w14:paraId="0CF8C7DC" w14:textId="42E27A2E" w:rsidR="003A4DDE" w:rsidRDefault="00CE4BF9" w:rsidP="005247B5">
            <w:pPr>
              <w:pStyle w:val="a9"/>
            </w:pPr>
            <w:r>
              <w:rPr>
                <w:rFonts w:hint="eastAsia"/>
              </w:rPr>
              <w:t>1</w:t>
            </w:r>
            <w:r w:rsidR="003A4DDE">
              <w:rPr>
                <w:rFonts w:hint="eastAsia"/>
              </w:rPr>
              <w:t>58</w:t>
            </w:r>
          </w:p>
        </w:tc>
      </w:tr>
      <w:tr w:rsidR="003A4DDE" w14:paraId="69189D57" w14:textId="3F180083" w:rsidTr="00CE4BF9">
        <w:trPr>
          <w:trHeight w:val="376"/>
          <w:jc w:val="center"/>
        </w:trPr>
        <w:tc>
          <w:tcPr>
            <w:tcW w:w="1701" w:type="dxa"/>
            <w:tcBorders>
              <w:top w:val="nil"/>
              <w:left w:val="nil"/>
              <w:bottom w:val="nil"/>
              <w:right w:val="nil"/>
            </w:tcBorders>
            <w:vAlign w:val="center"/>
          </w:tcPr>
          <w:p w14:paraId="69A23E4E" w14:textId="5D210220" w:rsidR="003A4DDE" w:rsidRDefault="003A4DDE" w:rsidP="005247B5">
            <w:pPr>
              <w:pStyle w:val="a9"/>
              <w:rPr>
                <w:szCs w:val="21"/>
              </w:rPr>
            </w:pPr>
            <w:r>
              <w:rPr>
                <w:szCs w:val="21"/>
              </w:rPr>
              <w:t>R</w:t>
            </w:r>
            <w:r>
              <w:rPr>
                <w:rFonts w:hint="eastAsia"/>
                <w:szCs w:val="21"/>
              </w:rPr>
              <w:t>andom-10</w:t>
            </w:r>
          </w:p>
        </w:tc>
        <w:tc>
          <w:tcPr>
            <w:tcW w:w="750" w:type="dxa"/>
            <w:tcBorders>
              <w:top w:val="nil"/>
              <w:left w:val="nil"/>
              <w:bottom w:val="nil"/>
              <w:right w:val="nil"/>
            </w:tcBorders>
          </w:tcPr>
          <w:p w14:paraId="103D36EB" w14:textId="10603A54" w:rsidR="003A4DDE" w:rsidRDefault="003A4DDE" w:rsidP="005247B5">
            <w:pPr>
              <w:pStyle w:val="a9"/>
            </w:pPr>
            <w:r>
              <w:rPr>
                <w:rFonts w:hint="eastAsia"/>
              </w:rPr>
              <w:t>75</w:t>
            </w:r>
          </w:p>
        </w:tc>
        <w:tc>
          <w:tcPr>
            <w:tcW w:w="1609" w:type="dxa"/>
            <w:tcBorders>
              <w:top w:val="nil"/>
              <w:left w:val="nil"/>
              <w:bottom w:val="nil"/>
              <w:right w:val="nil"/>
            </w:tcBorders>
            <w:vAlign w:val="center"/>
          </w:tcPr>
          <w:p w14:paraId="17707D29" w14:textId="07DBD734" w:rsidR="003A4DDE" w:rsidRDefault="00A1395E" w:rsidP="005247B5">
            <w:pPr>
              <w:pStyle w:val="a9"/>
            </w:pPr>
            <w:r>
              <w:rPr>
                <w:rFonts w:hint="eastAsia"/>
              </w:rPr>
              <w:t>5</w:t>
            </w:r>
          </w:p>
        </w:tc>
        <w:tc>
          <w:tcPr>
            <w:tcW w:w="965" w:type="dxa"/>
            <w:tcBorders>
              <w:top w:val="nil"/>
              <w:left w:val="nil"/>
              <w:bottom w:val="nil"/>
              <w:right w:val="nil"/>
            </w:tcBorders>
          </w:tcPr>
          <w:p w14:paraId="517E52AE" w14:textId="6EF220FE" w:rsidR="003A4DDE" w:rsidRDefault="003A4DDE" w:rsidP="005247B5">
            <w:pPr>
              <w:pStyle w:val="a9"/>
            </w:pPr>
            <w:r>
              <w:rPr>
                <w:rFonts w:hint="eastAsia"/>
              </w:rPr>
              <w:t>-</w:t>
            </w:r>
          </w:p>
        </w:tc>
        <w:tc>
          <w:tcPr>
            <w:tcW w:w="965" w:type="dxa"/>
            <w:tcBorders>
              <w:top w:val="nil"/>
              <w:left w:val="nil"/>
              <w:bottom w:val="nil"/>
              <w:right w:val="nil"/>
            </w:tcBorders>
          </w:tcPr>
          <w:p w14:paraId="5FE0194B" w14:textId="64B4B0E5" w:rsidR="003A4DDE" w:rsidRDefault="00CE4BF9" w:rsidP="005247B5">
            <w:pPr>
              <w:pStyle w:val="a9"/>
            </w:pPr>
            <w:r>
              <w:rPr>
                <w:rFonts w:hint="eastAsia"/>
              </w:rPr>
              <w:t>7</w:t>
            </w:r>
            <w:r w:rsidR="003A4DDE" w:rsidRPr="00864F16">
              <w:t xml:space="preserve">28 </w:t>
            </w:r>
          </w:p>
        </w:tc>
        <w:tc>
          <w:tcPr>
            <w:tcW w:w="966" w:type="dxa"/>
            <w:tcBorders>
              <w:top w:val="nil"/>
              <w:left w:val="nil"/>
              <w:bottom w:val="nil"/>
              <w:right w:val="nil"/>
            </w:tcBorders>
          </w:tcPr>
          <w:p w14:paraId="33373C7F" w14:textId="24D16214" w:rsidR="003A4DDE" w:rsidRDefault="00CE4BF9" w:rsidP="005247B5">
            <w:pPr>
              <w:pStyle w:val="a9"/>
            </w:pPr>
            <w:r>
              <w:rPr>
                <w:rFonts w:hint="eastAsia"/>
              </w:rPr>
              <w:t>520</w:t>
            </w:r>
            <w:r w:rsidR="003A4DDE" w:rsidRPr="00864F16">
              <w:t xml:space="preserve"> </w:t>
            </w:r>
          </w:p>
        </w:tc>
        <w:tc>
          <w:tcPr>
            <w:tcW w:w="1124" w:type="dxa"/>
            <w:tcBorders>
              <w:top w:val="nil"/>
              <w:left w:val="nil"/>
              <w:bottom w:val="nil"/>
              <w:right w:val="nil"/>
            </w:tcBorders>
            <w:vAlign w:val="center"/>
          </w:tcPr>
          <w:p w14:paraId="16D88745" w14:textId="451B7FA9" w:rsidR="003A4DDE" w:rsidRDefault="003A4DDE" w:rsidP="005247B5">
            <w:pPr>
              <w:pStyle w:val="a9"/>
            </w:pPr>
            <w:r>
              <w:rPr>
                <w:rFonts w:hint="eastAsia"/>
              </w:rPr>
              <w:t>53</w:t>
            </w:r>
            <w:r w:rsidR="00CE4BF9">
              <w:rPr>
                <w:rFonts w:hint="eastAsia"/>
              </w:rPr>
              <w:t>5</w:t>
            </w:r>
          </w:p>
        </w:tc>
      </w:tr>
      <w:tr w:rsidR="003A4DDE" w14:paraId="4F67CADE" w14:textId="0BCA2834" w:rsidTr="00CE4BF9">
        <w:trPr>
          <w:trHeight w:val="376"/>
          <w:jc w:val="center"/>
        </w:trPr>
        <w:tc>
          <w:tcPr>
            <w:tcW w:w="1701" w:type="dxa"/>
            <w:tcBorders>
              <w:top w:val="nil"/>
              <w:left w:val="nil"/>
              <w:bottom w:val="nil"/>
              <w:right w:val="nil"/>
            </w:tcBorders>
            <w:vAlign w:val="center"/>
          </w:tcPr>
          <w:p w14:paraId="3570D519" w14:textId="178D3702" w:rsidR="003A4DDE" w:rsidRDefault="003A4DDE" w:rsidP="005247B5">
            <w:pPr>
              <w:pStyle w:val="a9"/>
              <w:rPr>
                <w:szCs w:val="21"/>
              </w:rPr>
            </w:pPr>
            <w:r>
              <w:rPr>
                <w:szCs w:val="21"/>
              </w:rPr>
              <w:t>R</w:t>
            </w:r>
            <w:r>
              <w:rPr>
                <w:rFonts w:hint="eastAsia"/>
                <w:szCs w:val="21"/>
              </w:rPr>
              <w:t>andom-15</w:t>
            </w:r>
          </w:p>
        </w:tc>
        <w:tc>
          <w:tcPr>
            <w:tcW w:w="750" w:type="dxa"/>
            <w:tcBorders>
              <w:top w:val="nil"/>
              <w:left w:val="nil"/>
              <w:bottom w:val="nil"/>
              <w:right w:val="nil"/>
            </w:tcBorders>
          </w:tcPr>
          <w:p w14:paraId="44ABF7C0" w14:textId="6F1E0C1E" w:rsidR="003A4DDE" w:rsidRDefault="003A4DDE" w:rsidP="005247B5">
            <w:pPr>
              <w:pStyle w:val="a9"/>
            </w:pPr>
            <w:r>
              <w:rPr>
                <w:rFonts w:hint="eastAsia"/>
              </w:rPr>
              <w:t>110</w:t>
            </w:r>
          </w:p>
        </w:tc>
        <w:tc>
          <w:tcPr>
            <w:tcW w:w="1609" w:type="dxa"/>
            <w:tcBorders>
              <w:top w:val="nil"/>
              <w:left w:val="nil"/>
              <w:bottom w:val="nil"/>
              <w:right w:val="nil"/>
            </w:tcBorders>
            <w:vAlign w:val="center"/>
          </w:tcPr>
          <w:p w14:paraId="144C4829" w14:textId="3B447BE7" w:rsidR="003A4DDE" w:rsidRDefault="00A1395E" w:rsidP="005247B5">
            <w:pPr>
              <w:pStyle w:val="a9"/>
            </w:pPr>
            <w:r>
              <w:rPr>
                <w:rFonts w:hint="eastAsia"/>
              </w:rPr>
              <w:t>12</w:t>
            </w:r>
          </w:p>
        </w:tc>
        <w:tc>
          <w:tcPr>
            <w:tcW w:w="965" w:type="dxa"/>
            <w:tcBorders>
              <w:top w:val="nil"/>
              <w:left w:val="nil"/>
              <w:bottom w:val="nil"/>
              <w:right w:val="nil"/>
            </w:tcBorders>
          </w:tcPr>
          <w:p w14:paraId="4D790457" w14:textId="59E8AB87" w:rsidR="003A4DDE" w:rsidRDefault="003A4DDE" w:rsidP="005247B5">
            <w:pPr>
              <w:pStyle w:val="a9"/>
            </w:pPr>
            <w:r>
              <w:rPr>
                <w:rFonts w:hint="eastAsia"/>
              </w:rPr>
              <w:t>-</w:t>
            </w:r>
          </w:p>
        </w:tc>
        <w:tc>
          <w:tcPr>
            <w:tcW w:w="965" w:type="dxa"/>
            <w:tcBorders>
              <w:top w:val="nil"/>
              <w:left w:val="nil"/>
              <w:bottom w:val="nil"/>
              <w:right w:val="nil"/>
            </w:tcBorders>
          </w:tcPr>
          <w:p w14:paraId="52EE1034" w14:textId="7DE19F59" w:rsidR="003A4DDE" w:rsidRDefault="00CE4BF9" w:rsidP="005247B5">
            <w:pPr>
              <w:pStyle w:val="a9"/>
            </w:pPr>
            <w:r>
              <w:rPr>
                <w:rFonts w:hint="eastAsia"/>
              </w:rPr>
              <w:t>11</w:t>
            </w:r>
            <w:r w:rsidR="003A4DDE" w:rsidRPr="00864F16">
              <w:t xml:space="preserve">28 </w:t>
            </w:r>
          </w:p>
        </w:tc>
        <w:tc>
          <w:tcPr>
            <w:tcW w:w="966" w:type="dxa"/>
            <w:tcBorders>
              <w:top w:val="nil"/>
              <w:left w:val="nil"/>
              <w:bottom w:val="nil"/>
              <w:right w:val="nil"/>
            </w:tcBorders>
          </w:tcPr>
          <w:p w14:paraId="11F06BE4" w14:textId="7EB862F3" w:rsidR="003A4DDE" w:rsidRDefault="00CE4BF9" w:rsidP="005247B5">
            <w:pPr>
              <w:pStyle w:val="a9"/>
            </w:pPr>
            <w:r>
              <w:rPr>
                <w:rFonts w:hint="eastAsia"/>
              </w:rPr>
              <w:t>840</w:t>
            </w:r>
            <w:r w:rsidR="003A4DDE" w:rsidRPr="00864F16">
              <w:t xml:space="preserve"> </w:t>
            </w:r>
          </w:p>
        </w:tc>
        <w:tc>
          <w:tcPr>
            <w:tcW w:w="1124" w:type="dxa"/>
            <w:tcBorders>
              <w:top w:val="nil"/>
              <w:left w:val="nil"/>
              <w:bottom w:val="nil"/>
              <w:right w:val="nil"/>
            </w:tcBorders>
            <w:vAlign w:val="center"/>
          </w:tcPr>
          <w:p w14:paraId="657506F7" w14:textId="02B8F62C" w:rsidR="003A4DDE" w:rsidRDefault="003A4DDE" w:rsidP="005247B5">
            <w:pPr>
              <w:pStyle w:val="a9"/>
            </w:pPr>
            <w:r>
              <w:rPr>
                <w:rFonts w:hint="eastAsia"/>
              </w:rPr>
              <w:t>927</w:t>
            </w:r>
          </w:p>
        </w:tc>
      </w:tr>
      <w:tr w:rsidR="003A4DDE" w14:paraId="677F5685" w14:textId="559914C9" w:rsidTr="00CE4BF9">
        <w:trPr>
          <w:trHeight w:val="376"/>
          <w:jc w:val="center"/>
        </w:trPr>
        <w:tc>
          <w:tcPr>
            <w:tcW w:w="1701" w:type="dxa"/>
            <w:tcBorders>
              <w:top w:val="nil"/>
              <w:left w:val="nil"/>
              <w:bottom w:val="nil"/>
              <w:right w:val="nil"/>
            </w:tcBorders>
            <w:vAlign w:val="center"/>
          </w:tcPr>
          <w:p w14:paraId="56A53122" w14:textId="77777777" w:rsidR="003A4DDE" w:rsidRDefault="003A4DDE" w:rsidP="005247B5">
            <w:pPr>
              <w:pStyle w:val="a9"/>
              <w:rPr>
                <w:szCs w:val="21"/>
              </w:rPr>
            </w:pPr>
            <w:r>
              <w:rPr>
                <w:szCs w:val="21"/>
              </w:rPr>
              <w:t>R</w:t>
            </w:r>
            <w:r>
              <w:rPr>
                <w:rFonts w:hint="eastAsia"/>
                <w:szCs w:val="21"/>
              </w:rPr>
              <w:t>andom-20</w:t>
            </w:r>
          </w:p>
        </w:tc>
        <w:tc>
          <w:tcPr>
            <w:tcW w:w="750" w:type="dxa"/>
            <w:tcBorders>
              <w:top w:val="nil"/>
              <w:left w:val="nil"/>
              <w:bottom w:val="nil"/>
              <w:right w:val="nil"/>
            </w:tcBorders>
          </w:tcPr>
          <w:p w14:paraId="1A5AD107" w14:textId="77777777" w:rsidR="003A4DDE" w:rsidRDefault="003A4DDE" w:rsidP="005247B5">
            <w:pPr>
              <w:pStyle w:val="a9"/>
            </w:pPr>
            <w:r>
              <w:rPr>
                <w:rFonts w:hint="eastAsia"/>
              </w:rPr>
              <w:t>150</w:t>
            </w:r>
          </w:p>
        </w:tc>
        <w:tc>
          <w:tcPr>
            <w:tcW w:w="1609" w:type="dxa"/>
            <w:tcBorders>
              <w:top w:val="nil"/>
              <w:left w:val="nil"/>
              <w:bottom w:val="nil"/>
              <w:right w:val="nil"/>
            </w:tcBorders>
            <w:vAlign w:val="center"/>
          </w:tcPr>
          <w:p w14:paraId="2911ADB2" w14:textId="69F782F0" w:rsidR="003A4DDE" w:rsidRDefault="00A1395E" w:rsidP="005247B5">
            <w:pPr>
              <w:pStyle w:val="a9"/>
            </w:pPr>
            <w:r>
              <w:rPr>
                <w:rFonts w:hint="eastAsia"/>
              </w:rPr>
              <w:t>20</w:t>
            </w:r>
          </w:p>
        </w:tc>
        <w:tc>
          <w:tcPr>
            <w:tcW w:w="965" w:type="dxa"/>
            <w:tcBorders>
              <w:top w:val="nil"/>
              <w:left w:val="nil"/>
              <w:bottom w:val="nil"/>
              <w:right w:val="nil"/>
            </w:tcBorders>
          </w:tcPr>
          <w:p w14:paraId="31A6CFD1" w14:textId="4E09529A" w:rsidR="003A4DDE" w:rsidRDefault="003A4DDE" w:rsidP="005247B5">
            <w:pPr>
              <w:pStyle w:val="a9"/>
            </w:pPr>
            <w:r>
              <w:rPr>
                <w:rFonts w:hint="eastAsia"/>
              </w:rPr>
              <w:t>-</w:t>
            </w:r>
          </w:p>
        </w:tc>
        <w:tc>
          <w:tcPr>
            <w:tcW w:w="965" w:type="dxa"/>
            <w:tcBorders>
              <w:top w:val="nil"/>
              <w:left w:val="nil"/>
              <w:bottom w:val="nil"/>
              <w:right w:val="nil"/>
            </w:tcBorders>
          </w:tcPr>
          <w:p w14:paraId="50D23042" w14:textId="6EBBAA44" w:rsidR="003A4DDE" w:rsidRDefault="00CE4BF9" w:rsidP="005247B5">
            <w:pPr>
              <w:pStyle w:val="a9"/>
            </w:pPr>
            <w:r>
              <w:rPr>
                <w:rFonts w:hint="eastAsia"/>
              </w:rPr>
              <w:t>15</w:t>
            </w:r>
            <w:r w:rsidR="003A4DDE" w:rsidRPr="00864F16">
              <w:t xml:space="preserve">46 </w:t>
            </w:r>
          </w:p>
        </w:tc>
        <w:tc>
          <w:tcPr>
            <w:tcW w:w="966" w:type="dxa"/>
            <w:tcBorders>
              <w:top w:val="nil"/>
              <w:left w:val="nil"/>
              <w:bottom w:val="nil"/>
              <w:right w:val="nil"/>
            </w:tcBorders>
          </w:tcPr>
          <w:p w14:paraId="28F63C55" w14:textId="77D6C034" w:rsidR="003A4DDE" w:rsidRDefault="00CE4BF9" w:rsidP="005247B5">
            <w:pPr>
              <w:pStyle w:val="a9"/>
            </w:pPr>
            <w:r>
              <w:rPr>
                <w:rFonts w:hint="eastAsia"/>
              </w:rPr>
              <w:t>1</w:t>
            </w:r>
            <w:r w:rsidR="00BF4534">
              <w:rPr>
                <w:rFonts w:hint="eastAsia"/>
              </w:rPr>
              <w:t>5</w:t>
            </w:r>
            <w:r w:rsidR="009D6E07">
              <w:rPr>
                <w:rFonts w:hint="eastAsia"/>
              </w:rPr>
              <w:t>4</w:t>
            </w:r>
            <w:r w:rsidR="00BF4534">
              <w:rPr>
                <w:rFonts w:hint="eastAsia"/>
              </w:rPr>
              <w:t>0</w:t>
            </w:r>
            <w:r w:rsidR="003A4DDE" w:rsidRPr="00864F16">
              <w:t xml:space="preserve"> </w:t>
            </w:r>
          </w:p>
        </w:tc>
        <w:tc>
          <w:tcPr>
            <w:tcW w:w="1124" w:type="dxa"/>
            <w:tcBorders>
              <w:top w:val="nil"/>
              <w:left w:val="nil"/>
              <w:bottom w:val="nil"/>
              <w:right w:val="nil"/>
            </w:tcBorders>
            <w:vAlign w:val="center"/>
          </w:tcPr>
          <w:p w14:paraId="6CBF41CD" w14:textId="18AC7704" w:rsidR="003A4DDE" w:rsidRDefault="00BF4534" w:rsidP="005247B5">
            <w:pPr>
              <w:pStyle w:val="a9"/>
            </w:pPr>
            <w:r>
              <w:rPr>
                <w:rFonts w:hint="eastAsia"/>
              </w:rPr>
              <w:t>13</w:t>
            </w:r>
            <w:r w:rsidR="003A4DDE">
              <w:rPr>
                <w:rFonts w:hint="eastAsia"/>
              </w:rPr>
              <w:t>14</w:t>
            </w:r>
          </w:p>
        </w:tc>
      </w:tr>
      <w:tr w:rsidR="003A4DDE" w14:paraId="4D2BF865" w14:textId="004C4D10" w:rsidTr="00CE4BF9">
        <w:trPr>
          <w:trHeight w:val="376"/>
          <w:jc w:val="center"/>
        </w:trPr>
        <w:tc>
          <w:tcPr>
            <w:tcW w:w="1701" w:type="dxa"/>
            <w:tcBorders>
              <w:top w:val="nil"/>
              <w:left w:val="nil"/>
              <w:bottom w:val="nil"/>
              <w:right w:val="nil"/>
            </w:tcBorders>
            <w:vAlign w:val="center"/>
          </w:tcPr>
          <w:p w14:paraId="1B27251A" w14:textId="77777777" w:rsidR="003A4DDE" w:rsidRDefault="003A4DDE" w:rsidP="005247B5">
            <w:pPr>
              <w:pStyle w:val="a9"/>
              <w:rPr>
                <w:szCs w:val="21"/>
              </w:rPr>
            </w:pPr>
            <w:r>
              <w:rPr>
                <w:szCs w:val="21"/>
              </w:rPr>
              <w:t>R</w:t>
            </w:r>
            <w:r>
              <w:rPr>
                <w:rFonts w:hint="eastAsia"/>
                <w:szCs w:val="21"/>
              </w:rPr>
              <w:t>andom-30</w:t>
            </w:r>
          </w:p>
        </w:tc>
        <w:tc>
          <w:tcPr>
            <w:tcW w:w="750" w:type="dxa"/>
            <w:tcBorders>
              <w:top w:val="nil"/>
              <w:left w:val="nil"/>
              <w:bottom w:val="nil"/>
              <w:right w:val="nil"/>
            </w:tcBorders>
          </w:tcPr>
          <w:p w14:paraId="47C728CB" w14:textId="77777777" w:rsidR="003A4DDE" w:rsidRDefault="003A4DDE" w:rsidP="005247B5">
            <w:pPr>
              <w:pStyle w:val="a9"/>
            </w:pPr>
            <w:r>
              <w:rPr>
                <w:rFonts w:hint="eastAsia"/>
              </w:rPr>
              <w:t>225</w:t>
            </w:r>
          </w:p>
        </w:tc>
        <w:tc>
          <w:tcPr>
            <w:tcW w:w="1609" w:type="dxa"/>
            <w:tcBorders>
              <w:top w:val="nil"/>
              <w:left w:val="nil"/>
              <w:bottom w:val="nil"/>
              <w:right w:val="nil"/>
            </w:tcBorders>
            <w:vAlign w:val="center"/>
          </w:tcPr>
          <w:p w14:paraId="3E74BF20" w14:textId="28AB8B5F" w:rsidR="003A4DDE" w:rsidRDefault="00A1395E" w:rsidP="005247B5">
            <w:pPr>
              <w:pStyle w:val="a9"/>
            </w:pPr>
            <w:r>
              <w:rPr>
                <w:rFonts w:hint="eastAsia"/>
              </w:rPr>
              <w:t>4</w:t>
            </w:r>
            <w:r w:rsidR="003A4DDE">
              <w:rPr>
                <w:rFonts w:hint="eastAsia"/>
              </w:rPr>
              <w:t>3</w:t>
            </w:r>
          </w:p>
        </w:tc>
        <w:tc>
          <w:tcPr>
            <w:tcW w:w="965" w:type="dxa"/>
            <w:tcBorders>
              <w:top w:val="nil"/>
              <w:left w:val="nil"/>
              <w:bottom w:val="nil"/>
              <w:right w:val="nil"/>
            </w:tcBorders>
          </w:tcPr>
          <w:p w14:paraId="4925E0C0" w14:textId="56B2C1C0" w:rsidR="003A4DDE" w:rsidRDefault="003A4DDE" w:rsidP="005247B5">
            <w:pPr>
              <w:pStyle w:val="a9"/>
            </w:pPr>
            <w:r>
              <w:rPr>
                <w:rFonts w:hint="eastAsia"/>
              </w:rPr>
              <w:t>-</w:t>
            </w:r>
          </w:p>
        </w:tc>
        <w:tc>
          <w:tcPr>
            <w:tcW w:w="965" w:type="dxa"/>
            <w:tcBorders>
              <w:top w:val="nil"/>
              <w:left w:val="nil"/>
              <w:bottom w:val="nil"/>
              <w:right w:val="nil"/>
            </w:tcBorders>
          </w:tcPr>
          <w:p w14:paraId="46CEC742" w14:textId="40821B0E" w:rsidR="003A4DDE" w:rsidRDefault="00BF4534" w:rsidP="005247B5">
            <w:pPr>
              <w:pStyle w:val="a9"/>
            </w:pPr>
            <w:r>
              <w:rPr>
                <w:rFonts w:hint="eastAsia"/>
              </w:rPr>
              <w:t>3</w:t>
            </w:r>
            <w:r w:rsidR="003A4DDE" w:rsidRPr="00864F16">
              <w:t xml:space="preserve">224 </w:t>
            </w:r>
          </w:p>
        </w:tc>
        <w:tc>
          <w:tcPr>
            <w:tcW w:w="966" w:type="dxa"/>
            <w:tcBorders>
              <w:top w:val="nil"/>
              <w:left w:val="nil"/>
              <w:bottom w:val="nil"/>
              <w:right w:val="nil"/>
            </w:tcBorders>
          </w:tcPr>
          <w:p w14:paraId="768FC791" w14:textId="50B791C1" w:rsidR="003A4DDE" w:rsidRDefault="00BF4534" w:rsidP="005247B5">
            <w:pPr>
              <w:pStyle w:val="a9"/>
            </w:pPr>
            <w:r>
              <w:rPr>
                <w:rFonts w:hint="eastAsia"/>
              </w:rPr>
              <w:t>2800</w:t>
            </w:r>
            <w:r w:rsidR="003A4DDE" w:rsidRPr="00864F16">
              <w:t xml:space="preserve"> </w:t>
            </w:r>
          </w:p>
        </w:tc>
        <w:tc>
          <w:tcPr>
            <w:tcW w:w="1124" w:type="dxa"/>
            <w:tcBorders>
              <w:top w:val="nil"/>
              <w:left w:val="nil"/>
              <w:bottom w:val="nil"/>
              <w:right w:val="nil"/>
            </w:tcBorders>
            <w:vAlign w:val="center"/>
          </w:tcPr>
          <w:p w14:paraId="0A350E65" w14:textId="4F72C590" w:rsidR="003A4DDE" w:rsidRDefault="00BF4534" w:rsidP="005247B5">
            <w:pPr>
              <w:pStyle w:val="a9"/>
            </w:pPr>
            <w:r>
              <w:rPr>
                <w:rFonts w:hint="eastAsia"/>
              </w:rPr>
              <w:t>30</w:t>
            </w:r>
            <w:r w:rsidR="003A4DDE">
              <w:rPr>
                <w:rFonts w:hint="eastAsia"/>
              </w:rPr>
              <w:t>61</w:t>
            </w:r>
          </w:p>
        </w:tc>
      </w:tr>
      <w:tr w:rsidR="003A4DDE" w14:paraId="6A749F29" w14:textId="3075F948" w:rsidTr="00CE4BF9">
        <w:trPr>
          <w:trHeight w:val="376"/>
          <w:jc w:val="center"/>
        </w:trPr>
        <w:tc>
          <w:tcPr>
            <w:tcW w:w="1701" w:type="dxa"/>
            <w:tcBorders>
              <w:top w:val="nil"/>
              <w:left w:val="nil"/>
              <w:bottom w:val="single" w:sz="12" w:space="0" w:color="auto"/>
              <w:right w:val="nil"/>
            </w:tcBorders>
            <w:vAlign w:val="center"/>
          </w:tcPr>
          <w:p w14:paraId="2AE521F2" w14:textId="77777777" w:rsidR="003A4DDE" w:rsidRDefault="003A4DDE" w:rsidP="005247B5">
            <w:pPr>
              <w:pStyle w:val="a9"/>
              <w:rPr>
                <w:szCs w:val="21"/>
              </w:rPr>
            </w:pPr>
            <w:r>
              <w:rPr>
                <w:rFonts w:hint="eastAsia"/>
                <w:szCs w:val="21"/>
              </w:rPr>
              <w:t>Random-50</w:t>
            </w:r>
          </w:p>
        </w:tc>
        <w:tc>
          <w:tcPr>
            <w:tcW w:w="750" w:type="dxa"/>
            <w:tcBorders>
              <w:top w:val="nil"/>
              <w:left w:val="nil"/>
              <w:bottom w:val="single" w:sz="12" w:space="0" w:color="auto"/>
              <w:right w:val="nil"/>
            </w:tcBorders>
          </w:tcPr>
          <w:p w14:paraId="3353FFEE" w14:textId="77777777" w:rsidR="003A4DDE" w:rsidRDefault="003A4DDE" w:rsidP="005247B5">
            <w:pPr>
              <w:pStyle w:val="a9"/>
            </w:pPr>
            <w:r>
              <w:rPr>
                <w:rFonts w:hint="eastAsia"/>
              </w:rPr>
              <w:t>375</w:t>
            </w:r>
          </w:p>
        </w:tc>
        <w:tc>
          <w:tcPr>
            <w:tcW w:w="1609" w:type="dxa"/>
            <w:tcBorders>
              <w:top w:val="nil"/>
              <w:left w:val="nil"/>
              <w:bottom w:val="single" w:sz="12" w:space="0" w:color="auto"/>
              <w:right w:val="nil"/>
            </w:tcBorders>
            <w:vAlign w:val="center"/>
          </w:tcPr>
          <w:p w14:paraId="388E1E16" w14:textId="40BC5F93" w:rsidR="003A4DDE" w:rsidRDefault="00A1395E" w:rsidP="005247B5">
            <w:pPr>
              <w:pStyle w:val="a9"/>
            </w:pPr>
            <w:r>
              <w:rPr>
                <w:rFonts w:hint="eastAsia"/>
              </w:rPr>
              <w:t>109</w:t>
            </w:r>
          </w:p>
        </w:tc>
        <w:tc>
          <w:tcPr>
            <w:tcW w:w="965" w:type="dxa"/>
            <w:tcBorders>
              <w:top w:val="nil"/>
              <w:left w:val="nil"/>
              <w:bottom w:val="single" w:sz="12" w:space="0" w:color="auto"/>
              <w:right w:val="nil"/>
            </w:tcBorders>
          </w:tcPr>
          <w:p w14:paraId="081360C8" w14:textId="22BFBA7E" w:rsidR="003A4DDE" w:rsidRDefault="003A4DDE" w:rsidP="005247B5">
            <w:pPr>
              <w:pStyle w:val="a9"/>
            </w:pPr>
            <w:r>
              <w:rPr>
                <w:rFonts w:hint="eastAsia"/>
              </w:rPr>
              <w:t>-</w:t>
            </w:r>
          </w:p>
        </w:tc>
        <w:tc>
          <w:tcPr>
            <w:tcW w:w="965" w:type="dxa"/>
            <w:tcBorders>
              <w:top w:val="nil"/>
              <w:left w:val="nil"/>
              <w:bottom w:val="single" w:sz="12" w:space="0" w:color="auto"/>
              <w:right w:val="nil"/>
            </w:tcBorders>
          </w:tcPr>
          <w:p w14:paraId="0E461A24" w14:textId="2C1EF59C" w:rsidR="003A4DDE" w:rsidRDefault="00BF4534" w:rsidP="005247B5">
            <w:pPr>
              <w:pStyle w:val="a9"/>
            </w:pPr>
            <w:r>
              <w:rPr>
                <w:rFonts w:hint="eastAsia"/>
              </w:rPr>
              <w:t>6</w:t>
            </w:r>
            <w:r w:rsidR="003A4DDE" w:rsidRPr="00864F16">
              <w:t xml:space="preserve">253 </w:t>
            </w:r>
          </w:p>
        </w:tc>
        <w:tc>
          <w:tcPr>
            <w:tcW w:w="966" w:type="dxa"/>
            <w:tcBorders>
              <w:top w:val="nil"/>
              <w:left w:val="nil"/>
              <w:bottom w:val="single" w:sz="12" w:space="0" w:color="auto"/>
              <w:right w:val="nil"/>
            </w:tcBorders>
          </w:tcPr>
          <w:p w14:paraId="5161FB13" w14:textId="3F84ECAF" w:rsidR="003A4DDE" w:rsidRDefault="00BF4534" w:rsidP="005247B5">
            <w:pPr>
              <w:pStyle w:val="a9"/>
            </w:pPr>
            <w:r>
              <w:rPr>
                <w:rFonts w:hint="eastAsia"/>
              </w:rPr>
              <w:t>5880</w:t>
            </w:r>
            <w:r w:rsidR="003A4DDE" w:rsidRPr="00864F16">
              <w:t xml:space="preserve"> </w:t>
            </w:r>
          </w:p>
        </w:tc>
        <w:tc>
          <w:tcPr>
            <w:tcW w:w="1124" w:type="dxa"/>
            <w:tcBorders>
              <w:top w:val="nil"/>
              <w:left w:val="nil"/>
              <w:bottom w:val="single" w:sz="12" w:space="0" w:color="auto"/>
              <w:right w:val="nil"/>
            </w:tcBorders>
            <w:vAlign w:val="center"/>
          </w:tcPr>
          <w:p w14:paraId="38E9170A" w14:textId="51DFA41A" w:rsidR="003A4DDE" w:rsidRDefault="00BF4534" w:rsidP="005247B5">
            <w:pPr>
              <w:pStyle w:val="a9"/>
            </w:pPr>
            <w:r>
              <w:rPr>
                <w:rFonts w:hint="eastAsia"/>
              </w:rPr>
              <w:t>64</w:t>
            </w:r>
            <w:r w:rsidR="003A4DDE">
              <w:rPr>
                <w:rFonts w:hint="eastAsia"/>
              </w:rPr>
              <w:t>32</w:t>
            </w:r>
          </w:p>
        </w:tc>
      </w:tr>
    </w:tbl>
    <w:p w14:paraId="4988345E" w14:textId="6C9DDDF1" w:rsidR="00A9680F" w:rsidRPr="00D43DF3" w:rsidRDefault="00A9680F" w:rsidP="00D43DF3">
      <w:pPr>
        <w:ind w:firstLine="480"/>
      </w:pPr>
      <w:r>
        <w:rPr>
          <w:rFonts w:hint="eastAsia"/>
        </w:rPr>
        <w:t>通过表</w:t>
      </w:r>
      <w:r>
        <w:rPr>
          <w:rFonts w:hint="eastAsia"/>
        </w:rPr>
        <w:t>3.13</w:t>
      </w:r>
      <w:r>
        <w:rPr>
          <w:rFonts w:hint="eastAsia"/>
        </w:rPr>
        <w:t>可知，对于合同计划模型，对于所有案例，都求出了最优解。表</w:t>
      </w:r>
      <w:r>
        <w:rPr>
          <w:rFonts w:hint="eastAsia"/>
        </w:rPr>
        <w:t>3.14</w:t>
      </w:r>
      <w:r>
        <w:rPr>
          <w:rFonts w:hint="eastAsia"/>
        </w:rPr>
        <w:t>所示为对于</w:t>
      </w:r>
      <w:r>
        <w:rPr>
          <w:rFonts w:hint="eastAsia"/>
        </w:rPr>
        <w:t>2023</w:t>
      </w:r>
      <w:r>
        <w:rPr>
          <w:rFonts w:hint="eastAsia"/>
        </w:rPr>
        <w:t>年</w:t>
      </w:r>
      <w:r>
        <w:rPr>
          <w:rFonts w:hint="eastAsia"/>
        </w:rPr>
        <w:t>4</w:t>
      </w:r>
      <w:r>
        <w:rPr>
          <w:rFonts w:hint="eastAsia"/>
        </w:rPr>
        <w:t>月实体订单进行合同排</w:t>
      </w:r>
      <w:proofErr w:type="gramStart"/>
      <w:r>
        <w:rPr>
          <w:rFonts w:hint="eastAsia"/>
        </w:rPr>
        <w:t>产计划</w:t>
      </w:r>
      <w:proofErr w:type="gramEnd"/>
      <w:r>
        <w:rPr>
          <w:rFonts w:hint="eastAsia"/>
        </w:rPr>
        <w:t>后，其中与实体订单</w:t>
      </w:r>
      <w:r w:rsidRPr="00282AB2">
        <w:t>HD10002001</w:t>
      </w:r>
      <w:r>
        <w:rPr>
          <w:rFonts w:hint="eastAsia"/>
        </w:rPr>
        <w:t>匹配的产能信息。</w:t>
      </w:r>
      <w:r w:rsidR="00D43DF3">
        <w:rPr>
          <w:rFonts w:hint="eastAsia"/>
        </w:rPr>
        <w:t>可以看到，由于产能分配结果中并无</w:t>
      </w:r>
      <w:r w:rsidR="00D43DF3">
        <w:rPr>
          <w:rFonts w:hint="eastAsia"/>
        </w:rPr>
        <w:t>409L</w:t>
      </w:r>
      <w:r w:rsidR="00D43DF3">
        <w:rPr>
          <w:rFonts w:hint="eastAsia"/>
        </w:rPr>
        <w:t>的对应集批，因此，该订单与超</w:t>
      </w:r>
      <w:proofErr w:type="gramStart"/>
      <w:r w:rsidR="00D43DF3">
        <w:rPr>
          <w:rFonts w:hint="eastAsia"/>
        </w:rPr>
        <w:t>纯钢系</w:t>
      </w:r>
      <w:proofErr w:type="gramEnd"/>
      <w:r w:rsidR="00D43DF3">
        <w:rPr>
          <w:rFonts w:hint="eastAsia"/>
        </w:rPr>
        <w:t>的虚拟合同相匹配，而作为超</w:t>
      </w:r>
      <w:proofErr w:type="gramStart"/>
      <w:r w:rsidR="00D43DF3">
        <w:rPr>
          <w:rFonts w:hint="eastAsia"/>
        </w:rPr>
        <w:t>纯钢种</w:t>
      </w:r>
      <w:proofErr w:type="gramEnd"/>
      <w:r w:rsidR="00D43DF3">
        <w:rPr>
          <w:rFonts w:hint="eastAsia"/>
        </w:rPr>
        <w:t>中优先级最高的订单，则先与优先生产的虚拟合同相匹配，且对于该订单共</w:t>
      </w:r>
      <w:r w:rsidR="00D43DF3">
        <w:rPr>
          <w:rFonts w:hint="eastAsia"/>
        </w:rPr>
        <w:t>151t</w:t>
      </w:r>
      <w:r w:rsidR="00D43DF3">
        <w:rPr>
          <w:rFonts w:hint="eastAsia"/>
        </w:rPr>
        <w:t>的欠量，合同计划将</w:t>
      </w:r>
      <w:r w:rsidR="00D43DF3">
        <w:rPr>
          <w:rFonts w:hint="eastAsia"/>
        </w:rPr>
        <w:t>8</w:t>
      </w:r>
      <w:r w:rsidR="00D43DF3">
        <w:rPr>
          <w:rFonts w:hint="eastAsia"/>
        </w:rPr>
        <w:t>个虚拟合同与其进行匹配，达到了订单量。可见该模型具有一定实际应用价值。但需要注意的是，由于在虚拟合同的划分策略中，最小单位为板坯，</w:t>
      </w:r>
      <w:r w:rsidR="00D43DF3">
        <w:rPr>
          <w:rFonts w:hint="eastAsia"/>
        </w:rPr>
        <w:lastRenderedPageBreak/>
        <w:t>为</w:t>
      </w:r>
      <w:r w:rsidR="00D43DF3">
        <w:rPr>
          <w:rFonts w:hint="eastAsia"/>
        </w:rPr>
        <w:t>21t</w:t>
      </w:r>
      <w:r w:rsidR="00D43DF3">
        <w:rPr>
          <w:rFonts w:hint="eastAsia"/>
        </w:rPr>
        <w:t>重量，在表中的虚拟合同</w:t>
      </w:r>
      <w:r w:rsidR="00D43DF3">
        <w:rPr>
          <w:rFonts w:hint="eastAsia"/>
        </w:rPr>
        <w:t>VIR2</w:t>
      </w:r>
      <w:r w:rsidR="00D43DF3" w:rsidRPr="00291548">
        <w:t>00</w:t>
      </w:r>
      <w:r w:rsidR="00D43DF3">
        <w:rPr>
          <w:rFonts w:hint="eastAsia"/>
        </w:rPr>
        <w:t>0</w:t>
      </w:r>
      <w:r w:rsidR="00D43DF3" w:rsidRPr="00291548">
        <w:t>00</w:t>
      </w:r>
      <w:r w:rsidR="00D43DF3">
        <w:rPr>
          <w:rFonts w:hint="eastAsia"/>
        </w:rPr>
        <w:t>8</w:t>
      </w:r>
      <w:r w:rsidR="00D43DF3">
        <w:rPr>
          <w:rFonts w:hint="eastAsia"/>
        </w:rPr>
        <w:t>有</w:t>
      </w:r>
      <w:r w:rsidR="00D43DF3">
        <w:rPr>
          <w:rFonts w:hint="eastAsia"/>
        </w:rPr>
        <w:t>4t</w:t>
      </w:r>
      <w:r w:rsidR="00D43DF3">
        <w:rPr>
          <w:rFonts w:hint="eastAsia"/>
        </w:rPr>
        <w:t>的产能被浪费了，因此需要在后续的算法设计中对该问题进行优化。</w:t>
      </w:r>
    </w:p>
    <w:p w14:paraId="1806BDCD" w14:textId="6F37C4DD" w:rsidR="00DE691B" w:rsidRDefault="00DE691B" w:rsidP="00A9680F">
      <w:pPr>
        <w:spacing w:beforeLines="50" w:before="156" w:line="240" w:lineRule="auto"/>
        <w:ind w:firstLineChars="0" w:firstLine="0"/>
        <w:jc w:val="center"/>
        <w:rPr>
          <w:sz w:val="21"/>
          <w:szCs w:val="21"/>
        </w:rPr>
      </w:pPr>
      <w:r w:rsidRPr="0006341F">
        <w:rPr>
          <w:rFonts w:hint="eastAsia"/>
          <w:sz w:val="21"/>
          <w:szCs w:val="21"/>
        </w:rPr>
        <w:t>表</w:t>
      </w:r>
      <w:r w:rsidRPr="0006341F">
        <w:rPr>
          <w:rFonts w:hint="eastAsia"/>
          <w:sz w:val="21"/>
          <w:szCs w:val="21"/>
        </w:rPr>
        <w:t>3.</w:t>
      </w:r>
      <w:r>
        <w:rPr>
          <w:rFonts w:hint="eastAsia"/>
          <w:sz w:val="21"/>
          <w:szCs w:val="21"/>
        </w:rPr>
        <w:t>1</w:t>
      </w:r>
      <w:r w:rsidR="00E74DA2">
        <w:rPr>
          <w:rFonts w:hint="eastAsia"/>
          <w:sz w:val="21"/>
          <w:szCs w:val="21"/>
        </w:rPr>
        <w:t>4</w:t>
      </w:r>
      <w:r w:rsidRPr="0006341F">
        <w:rPr>
          <w:rFonts w:hint="eastAsia"/>
          <w:sz w:val="21"/>
          <w:szCs w:val="21"/>
        </w:rPr>
        <w:t xml:space="preserve"> </w:t>
      </w:r>
      <w:r>
        <w:rPr>
          <w:rFonts w:hint="eastAsia"/>
          <w:sz w:val="21"/>
          <w:szCs w:val="21"/>
        </w:rPr>
        <w:t>合同排</w:t>
      </w:r>
      <w:proofErr w:type="gramStart"/>
      <w:r>
        <w:rPr>
          <w:rFonts w:hint="eastAsia"/>
          <w:sz w:val="21"/>
          <w:szCs w:val="21"/>
        </w:rPr>
        <w:t>产计划</w:t>
      </w:r>
      <w:proofErr w:type="gramEnd"/>
      <w:r>
        <w:rPr>
          <w:rFonts w:hint="eastAsia"/>
          <w:sz w:val="21"/>
          <w:szCs w:val="21"/>
        </w:rPr>
        <w:t>结果示例</w:t>
      </w:r>
    </w:p>
    <w:p w14:paraId="55AC1BC4" w14:textId="0F436794" w:rsidR="00DE691B" w:rsidRPr="004969D2" w:rsidRDefault="00DE691B" w:rsidP="00DE691B">
      <w:pPr>
        <w:spacing w:line="240" w:lineRule="auto"/>
        <w:ind w:firstLineChars="0" w:firstLine="0"/>
        <w:jc w:val="center"/>
        <w:rPr>
          <w:sz w:val="21"/>
          <w:szCs w:val="21"/>
        </w:rPr>
      </w:pPr>
      <w:r w:rsidRPr="004969D2">
        <w:rPr>
          <w:rFonts w:hint="eastAsia"/>
          <w:sz w:val="21"/>
          <w:szCs w:val="21"/>
        </w:rPr>
        <w:t>Table</w:t>
      </w:r>
      <w:r w:rsidR="001C3F81">
        <w:rPr>
          <w:rFonts w:hint="eastAsia"/>
          <w:sz w:val="21"/>
          <w:szCs w:val="21"/>
        </w:rPr>
        <w:t xml:space="preserve"> </w:t>
      </w:r>
      <w:r w:rsidRPr="004969D2">
        <w:rPr>
          <w:rFonts w:hint="eastAsia"/>
          <w:sz w:val="21"/>
          <w:szCs w:val="21"/>
        </w:rPr>
        <w:t>3.1</w:t>
      </w:r>
      <w:r w:rsidR="00E74DA2">
        <w:rPr>
          <w:rFonts w:hint="eastAsia"/>
          <w:sz w:val="21"/>
          <w:szCs w:val="21"/>
        </w:rPr>
        <w:t>4</w:t>
      </w:r>
      <w:r w:rsidRPr="004969D2">
        <w:rPr>
          <w:rFonts w:hint="eastAsia"/>
          <w:sz w:val="21"/>
          <w:szCs w:val="21"/>
        </w:rPr>
        <w:t xml:space="preserve"> </w:t>
      </w:r>
      <w:r>
        <w:rPr>
          <w:rFonts w:hint="eastAsia"/>
          <w:sz w:val="21"/>
          <w:szCs w:val="21"/>
        </w:rPr>
        <w:t>Example of</w:t>
      </w:r>
      <w:r w:rsidRPr="004969D2">
        <w:rPr>
          <w:rFonts w:hint="eastAsia"/>
          <w:sz w:val="21"/>
          <w:szCs w:val="21"/>
        </w:rPr>
        <w:t xml:space="preserve"> </w:t>
      </w:r>
      <w:r>
        <w:rPr>
          <w:rFonts w:hint="eastAsia"/>
          <w:sz w:val="21"/>
          <w:szCs w:val="21"/>
        </w:rPr>
        <w:t>o</w:t>
      </w:r>
      <w:r w:rsidRPr="004969D2">
        <w:rPr>
          <w:rFonts w:hint="eastAsia"/>
          <w:sz w:val="21"/>
          <w:szCs w:val="21"/>
        </w:rPr>
        <w:t>rder</w:t>
      </w:r>
      <w:r w:rsidRPr="004969D2">
        <w:rPr>
          <w:sz w:val="21"/>
          <w:szCs w:val="21"/>
        </w:rPr>
        <w:t xml:space="preserve"> scheduling</w:t>
      </w:r>
      <w:r w:rsidRPr="004969D2">
        <w:rPr>
          <w:rFonts w:hint="eastAsia"/>
          <w:sz w:val="21"/>
          <w:szCs w:val="21"/>
        </w:rPr>
        <w:t xml:space="preserve"> </w:t>
      </w:r>
      <w:r w:rsidRPr="004969D2">
        <w:rPr>
          <w:sz w:val="21"/>
          <w:szCs w:val="21"/>
        </w:rPr>
        <w:t>model</w:t>
      </w:r>
      <w:r>
        <w:rPr>
          <w:rFonts w:hint="eastAsia"/>
          <w:sz w:val="21"/>
          <w:szCs w:val="21"/>
        </w:rPr>
        <w:t xml:space="preserve"> results</w:t>
      </w:r>
    </w:p>
    <w:tbl>
      <w:tblPr>
        <w:tblStyle w:val="af5"/>
        <w:tblW w:w="0" w:type="auto"/>
        <w:jc w:val="center"/>
        <w:tblBorders>
          <w:top w:val="single" w:sz="12" w:space="0" w:color="auto"/>
          <w:left w:val="none" w:sz="0" w:space="0" w:color="auto"/>
          <w:bottom w:val="single" w:sz="12" w:space="0" w:color="auto"/>
          <w:right w:val="none" w:sz="0" w:space="0" w:color="auto"/>
          <w:insideH w:val="single" w:sz="6" w:space="0" w:color="auto"/>
          <w:insideV w:val="none" w:sz="0" w:space="0" w:color="auto"/>
        </w:tblBorders>
        <w:tblCellMar>
          <w:left w:w="0" w:type="dxa"/>
          <w:right w:w="0" w:type="dxa"/>
        </w:tblCellMar>
        <w:tblLook w:val="04A0" w:firstRow="1" w:lastRow="0" w:firstColumn="1" w:lastColumn="0" w:noHBand="0" w:noVBand="1"/>
      </w:tblPr>
      <w:tblGrid>
        <w:gridCol w:w="1274"/>
        <w:gridCol w:w="1546"/>
        <w:gridCol w:w="1701"/>
        <w:gridCol w:w="1418"/>
        <w:gridCol w:w="1134"/>
        <w:gridCol w:w="1203"/>
      </w:tblGrid>
      <w:tr w:rsidR="00DE691B" w14:paraId="0E975A58" w14:textId="77777777" w:rsidTr="00D71218">
        <w:trPr>
          <w:jc w:val="center"/>
        </w:trPr>
        <w:tc>
          <w:tcPr>
            <w:tcW w:w="1274" w:type="dxa"/>
            <w:tcBorders>
              <w:bottom w:val="single" w:sz="6" w:space="0" w:color="auto"/>
            </w:tcBorders>
            <w:vAlign w:val="center"/>
          </w:tcPr>
          <w:p w14:paraId="46B2142E" w14:textId="77777777" w:rsidR="00DE691B" w:rsidRDefault="00DE691B" w:rsidP="00D71218">
            <w:pPr>
              <w:pStyle w:val="a9"/>
            </w:pPr>
            <w:r>
              <w:rPr>
                <w:rFonts w:hint="eastAsia"/>
              </w:rPr>
              <w:t>虚拟</w:t>
            </w:r>
            <w:r w:rsidRPr="00291548">
              <w:rPr>
                <w:rFonts w:hint="eastAsia"/>
              </w:rPr>
              <w:t>合同号</w:t>
            </w:r>
          </w:p>
        </w:tc>
        <w:tc>
          <w:tcPr>
            <w:tcW w:w="1546" w:type="dxa"/>
            <w:tcBorders>
              <w:bottom w:val="single" w:sz="6" w:space="0" w:color="auto"/>
            </w:tcBorders>
          </w:tcPr>
          <w:p w14:paraId="38BD0AB8" w14:textId="77777777" w:rsidR="00DE691B" w:rsidRDefault="00DE691B" w:rsidP="00D71218">
            <w:pPr>
              <w:pStyle w:val="a9"/>
            </w:pPr>
            <w:r>
              <w:rPr>
                <w:rFonts w:hint="eastAsia"/>
              </w:rPr>
              <w:t>虚拟合同钢种</w:t>
            </w:r>
          </w:p>
        </w:tc>
        <w:tc>
          <w:tcPr>
            <w:tcW w:w="1701" w:type="dxa"/>
            <w:tcBorders>
              <w:bottom w:val="single" w:sz="6" w:space="0" w:color="auto"/>
            </w:tcBorders>
          </w:tcPr>
          <w:p w14:paraId="4750FECC" w14:textId="77777777" w:rsidR="00DE691B" w:rsidRDefault="00DE691B" w:rsidP="00D71218">
            <w:pPr>
              <w:pStyle w:val="a9"/>
            </w:pPr>
            <w:r>
              <w:rPr>
                <w:rFonts w:hint="eastAsia"/>
              </w:rPr>
              <w:t>虚拟合同优先级</w:t>
            </w:r>
          </w:p>
        </w:tc>
        <w:tc>
          <w:tcPr>
            <w:tcW w:w="1418" w:type="dxa"/>
            <w:tcBorders>
              <w:bottom w:val="single" w:sz="6" w:space="0" w:color="auto"/>
            </w:tcBorders>
          </w:tcPr>
          <w:p w14:paraId="094BBCAB" w14:textId="77777777" w:rsidR="00DE691B" w:rsidRDefault="00DE691B" w:rsidP="00D71218">
            <w:pPr>
              <w:pStyle w:val="a9"/>
            </w:pPr>
            <w:r>
              <w:rPr>
                <w:rFonts w:hint="eastAsia"/>
              </w:rPr>
              <w:t>实体订单号</w:t>
            </w:r>
          </w:p>
        </w:tc>
        <w:tc>
          <w:tcPr>
            <w:tcW w:w="1134" w:type="dxa"/>
            <w:tcBorders>
              <w:bottom w:val="single" w:sz="6" w:space="0" w:color="auto"/>
            </w:tcBorders>
          </w:tcPr>
          <w:p w14:paraId="39919675" w14:textId="77777777" w:rsidR="00DE691B" w:rsidRDefault="00DE691B" w:rsidP="00D71218">
            <w:pPr>
              <w:pStyle w:val="a9"/>
            </w:pPr>
            <w:r>
              <w:rPr>
                <w:rFonts w:hint="eastAsia"/>
              </w:rPr>
              <w:t>订单钢种</w:t>
            </w:r>
          </w:p>
        </w:tc>
        <w:tc>
          <w:tcPr>
            <w:tcW w:w="1203" w:type="dxa"/>
            <w:tcBorders>
              <w:bottom w:val="single" w:sz="6" w:space="0" w:color="auto"/>
            </w:tcBorders>
          </w:tcPr>
          <w:p w14:paraId="2145D209" w14:textId="77777777" w:rsidR="00DE691B" w:rsidRDefault="00DE691B" w:rsidP="00D71218">
            <w:pPr>
              <w:pStyle w:val="a9"/>
            </w:pPr>
            <w:r>
              <w:rPr>
                <w:rFonts w:hint="eastAsia"/>
              </w:rPr>
              <w:t>订单优先级</w:t>
            </w:r>
          </w:p>
        </w:tc>
      </w:tr>
      <w:tr w:rsidR="00DE691B" w14:paraId="37D61246" w14:textId="77777777" w:rsidTr="00D71218">
        <w:trPr>
          <w:trHeight w:val="376"/>
          <w:jc w:val="center"/>
        </w:trPr>
        <w:tc>
          <w:tcPr>
            <w:tcW w:w="1274" w:type="dxa"/>
            <w:tcBorders>
              <w:top w:val="single" w:sz="6" w:space="0" w:color="auto"/>
              <w:bottom w:val="nil"/>
            </w:tcBorders>
            <w:vAlign w:val="center"/>
          </w:tcPr>
          <w:p w14:paraId="5F71A8D9" w14:textId="77777777" w:rsidR="00DE691B" w:rsidRPr="00C64F6C" w:rsidRDefault="00DE691B" w:rsidP="00D71218">
            <w:pPr>
              <w:pStyle w:val="a9"/>
              <w:rPr>
                <w:szCs w:val="21"/>
              </w:rPr>
            </w:pPr>
            <w:r>
              <w:rPr>
                <w:rFonts w:hint="eastAsia"/>
              </w:rPr>
              <w:t>VIR2</w:t>
            </w:r>
            <w:r w:rsidRPr="00291548">
              <w:t>00</w:t>
            </w:r>
            <w:r>
              <w:rPr>
                <w:rFonts w:hint="eastAsia"/>
              </w:rPr>
              <w:t>0</w:t>
            </w:r>
            <w:r w:rsidRPr="00291548">
              <w:t>001</w:t>
            </w:r>
          </w:p>
        </w:tc>
        <w:tc>
          <w:tcPr>
            <w:tcW w:w="1546" w:type="dxa"/>
            <w:tcBorders>
              <w:top w:val="single" w:sz="6" w:space="0" w:color="auto"/>
              <w:bottom w:val="nil"/>
            </w:tcBorders>
          </w:tcPr>
          <w:p w14:paraId="26678698" w14:textId="77777777" w:rsidR="00DE691B" w:rsidRDefault="00DE691B" w:rsidP="00D71218">
            <w:pPr>
              <w:pStyle w:val="a9"/>
            </w:pPr>
            <w:r>
              <w:rPr>
                <w:rFonts w:hint="eastAsia"/>
              </w:rPr>
              <w:t>超纯</w:t>
            </w:r>
          </w:p>
        </w:tc>
        <w:tc>
          <w:tcPr>
            <w:tcW w:w="1701" w:type="dxa"/>
            <w:tcBorders>
              <w:top w:val="single" w:sz="6" w:space="0" w:color="auto"/>
              <w:bottom w:val="nil"/>
            </w:tcBorders>
            <w:vAlign w:val="center"/>
          </w:tcPr>
          <w:p w14:paraId="6CA32F10" w14:textId="77777777" w:rsidR="00DE691B" w:rsidRDefault="00DE691B" w:rsidP="00D71218">
            <w:pPr>
              <w:pStyle w:val="a9"/>
            </w:pPr>
            <w:r>
              <w:rPr>
                <w:rFonts w:hint="eastAsia"/>
              </w:rPr>
              <w:t>1</w:t>
            </w:r>
          </w:p>
        </w:tc>
        <w:tc>
          <w:tcPr>
            <w:tcW w:w="1418" w:type="dxa"/>
            <w:tcBorders>
              <w:top w:val="single" w:sz="6" w:space="0" w:color="auto"/>
              <w:bottom w:val="nil"/>
            </w:tcBorders>
            <w:vAlign w:val="center"/>
          </w:tcPr>
          <w:p w14:paraId="4B515B58" w14:textId="77777777" w:rsidR="00DE691B" w:rsidRDefault="00DE691B" w:rsidP="00D71218">
            <w:pPr>
              <w:pStyle w:val="a9"/>
            </w:pPr>
            <w:r w:rsidRPr="00282AB2">
              <w:t>HD10002001</w:t>
            </w:r>
          </w:p>
        </w:tc>
        <w:tc>
          <w:tcPr>
            <w:tcW w:w="1134" w:type="dxa"/>
            <w:tcBorders>
              <w:top w:val="single" w:sz="6" w:space="0" w:color="auto"/>
              <w:bottom w:val="nil"/>
            </w:tcBorders>
            <w:vAlign w:val="center"/>
          </w:tcPr>
          <w:p w14:paraId="0B2A136B" w14:textId="77777777" w:rsidR="00DE691B" w:rsidRDefault="00DE691B" w:rsidP="00D71218">
            <w:pPr>
              <w:pStyle w:val="a9"/>
            </w:pPr>
            <w:r>
              <w:rPr>
                <w:rFonts w:hint="eastAsia"/>
              </w:rPr>
              <w:t>409L</w:t>
            </w:r>
          </w:p>
        </w:tc>
        <w:tc>
          <w:tcPr>
            <w:tcW w:w="1203" w:type="dxa"/>
            <w:tcBorders>
              <w:top w:val="single" w:sz="6" w:space="0" w:color="auto"/>
              <w:bottom w:val="nil"/>
            </w:tcBorders>
          </w:tcPr>
          <w:p w14:paraId="6837982E" w14:textId="77777777" w:rsidR="00DE691B" w:rsidRDefault="00DE691B" w:rsidP="00D71218">
            <w:pPr>
              <w:pStyle w:val="a9"/>
            </w:pPr>
            <w:r>
              <w:rPr>
                <w:rFonts w:hint="eastAsia"/>
              </w:rPr>
              <w:t>1</w:t>
            </w:r>
          </w:p>
        </w:tc>
      </w:tr>
      <w:tr w:rsidR="00DE691B" w14:paraId="4DBAD785" w14:textId="77777777" w:rsidTr="00D71218">
        <w:trPr>
          <w:trHeight w:val="376"/>
          <w:jc w:val="center"/>
        </w:trPr>
        <w:tc>
          <w:tcPr>
            <w:tcW w:w="1274" w:type="dxa"/>
            <w:tcBorders>
              <w:top w:val="nil"/>
              <w:bottom w:val="nil"/>
            </w:tcBorders>
            <w:vAlign w:val="center"/>
          </w:tcPr>
          <w:p w14:paraId="2A87E10C"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2</w:t>
            </w:r>
          </w:p>
        </w:tc>
        <w:tc>
          <w:tcPr>
            <w:tcW w:w="1546" w:type="dxa"/>
            <w:tcBorders>
              <w:top w:val="nil"/>
              <w:bottom w:val="nil"/>
            </w:tcBorders>
          </w:tcPr>
          <w:p w14:paraId="39D14620" w14:textId="77777777" w:rsidR="00DE691B" w:rsidRDefault="00DE691B" w:rsidP="00D71218">
            <w:pPr>
              <w:pStyle w:val="a9"/>
            </w:pPr>
            <w:r>
              <w:rPr>
                <w:rFonts w:hint="eastAsia"/>
              </w:rPr>
              <w:t>超纯</w:t>
            </w:r>
          </w:p>
        </w:tc>
        <w:tc>
          <w:tcPr>
            <w:tcW w:w="1701" w:type="dxa"/>
            <w:tcBorders>
              <w:top w:val="nil"/>
              <w:bottom w:val="nil"/>
            </w:tcBorders>
            <w:vAlign w:val="center"/>
          </w:tcPr>
          <w:p w14:paraId="2C7C1F61" w14:textId="77777777" w:rsidR="00DE691B" w:rsidRDefault="00DE691B" w:rsidP="00D71218">
            <w:pPr>
              <w:pStyle w:val="a9"/>
            </w:pPr>
            <w:r>
              <w:rPr>
                <w:rFonts w:hint="eastAsia"/>
              </w:rPr>
              <w:t>2</w:t>
            </w:r>
          </w:p>
        </w:tc>
        <w:tc>
          <w:tcPr>
            <w:tcW w:w="1418" w:type="dxa"/>
            <w:tcBorders>
              <w:top w:val="nil"/>
              <w:bottom w:val="nil"/>
            </w:tcBorders>
            <w:vAlign w:val="center"/>
          </w:tcPr>
          <w:p w14:paraId="30CC9957" w14:textId="77777777" w:rsidR="00DE691B" w:rsidRDefault="00DE691B" w:rsidP="00D71218">
            <w:pPr>
              <w:pStyle w:val="a9"/>
            </w:pPr>
            <w:r w:rsidRPr="00282AB2">
              <w:t>HD10002001</w:t>
            </w:r>
          </w:p>
        </w:tc>
        <w:tc>
          <w:tcPr>
            <w:tcW w:w="1134" w:type="dxa"/>
            <w:tcBorders>
              <w:top w:val="nil"/>
              <w:bottom w:val="nil"/>
            </w:tcBorders>
            <w:vAlign w:val="center"/>
          </w:tcPr>
          <w:p w14:paraId="342374ED" w14:textId="77777777" w:rsidR="00DE691B" w:rsidRDefault="00DE691B" w:rsidP="00D71218">
            <w:pPr>
              <w:pStyle w:val="a9"/>
            </w:pPr>
            <w:r>
              <w:rPr>
                <w:rFonts w:hint="eastAsia"/>
              </w:rPr>
              <w:t>409L</w:t>
            </w:r>
          </w:p>
        </w:tc>
        <w:tc>
          <w:tcPr>
            <w:tcW w:w="1203" w:type="dxa"/>
            <w:tcBorders>
              <w:top w:val="nil"/>
              <w:bottom w:val="nil"/>
            </w:tcBorders>
          </w:tcPr>
          <w:p w14:paraId="4F49652A" w14:textId="77777777" w:rsidR="00DE691B" w:rsidRDefault="00DE691B" w:rsidP="00D71218">
            <w:pPr>
              <w:pStyle w:val="a9"/>
            </w:pPr>
            <w:r>
              <w:rPr>
                <w:rFonts w:hint="eastAsia"/>
              </w:rPr>
              <w:t>1</w:t>
            </w:r>
          </w:p>
        </w:tc>
      </w:tr>
      <w:tr w:rsidR="00DE691B" w14:paraId="01FF4A00" w14:textId="77777777" w:rsidTr="00D71218">
        <w:trPr>
          <w:trHeight w:val="376"/>
          <w:jc w:val="center"/>
        </w:trPr>
        <w:tc>
          <w:tcPr>
            <w:tcW w:w="1274" w:type="dxa"/>
            <w:tcBorders>
              <w:top w:val="nil"/>
              <w:bottom w:val="nil"/>
            </w:tcBorders>
            <w:vAlign w:val="center"/>
          </w:tcPr>
          <w:p w14:paraId="13EAEC4D"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3</w:t>
            </w:r>
          </w:p>
        </w:tc>
        <w:tc>
          <w:tcPr>
            <w:tcW w:w="1546" w:type="dxa"/>
            <w:tcBorders>
              <w:top w:val="nil"/>
              <w:bottom w:val="nil"/>
            </w:tcBorders>
          </w:tcPr>
          <w:p w14:paraId="3677F76D" w14:textId="77777777" w:rsidR="00DE691B" w:rsidRDefault="00DE691B" w:rsidP="00D71218">
            <w:pPr>
              <w:pStyle w:val="a9"/>
            </w:pPr>
            <w:r>
              <w:rPr>
                <w:rFonts w:hint="eastAsia"/>
              </w:rPr>
              <w:t>超纯</w:t>
            </w:r>
          </w:p>
        </w:tc>
        <w:tc>
          <w:tcPr>
            <w:tcW w:w="1701" w:type="dxa"/>
            <w:tcBorders>
              <w:top w:val="nil"/>
              <w:bottom w:val="nil"/>
            </w:tcBorders>
            <w:vAlign w:val="center"/>
          </w:tcPr>
          <w:p w14:paraId="335BE5F1" w14:textId="77777777" w:rsidR="00DE691B" w:rsidRDefault="00DE691B" w:rsidP="00D71218">
            <w:pPr>
              <w:pStyle w:val="a9"/>
            </w:pPr>
            <w:r>
              <w:rPr>
                <w:rFonts w:hint="eastAsia"/>
              </w:rPr>
              <w:t>3</w:t>
            </w:r>
          </w:p>
        </w:tc>
        <w:tc>
          <w:tcPr>
            <w:tcW w:w="1418" w:type="dxa"/>
            <w:tcBorders>
              <w:top w:val="nil"/>
              <w:bottom w:val="nil"/>
            </w:tcBorders>
            <w:vAlign w:val="center"/>
          </w:tcPr>
          <w:p w14:paraId="6791241E" w14:textId="77777777" w:rsidR="00DE691B" w:rsidRDefault="00DE691B" w:rsidP="00D71218">
            <w:pPr>
              <w:pStyle w:val="a9"/>
            </w:pPr>
            <w:r w:rsidRPr="00282AB2">
              <w:t>HD10002001</w:t>
            </w:r>
          </w:p>
        </w:tc>
        <w:tc>
          <w:tcPr>
            <w:tcW w:w="1134" w:type="dxa"/>
            <w:tcBorders>
              <w:top w:val="nil"/>
              <w:bottom w:val="nil"/>
            </w:tcBorders>
            <w:vAlign w:val="center"/>
          </w:tcPr>
          <w:p w14:paraId="46237D5F" w14:textId="77777777" w:rsidR="00DE691B" w:rsidRDefault="00DE691B" w:rsidP="00D71218">
            <w:pPr>
              <w:pStyle w:val="a9"/>
            </w:pPr>
            <w:r>
              <w:rPr>
                <w:rFonts w:hint="eastAsia"/>
              </w:rPr>
              <w:t>409L</w:t>
            </w:r>
          </w:p>
        </w:tc>
        <w:tc>
          <w:tcPr>
            <w:tcW w:w="1203" w:type="dxa"/>
            <w:tcBorders>
              <w:top w:val="nil"/>
              <w:bottom w:val="nil"/>
            </w:tcBorders>
          </w:tcPr>
          <w:p w14:paraId="5A8D839F" w14:textId="77777777" w:rsidR="00DE691B" w:rsidRDefault="00DE691B" w:rsidP="00D71218">
            <w:pPr>
              <w:pStyle w:val="a9"/>
            </w:pPr>
            <w:r>
              <w:rPr>
                <w:rFonts w:hint="eastAsia"/>
              </w:rPr>
              <w:t>1</w:t>
            </w:r>
          </w:p>
        </w:tc>
      </w:tr>
      <w:tr w:rsidR="00DE691B" w14:paraId="2CE41092" w14:textId="77777777" w:rsidTr="00D71218">
        <w:trPr>
          <w:trHeight w:val="376"/>
          <w:jc w:val="center"/>
        </w:trPr>
        <w:tc>
          <w:tcPr>
            <w:tcW w:w="1274" w:type="dxa"/>
            <w:tcBorders>
              <w:top w:val="nil"/>
              <w:bottom w:val="nil"/>
            </w:tcBorders>
            <w:vAlign w:val="center"/>
          </w:tcPr>
          <w:p w14:paraId="39C6904E"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4</w:t>
            </w:r>
          </w:p>
        </w:tc>
        <w:tc>
          <w:tcPr>
            <w:tcW w:w="1546" w:type="dxa"/>
            <w:tcBorders>
              <w:top w:val="nil"/>
              <w:bottom w:val="nil"/>
            </w:tcBorders>
          </w:tcPr>
          <w:p w14:paraId="119AE3EC" w14:textId="77777777" w:rsidR="00DE691B" w:rsidRDefault="00DE691B" w:rsidP="00D71218">
            <w:pPr>
              <w:pStyle w:val="a9"/>
            </w:pPr>
            <w:r>
              <w:rPr>
                <w:rFonts w:hint="eastAsia"/>
              </w:rPr>
              <w:t>超纯</w:t>
            </w:r>
          </w:p>
        </w:tc>
        <w:tc>
          <w:tcPr>
            <w:tcW w:w="1701" w:type="dxa"/>
            <w:tcBorders>
              <w:top w:val="nil"/>
              <w:bottom w:val="nil"/>
            </w:tcBorders>
            <w:vAlign w:val="center"/>
          </w:tcPr>
          <w:p w14:paraId="7E268835" w14:textId="77777777" w:rsidR="00DE691B" w:rsidRDefault="00DE691B" w:rsidP="00D71218">
            <w:pPr>
              <w:pStyle w:val="a9"/>
            </w:pPr>
            <w:r>
              <w:rPr>
                <w:rFonts w:hint="eastAsia"/>
              </w:rPr>
              <w:t>4</w:t>
            </w:r>
          </w:p>
        </w:tc>
        <w:tc>
          <w:tcPr>
            <w:tcW w:w="1418" w:type="dxa"/>
            <w:tcBorders>
              <w:top w:val="nil"/>
              <w:bottom w:val="nil"/>
            </w:tcBorders>
            <w:vAlign w:val="center"/>
          </w:tcPr>
          <w:p w14:paraId="2744514A" w14:textId="77777777" w:rsidR="00DE691B" w:rsidRDefault="00DE691B" w:rsidP="00D71218">
            <w:pPr>
              <w:pStyle w:val="a9"/>
            </w:pPr>
            <w:r w:rsidRPr="00282AB2">
              <w:t>HD10002001</w:t>
            </w:r>
          </w:p>
        </w:tc>
        <w:tc>
          <w:tcPr>
            <w:tcW w:w="1134" w:type="dxa"/>
            <w:tcBorders>
              <w:top w:val="nil"/>
              <w:bottom w:val="nil"/>
            </w:tcBorders>
            <w:vAlign w:val="center"/>
          </w:tcPr>
          <w:p w14:paraId="02EF5D6D" w14:textId="77777777" w:rsidR="00DE691B" w:rsidRDefault="00DE691B" w:rsidP="00D71218">
            <w:pPr>
              <w:pStyle w:val="a9"/>
            </w:pPr>
            <w:r>
              <w:rPr>
                <w:rFonts w:hint="eastAsia"/>
              </w:rPr>
              <w:t>409L</w:t>
            </w:r>
          </w:p>
        </w:tc>
        <w:tc>
          <w:tcPr>
            <w:tcW w:w="1203" w:type="dxa"/>
            <w:tcBorders>
              <w:top w:val="nil"/>
              <w:bottom w:val="nil"/>
            </w:tcBorders>
          </w:tcPr>
          <w:p w14:paraId="33DFD466" w14:textId="77777777" w:rsidR="00DE691B" w:rsidRDefault="00DE691B" w:rsidP="00D71218">
            <w:pPr>
              <w:pStyle w:val="a9"/>
            </w:pPr>
            <w:r>
              <w:rPr>
                <w:rFonts w:hint="eastAsia"/>
              </w:rPr>
              <w:t>1</w:t>
            </w:r>
          </w:p>
        </w:tc>
      </w:tr>
      <w:tr w:rsidR="00DE691B" w14:paraId="49CB2D86" w14:textId="77777777" w:rsidTr="00D71218">
        <w:trPr>
          <w:trHeight w:val="376"/>
          <w:jc w:val="center"/>
        </w:trPr>
        <w:tc>
          <w:tcPr>
            <w:tcW w:w="1274" w:type="dxa"/>
            <w:tcBorders>
              <w:top w:val="nil"/>
              <w:bottom w:val="nil"/>
            </w:tcBorders>
            <w:vAlign w:val="center"/>
          </w:tcPr>
          <w:p w14:paraId="445C6E68"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5</w:t>
            </w:r>
          </w:p>
        </w:tc>
        <w:tc>
          <w:tcPr>
            <w:tcW w:w="1546" w:type="dxa"/>
            <w:tcBorders>
              <w:top w:val="nil"/>
              <w:bottom w:val="nil"/>
            </w:tcBorders>
          </w:tcPr>
          <w:p w14:paraId="29045C8E" w14:textId="77777777" w:rsidR="00DE691B" w:rsidRDefault="00DE691B" w:rsidP="00D71218">
            <w:pPr>
              <w:pStyle w:val="a9"/>
            </w:pPr>
            <w:r>
              <w:rPr>
                <w:rFonts w:hint="eastAsia"/>
              </w:rPr>
              <w:t>超纯</w:t>
            </w:r>
          </w:p>
        </w:tc>
        <w:tc>
          <w:tcPr>
            <w:tcW w:w="1701" w:type="dxa"/>
            <w:tcBorders>
              <w:top w:val="nil"/>
              <w:bottom w:val="nil"/>
            </w:tcBorders>
            <w:vAlign w:val="center"/>
          </w:tcPr>
          <w:p w14:paraId="275F8615" w14:textId="77777777" w:rsidR="00DE691B" w:rsidRDefault="00DE691B" w:rsidP="00D71218">
            <w:pPr>
              <w:pStyle w:val="a9"/>
            </w:pPr>
            <w:r>
              <w:rPr>
                <w:rFonts w:hint="eastAsia"/>
              </w:rPr>
              <w:t>5</w:t>
            </w:r>
          </w:p>
        </w:tc>
        <w:tc>
          <w:tcPr>
            <w:tcW w:w="1418" w:type="dxa"/>
            <w:tcBorders>
              <w:top w:val="nil"/>
              <w:bottom w:val="nil"/>
            </w:tcBorders>
            <w:vAlign w:val="center"/>
          </w:tcPr>
          <w:p w14:paraId="16A7ACF2" w14:textId="77777777" w:rsidR="00DE691B" w:rsidRDefault="00DE691B" w:rsidP="00D71218">
            <w:pPr>
              <w:pStyle w:val="a9"/>
            </w:pPr>
            <w:r w:rsidRPr="00282AB2">
              <w:t>HD10002001</w:t>
            </w:r>
          </w:p>
        </w:tc>
        <w:tc>
          <w:tcPr>
            <w:tcW w:w="1134" w:type="dxa"/>
            <w:tcBorders>
              <w:top w:val="nil"/>
              <w:bottom w:val="nil"/>
            </w:tcBorders>
            <w:vAlign w:val="center"/>
          </w:tcPr>
          <w:p w14:paraId="39A2872C" w14:textId="77777777" w:rsidR="00DE691B" w:rsidRDefault="00DE691B" w:rsidP="00D71218">
            <w:pPr>
              <w:pStyle w:val="a9"/>
            </w:pPr>
            <w:r>
              <w:rPr>
                <w:rFonts w:hint="eastAsia"/>
              </w:rPr>
              <w:t>409L</w:t>
            </w:r>
          </w:p>
        </w:tc>
        <w:tc>
          <w:tcPr>
            <w:tcW w:w="1203" w:type="dxa"/>
            <w:tcBorders>
              <w:top w:val="nil"/>
              <w:bottom w:val="nil"/>
            </w:tcBorders>
          </w:tcPr>
          <w:p w14:paraId="2B2872DC" w14:textId="77777777" w:rsidR="00DE691B" w:rsidRDefault="00DE691B" w:rsidP="00D71218">
            <w:pPr>
              <w:pStyle w:val="a9"/>
            </w:pPr>
            <w:r>
              <w:rPr>
                <w:rFonts w:hint="eastAsia"/>
              </w:rPr>
              <w:t>1</w:t>
            </w:r>
          </w:p>
        </w:tc>
      </w:tr>
      <w:tr w:rsidR="00DE691B" w14:paraId="07A2B63B" w14:textId="77777777" w:rsidTr="00D71218">
        <w:trPr>
          <w:trHeight w:val="376"/>
          <w:jc w:val="center"/>
        </w:trPr>
        <w:tc>
          <w:tcPr>
            <w:tcW w:w="1274" w:type="dxa"/>
            <w:tcBorders>
              <w:top w:val="nil"/>
              <w:bottom w:val="nil"/>
            </w:tcBorders>
            <w:vAlign w:val="center"/>
          </w:tcPr>
          <w:p w14:paraId="129E5216"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6</w:t>
            </w:r>
          </w:p>
        </w:tc>
        <w:tc>
          <w:tcPr>
            <w:tcW w:w="1546" w:type="dxa"/>
            <w:tcBorders>
              <w:top w:val="nil"/>
              <w:bottom w:val="nil"/>
            </w:tcBorders>
          </w:tcPr>
          <w:p w14:paraId="5EBFD8C0" w14:textId="77777777" w:rsidR="00DE691B" w:rsidRDefault="00DE691B" w:rsidP="00D71218">
            <w:pPr>
              <w:pStyle w:val="a9"/>
            </w:pPr>
            <w:r>
              <w:rPr>
                <w:rFonts w:hint="eastAsia"/>
              </w:rPr>
              <w:t>超纯</w:t>
            </w:r>
          </w:p>
        </w:tc>
        <w:tc>
          <w:tcPr>
            <w:tcW w:w="1701" w:type="dxa"/>
            <w:tcBorders>
              <w:top w:val="nil"/>
              <w:bottom w:val="nil"/>
            </w:tcBorders>
            <w:vAlign w:val="center"/>
          </w:tcPr>
          <w:p w14:paraId="00EB37E3" w14:textId="77777777" w:rsidR="00DE691B" w:rsidRDefault="00DE691B" w:rsidP="00D71218">
            <w:pPr>
              <w:pStyle w:val="a9"/>
            </w:pPr>
            <w:r>
              <w:rPr>
                <w:rFonts w:hint="eastAsia"/>
              </w:rPr>
              <w:t>6</w:t>
            </w:r>
          </w:p>
        </w:tc>
        <w:tc>
          <w:tcPr>
            <w:tcW w:w="1418" w:type="dxa"/>
            <w:tcBorders>
              <w:top w:val="nil"/>
              <w:bottom w:val="nil"/>
            </w:tcBorders>
            <w:vAlign w:val="center"/>
          </w:tcPr>
          <w:p w14:paraId="5ACBB5C9" w14:textId="77777777" w:rsidR="00DE691B" w:rsidRDefault="00DE691B" w:rsidP="00D71218">
            <w:pPr>
              <w:pStyle w:val="a9"/>
            </w:pPr>
            <w:r w:rsidRPr="00282AB2">
              <w:t>HD10002001</w:t>
            </w:r>
          </w:p>
        </w:tc>
        <w:tc>
          <w:tcPr>
            <w:tcW w:w="1134" w:type="dxa"/>
            <w:tcBorders>
              <w:top w:val="nil"/>
              <w:bottom w:val="nil"/>
            </w:tcBorders>
            <w:vAlign w:val="center"/>
          </w:tcPr>
          <w:p w14:paraId="5409D44F" w14:textId="77777777" w:rsidR="00DE691B" w:rsidRDefault="00DE691B" w:rsidP="00D71218">
            <w:pPr>
              <w:pStyle w:val="a9"/>
            </w:pPr>
            <w:r>
              <w:rPr>
                <w:rFonts w:hint="eastAsia"/>
              </w:rPr>
              <w:t>409L</w:t>
            </w:r>
          </w:p>
        </w:tc>
        <w:tc>
          <w:tcPr>
            <w:tcW w:w="1203" w:type="dxa"/>
            <w:tcBorders>
              <w:top w:val="nil"/>
              <w:bottom w:val="nil"/>
            </w:tcBorders>
          </w:tcPr>
          <w:p w14:paraId="1822BC69" w14:textId="77777777" w:rsidR="00DE691B" w:rsidRDefault="00DE691B" w:rsidP="00D71218">
            <w:pPr>
              <w:pStyle w:val="a9"/>
            </w:pPr>
            <w:r>
              <w:rPr>
                <w:rFonts w:hint="eastAsia"/>
              </w:rPr>
              <w:t>1</w:t>
            </w:r>
          </w:p>
        </w:tc>
      </w:tr>
      <w:tr w:rsidR="00DE691B" w14:paraId="5C47000F" w14:textId="77777777" w:rsidTr="00D71218">
        <w:trPr>
          <w:trHeight w:val="376"/>
          <w:jc w:val="center"/>
        </w:trPr>
        <w:tc>
          <w:tcPr>
            <w:tcW w:w="1274" w:type="dxa"/>
            <w:tcBorders>
              <w:top w:val="nil"/>
              <w:bottom w:val="nil"/>
            </w:tcBorders>
            <w:vAlign w:val="center"/>
          </w:tcPr>
          <w:p w14:paraId="08359DC0"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7</w:t>
            </w:r>
          </w:p>
        </w:tc>
        <w:tc>
          <w:tcPr>
            <w:tcW w:w="1546" w:type="dxa"/>
            <w:tcBorders>
              <w:top w:val="nil"/>
              <w:bottom w:val="nil"/>
            </w:tcBorders>
          </w:tcPr>
          <w:p w14:paraId="0BF17797" w14:textId="77777777" w:rsidR="00DE691B" w:rsidRDefault="00DE691B" w:rsidP="00D71218">
            <w:pPr>
              <w:pStyle w:val="a9"/>
            </w:pPr>
            <w:r>
              <w:rPr>
                <w:rFonts w:hint="eastAsia"/>
              </w:rPr>
              <w:t>超纯</w:t>
            </w:r>
          </w:p>
        </w:tc>
        <w:tc>
          <w:tcPr>
            <w:tcW w:w="1701" w:type="dxa"/>
            <w:tcBorders>
              <w:top w:val="nil"/>
              <w:bottom w:val="nil"/>
            </w:tcBorders>
            <w:vAlign w:val="center"/>
          </w:tcPr>
          <w:p w14:paraId="49858F1B" w14:textId="77777777" w:rsidR="00DE691B" w:rsidRDefault="00DE691B" w:rsidP="00D71218">
            <w:pPr>
              <w:pStyle w:val="a9"/>
            </w:pPr>
            <w:r>
              <w:rPr>
                <w:rFonts w:hint="eastAsia"/>
              </w:rPr>
              <w:t>7</w:t>
            </w:r>
          </w:p>
        </w:tc>
        <w:tc>
          <w:tcPr>
            <w:tcW w:w="1418" w:type="dxa"/>
            <w:tcBorders>
              <w:top w:val="nil"/>
              <w:bottom w:val="nil"/>
            </w:tcBorders>
            <w:vAlign w:val="center"/>
          </w:tcPr>
          <w:p w14:paraId="23CFE1F1" w14:textId="77777777" w:rsidR="00DE691B" w:rsidRDefault="00DE691B" w:rsidP="00D71218">
            <w:pPr>
              <w:pStyle w:val="a9"/>
            </w:pPr>
            <w:r w:rsidRPr="00282AB2">
              <w:t>HD10002001</w:t>
            </w:r>
          </w:p>
        </w:tc>
        <w:tc>
          <w:tcPr>
            <w:tcW w:w="1134" w:type="dxa"/>
            <w:tcBorders>
              <w:top w:val="nil"/>
              <w:bottom w:val="nil"/>
            </w:tcBorders>
            <w:vAlign w:val="center"/>
          </w:tcPr>
          <w:p w14:paraId="791B99F0" w14:textId="77777777" w:rsidR="00DE691B" w:rsidRDefault="00DE691B" w:rsidP="00D71218">
            <w:pPr>
              <w:pStyle w:val="a9"/>
            </w:pPr>
            <w:r>
              <w:rPr>
                <w:rFonts w:hint="eastAsia"/>
              </w:rPr>
              <w:t>409L</w:t>
            </w:r>
          </w:p>
        </w:tc>
        <w:tc>
          <w:tcPr>
            <w:tcW w:w="1203" w:type="dxa"/>
            <w:tcBorders>
              <w:top w:val="nil"/>
              <w:bottom w:val="nil"/>
            </w:tcBorders>
          </w:tcPr>
          <w:p w14:paraId="32ED7FA7" w14:textId="77777777" w:rsidR="00DE691B" w:rsidRDefault="00DE691B" w:rsidP="00D71218">
            <w:pPr>
              <w:pStyle w:val="a9"/>
            </w:pPr>
            <w:r>
              <w:rPr>
                <w:rFonts w:hint="eastAsia"/>
              </w:rPr>
              <w:t>1</w:t>
            </w:r>
          </w:p>
        </w:tc>
      </w:tr>
      <w:tr w:rsidR="00DE691B" w14:paraId="6F79FAE7" w14:textId="77777777" w:rsidTr="00D71218">
        <w:trPr>
          <w:trHeight w:val="376"/>
          <w:jc w:val="center"/>
        </w:trPr>
        <w:tc>
          <w:tcPr>
            <w:tcW w:w="1274" w:type="dxa"/>
            <w:tcBorders>
              <w:top w:val="nil"/>
              <w:bottom w:val="single" w:sz="12" w:space="0" w:color="auto"/>
            </w:tcBorders>
            <w:vAlign w:val="center"/>
          </w:tcPr>
          <w:p w14:paraId="2ADA29D9" w14:textId="77777777" w:rsidR="00DE691B" w:rsidRDefault="00DE691B" w:rsidP="00D71218">
            <w:pPr>
              <w:pStyle w:val="a9"/>
              <w:rPr>
                <w:szCs w:val="21"/>
              </w:rPr>
            </w:pPr>
            <w:r>
              <w:rPr>
                <w:rFonts w:hint="eastAsia"/>
              </w:rPr>
              <w:t>VIR2</w:t>
            </w:r>
            <w:r w:rsidRPr="00291548">
              <w:t>00</w:t>
            </w:r>
            <w:r>
              <w:rPr>
                <w:rFonts w:hint="eastAsia"/>
              </w:rPr>
              <w:t>0</w:t>
            </w:r>
            <w:r w:rsidRPr="00291548">
              <w:t>00</w:t>
            </w:r>
            <w:r>
              <w:rPr>
                <w:rFonts w:hint="eastAsia"/>
              </w:rPr>
              <w:t>8</w:t>
            </w:r>
          </w:p>
        </w:tc>
        <w:tc>
          <w:tcPr>
            <w:tcW w:w="1546" w:type="dxa"/>
            <w:tcBorders>
              <w:top w:val="nil"/>
              <w:bottom w:val="single" w:sz="12" w:space="0" w:color="auto"/>
            </w:tcBorders>
          </w:tcPr>
          <w:p w14:paraId="0E8440FA" w14:textId="77777777" w:rsidR="00DE691B" w:rsidRDefault="00DE691B" w:rsidP="00D71218">
            <w:pPr>
              <w:pStyle w:val="a9"/>
            </w:pPr>
            <w:r>
              <w:rPr>
                <w:rFonts w:hint="eastAsia"/>
              </w:rPr>
              <w:t>超纯</w:t>
            </w:r>
          </w:p>
        </w:tc>
        <w:tc>
          <w:tcPr>
            <w:tcW w:w="1701" w:type="dxa"/>
            <w:tcBorders>
              <w:top w:val="nil"/>
              <w:bottom w:val="single" w:sz="12" w:space="0" w:color="auto"/>
            </w:tcBorders>
            <w:vAlign w:val="center"/>
          </w:tcPr>
          <w:p w14:paraId="02BD73D1" w14:textId="77777777" w:rsidR="00DE691B" w:rsidRDefault="00DE691B" w:rsidP="00D71218">
            <w:pPr>
              <w:pStyle w:val="a9"/>
            </w:pPr>
            <w:r>
              <w:rPr>
                <w:rFonts w:hint="eastAsia"/>
              </w:rPr>
              <w:t>8</w:t>
            </w:r>
          </w:p>
        </w:tc>
        <w:tc>
          <w:tcPr>
            <w:tcW w:w="1418" w:type="dxa"/>
            <w:tcBorders>
              <w:top w:val="nil"/>
              <w:bottom w:val="single" w:sz="12" w:space="0" w:color="auto"/>
            </w:tcBorders>
            <w:vAlign w:val="center"/>
          </w:tcPr>
          <w:p w14:paraId="3910C6DC" w14:textId="77777777" w:rsidR="00DE691B" w:rsidRDefault="00DE691B" w:rsidP="00D71218">
            <w:pPr>
              <w:pStyle w:val="a9"/>
            </w:pPr>
            <w:r w:rsidRPr="00282AB2">
              <w:t>HD10002001</w:t>
            </w:r>
          </w:p>
        </w:tc>
        <w:tc>
          <w:tcPr>
            <w:tcW w:w="1134" w:type="dxa"/>
            <w:tcBorders>
              <w:top w:val="nil"/>
              <w:bottom w:val="single" w:sz="12" w:space="0" w:color="auto"/>
            </w:tcBorders>
            <w:vAlign w:val="center"/>
          </w:tcPr>
          <w:p w14:paraId="53A9A6A9" w14:textId="77777777" w:rsidR="00DE691B" w:rsidRDefault="00DE691B" w:rsidP="00D71218">
            <w:pPr>
              <w:pStyle w:val="a9"/>
            </w:pPr>
            <w:r>
              <w:rPr>
                <w:rFonts w:hint="eastAsia"/>
              </w:rPr>
              <w:t>409L</w:t>
            </w:r>
          </w:p>
        </w:tc>
        <w:tc>
          <w:tcPr>
            <w:tcW w:w="1203" w:type="dxa"/>
            <w:tcBorders>
              <w:top w:val="nil"/>
              <w:bottom w:val="single" w:sz="12" w:space="0" w:color="auto"/>
            </w:tcBorders>
          </w:tcPr>
          <w:p w14:paraId="2E6B8FD7" w14:textId="77777777" w:rsidR="00DE691B" w:rsidRDefault="00DE691B" w:rsidP="00D71218">
            <w:pPr>
              <w:pStyle w:val="a9"/>
            </w:pPr>
            <w:r>
              <w:rPr>
                <w:rFonts w:hint="eastAsia"/>
              </w:rPr>
              <w:t>1</w:t>
            </w:r>
          </w:p>
        </w:tc>
      </w:tr>
    </w:tbl>
    <w:p w14:paraId="23FBAB89" w14:textId="77777777" w:rsidR="00DE691B" w:rsidRPr="00DA3B07" w:rsidRDefault="00DE691B" w:rsidP="00DE691B">
      <w:pPr>
        <w:pStyle w:val="2"/>
        <w:spacing w:before="156" w:after="156"/>
      </w:pPr>
      <w:bookmarkStart w:id="51" w:name="_Toc166013178"/>
      <w:r>
        <w:rPr>
          <w:rFonts w:hint="eastAsia"/>
        </w:rPr>
        <w:t>3.7 本章小结</w:t>
      </w:r>
      <w:bookmarkEnd w:id="51"/>
    </w:p>
    <w:p w14:paraId="57348793" w14:textId="77777777" w:rsidR="00A9680F" w:rsidRPr="004969D2" w:rsidRDefault="00A9680F" w:rsidP="00A9680F">
      <w:pPr>
        <w:ind w:firstLine="480"/>
      </w:pPr>
      <w:r>
        <w:rPr>
          <w:rFonts w:hint="eastAsia"/>
        </w:rPr>
        <w:t>本章首先对产能分配与合同计划在整体钢铁企业生产管理业务流程的地位作了介绍，并围绕着特钢企业的工业生产实际，具体叙述了不同品种钢的不同产线，以及</w:t>
      </w:r>
      <w:proofErr w:type="gramStart"/>
      <w:r>
        <w:rPr>
          <w:rFonts w:hint="eastAsia"/>
        </w:rPr>
        <w:t>各个产线的</w:t>
      </w:r>
      <w:proofErr w:type="gramEnd"/>
      <w:r>
        <w:rPr>
          <w:rFonts w:hint="eastAsia"/>
        </w:rPr>
        <w:t>工艺需求，之后通过问题需要考虑的条件，模块输入输出等角度对问题进行描述。在问题描述的基础上，考虑到企业的生产能力，工艺条件，物流关系等约束，针对特钢企业小批次、多品种的接单情况以及如今企业生产中存在的痛点，分别建立了产能分配计划的混合整数规划模型与合同排</w:t>
      </w:r>
      <w:proofErr w:type="gramStart"/>
      <w:r>
        <w:rPr>
          <w:rFonts w:hint="eastAsia"/>
        </w:rPr>
        <w:t>产计划</w:t>
      </w:r>
      <w:proofErr w:type="gramEnd"/>
      <w:r>
        <w:rPr>
          <w:rFonts w:hint="eastAsia"/>
        </w:rPr>
        <w:t>的整数规划模型，并通过求解器对不同规模的实际生产数据进行了求解，验证了模型的有效性。</w:t>
      </w:r>
    </w:p>
    <w:p w14:paraId="15E93B95" w14:textId="3F6B6957" w:rsidR="00A9680F" w:rsidRDefault="00A9680F" w:rsidP="00A9680F">
      <w:pPr>
        <w:ind w:firstLineChars="83" w:firstLine="199"/>
      </w:pPr>
    </w:p>
    <w:p w14:paraId="16B512DD" w14:textId="77777777" w:rsidR="00A9680F" w:rsidRDefault="00A9680F">
      <w:pPr>
        <w:widowControl/>
        <w:spacing w:line="240" w:lineRule="auto"/>
        <w:ind w:firstLineChars="0" w:firstLine="0"/>
        <w:jc w:val="left"/>
      </w:pPr>
      <w:r>
        <w:br w:type="page"/>
      </w:r>
    </w:p>
    <w:p w14:paraId="20823D03" w14:textId="42E3945B" w:rsidR="00A9680F" w:rsidRDefault="00A9680F" w:rsidP="00A9680F">
      <w:pPr>
        <w:ind w:firstLineChars="83" w:firstLine="199"/>
      </w:pPr>
    </w:p>
    <w:p w14:paraId="2FBF47CB" w14:textId="77777777" w:rsidR="00A9680F" w:rsidRDefault="00A9680F">
      <w:pPr>
        <w:widowControl/>
        <w:spacing w:line="240" w:lineRule="auto"/>
        <w:ind w:firstLineChars="0" w:firstLine="0"/>
        <w:jc w:val="left"/>
      </w:pPr>
      <w:r>
        <w:br w:type="page"/>
      </w:r>
    </w:p>
    <w:p w14:paraId="55769FF6" w14:textId="77777777" w:rsidR="00DE691B" w:rsidRDefault="00DE691B" w:rsidP="00A9680F">
      <w:pPr>
        <w:ind w:firstLineChars="83" w:firstLine="199"/>
        <w:sectPr w:rsidR="00DE691B" w:rsidSect="00AE710F">
          <w:headerReference w:type="even" r:id="rId54"/>
          <w:headerReference w:type="default" r:id="rId55"/>
          <w:footerReference w:type="even" r:id="rId56"/>
          <w:footerReference w:type="default" r:id="rId57"/>
          <w:headerReference w:type="first" r:id="rId58"/>
          <w:footerReference w:type="first" r:id="rId59"/>
          <w:pgSz w:w="11906" w:h="16838"/>
          <w:pgMar w:top="1440" w:right="1800" w:bottom="1440" w:left="1800" w:header="851" w:footer="992" w:gutter="0"/>
          <w:cols w:space="425"/>
          <w:docGrid w:type="lines" w:linePitch="312"/>
        </w:sectPr>
      </w:pPr>
    </w:p>
    <w:p w14:paraId="2F9F8F2F" w14:textId="2113E184" w:rsidR="00DE691B" w:rsidRDefault="00DE691B" w:rsidP="00DE691B">
      <w:pPr>
        <w:pStyle w:val="1"/>
        <w:spacing w:before="312" w:after="312"/>
        <w:ind w:left="480" w:hangingChars="109" w:hanging="480"/>
      </w:pPr>
      <w:bookmarkStart w:id="52" w:name="_Toc166013179"/>
      <w:r>
        <w:rPr>
          <w:rFonts w:hint="eastAsia"/>
        </w:rPr>
        <w:lastRenderedPageBreak/>
        <w:t>第4章 产能分配与合同</w:t>
      </w:r>
      <w:r w:rsidR="008D6F5A">
        <w:rPr>
          <w:rFonts w:hint="eastAsia"/>
        </w:rPr>
        <w:t>排产</w:t>
      </w:r>
      <w:r>
        <w:rPr>
          <w:rFonts w:hint="eastAsia"/>
        </w:rPr>
        <w:t>一体化算法</w:t>
      </w:r>
      <w:bookmarkEnd w:id="52"/>
    </w:p>
    <w:p w14:paraId="1744BF90" w14:textId="77777777" w:rsidR="00DE691B" w:rsidRPr="00D61447" w:rsidRDefault="00DE691B" w:rsidP="00DE691B">
      <w:pPr>
        <w:pStyle w:val="2"/>
        <w:spacing w:before="156" w:after="156"/>
      </w:pPr>
      <w:bookmarkStart w:id="53" w:name="_Toc166013180"/>
      <w:r>
        <w:rPr>
          <w:rFonts w:hint="eastAsia"/>
        </w:rPr>
        <w:t>4</w:t>
      </w:r>
      <w:r>
        <w:t xml:space="preserve">.1 </w:t>
      </w:r>
      <w:r>
        <w:rPr>
          <w:rFonts w:hint="eastAsia"/>
        </w:rPr>
        <w:t>引言</w:t>
      </w:r>
      <w:bookmarkEnd w:id="53"/>
    </w:p>
    <w:p w14:paraId="4375C7B6" w14:textId="77777777" w:rsidR="00DE691B" w:rsidRDefault="00DE691B" w:rsidP="00DE691B">
      <w:pPr>
        <w:ind w:firstLine="480"/>
      </w:pPr>
      <w:r>
        <w:rPr>
          <w:rFonts w:hint="eastAsia"/>
        </w:rPr>
        <w:t>在前文中，对产能分配与合同计划整体问题进行了描述，通过数学规划的方法根据生产过程中的决策对象，整体目标以及考虑的约束对其建模，并且利用求解器对数学模型进行了实验。结果表明，基于数学规划的优化方法能解决部分实际场景下的问题，具有一定实用价值。然而，基于数学规划的方法存在几点不足：首先，在当月接单量较大时，如月缴库计划的品种量达到</w:t>
      </w:r>
      <w:r>
        <w:rPr>
          <w:rFonts w:hint="eastAsia"/>
        </w:rPr>
        <w:t>30</w:t>
      </w:r>
      <w:r>
        <w:rPr>
          <w:rFonts w:hint="eastAsia"/>
        </w:rPr>
        <w:t>以上时，此时，数学建模的方法得出的解与最优解偏差较大，而在品种量达到</w:t>
      </w:r>
      <w:r>
        <w:rPr>
          <w:rFonts w:hint="eastAsia"/>
        </w:rPr>
        <w:t>50</w:t>
      </w:r>
      <w:r>
        <w:rPr>
          <w:rFonts w:hint="eastAsia"/>
        </w:rPr>
        <w:t>时，求解</w:t>
      </w:r>
      <w:proofErr w:type="gramStart"/>
      <w:r>
        <w:rPr>
          <w:rFonts w:hint="eastAsia"/>
        </w:rPr>
        <w:t>器更是</w:t>
      </w:r>
      <w:proofErr w:type="gramEnd"/>
      <w:r>
        <w:rPr>
          <w:rFonts w:hint="eastAsia"/>
        </w:rPr>
        <w:t>无法求解；其次，当月接单品种中超纯钢、</w:t>
      </w:r>
      <w:proofErr w:type="gramStart"/>
      <w:r>
        <w:rPr>
          <w:rFonts w:hint="eastAsia"/>
        </w:rPr>
        <w:t>非超纯钢</w:t>
      </w:r>
      <w:proofErr w:type="gramEnd"/>
      <w:r>
        <w:rPr>
          <w:rFonts w:hint="eastAsia"/>
        </w:rPr>
        <w:t>的品种量较多时，模型的求解难度会增加，此时使用数学建模的方法求解时间较长；最后，商用数学模型求解器在工业领域的应用仍不成熟，使用数学规划的方法会耗费大量成本，而开源求解器求解效果则较差。综合以上三点，企业在进行产能分配与合同计划更倾向于采用智能优化算法。</w:t>
      </w:r>
    </w:p>
    <w:p w14:paraId="187B6723" w14:textId="77777777" w:rsidR="00DE691B" w:rsidRDefault="00DE691B" w:rsidP="00DE691B">
      <w:pPr>
        <w:ind w:firstLine="480"/>
      </w:pPr>
      <w:r>
        <w:rPr>
          <w:rFonts w:hint="eastAsia"/>
        </w:rPr>
        <w:t>本章对产能分配与合同计划的智能优化算法进行了研究。首先通过第三章中对问题的描述与建模，可以总结出产能分配计划模型需要决策的信息为当月每个品种的排产日期、排产量，每个工序</w:t>
      </w:r>
      <w:proofErr w:type="gramStart"/>
      <w:r>
        <w:rPr>
          <w:rFonts w:hint="eastAsia"/>
        </w:rPr>
        <w:t>的集批计划</w:t>
      </w:r>
      <w:proofErr w:type="gramEnd"/>
      <w:r>
        <w:rPr>
          <w:rFonts w:hint="eastAsia"/>
        </w:rPr>
        <w:t>等，而合同计划决策的是每个实体订单与每个时间段产能的匹配关系，需要以产能分配计划的品种量和</w:t>
      </w:r>
      <w:proofErr w:type="gramStart"/>
      <w:r>
        <w:rPr>
          <w:rFonts w:hint="eastAsia"/>
        </w:rPr>
        <w:t>集批信息</w:t>
      </w:r>
      <w:proofErr w:type="gramEnd"/>
      <w:r>
        <w:rPr>
          <w:rFonts w:hint="eastAsia"/>
        </w:rPr>
        <w:t>为基础，两者之间紧密相连。因此，本章节将产能分配与合同计划作为整体考虑，将问题本身分为两个阶段，第一阶段决策月度各个时间段的资源配置，即各个品种钢的生产时间和量，第二阶段决策实体订单与产能的匹配关系，获取不同订单的排产窗口，并据此设计了产能分配与合同计划一体化优化算法，依次获取整体所需决策的所有信息，提高求解效率。</w:t>
      </w:r>
    </w:p>
    <w:p w14:paraId="51307145" w14:textId="77777777" w:rsidR="00DE691B" w:rsidRDefault="00DE691B" w:rsidP="00DE691B">
      <w:pPr>
        <w:pStyle w:val="af3"/>
        <w:ind w:firstLine="480"/>
      </w:pPr>
      <w:r>
        <w:rPr>
          <w:rFonts w:hint="eastAsia"/>
        </w:rPr>
        <w:t>产能分配与合同计划的一体化算法框架如图</w:t>
      </w:r>
      <w:r>
        <w:t>4.1</w:t>
      </w:r>
      <w:r>
        <w:rPr>
          <w:rFonts w:hint="eastAsia"/>
        </w:rPr>
        <w:t>所示，问题输入为月度缴库计划与机组信息，第一阶段使用产能分配优化算法进行求解，在本章中，分别设计了由现场知识驱动的启发式算法，以及结合了第三章数学模型的元启发式算法以获取月度内各个品种的量</w:t>
      </w:r>
      <w:proofErr w:type="gramStart"/>
      <w:r>
        <w:rPr>
          <w:rFonts w:hint="eastAsia"/>
        </w:rPr>
        <w:t>与集批信息</w:t>
      </w:r>
      <w:proofErr w:type="gramEnd"/>
      <w:r>
        <w:rPr>
          <w:rFonts w:hint="eastAsia"/>
        </w:rPr>
        <w:t>；第二阶段使用启发式规则，根据第一阶段求解得到的</w:t>
      </w:r>
      <w:proofErr w:type="gramStart"/>
      <w:r>
        <w:rPr>
          <w:rFonts w:hint="eastAsia"/>
        </w:rPr>
        <w:t>品种集批信息</w:t>
      </w:r>
      <w:proofErr w:type="gramEnd"/>
      <w:r>
        <w:rPr>
          <w:rFonts w:hint="eastAsia"/>
        </w:rPr>
        <w:t>，获取各个实体订单的实际排产日期。</w:t>
      </w:r>
    </w:p>
    <w:p w14:paraId="4A764FD0" w14:textId="3411544C" w:rsidR="00DE691B" w:rsidRDefault="00DD1493" w:rsidP="00DE691B">
      <w:pPr>
        <w:spacing w:line="240" w:lineRule="auto"/>
        <w:ind w:firstLineChars="0" w:firstLine="0"/>
        <w:jc w:val="center"/>
      </w:pPr>
      <w:r>
        <w:rPr>
          <w:noProof/>
        </w:rPr>
        <w:lastRenderedPageBreak/>
        <w:drawing>
          <wp:inline distT="0" distB="0" distL="0" distR="0" wp14:anchorId="17DBC7F8" wp14:editId="63396B0A">
            <wp:extent cx="2953463" cy="3105582"/>
            <wp:effectExtent l="0" t="0" r="0" b="0"/>
            <wp:docPr id="719971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71088" name="图片 71997108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71336" cy="3124376"/>
                    </a:xfrm>
                    <a:prstGeom prst="rect">
                      <a:avLst/>
                    </a:prstGeom>
                  </pic:spPr>
                </pic:pic>
              </a:graphicData>
            </a:graphic>
          </wp:inline>
        </w:drawing>
      </w:r>
    </w:p>
    <w:p w14:paraId="37E0C00C" w14:textId="77777777"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 xml:space="preserve">4.1 </w:t>
      </w:r>
      <w:r w:rsidRPr="003C4273">
        <w:rPr>
          <w:rFonts w:hint="eastAsia"/>
          <w:sz w:val="21"/>
          <w:szCs w:val="21"/>
        </w:rPr>
        <w:t>产能分配与合同计划一体化算法框架</w:t>
      </w:r>
    </w:p>
    <w:p w14:paraId="44344BE6" w14:textId="024B08E3" w:rsidR="00DE691B" w:rsidRPr="003C4273"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 xml:space="preserve">4.1 Integrated algorithm framework for Capacity allocation and </w:t>
      </w:r>
      <w:r w:rsidRPr="003C4273">
        <w:rPr>
          <w:rFonts w:hint="eastAsia"/>
          <w:sz w:val="21"/>
          <w:szCs w:val="21"/>
        </w:rPr>
        <w:t xml:space="preserve">order </w:t>
      </w:r>
      <w:r w:rsidRPr="003C4273">
        <w:rPr>
          <w:sz w:val="21"/>
          <w:szCs w:val="21"/>
        </w:rPr>
        <w:t>planning</w:t>
      </w:r>
    </w:p>
    <w:p w14:paraId="25509198" w14:textId="77777777" w:rsidR="00DE691B" w:rsidRDefault="00DE691B" w:rsidP="00DE691B">
      <w:pPr>
        <w:pStyle w:val="2"/>
        <w:spacing w:before="156" w:after="156"/>
      </w:pPr>
      <w:bookmarkStart w:id="54" w:name="_Toc166013181"/>
      <w:r>
        <w:rPr>
          <w:rFonts w:hint="eastAsia"/>
        </w:rPr>
        <w:t xml:space="preserve">4.2 </w:t>
      </w:r>
      <w:r w:rsidRPr="00723A56">
        <w:rPr>
          <w:rFonts w:hint="eastAsia"/>
        </w:rPr>
        <w:t>阶段</w:t>
      </w:r>
      <w:proofErr w:type="gramStart"/>
      <w:r w:rsidRPr="00723A56">
        <w:rPr>
          <w:rFonts w:hint="eastAsia"/>
        </w:rPr>
        <w:t>一</w:t>
      </w:r>
      <w:proofErr w:type="gramEnd"/>
      <w:r w:rsidRPr="00723A56">
        <w:rPr>
          <w:rFonts w:hint="eastAsia"/>
        </w:rPr>
        <w:t>：</w:t>
      </w:r>
      <w:r>
        <w:rPr>
          <w:rFonts w:hint="eastAsia"/>
        </w:rPr>
        <w:t>产能分配计划优化算法</w:t>
      </w:r>
      <w:bookmarkEnd w:id="54"/>
    </w:p>
    <w:p w14:paraId="1EEE424C" w14:textId="77777777" w:rsidR="00DE691B" w:rsidRDefault="00DE691B" w:rsidP="00DE691B">
      <w:pPr>
        <w:ind w:firstLine="480"/>
        <w:rPr>
          <w:szCs w:val="24"/>
        </w:rPr>
      </w:pPr>
      <w:r>
        <w:rPr>
          <w:rFonts w:hint="eastAsia"/>
        </w:rPr>
        <w:t>产能分配与合同计划一体化算法中第一阶段用于获取月度内各个品种的量</w:t>
      </w:r>
      <w:proofErr w:type="gramStart"/>
      <w:r>
        <w:rPr>
          <w:rFonts w:hint="eastAsia"/>
        </w:rPr>
        <w:t>与集批信息</w:t>
      </w:r>
      <w:proofErr w:type="gramEnd"/>
      <w:r>
        <w:rPr>
          <w:rFonts w:hint="eastAsia"/>
        </w:rPr>
        <w:t>，本章首先根据</w:t>
      </w:r>
      <w:r>
        <w:rPr>
          <w:rFonts w:hint="eastAsia"/>
          <w:szCs w:val="24"/>
        </w:rPr>
        <w:t>实际调研中了解到的工艺与人工的排产规则设计了一种现场知识驱动的启发式算法，之后以第三章中建立的数学模型为基础，将数学规划方法分别与两类元启发式算法相结合，设计了两种混合智能优化算法对产能分配计划问题进行求解。</w:t>
      </w:r>
    </w:p>
    <w:p w14:paraId="35721B6D" w14:textId="42F854ED" w:rsidR="00DE691B" w:rsidRDefault="00DE691B" w:rsidP="00DE691B">
      <w:pPr>
        <w:pStyle w:val="3"/>
        <w:spacing w:before="156" w:after="156"/>
      </w:pPr>
      <w:bookmarkStart w:id="55" w:name="_Toc166013182"/>
      <w:r>
        <w:rPr>
          <w:rFonts w:hint="eastAsia"/>
        </w:rPr>
        <w:t>4.2.1 知识驱动的启发式算法</w:t>
      </w:r>
      <w:bookmarkEnd w:id="55"/>
    </w:p>
    <w:p w14:paraId="7592F8D0" w14:textId="77777777" w:rsidR="00DE691B" w:rsidRDefault="00DE691B" w:rsidP="00DE691B">
      <w:pPr>
        <w:ind w:firstLine="480"/>
      </w:pPr>
      <w:r>
        <w:rPr>
          <w:rFonts w:hint="eastAsia"/>
        </w:rPr>
        <w:t>在特钢企业实际生产管理中，现场的工作人员在进行资源配置时，往往分工序进行，而在每道工序，则按批次顺序进行，根据其不同的工艺需求与库存条件安排批次的开始生产时间，在工序间则考虑到物流关系与物流周期，更新不同时间段批次的来料时间。本节所述的启发式算法以该规则为基础。</w:t>
      </w:r>
    </w:p>
    <w:p w14:paraId="22604A10" w14:textId="77777777" w:rsidR="00DE691B" w:rsidRDefault="00DE691B" w:rsidP="00DE691B">
      <w:pPr>
        <w:ind w:firstLine="480"/>
      </w:pPr>
      <w:r>
        <w:rPr>
          <w:rFonts w:hint="eastAsia"/>
        </w:rPr>
        <w:t>该算法整体思想为：首先</w:t>
      </w:r>
      <w:r w:rsidRPr="003C4273">
        <w:rPr>
          <w:rFonts w:hint="eastAsia"/>
        </w:rPr>
        <w:t>根据月缴库需求以及各个工序上的平均物流周期，计算品种</w:t>
      </w:r>
      <w:r w:rsidRPr="003C4273">
        <w:rPr>
          <w:rFonts w:hint="eastAsia"/>
        </w:rPr>
        <w:t>+</w:t>
      </w:r>
      <w:r w:rsidRPr="003C4273">
        <w:rPr>
          <w:rFonts w:hint="eastAsia"/>
        </w:rPr>
        <w:t>量在各个工序上的最早到</w:t>
      </w:r>
      <w:proofErr w:type="gramStart"/>
      <w:r w:rsidRPr="003C4273">
        <w:rPr>
          <w:rFonts w:hint="eastAsia"/>
        </w:rPr>
        <w:t>料时间</w:t>
      </w:r>
      <w:proofErr w:type="gramEnd"/>
      <w:r w:rsidRPr="003C4273">
        <w:rPr>
          <w:rFonts w:hint="eastAsia"/>
        </w:rPr>
        <w:t>和最晚排产时间作为</w:t>
      </w:r>
      <w:r>
        <w:rPr>
          <w:rFonts w:hint="eastAsia"/>
        </w:rPr>
        <w:t>其独立的</w:t>
      </w:r>
      <w:r w:rsidRPr="003C4273">
        <w:rPr>
          <w:rFonts w:hint="eastAsia"/>
        </w:rPr>
        <w:t>时间窗</w:t>
      </w:r>
      <w:r>
        <w:rPr>
          <w:rFonts w:hint="eastAsia"/>
        </w:rPr>
        <w:t>；</w:t>
      </w:r>
    </w:p>
    <w:p w14:paraId="6305FD16" w14:textId="77777777" w:rsidR="00DE691B" w:rsidRDefault="00DE691B" w:rsidP="00DE691B">
      <w:pPr>
        <w:ind w:firstLineChars="0" w:firstLine="0"/>
      </w:pPr>
      <w:r>
        <w:rPr>
          <w:rFonts w:hint="eastAsia"/>
        </w:rPr>
        <w:t>之后</w:t>
      </w:r>
      <w:r w:rsidRPr="003C4273">
        <w:rPr>
          <w:rFonts w:hint="eastAsia"/>
        </w:rPr>
        <w:t>根据各品种待排量与时间窗</w:t>
      </w:r>
      <w:proofErr w:type="gramStart"/>
      <w:r w:rsidRPr="003C4273">
        <w:rPr>
          <w:rFonts w:hint="eastAsia"/>
        </w:rPr>
        <w:t>推算集批顺序</w:t>
      </w:r>
      <w:proofErr w:type="gramEnd"/>
      <w:r w:rsidRPr="003C4273">
        <w:rPr>
          <w:rFonts w:hint="eastAsia"/>
        </w:rPr>
        <w:t>，</w:t>
      </w:r>
      <w:r>
        <w:rPr>
          <w:rFonts w:hint="eastAsia"/>
        </w:rPr>
        <w:t>在</w:t>
      </w:r>
      <w:r w:rsidRPr="003C4273">
        <w:rPr>
          <w:rFonts w:hint="eastAsia"/>
        </w:rPr>
        <w:t>每个时间段</w:t>
      </w:r>
      <w:r>
        <w:rPr>
          <w:rFonts w:hint="eastAsia"/>
        </w:rPr>
        <w:t>根据</w:t>
      </w:r>
      <w:proofErr w:type="gramStart"/>
      <w:r w:rsidRPr="003C4273">
        <w:rPr>
          <w:rFonts w:hint="eastAsia"/>
        </w:rPr>
        <w:t>集批状态</w:t>
      </w:r>
      <w:proofErr w:type="gramEnd"/>
      <w:r w:rsidRPr="003C4273">
        <w:rPr>
          <w:rFonts w:hint="eastAsia"/>
        </w:rPr>
        <w:t>与来料情况决策</w:t>
      </w:r>
      <w:proofErr w:type="gramStart"/>
      <w:r w:rsidRPr="003C4273">
        <w:rPr>
          <w:rFonts w:hint="eastAsia"/>
        </w:rPr>
        <w:t>每个集批的</w:t>
      </w:r>
      <w:proofErr w:type="gramEnd"/>
      <w:r w:rsidRPr="003C4273">
        <w:rPr>
          <w:rFonts w:hint="eastAsia"/>
        </w:rPr>
        <w:t>开始时间，持续时间</w:t>
      </w:r>
      <w:r>
        <w:rPr>
          <w:rFonts w:hint="eastAsia"/>
        </w:rPr>
        <w:t>；</w:t>
      </w:r>
      <w:proofErr w:type="gramStart"/>
      <w:r>
        <w:rPr>
          <w:rFonts w:hint="eastAsia"/>
        </w:rPr>
        <w:t>设置集批的</w:t>
      </w:r>
      <w:proofErr w:type="gramEnd"/>
      <w:r>
        <w:rPr>
          <w:rFonts w:hint="eastAsia"/>
        </w:rPr>
        <w:t>时间后进行校验，</w:t>
      </w:r>
      <w:r w:rsidRPr="003C4273">
        <w:rPr>
          <w:rFonts w:hint="eastAsia"/>
        </w:rPr>
        <w:t>校验产能是否占满，库存是否合理，缴库计划是否满足，并据此设置切换点</w:t>
      </w:r>
      <w:r>
        <w:rPr>
          <w:rFonts w:hint="eastAsia"/>
        </w:rPr>
        <w:t>。具体生成过程如图</w:t>
      </w:r>
      <w:r>
        <w:rPr>
          <w:rFonts w:hint="eastAsia"/>
        </w:rPr>
        <w:t>4.2</w:t>
      </w:r>
      <w:r>
        <w:rPr>
          <w:rFonts w:hint="eastAsia"/>
        </w:rPr>
        <w:t>所示。</w:t>
      </w:r>
    </w:p>
    <w:p w14:paraId="77CB1473" w14:textId="088E475A" w:rsidR="00DE691B" w:rsidRDefault="00DD1493" w:rsidP="00DE691B">
      <w:pPr>
        <w:spacing w:line="240" w:lineRule="auto"/>
        <w:ind w:firstLineChars="0" w:firstLine="0"/>
        <w:jc w:val="center"/>
      </w:pPr>
      <w:r>
        <w:rPr>
          <w:noProof/>
        </w:rPr>
        <w:lastRenderedPageBreak/>
        <w:drawing>
          <wp:inline distT="0" distB="0" distL="0" distR="0" wp14:anchorId="55540609" wp14:editId="2F90DB4A">
            <wp:extent cx="4259844" cy="3359687"/>
            <wp:effectExtent l="0" t="0" r="7620" b="0"/>
            <wp:docPr id="2398013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1326" name="图片 23980132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271891" cy="3369189"/>
                    </a:xfrm>
                    <a:prstGeom prst="rect">
                      <a:avLst/>
                    </a:prstGeom>
                  </pic:spPr>
                </pic:pic>
              </a:graphicData>
            </a:graphic>
          </wp:inline>
        </w:drawing>
      </w:r>
    </w:p>
    <w:p w14:paraId="44DC695A" w14:textId="77777777"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2</w:t>
      </w:r>
      <w:r w:rsidRPr="003C4273">
        <w:rPr>
          <w:rFonts w:hint="eastAsia"/>
          <w:sz w:val="21"/>
          <w:szCs w:val="21"/>
        </w:rPr>
        <w:t xml:space="preserve"> </w:t>
      </w:r>
      <w:r w:rsidRPr="00F975CB">
        <w:rPr>
          <w:rFonts w:hint="eastAsia"/>
          <w:sz w:val="21"/>
          <w:szCs w:val="21"/>
        </w:rPr>
        <w:t>知识驱动的启发式</w:t>
      </w:r>
      <w:r w:rsidRPr="003C4273">
        <w:rPr>
          <w:rFonts w:hint="eastAsia"/>
          <w:sz w:val="21"/>
          <w:szCs w:val="21"/>
        </w:rPr>
        <w:t>算法框架</w:t>
      </w:r>
    </w:p>
    <w:p w14:paraId="56C278FC" w14:textId="13A0A4AA" w:rsidR="00DE691B" w:rsidRPr="003C4273"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2</w:t>
      </w:r>
      <w:r w:rsidRPr="003C4273">
        <w:rPr>
          <w:sz w:val="21"/>
          <w:szCs w:val="21"/>
        </w:rPr>
        <w:t xml:space="preserve"> </w:t>
      </w:r>
      <w:r>
        <w:rPr>
          <w:rFonts w:hint="eastAsia"/>
          <w:sz w:val="21"/>
          <w:szCs w:val="21"/>
        </w:rPr>
        <w:t>F</w:t>
      </w:r>
      <w:r w:rsidRPr="003C4273">
        <w:rPr>
          <w:sz w:val="21"/>
          <w:szCs w:val="21"/>
        </w:rPr>
        <w:t xml:space="preserve">ramework for </w:t>
      </w:r>
      <w:r>
        <w:rPr>
          <w:rFonts w:hint="eastAsia"/>
          <w:sz w:val="21"/>
          <w:szCs w:val="21"/>
        </w:rPr>
        <w:t>k</w:t>
      </w:r>
      <w:r w:rsidRPr="00F975CB">
        <w:rPr>
          <w:sz w:val="21"/>
          <w:szCs w:val="21"/>
        </w:rPr>
        <w:t>nowledge driven heuristic algorithm</w:t>
      </w:r>
    </w:p>
    <w:p w14:paraId="7DA84CD6" w14:textId="77777777" w:rsidR="00DE691B" w:rsidRDefault="00DE691B" w:rsidP="00DE691B">
      <w:pPr>
        <w:ind w:firstLine="480"/>
      </w:pPr>
      <w:r>
        <w:rPr>
          <w:rFonts w:hint="eastAsia"/>
        </w:rPr>
        <w:t>图</w:t>
      </w:r>
      <w:r>
        <w:rPr>
          <w:rFonts w:hint="eastAsia"/>
        </w:rPr>
        <w:t>4.2</w:t>
      </w:r>
      <w:r>
        <w:rPr>
          <w:rFonts w:hint="eastAsia"/>
        </w:rPr>
        <w:t>算法中各个步骤具体如下所述：</w:t>
      </w:r>
    </w:p>
    <w:p w14:paraId="3C98A029" w14:textId="77777777" w:rsidR="00DE691B" w:rsidRPr="00252717" w:rsidRDefault="00DE691B" w:rsidP="00DE691B">
      <w:pPr>
        <w:pStyle w:val="a9"/>
        <w:numPr>
          <w:ilvl w:val="0"/>
          <w:numId w:val="3"/>
        </w:numPr>
        <w:jc w:val="both"/>
        <w:rPr>
          <w:sz w:val="24"/>
          <w:szCs w:val="24"/>
        </w:rPr>
      </w:pPr>
      <w:r w:rsidRPr="00252717">
        <w:rPr>
          <w:rFonts w:hint="eastAsia"/>
          <w:sz w:val="24"/>
          <w:szCs w:val="24"/>
        </w:rPr>
        <w:t>模型初始化。模型初始化将排产月份、机组信息、库存约束、物流信息、钢种定义、切换时间、上月已排计划、人工设定集批、旬缴库需求品种量等基础数据导入并进行预处理。</w:t>
      </w:r>
    </w:p>
    <w:p w14:paraId="46450675" w14:textId="77777777" w:rsidR="00DE691B" w:rsidRPr="00252717" w:rsidRDefault="00DE691B" w:rsidP="00DE691B">
      <w:pPr>
        <w:pStyle w:val="a9"/>
        <w:numPr>
          <w:ilvl w:val="0"/>
          <w:numId w:val="3"/>
        </w:numPr>
        <w:jc w:val="both"/>
        <w:rPr>
          <w:sz w:val="24"/>
          <w:szCs w:val="24"/>
        </w:rPr>
      </w:pPr>
      <w:r w:rsidRPr="00252717">
        <w:rPr>
          <w:rFonts w:hint="eastAsia"/>
          <w:sz w:val="24"/>
          <w:szCs w:val="24"/>
        </w:rPr>
        <w:t>待排量统计。</w:t>
      </w:r>
    </w:p>
    <w:p w14:paraId="61158DDE" w14:textId="77777777" w:rsidR="00DE691B" w:rsidRPr="00252717" w:rsidRDefault="00DE691B" w:rsidP="00DE691B">
      <w:pPr>
        <w:pStyle w:val="a9"/>
        <w:numPr>
          <w:ilvl w:val="1"/>
          <w:numId w:val="4"/>
        </w:numPr>
        <w:jc w:val="both"/>
        <w:rPr>
          <w:sz w:val="24"/>
          <w:szCs w:val="24"/>
        </w:rPr>
      </w:pPr>
      <w:r w:rsidRPr="00252717">
        <w:rPr>
          <w:rFonts w:hint="eastAsia"/>
          <w:sz w:val="24"/>
          <w:szCs w:val="24"/>
        </w:rPr>
        <w:t>已排计划正推。将上月已</w:t>
      </w:r>
      <w:proofErr w:type="gramStart"/>
      <w:r w:rsidRPr="00252717">
        <w:rPr>
          <w:rFonts w:hint="eastAsia"/>
          <w:sz w:val="24"/>
          <w:szCs w:val="24"/>
        </w:rPr>
        <w:t>排炼</w:t>
      </w:r>
      <w:proofErr w:type="gramEnd"/>
      <w:r w:rsidRPr="00252717">
        <w:rPr>
          <w:rFonts w:hint="eastAsia"/>
          <w:sz w:val="24"/>
          <w:szCs w:val="24"/>
        </w:rPr>
        <w:t>钢、热轧、退酸等但未形成缴库产品的计划按照物流周期在新的排产周期内计算其到料时间。</w:t>
      </w:r>
    </w:p>
    <w:p w14:paraId="12F075E9" w14:textId="77777777" w:rsidR="00DE691B" w:rsidRPr="00252717" w:rsidRDefault="00DE691B" w:rsidP="00DE691B">
      <w:pPr>
        <w:pStyle w:val="a9"/>
        <w:numPr>
          <w:ilvl w:val="1"/>
          <w:numId w:val="4"/>
        </w:numPr>
        <w:jc w:val="both"/>
        <w:rPr>
          <w:sz w:val="24"/>
          <w:szCs w:val="24"/>
        </w:rPr>
      </w:pPr>
      <w:r w:rsidRPr="00252717">
        <w:rPr>
          <w:rFonts w:hint="eastAsia"/>
          <w:sz w:val="24"/>
          <w:szCs w:val="24"/>
        </w:rPr>
        <w:t>将缴库计划刨去已排量得到剩余待排量的净值。</w:t>
      </w:r>
    </w:p>
    <w:p w14:paraId="2DE83394" w14:textId="77777777" w:rsidR="00DE691B" w:rsidRPr="00252717" w:rsidRDefault="00DE691B" w:rsidP="00DE691B">
      <w:pPr>
        <w:pStyle w:val="a9"/>
        <w:numPr>
          <w:ilvl w:val="0"/>
          <w:numId w:val="4"/>
        </w:numPr>
        <w:jc w:val="both"/>
        <w:rPr>
          <w:sz w:val="24"/>
          <w:szCs w:val="24"/>
        </w:rPr>
      </w:pPr>
      <w:r w:rsidRPr="00252717">
        <w:rPr>
          <w:rFonts w:hint="eastAsia"/>
          <w:sz w:val="24"/>
          <w:szCs w:val="24"/>
        </w:rPr>
        <w:t>时间窗计算。根据月缴库计划或旬缴库需求以及各个工序上的平均物流周期，计算品种</w:t>
      </w:r>
      <w:r w:rsidRPr="00252717">
        <w:rPr>
          <w:rFonts w:hint="eastAsia"/>
          <w:sz w:val="24"/>
          <w:szCs w:val="24"/>
        </w:rPr>
        <w:t>+</w:t>
      </w:r>
      <w:r w:rsidRPr="00252717">
        <w:rPr>
          <w:rFonts w:hint="eastAsia"/>
          <w:sz w:val="24"/>
          <w:szCs w:val="24"/>
        </w:rPr>
        <w:t>量在各个工序上的最早到</w:t>
      </w:r>
      <w:proofErr w:type="gramStart"/>
      <w:r w:rsidRPr="00252717">
        <w:rPr>
          <w:rFonts w:hint="eastAsia"/>
          <w:sz w:val="24"/>
          <w:szCs w:val="24"/>
        </w:rPr>
        <w:t>料时间</w:t>
      </w:r>
      <w:proofErr w:type="gramEnd"/>
      <w:r w:rsidRPr="00252717">
        <w:rPr>
          <w:rFonts w:hint="eastAsia"/>
          <w:sz w:val="24"/>
          <w:szCs w:val="24"/>
        </w:rPr>
        <w:t>和最晚排产时间作为时间窗。</w:t>
      </w:r>
    </w:p>
    <w:p w14:paraId="400F76A1" w14:textId="77777777" w:rsidR="00DE691B" w:rsidRPr="00252717" w:rsidRDefault="00DE691B" w:rsidP="00DE691B">
      <w:pPr>
        <w:pStyle w:val="a9"/>
        <w:numPr>
          <w:ilvl w:val="0"/>
          <w:numId w:val="4"/>
        </w:numPr>
        <w:spacing w:line="460" w:lineRule="exact"/>
        <w:contextualSpacing w:val="0"/>
        <w:jc w:val="both"/>
        <w:rPr>
          <w:sz w:val="24"/>
          <w:szCs w:val="24"/>
        </w:rPr>
      </w:pPr>
      <w:r w:rsidRPr="00252717">
        <w:rPr>
          <w:rFonts w:hint="eastAsia"/>
          <w:sz w:val="24"/>
          <w:szCs w:val="24"/>
        </w:rPr>
        <w:t>产能约束设定。设定由于瓶颈机组的影响而带来的产能分配的约束条件，由于</w:t>
      </w:r>
      <w:proofErr w:type="gramStart"/>
      <w:r w:rsidRPr="00252717">
        <w:rPr>
          <w:rFonts w:hint="eastAsia"/>
          <w:sz w:val="24"/>
          <w:szCs w:val="24"/>
        </w:rPr>
        <w:t>罩退能力</w:t>
      </w:r>
      <w:proofErr w:type="gramEnd"/>
      <w:r w:rsidRPr="00252717">
        <w:rPr>
          <w:rFonts w:hint="eastAsia"/>
          <w:sz w:val="24"/>
          <w:szCs w:val="24"/>
        </w:rPr>
        <w:t>瓶颈的影响在排产时相对其他机组最优先保证</w:t>
      </w:r>
      <w:proofErr w:type="gramStart"/>
      <w:r w:rsidRPr="00252717">
        <w:rPr>
          <w:rFonts w:hint="eastAsia"/>
          <w:sz w:val="24"/>
          <w:szCs w:val="24"/>
        </w:rPr>
        <w:t>不</w:t>
      </w:r>
      <w:proofErr w:type="gramEnd"/>
      <w:r w:rsidRPr="00252717">
        <w:rPr>
          <w:rFonts w:hint="eastAsia"/>
          <w:sz w:val="24"/>
          <w:szCs w:val="24"/>
        </w:rPr>
        <w:t>停机等。</w:t>
      </w:r>
    </w:p>
    <w:p w14:paraId="2C46CB5E" w14:textId="77777777" w:rsidR="00DE691B" w:rsidRPr="00252717" w:rsidRDefault="00DE691B" w:rsidP="00DE691B">
      <w:pPr>
        <w:pStyle w:val="a9"/>
        <w:numPr>
          <w:ilvl w:val="0"/>
          <w:numId w:val="4"/>
        </w:numPr>
        <w:jc w:val="both"/>
        <w:rPr>
          <w:sz w:val="24"/>
          <w:szCs w:val="24"/>
        </w:rPr>
      </w:pPr>
      <w:proofErr w:type="gramStart"/>
      <w:r w:rsidRPr="00252717">
        <w:rPr>
          <w:rFonts w:hint="eastAsia"/>
          <w:sz w:val="24"/>
          <w:szCs w:val="24"/>
        </w:rPr>
        <w:t>推算集批顺序</w:t>
      </w:r>
      <w:proofErr w:type="gramEnd"/>
      <w:r w:rsidRPr="00252717">
        <w:rPr>
          <w:rFonts w:hint="eastAsia"/>
          <w:sz w:val="24"/>
          <w:szCs w:val="24"/>
        </w:rPr>
        <w:t>。根据产能约束设定结果及缴库计划所得的待排量和时间窗推算</w:t>
      </w:r>
      <w:proofErr w:type="gramStart"/>
      <w:r w:rsidRPr="00252717">
        <w:rPr>
          <w:rFonts w:hint="eastAsia"/>
          <w:sz w:val="24"/>
          <w:szCs w:val="24"/>
        </w:rPr>
        <w:t>集批选择</w:t>
      </w:r>
      <w:proofErr w:type="gramEnd"/>
      <w:r w:rsidRPr="00252717">
        <w:rPr>
          <w:rFonts w:hint="eastAsia"/>
          <w:sz w:val="24"/>
          <w:szCs w:val="24"/>
        </w:rPr>
        <w:t>的优先顺序</w:t>
      </w:r>
    </w:p>
    <w:p w14:paraId="32F49690" w14:textId="77777777" w:rsidR="00DE691B" w:rsidRPr="00252717" w:rsidRDefault="00DE691B" w:rsidP="00DE691B">
      <w:pPr>
        <w:pStyle w:val="a9"/>
        <w:numPr>
          <w:ilvl w:val="1"/>
          <w:numId w:val="4"/>
        </w:numPr>
        <w:jc w:val="both"/>
        <w:rPr>
          <w:sz w:val="24"/>
          <w:szCs w:val="24"/>
        </w:rPr>
      </w:pPr>
      <w:r w:rsidRPr="00252717">
        <w:rPr>
          <w:rFonts w:hint="eastAsia"/>
          <w:sz w:val="24"/>
          <w:szCs w:val="24"/>
        </w:rPr>
        <w:t>产能分配模型的排产粒度主要到钢系，部分细化到钢种，产能分配计划中的</w:t>
      </w:r>
      <w:proofErr w:type="gramStart"/>
      <w:r w:rsidRPr="00252717">
        <w:rPr>
          <w:rFonts w:hint="eastAsia"/>
          <w:sz w:val="24"/>
          <w:szCs w:val="24"/>
        </w:rPr>
        <w:t>集批需要</w:t>
      </w:r>
      <w:proofErr w:type="gramEnd"/>
      <w:r w:rsidRPr="00252717">
        <w:rPr>
          <w:rFonts w:hint="eastAsia"/>
          <w:sz w:val="24"/>
          <w:szCs w:val="24"/>
        </w:rPr>
        <w:t>进行嵌套，需要先</w:t>
      </w:r>
      <w:proofErr w:type="gramStart"/>
      <w:r w:rsidRPr="00252717">
        <w:rPr>
          <w:rFonts w:hint="eastAsia"/>
          <w:sz w:val="24"/>
          <w:szCs w:val="24"/>
        </w:rPr>
        <w:t>对钢系进行</w:t>
      </w:r>
      <w:proofErr w:type="gramEnd"/>
      <w:r w:rsidRPr="00252717">
        <w:rPr>
          <w:rFonts w:hint="eastAsia"/>
          <w:sz w:val="24"/>
          <w:szCs w:val="24"/>
        </w:rPr>
        <w:t>集批。</w:t>
      </w:r>
    </w:p>
    <w:p w14:paraId="6C40DBBD" w14:textId="77777777" w:rsidR="00DE691B" w:rsidRPr="00252717" w:rsidRDefault="00DE691B" w:rsidP="00DE691B">
      <w:pPr>
        <w:pStyle w:val="a9"/>
        <w:numPr>
          <w:ilvl w:val="1"/>
          <w:numId w:val="4"/>
        </w:numPr>
        <w:jc w:val="both"/>
        <w:rPr>
          <w:sz w:val="24"/>
          <w:szCs w:val="24"/>
        </w:rPr>
      </w:pPr>
      <w:r w:rsidRPr="00252717">
        <w:rPr>
          <w:rFonts w:hint="eastAsia"/>
          <w:sz w:val="24"/>
          <w:szCs w:val="24"/>
        </w:rPr>
        <w:lastRenderedPageBreak/>
        <w:t>将特定的钢种集批量插入</w:t>
      </w:r>
      <w:proofErr w:type="gramStart"/>
      <w:r w:rsidRPr="00252717">
        <w:rPr>
          <w:rFonts w:hint="eastAsia"/>
          <w:sz w:val="24"/>
          <w:szCs w:val="24"/>
        </w:rPr>
        <w:t>钢系的集批</w:t>
      </w:r>
      <w:proofErr w:type="gramEnd"/>
      <w:r w:rsidRPr="00252717">
        <w:rPr>
          <w:rFonts w:hint="eastAsia"/>
          <w:sz w:val="24"/>
          <w:szCs w:val="24"/>
        </w:rPr>
        <w:t>中，并且钢种也要</w:t>
      </w:r>
      <w:proofErr w:type="gramStart"/>
      <w:r w:rsidRPr="00252717">
        <w:rPr>
          <w:rFonts w:hint="eastAsia"/>
          <w:sz w:val="24"/>
          <w:szCs w:val="24"/>
        </w:rPr>
        <w:t>尽可能集批生产</w:t>
      </w:r>
      <w:proofErr w:type="gramEnd"/>
      <w:r w:rsidRPr="00252717">
        <w:rPr>
          <w:rFonts w:hint="eastAsia"/>
          <w:sz w:val="24"/>
          <w:szCs w:val="24"/>
        </w:rPr>
        <w:t>。</w:t>
      </w:r>
    </w:p>
    <w:p w14:paraId="0F3AE22A" w14:textId="77777777" w:rsidR="00DE691B" w:rsidRPr="00252717" w:rsidRDefault="00DE691B" w:rsidP="00DE691B">
      <w:pPr>
        <w:pStyle w:val="a9"/>
        <w:numPr>
          <w:ilvl w:val="0"/>
          <w:numId w:val="4"/>
        </w:numPr>
        <w:jc w:val="both"/>
        <w:rPr>
          <w:sz w:val="24"/>
          <w:szCs w:val="24"/>
        </w:rPr>
      </w:pPr>
      <w:r w:rsidRPr="00252717">
        <w:rPr>
          <w:rFonts w:hint="eastAsia"/>
          <w:sz w:val="24"/>
          <w:szCs w:val="24"/>
        </w:rPr>
        <w:t>品种</w:t>
      </w:r>
      <w:proofErr w:type="gramStart"/>
      <w:r w:rsidRPr="00252717">
        <w:rPr>
          <w:rFonts w:hint="eastAsia"/>
          <w:sz w:val="24"/>
          <w:szCs w:val="24"/>
        </w:rPr>
        <w:t>集批排</w:t>
      </w:r>
      <w:proofErr w:type="gramEnd"/>
      <w:r w:rsidRPr="00252717">
        <w:rPr>
          <w:rFonts w:hint="eastAsia"/>
          <w:sz w:val="24"/>
          <w:szCs w:val="24"/>
        </w:rPr>
        <w:t>产。</w:t>
      </w:r>
    </w:p>
    <w:p w14:paraId="61032C83" w14:textId="77777777" w:rsidR="00DE691B" w:rsidRPr="00252717" w:rsidRDefault="00DE691B" w:rsidP="00DE691B">
      <w:pPr>
        <w:pStyle w:val="a9"/>
        <w:numPr>
          <w:ilvl w:val="1"/>
          <w:numId w:val="4"/>
        </w:numPr>
        <w:jc w:val="both"/>
        <w:rPr>
          <w:sz w:val="24"/>
          <w:szCs w:val="24"/>
        </w:rPr>
      </w:pPr>
      <w:r w:rsidRPr="00252717">
        <w:rPr>
          <w:rFonts w:hint="eastAsia"/>
          <w:sz w:val="24"/>
          <w:szCs w:val="24"/>
        </w:rPr>
        <w:t>对于炼钢工序，采用周期性排产，由于</w:t>
      </w:r>
      <w:proofErr w:type="gramStart"/>
      <w:r w:rsidRPr="00252717">
        <w:rPr>
          <w:rFonts w:hint="eastAsia"/>
          <w:sz w:val="24"/>
          <w:szCs w:val="24"/>
        </w:rPr>
        <w:t>研磨前库保温</w:t>
      </w:r>
      <w:proofErr w:type="gramEnd"/>
      <w:r w:rsidRPr="00252717">
        <w:rPr>
          <w:rFonts w:hint="eastAsia"/>
          <w:sz w:val="24"/>
          <w:szCs w:val="24"/>
        </w:rPr>
        <w:t>罩库存较小，需要周期性的排产超纯钢，利用超纯与</w:t>
      </w:r>
      <w:proofErr w:type="gramStart"/>
      <w:r w:rsidRPr="00252717">
        <w:rPr>
          <w:rFonts w:hint="eastAsia"/>
          <w:sz w:val="24"/>
          <w:szCs w:val="24"/>
        </w:rPr>
        <w:t>非超纯钢</w:t>
      </w:r>
      <w:proofErr w:type="gramEnd"/>
      <w:r w:rsidRPr="00252717">
        <w:rPr>
          <w:rFonts w:hint="eastAsia"/>
          <w:sz w:val="24"/>
          <w:szCs w:val="24"/>
        </w:rPr>
        <w:t>产能差计算排产超纯的周期数。</w:t>
      </w:r>
    </w:p>
    <w:p w14:paraId="51CF93D3" w14:textId="77777777" w:rsidR="00DE691B" w:rsidRPr="00252717" w:rsidRDefault="00DE691B" w:rsidP="00DE691B">
      <w:pPr>
        <w:pStyle w:val="a9"/>
        <w:numPr>
          <w:ilvl w:val="1"/>
          <w:numId w:val="4"/>
        </w:numPr>
        <w:jc w:val="both"/>
        <w:rPr>
          <w:sz w:val="24"/>
          <w:szCs w:val="24"/>
        </w:rPr>
      </w:pPr>
      <w:r w:rsidRPr="00252717">
        <w:rPr>
          <w:rFonts w:hint="eastAsia"/>
          <w:sz w:val="24"/>
          <w:szCs w:val="24"/>
        </w:rPr>
        <w:t>根据周期数计算需要垫坯的非超纯的量并作为留料。</w:t>
      </w:r>
    </w:p>
    <w:p w14:paraId="2366F79F" w14:textId="77777777" w:rsidR="00DE691B" w:rsidRPr="00252717" w:rsidRDefault="00DE691B" w:rsidP="00DE691B">
      <w:pPr>
        <w:pStyle w:val="a9"/>
        <w:numPr>
          <w:ilvl w:val="1"/>
          <w:numId w:val="4"/>
        </w:numPr>
        <w:jc w:val="both"/>
        <w:rPr>
          <w:sz w:val="24"/>
          <w:szCs w:val="24"/>
        </w:rPr>
      </w:pPr>
      <w:r w:rsidRPr="00252717">
        <w:rPr>
          <w:rFonts w:hint="eastAsia"/>
          <w:sz w:val="24"/>
          <w:szCs w:val="24"/>
        </w:rPr>
        <w:t>确定集批的开始时间。考虑当前集批状态，当前</w:t>
      </w:r>
      <w:proofErr w:type="gramStart"/>
      <w:r w:rsidRPr="00252717">
        <w:rPr>
          <w:rFonts w:hint="eastAsia"/>
          <w:sz w:val="24"/>
          <w:szCs w:val="24"/>
        </w:rPr>
        <w:t>若正在</w:t>
      </w:r>
      <w:proofErr w:type="gramEnd"/>
      <w:r w:rsidRPr="00252717">
        <w:rPr>
          <w:rFonts w:hint="eastAsia"/>
          <w:sz w:val="24"/>
          <w:szCs w:val="24"/>
        </w:rPr>
        <w:t>停机，则选择最早到料的工单进行集批。</w:t>
      </w:r>
    </w:p>
    <w:p w14:paraId="40364CCD" w14:textId="77777777" w:rsidR="00DE691B" w:rsidRPr="00252717" w:rsidRDefault="00DE691B" w:rsidP="00DE691B">
      <w:pPr>
        <w:pStyle w:val="a9"/>
        <w:numPr>
          <w:ilvl w:val="1"/>
          <w:numId w:val="4"/>
        </w:numPr>
        <w:jc w:val="both"/>
        <w:rPr>
          <w:sz w:val="24"/>
          <w:szCs w:val="24"/>
        </w:rPr>
      </w:pPr>
      <w:r w:rsidRPr="00252717">
        <w:rPr>
          <w:rFonts w:hint="eastAsia"/>
          <w:sz w:val="24"/>
          <w:szCs w:val="24"/>
        </w:rPr>
        <w:t>若当前正在集批，找已到料的同</w:t>
      </w:r>
      <w:proofErr w:type="gramStart"/>
      <w:r w:rsidRPr="00252717">
        <w:rPr>
          <w:rFonts w:hint="eastAsia"/>
          <w:sz w:val="24"/>
          <w:szCs w:val="24"/>
        </w:rPr>
        <w:t>钢种工</w:t>
      </w:r>
      <w:proofErr w:type="gramEnd"/>
      <w:r w:rsidRPr="00252717">
        <w:rPr>
          <w:rFonts w:hint="eastAsia"/>
          <w:sz w:val="24"/>
          <w:szCs w:val="24"/>
        </w:rPr>
        <w:t>单进行集批。</w:t>
      </w:r>
    </w:p>
    <w:p w14:paraId="7E2D3D98" w14:textId="77777777" w:rsidR="00DE691B" w:rsidRPr="00252717" w:rsidRDefault="00DE691B" w:rsidP="00DE691B">
      <w:pPr>
        <w:pStyle w:val="a9"/>
        <w:numPr>
          <w:ilvl w:val="1"/>
          <w:numId w:val="4"/>
        </w:numPr>
        <w:jc w:val="both"/>
        <w:rPr>
          <w:sz w:val="24"/>
          <w:szCs w:val="24"/>
        </w:rPr>
      </w:pPr>
      <w:r w:rsidRPr="00252717">
        <w:rPr>
          <w:rFonts w:hint="eastAsia"/>
          <w:sz w:val="24"/>
          <w:szCs w:val="24"/>
        </w:rPr>
        <w:t>若无则选择已到料的不同钢种进行切换，若仍无已到料工单，则找后续最先到料的并开始停机。</w:t>
      </w:r>
    </w:p>
    <w:p w14:paraId="28A0EA5B" w14:textId="77777777" w:rsidR="00DE691B" w:rsidRPr="00252717" w:rsidRDefault="00DE691B" w:rsidP="00DE691B">
      <w:pPr>
        <w:pStyle w:val="a9"/>
        <w:numPr>
          <w:ilvl w:val="1"/>
          <w:numId w:val="4"/>
        </w:numPr>
        <w:jc w:val="both"/>
        <w:rPr>
          <w:sz w:val="24"/>
          <w:szCs w:val="24"/>
        </w:rPr>
      </w:pPr>
      <w:r w:rsidRPr="00252717">
        <w:rPr>
          <w:rFonts w:hint="eastAsia"/>
          <w:sz w:val="24"/>
          <w:szCs w:val="24"/>
        </w:rPr>
        <w:t>确定集批的持续时间。需要</w:t>
      </w:r>
      <w:proofErr w:type="gramStart"/>
      <w:r w:rsidRPr="00252717">
        <w:rPr>
          <w:rFonts w:hint="eastAsia"/>
          <w:sz w:val="24"/>
          <w:szCs w:val="24"/>
        </w:rPr>
        <w:t>看集批</w:t>
      </w:r>
      <w:proofErr w:type="gramEnd"/>
      <w:r w:rsidRPr="00252717">
        <w:rPr>
          <w:rFonts w:hint="eastAsia"/>
          <w:sz w:val="24"/>
          <w:szCs w:val="24"/>
        </w:rPr>
        <w:t>最长的可能持续时间，为了集中生产，若第一个工</w:t>
      </w:r>
      <w:proofErr w:type="gramStart"/>
      <w:r w:rsidRPr="00252717">
        <w:rPr>
          <w:rFonts w:hint="eastAsia"/>
          <w:sz w:val="24"/>
          <w:szCs w:val="24"/>
        </w:rPr>
        <w:t>单生产</w:t>
      </w:r>
      <w:proofErr w:type="gramEnd"/>
      <w:r w:rsidRPr="00252717">
        <w:rPr>
          <w:rFonts w:hint="eastAsia"/>
          <w:sz w:val="24"/>
          <w:szCs w:val="24"/>
        </w:rPr>
        <w:t>后另一个同</w:t>
      </w:r>
      <w:proofErr w:type="gramStart"/>
      <w:r w:rsidRPr="00252717">
        <w:rPr>
          <w:rFonts w:hint="eastAsia"/>
          <w:sz w:val="24"/>
          <w:szCs w:val="24"/>
        </w:rPr>
        <w:t>钢种工</w:t>
      </w:r>
      <w:proofErr w:type="gramEnd"/>
      <w:r w:rsidRPr="00252717">
        <w:rPr>
          <w:rFonts w:hint="eastAsia"/>
          <w:sz w:val="24"/>
          <w:szCs w:val="24"/>
        </w:rPr>
        <w:t>单仍未到料，则倾向于在第一个工单前进行停机，使得两个工单集中生产，同时对停机的天数进行了限制。</w:t>
      </w:r>
    </w:p>
    <w:p w14:paraId="404B5B88" w14:textId="77777777" w:rsidR="00DE691B" w:rsidRPr="00252717" w:rsidRDefault="00DE691B" w:rsidP="00DE691B">
      <w:pPr>
        <w:pStyle w:val="a9"/>
        <w:numPr>
          <w:ilvl w:val="0"/>
          <w:numId w:val="4"/>
        </w:numPr>
        <w:jc w:val="both"/>
        <w:rPr>
          <w:sz w:val="24"/>
          <w:szCs w:val="24"/>
        </w:rPr>
      </w:pPr>
      <w:r w:rsidRPr="00252717">
        <w:rPr>
          <w:rFonts w:hint="eastAsia"/>
          <w:sz w:val="24"/>
          <w:szCs w:val="24"/>
        </w:rPr>
        <w:t>寻找切换点。</w:t>
      </w:r>
    </w:p>
    <w:p w14:paraId="26034C45" w14:textId="77777777" w:rsidR="00DE691B" w:rsidRPr="00252717" w:rsidRDefault="00DE691B" w:rsidP="00DE691B">
      <w:pPr>
        <w:pStyle w:val="a9"/>
        <w:numPr>
          <w:ilvl w:val="1"/>
          <w:numId w:val="4"/>
        </w:numPr>
        <w:jc w:val="both"/>
        <w:rPr>
          <w:sz w:val="24"/>
          <w:szCs w:val="24"/>
        </w:rPr>
      </w:pPr>
      <w:r w:rsidRPr="00252717">
        <w:rPr>
          <w:rFonts w:hint="eastAsia"/>
          <w:sz w:val="24"/>
          <w:szCs w:val="24"/>
        </w:rPr>
        <w:t>当完成缴库计划的</w:t>
      </w:r>
      <w:proofErr w:type="gramStart"/>
      <w:r w:rsidRPr="00252717">
        <w:rPr>
          <w:rFonts w:hint="eastAsia"/>
          <w:sz w:val="24"/>
          <w:szCs w:val="24"/>
        </w:rPr>
        <w:t>钢系集批需求</w:t>
      </w:r>
      <w:proofErr w:type="gramEnd"/>
      <w:r w:rsidRPr="00252717">
        <w:rPr>
          <w:rFonts w:hint="eastAsia"/>
          <w:sz w:val="24"/>
          <w:szCs w:val="24"/>
        </w:rPr>
        <w:t>时切换。</w:t>
      </w:r>
    </w:p>
    <w:p w14:paraId="6791C111" w14:textId="77777777" w:rsidR="00DE691B" w:rsidRPr="00252717" w:rsidRDefault="00DE691B" w:rsidP="00DE691B">
      <w:pPr>
        <w:pStyle w:val="a9"/>
        <w:numPr>
          <w:ilvl w:val="1"/>
          <w:numId w:val="4"/>
        </w:numPr>
        <w:jc w:val="both"/>
        <w:rPr>
          <w:sz w:val="24"/>
          <w:szCs w:val="24"/>
        </w:rPr>
      </w:pPr>
      <w:r w:rsidRPr="00252717">
        <w:rPr>
          <w:rFonts w:hint="eastAsia"/>
          <w:sz w:val="24"/>
          <w:szCs w:val="24"/>
        </w:rPr>
        <w:t>当前工序无法及时供料导致断料时切换。</w:t>
      </w:r>
    </w:p>
    <w:p w14:paraId="5DA88663" w14:textId="77777777" w:rsidR="00DE691B" w:rsidRPr="00252717" w:rsidRDefault="00DE691B" w:rsidP="00DE691B">
      <w:pPr>
        <w:pStyle w:val="a9"/>
        <w:numPr>
          <w:ilvl w:val="1"/>
          <w:numId w:val="4"/>
        </w:numPr>
        <w:jc w:val="both"/>
        <w:rPr>
          <w:sz w:val="24"/>
          <w:szCs w:val="24"/>
        </w:rPr>
      </w:pPr>
      <w:r w:rsidRPr="00252717">
        <w:rPr>
          <w:rFonts w:hint="eastAsia"/>
          <w:sz w:val="24"/>
          <w:szCs w:val="24"/>
        </w:rPr>
        <w:t>当后工序切换时，前工序需判定是否需要切换，从而保证</w:t>
      </w:r>
      <w:proofErr w:type="gramStart"/>
      <w:r w:rsidRPr="00252717">
        <w:rPr>
          <w:rFonts w:hint="eastAsia"/>
          <w:sz w:val="24"/>
          <w:szCs w:val="24"/>
        </w:rPr>
        <w:t>其他集批的</w:t>
      </w:r>
      <w:proofErr w:type="gramEnd"/>
      <w:r w:rsidRPr="00252717">
        <w:rPr>
          <w:rFonts w:hint="eastAsia"/>
          <w:sz w:val="24"/>
          <w:szCs w:val="24"/>
        </w:rPr>
        <w:t>供料需求。</w:t>
      </w:r>
    </w:p>
    <w:p w14:paraId="25385C4F" w14:textId="77777777" w:rsidR="00DE691B" w:rsidRPr="00252717" w:rsidRDefault="00DE691B" w:rsidP="00DE691B">
      <w:pPr>
        <w:pStyle w:val="a9"/>
        <w:numPr>
          <w:ilvl w:val="1"/>
          <w:numId w:val="4"/>
        </w:numPr>
        <w:jc w:val="both"/>
        <w:rPr>
          <w:sz w:val="24"/>
          <w:szCs w:val="24"/>
        </w:rPr>
      </w:pPr>
      <w:r w:rsidRPr="00252717">
        <w:rPr>
          <w:rFonts w:hint="eastAsia"/>
          <w:sz w:val="24"/>
          <w:szCs w:val="24"/>
        </w:rPr>
        <w:t>当瓶颈机组停机时需通过切换保证瓶颈机组生产。</w:t>
      </w:r>
    </w:p>
    <w:p w14:paraId="7E39FC17" w14:textId="77777777" w:rsidR="00DE691B" w:rsidRPr="008A619C" w:rsidRDefault="00DE691B" w:rsidP="00DE691B">
      <w:pPr>
        <w:pStyle w:val="a9"/>
        <w:numPr>
          <w:ilvl w:val="0"/>
          <w:numId w:val="4"/>
        </w:numPr>
        <w:jc w:val="both"/>
      </w:pPr>
      <w:r w:rsidRPr="00252717">
        <w:rPr>
          <w:rFonts w:hint="eastAsia"/>
          <w:sz w:val="24"/>
          <w:szCs w:val="24"/>
        </w:rPr>
        <w:t>产能校验。校验产能是否占满，校验库存是否在合理范围，校验前后供求关系是否合理，校验瓶颈机组是否满产，校验缴库计划是否满足。</w:t>
      </w:r>
    </w:p>
    <w:p w14:paraId="118903CE" w14:textId="77777777" w:rsidR="00DE691B" w:rsidRDefault="00DE691B" w:rsidP="00DE691B">
      <w:pPr>
        <w:ind w:firstLine="480"/>
      </w:pPr>
      <w:r>
        <w:rPr>
          <w:rFonts w:hint="eastAsia"/>
        </w:rPr>
        <w:t>以上是单个工序内的算法流程，在每个工序进行校验并符合要求时，设置其当前工序中每个品种批次的生产时间，并根据工序之间的物流关系与运输周期，更新</w:t>
      </w:r>
      <w:proofErr w:type="gramStart"/>
      <w:r>
        <w:rPr>
          <w:rFonts w:hint="eastAsia"/>
        </w:rPr>
        <w:t>后续制程中</w:t>
      </w:r>
      <w:proofErr w:type="gramEnd"/>
      <w:r>
        <w:rPr>
          <w:rFonts w:hint="eastAsia"/>
        </w:rPr>
        <w:t>对应品种的来料时间作为后续工序进行校验的依据。</w:t>
      </w:r>
    </w:p>
    <w:p w14:paraId="5063BCA4" w14:textId="7CA64907" w:rsidR="00DE691B" w:rsidRDefault="00DE691B" w:rsidP="00DE691B">
      <w:pPr>
        <w:pStyle w:val="3"/>
        <w:spacing w:before="156" w:after="156"/>
      </w:pPr>
      <w:bookmarkStart w:id="56" w:name="_Toc166013183"/>
      <w:r>
        <w:rPr>
          <w:rFonts w:hint="eastAsia"/>
        </w:rPr>
        <w:t>4.2.2</w:t>
      </w:r>
      <w:r w:rsidR="00201306">
        <w:rPr>
          <w:rFonts w:hint="eastAsia"/>
        </w:rPr>
        <w:t xml:space="preserve"> </w:t>
      </w:r>
      <w:r w:rsidRPr="00A9680F">
        <w:rPr>
          <w:rFonts w:hint="eastAsia"/>
        </w:rPr>
        <w:t>数学规划</w:t>
      </w:r>
      <w:r w:rsidR="00AE13A1" w:rsidRPr="00A9680F">
        <w:rPr>
          <w:rFonts w:hint="eastAsia"/>
        </w:rPr>
        <w:t>与</w:t>
      </w:r>
      <w:r w:rsidRPr="00A9680F">
        <w:rPr>
          <w:rFonts w:hint="eastAsia"/>
        </w:rPr>
        <w:t>遗传算法</w:t>
      </w:r>
      <w:r w:rsidR="00AE13A1" w:rsidRPr="00A9680F">
        <w:rPr>
          <w:rFonts w:hint="eastAsia"/>
        </w:rPr>
        <w:t>的混合优化方法</w:t>
      </w:r>
      <w:bookmarkEnd w:id="56"/>
    </w:p>
    <w:p w14:paraId="1D48D25F" w14:textId="6B978350" w:rsidR="00DE691B" w:rsidRDefault="00DE691B" w:rsidP="00DE691B">
      <w:pPr>
        <w:ind w:firstLine="480"/>
      </w:pPr>
      <w:r>
        <w:rPr>
          <w:shd w:val="clear" w:color="auto" w:fill="FFFFFF"/>
        </w:rPr>
        <w:t>遗传算法（</w:t>
      </w:r>
      <w:r>
        <w:rPr>
          <w:shd w:val="clear" w:color="auto" w:fill="FFFFFF"/>
        </w:rPr>
        <w:t>Genetic Algorithm</w:t>
      </w:r>
      <w:r w:rsidR="00FE26FD">
        <w:rPr>
          <w:rFonts w:hint="eastAsia"/>
          <w:shd w:val="clear" w:color="auto" w:fill="FFFFFF"/>
        </w:rPr>
        <w:t>，简称</w:t>
      </w:r>
      <w:r w:rsidR="00FE26FD">
        <w:rPr>
          <w:rFonts w:hint="eastAsia"/>
          <w:shd w:val="clear" w:color="auto" w:fill="FFFFFF"/>
        </w:rPr>
        <w:t>GA</w:t>
      </w:r>
      <w:r>
        <w:rPr>
          <w:shd w:val="clear" w:color="auto" w:fill="FFFFFF"/>
        </w:rPr>
        <w:t>）是一种基于生物进化理论的优化算法，它通过模拟生物进化的过程来搜索最优解或者近似最优解</w:t>
      </w:r>
      <w:r>
        <w:rPr>
          <w:rFonts w:hint="eastAsia"/>
          <w:shd w:val="clear" w:color="auto" w:fill="FFFFFF"/>
        </w:rPr>
        <w:t>。</w:t>
      </w:r>
      <w:r>
        <w:rPr>
          <w:shd w:val="clear" w:color="auto" w:fill="FFFFFF"/>
        </w:rPr>
        <w:t>遗传算法的概念最早由美国科学家</w:t>
      </w:r>
      <w:r>
        <w:rPr>
          <w:shd w:val="clear" w:color="auto" w:fill="FFFFFF"/>
        </w:rPr>
        <w:t>John Holland</w:t>
      </w:r>
      <w:r>
        <w:rPr>
          <w:shd w:val="clear" w:color="auto" w:fill="FFFFFF"/>
        </w:rPr>
        <w:t>于</w:t>
      </w:r>
      <w:r>
        <w:rPr>
          <w:rFonts w:hint="eastAsia"/>
          <w:shd w:val="clear" w:color="auto" w:fill="FFFFFF"/>
        </w:rPr>
        <w:t>19</w:t>
      </w:r>
      <w:r>
        <w:rPr>
          <w:rFonts w:hint="eastAsia"/>
          <w:shd w:val="clear" w:color="auto" w:fill="FFFFFF"/>
        </w:rPr>
        <w:t>世纪</w:t>
      </w:r>
      <w:r>
        <w:rPr>
          <w:shd w:val="clear" w:color="auto" w:fill="FFFFFF"/>
        </w:rPr>
        <w:t>60</w:t>
      </w:r>
      <w:r>
        <w:rPr>
          <w:shd w:val="clear" w:color="auto" w:fill="FFFFFF"/>
        </w:rPr>
        <w:t>年代初期提出</w:t>
      </w:r>
      <w:r>
        <w:rPr>
          <w:rFonts w:hint="eastAsia"/>
          <w:shd w:val="clear" w:color="auto" w:fill="FFFFFF"/>
        </w:rPr>
        <w:t>，</w:t>
      </w:r>
      <w:r>
        <w:rPr>
          <w:shd w:val="clear" w:color="auto" w:fill="FFFFFF"/>
        </w:rPr>
        <w:t>其著作</w:t>
      </w:r>
      <w:r w:rsidRPr="006D3D83">
        <w:rPr>
          <w:color w:val="000000" w:themeColor="text1"/>
          <w:shd w:val="clear" w:color="auto" w:fill="FFFFFF"/>
        </w:rPr>
        <w:t>《</w:t>
      </w:r>
      <w:r w:rsidRPr="006D3D83">
        <w:rPr>
          <w:color w:val="000000" w:themeColor="text1"/>
          <w:shd w:val="clear" w:color="auto" w:fill="FFFFFF"/>
        </w:rPr>
        <w:t xml:space="preserve">Adaptation in </w:t>
      </w:r>
      <w:r w:rsidRPr="006D3D83">
        <w:rPr>
          <w:color w:val="000000" w:themeColor="text1"/>
          <w:shd w:val="clear" w:color="auto" w:fill="FFFFFF"/>
        </w:rPr>
        <w:lastRenderedPageBreak/>
        <w:t>Natural and Artificial Systems</w:t>
      </w:r>
      <w:r w:rsidRPr="006D3D83">
        <w:rPr>
          <w:color w:val="000000" w:themeColor="text1"/>
          <w:shd w:val="clear" w:color="auto" w:fill="FFFFFF"/>
        </w:rPr>
        <w:t>》</w:t>
      </w:r>
      <w:r>
        <w:rPr>
          <w:shd w:val="clear" w:color="auto" w:fill="FFFFFF"/>
        </w:rPr>
        <w:t>中首次描述了遗传算法的基本原理和操作</w:t>
      </w:r>
      <w:r w:rsidR="006D3D83" w:rsidRPr="006D3D83">
        <w:rPr>
          <w:shd w:val="clear" w:color="auto" w:fill="FFFFFF"/>
          <w:vertAlign w:val="superscript"/>
        </w:rPr>
        <w:fldChar w:fldCharType="begin"/>
      </w:r>
      <w:r w:rsidR="006D3D83" w:rsidRPr="006D3D83">
        <w:rPr>
          <w:shd w:val="clear" w:color="auto" w:fill="FFFFFF"/>
          <w:vertAlign w:val="superscript"/>
        </w:rPr>
        <w:instrText xml:space="preserve"> REF _Ref165409013 \r \h </w:instrText>
      </w:r>
      <w:r w:rsidR="006D3D83">
        <w:rPr>
          <w:shd w:val="clear" w:color="auto" w:fill="FFFFFF"/>
          <w:vertAlign w:val="superscript"/>
        </w:rPr>
        <w:instrText xml:space="preserve"> \* MERGEFORMAT </w:instrText>
      </w:r>
      <w:r w:rsidR="006D3D83" w:rsidRPr="006D3D83">
        <w:rPr>
          <w:shd w:val="clear" w:color="auto" w:fill="FFFFFF"/>
          <w:vertAlign w:val="superscript"/>
        </w:rPr>
      </w:r>
      <w:r w:rsidR="006D3D83" w:rsidRPr="006D3D83">
        <w:rPr>
          <w:shd w:val="clear" w:color="auto" w:fill="FFFFFF"/>
          <w:vertAlign w:val="superscript"/>
        </w:rPr>
        <w:fldChar w:fldCharType="separate"/>
      </w:r>
      <w:r w:rsidR="006D3D83" w:rsidRPr="006D3D83">
        <w:rPr>
          <w:shd w:val="clear" w:color="auto" w:fill="FFFFFF"/>
          <w:vertAlign w:val="superscript"/>
        </w:rPr>
        <w:t>[29]</w:t>
      </w:r>
      <w:r w:rsidR="006D3D83" w:rsidRPr="006D3D83">
        <w:rPr>
          <w:shd w:val="clear" w:color="auto" w:fill="FFFFFF"/>
          <w:vertAlign w:val="superscript"/>
        </w:rPr>
        <w:fldChar w:fldCharType="end"/>
      </w:r>
      <w:r>
        <w:rPr>
          <w:rFonts w:hint="eastAsia"/>
          <w:shd w:val="clear" w:color="auto" w:fill="FFFFFF"/>
        </w:rPr>
        <w:t>；</w:t>
      </w:r>
      <w:r w:rsidRPr="0039047F">
        <w:t>19</w:t>
      </w:r>
      <w:r w:rsidR="004A5740">
        <w:rPr>
          <w:rFonts w:hint="eastAsia"/>
        </w:rPr>
        <w:t>77</w:t>
      </w:r>
      <w:r w:rsidRPr="0039047F">
        <w:t>年，德国学者</w:t>
      </w:r>
      <w:r w:rsidRPr="0039047F">
        <w:t>Hans-Paul</w:t>
      </w:r>
      <w:r w:rsidRPr="0039047F">
        <w:t>发表了一篇论文，详细介绍了遗传算法在优化问题中的应用</w:t>
      </w:r>
      <w:r w:rsidR="004A5740" w:rsidRPr="004A5740">
        <w:rPr>
          <w:vertAlign w:val="superscript"/>
        </w:rPr>
        <w:fldChar w:fldCharType="begin"/>
      </w:r>
      <w:r w:rsidR="004A5740" w:rsidRPr="004A5740">
        <w:rPr>
          <w:vertAlign w:val="superscript"/>
        </w:rPr>
        <w:instrText xml:space="preserve"> REF _Ref165409875 \r \h </w:instrText>
      </w:r>
      <w:r w:rsidR="004A5740">
        <w:rPr>
          <w:vertAlign w:val="superscript"/>
        </w:rPr>
        <w:instrText xml:space="preserve"> \* MERGEFORMAT </w:instrText>
      </w:r>
      <w:r w:rsidR="004A5740" w:rsidRPr="004A5740">
        <w:rPr>
          <w:vertAlign w:val="superscript"/>
        </w:rPr>
      </w:r>
      <w:r w:rsidR="004A5740" w:rsidRPr="004A5740">
        <w:rPr>
          <w:vertAlign w:val="superscript"/>
        </w:rPr>
        <w:fldChar w:fldCharType="separate"/>
      </w:r>
      <w:r w:rsidR="004A5740" w:rsidRPr="004A5740">
        <w:rPr>
          <w:vertAlign w:val="superscript"/>
        </w:rPr>
        <w:t>[30]</w:t>
      </w:r>
      <w:r w:rsidR="004A5740" w:rsidRPr="004A5740">
        <w:rPr>
          <w:vertAlign w:val="superscript"/>
        </w:rPr>
        <w:fldChar w:fldCharType="end"/>
      </w:r>
      <w:r>
        <w:rPr>
          <w:rFonts w:hint="eastAsia"/>
        </w:rPr>
        <w:t>；如今，随着</w:t>
      </w:r>
      <w:r>
        <w:rPr>
          <w:rFonts w:ascii="Segoe UI" w:hAnsi="Segoe UI" w:cs="Segoe UI"/>
          <w:color w:val="0D0D0D"/>
          <w:shd w:val="clear" w:color="auto" w:fill="FFFFFF"/>
        </w:rPr>
        <w:t>理论研究的不断发展，遗传算法</w:t>
      </w:r>
      <w:r>
        <w:rPr>
          <w:rFonts w:ascii="Segoe UI" w:hAnsi="Segoe UI" w:cs="Segoe UI" w:hint="eastAsia"/>
          <w:color w:val="0D0D0D"/>
          <w:shd w:val="clear" w:color="auto" w:fill="FFFFFF"/>
        </w:rPr>
        <w:t>被广泛</w:t>
      </w:r>
      <w:r>
        <w:rPr>
          <w:rFonts w:ascii="Segoe UI" w:hAnsi="Segoe UI" w:cs="Segoe UI"/>
          <w:color w:val="0D0D0D"/>
          <w:shd w:val="clear" w:color="auto" w:fill="FFFFFF"/>
        </w:rPr>
        <w:t>应用于工程设计、自动化控制、数据挖掘、人工智能、机器学习等各个领域</w:t>
      </w:r>
      <w:r>
        <w:rPr>
          <w:rFonts w:ascii="Segoe UI" w:hAnsi="Segoe UI" w:cs="Segoe UI" w:hint="eastAsia"/>
          <w:color w:val="0D0D0D"/>
          <w:shd w:val="clear" w:color="auto" w:fill="FFFFFF"/>
        </w:rPr>
        <w:t>。</w:t>
      </w:r>
    </w:p>
    <w:p w14:paraId="0DBB447B" w14:textId="77777777" w:rsidR="00DE691B" w:rsidRDefault="00DE691B" w:rsidP="00DE691B">
      <w:pPr>
        <w:ind w:firstLine="480"/>
      </w:pPr>
      <w:r>
        <w:rPr>
          <w:rFonts w:ascii="Segoe UI" w:hAnsi="Segoe UI" w:cs="Segoe UI"/>
          <w:color w:val="0D0D0D"/>
          <w:shd w:val="clear" w:color="auto" w:fill="FFFFFF"/>
        </w:rPr>
        <w:t>遗传算法采用一种群体化的方法，将</w:t>
      </w:r>
      <w:proofErr w:type="gramStart"/>
      <w:r>
        <w:rPr>
          <w:rFonts w:ascii="Segoe UI" w:hAnsi="Segoe UI" w:cs="Segoe UI"/>
          <w:color w:val="0D0D0D"/>
          <w:shd w:val="clear" w:color="auto" w:fill="FFFFFF"/>
        </w:rPr>
        <w:t>解空间</w:t>
      </w:r>
      <w:proofErr w:type="gramEnd"/>
      <w:r>
        <w:rPr>
          <w:rFonts w:ascii="Segoe UI" w:hAnsi="Segoe UI" w:cs="Segoe UI"/>
          <w:color w:val="0D0D0D"/>
          <w:shd w:val="clear" w:color="auto" w:fill="FFFFFF"/>
        </w:rPr>
        <w:t>中的所有个体表示为群体中的成员，并利用随机化技术来引导对编码参数空间的高效搜索</w:t>
      </w:r>
      <w:r>
        <w:rPr>
          <w:rFonts w:ascii="Segoe UI" w:hAnsi="Segoe UI" w:cs="Segoe UI" w:hint="eastAsia"/>
          <w:color w:val="0D0D0D"/>
          <w:shd w:val="clear" w:color="auto" w:fill="FFFFFF"/>
        </w:rPr>
        <w:t>。其中，</w:t>
      </w:r>
      <w:r>
        <w:rPr>
          <w:rFonts w:ascii="Segoe UI" w:hAnsi="Segoe UI" w:cs="Segoe UI"/>
          <w:color w:val="0D0D0D"/>
          <w:shd w:val="clear" w:color="auto" w:fill="FFFFFF"/>
        </w:rPr>
        <w:t>选择、交叉和变异模拟生物种群的进化过程</w:t>
      </w:r>
      <w:r>
        <w:rPr>
          <w:rFonts w:ascii="Segoe UI" w:hAnsi="Segoe UI" w:cs="Segoe UI" w:hint="eastAsia"/>
          <w:color w:val="0D0D0D"/>
          <w:shd w:val="clear" w:color="auto" w:fill="FFFFFF"/>
        </w:rPr>
        <w:t>，</w:t>
      </w:r>
      <w:r>
        <w:rPr>
          <w:rFonts w:ascii="Segoe UI" w:hAnsi="Segoe UI" w:cs="Segoe UI"/>
          <w:color w:val="0D0D0D"/>
          <w:shd w:val="clear" w:color="auto" w:fill="FFFFFF"/>
        </w:rPr>
        <w:t>实现对</w:t>
      </w:r>
      <w:proofErr w:type="gramStart"/>
      <w:r>
        <w:rPr>
          <w:rFonts w:ascii="Segoe UI" w:hAnsi="Segoe UI" w:cs="Segoe UI"/>
          <w:color w:val="0D0D0D"/>
          <w:shd w:val="clear" w:color="auto" w:fill="FFFFFF"/>
        </w:rPr>
        <w:t>解空间</w:t>
      </w:r>
      <w:proofErr w:type="gramEnd"/>
      <w:r>
        <w:rPr>
          <w:rFonts w:ascii="Segoe UI" w:hAnsi="Segoe UI" w:cs="Segoe UI"/>
          <w:color w:val="0D0D0D"/>
          <w:shd w:val="clear" w:color="auto" w:fill="FFFFFF"/>
        </w:rPr>
        <w:t>的搜索和优化</w:t>
      </w:r>
      <w:r>
        <w:rPr>
          <w:rFonts w:ascii="Segoe UI" w:hAnsi="Segoe UI" w:cs="Segoe UI" w:hint="eastAsia"/>
          <w:color w:val="0D0D0D"/>
          <w:shd w:val="clear" w:color="auto" w:fill="FFFFFF"/>
        </w:rPr>
        <w:t>。而</w:t>
      </w:r>
      <w:r>
        <w:rPr>
          <w:rFonts w:ascii="Segoe UI" w:hAnsi="Segoe UI" w:cs="Segoe UI"/>
          <w:color w:val="0D0D0D"/>
          <w:shd w:val="clear" w:color="auto" w:fill="FFFFFF"/>
        </w:rPr>
        <w:t>编码</w:t>
      </w:r>
      <w:r>
        <w:rPr>
          <w:rFonts w:ascii="Segoe UI" w:hAnsi="Segoe UI" w:cs="Segoe UI" w:hint="eastAsia"/>
          <w:color w:val="0D0D0D"/>
          <w:shd w:val="clear" w:color="auto" w:fill="FFFFFF"/>
        </w:rPr>
        <w:t>解码操作</w:t>
      </w:r>
      <w:r>
        <w:rPr>
          <w:rFonts w:ascii="Segoe UI" w:hAnsi="Segoe UI" w:cs="Segoe UI"/>
          <w:color w:val="0D0D0D"/>
          <w:shd w:val="clear" w:color="auto" w:fill="FFFFFF"/>
        </w:rPr>
        <w:t>、初始群体</w:t>
      </w:r>
      <w:r>
        <w:rPr>
          <w:rFonts w:ascii="Segoe UI" w:hAnsi="Segoe UI" w:cs="Segoe UI" w:hint="eastAsia"/>
          <w:color w:val="0D0D0D"/>
          <w:shd w:val="clear" w:color="auto" w:fill="FFFFFF"/>
        </w:rPr>
        <w:t>构筑，</w:t>
      </w:r>
      <w:r>
        <w:rPr>
          <w:rFonts w:ascii="Segoe UI" w:hAnsi="Segoe UI" w:cs="Segoe UI"/>
          <w:color w:val="0D0D0D"/>
          <w:shd w:val="clear" w:color="auto" w:fill="FFFFFF"/>
        </w:rPr>
        <w:t>适应度函数</w:t>
      </w:r>
      <w:r>
        <w:rPr>
          <w:rFonts w:ascii="Segoe UI" w:hAnsi="Segoe UI" w:cs="Segoe UI" w:hint="eastAsia"/>
          <w:color w:val="0D0D0D"/>
          <w:shd w:val="clear" w:color="auto" w:fill="FFFFFF"/>
        </w:rPr>
        <w:t>设计以及参数设置则构成了遗传算法的整体框架。遗传算法的特点使得其</w:t>
      </w:r>
      <w:r>
        <w:rPr>
          <w:rFonts w:ascii="Segoe UI" w:hAnsi="Segoe UI" w:cs="Segoe UI"/>
          <w:color w:val="0D0D0D"/>
          <w:shd w:val="clear" w:color="auto" w:fill="FFFFFF"/>
        </w:rPr>
        <w:t>具有较强的全局搜索能力，能够在大范围的</w:t>
      </w:r>
      <w:proofErr w:type="gramStart"/>
      <w:r>
        <w:rPr>
          <w:rFonts w:ascii="Segoe UI" w:hAnsi="Segoe UI" w:cs="Segoe UI"/>
          <w:color w:val="0D0D0D"/>
          <w:shd w:val="clear" w:color="auto" w:fill="FFFFFF"/>
        </w:rPr>
        <w:t>解空间</w:t>
      </w:r>
      <w:proofErr w:type="gramEnd"/>
      <w:r>
        <w:rPr>
          <w:rFonts w:ascii="Segoe UI" w:hAnsi="Segoe UI" w:cs="Segoe UI"/>
          <w:color w:val="0D0D0D"/>
          <w:shd w:val="clear" w:color="auto" w:fill="FFFFFF"/>
        </w:rPr>
        <w:t>中搜索最优解</w:t>
      </w:r>
      <w:r>
        <w:rPr>
          <w:rFonts w:ascii="Segoe UI" w:hAnsi="Segoe UI" w:cs="Segoe UI" w:hint="eastAsia"/>
          <w:color w:val="0D0D0D"/>
          <w:shd w:val="clear" w:color="auto" w:fill="FFFFFF"/>
        </w:rPr>
        <w:t>，并且具有良好的并行性，</w:t>
      </w:r>
      <w:r>
        <w:rPr>
          <w:rFonts w:ascii="Segoe UI" w:hAnsi="Segoe UI" w:cs="Segoe UI"/>
          <w:color w:val="0D0D0D"/>
          <w:shd w:val="clear" w:color="auto" w:fill="FFFFFF"/>
        </w:rPr>
        <w:t>适合于并行计算环境下的优化求解</w:t>
      </w:r>
      <w:r>
        <w:rPr>
          <w:rFonts w:ascii="Segoe UI" w:hAnsi="Segoe UI" w:cs="Segoe UI" w:hint="eastAsia"/>
          <w:color w:val="0D0D0D"/>
          <w:shd w:val="clear" w:color="auto" w:fill="FFFFFF"/>
        </w:rPr>
        <w:t>。</w:t>
      </w:r>
    </w:p>
    <w:p w14:paraId="643EDE79" w14:textId="67D41559" w:rsidR="00DE691B" w:rsidRDefault="00DE691B" w:rsidP="00DE691B">
      <w:pPr>
        <w:ind w:firstLine="480"/>
      </w:pPr>
      <w:r>
        <w:rPr>
          <w:rFonts w:hint="eastAsia"/>
        </w:rPr>
        <w:t>本文中所使用的结合数学规划的遗传算法形式最早在</w:t>
      </w:r>
      <w:r>
        <w:rPr>
          <w:rFonts w:hint="eastAsia"/>
        </w:rPr>
        <w:t>2006</w:t>
      </w:r>
      <w:r>
        <w:rPr>
          <w:rFonts w:hint="eastAsia"/>
        </w:rPr>
        <w:t>年提出，</w:t>
      </w:r>
      <w:r w:rsidRPr="00594D34">
        <w:rPr>
          <w:rFonts w:hint="eastAsia"/>
        </w:rPr>
        <w:t>Min</w:t>
      </w:r>
      <w:r w:rsidR="004A5740" w:rsidRPr="004A5740">
        <w:rPr>
          <w:vertAlign w:val="superscript"/>
        </w:rPr>
        <w:fldChar w:fldCharType="begin"/>
      </w:r>
      <w:r w:rsidR="004A5740" w:rsidRPr="004A5740">
        <w:rPr>
          <w:vertAlign w:val="superscript"/>
        </w:rPr>
        <w:instrText xml:space="preserve"> </w:instrText>
      </w:r>
      <w:r w:rsidR="004A5740" w:rsidRPr="004A5740">
        <w:rPr>
          <w:rFonts w:hint="eastAsia"/>
          <w:vertAlign w:val="superscript"/>
        </w:rPr>
        <w:instrText>REF _Ref165410013 \r \h</w:instrText>
      </w:r>
      <w:r w:rsidR="004A5740" w:rsidRPr="004A5740">
        <w:rPr>
          <w:vertAlign w:val="superscript"/>
        </w:rPr>
        <w:instrText xml:space="preserve"> </w:instrText>
      </w:r>
      <w:r w:rsidR="004A5740">
        <w:rPr>
          <w:vertAlign w:val="superscript"/>
        </w:rPr>
        <w:instrText xml:space="preserve"> \* MERGEFORMAT </w:instrText>
      </w:r>
      <w:r w:rsidR="004A5740" w:rsidRPr="004A5740">
        <w:rPr>
          <w:vertAlign w:val="superscript"/>
        </w:rPr>
      </w:r>
      <w:r w:rsidR="004A5740" w:rsidRPr="004A5740">
        <w:rPr>
          <w:vertAlign w:val="superscript"/>
        </w:rPr>
        <w:fldChar w:fldCharType="separate"/>
      </w:r>
      <w:r w:rsidR="004A5740" w:rsidRPr="004A5740">
        <w:rPr>
          <w:vertAlign w:val="superscript"/>
        </w:rPr>
        <w:t>[31]</w:t>
      </w:r>
      <w:r w:rsidR="004A5740" w:rsidRPr="004A5740">
        <w:rPr>
          <w:vertAlign w:val="superscript"/>
        </w:rPr>
        <w:fldChar w:fldCharType="end"/>
      </w:r>
      <w:r>
        <w:rPr>
          <w:rFonts w:hint="eastAsia"/>
        </w:rPr>
        <w:t>等人针对道路</w:t>
      </w:r>
      <w:r w:rsidRPr="00594D34">
        <w:rPr>
          <w:rFonts w:hint="eastAsia"/>
        </w:rPr>
        <w:t>网络配置及其运输</w:t>
      </w:r>
      <w:r>
        <w:rPr>
          <w:rFonts w:hint="eastAsia"/>
        </w:rPr>
        <w:t>问题</w:t>
      </w:r>
      <w:r w:rsidRPr="00594D34">
        <w:rPr>
          <w:rFonts w:hint="eastAsia"/>
        </w:rPr>
        <w:t>提出了一种非线性规划模型</w:t>
      </w:r>
      <w:r>
        <w:rPr>
          <w:rFonts w:hint="eastAsia"/>
        </w:rPr>
        <w:t>。之后利用</w:t>
      </w:r>
      <w:r w:rsidRPr="00594D34">
        <w:rPr>
          <w:rFonts w:hint="eastAsia"/>
        </w:rPr>
        <w:t>遗传算法</w:t>
      </w:r>
      <w:r w:rsidRPr="00107B70">
        <w:rPr>
          <w:rFonts w:hint="eastAsia"/>
        </w:rPr>
        <w:t>，将原始问题分解为位置</w:t>
      </w:r>
      <w:r>
        <w:rPr>
          <w:rFonts w:hint="eastAsia"/>
        </w:rPr>
        <w:t>的</w:t>
      </w:r>
      <w:r w:rsidRPr="00107B70">
        <w:rPr>
          <w:rFonts w:hint="eastAsia"/>
        </w:rPr>
        <w:t>分配问题来</w:t>
      </w:r>
      <w:r>
        <w:rPr>
          <w:rFonts w:hint="eastAsia"/>
        </w:rPr>
        <w:t>消除</w:t>
      </w:r>
      <w:r w:rsidRPr="00107B70">
        <w:rPr>
          <w:rFonts w:hint="eastAsia"/>
        </w:rPr>
        <w:t>模型的非线性</w:t>
      </w:r>
      <w:r>
        <w:rPr>
          <w:rFonts w:hint="eastAsia"/>
        </w:rPr>
        <w:t>，从而减小问题</w:t>
      </w:r>
      <w:r w:rsidRPr="00107B70">
        <w:rPr>
          <w:rFonts w:hint="eastAsia"/>
        </w:rPr>
        <w:t>复杂性</w:t>
      </w:r>
      <w:r w:rsidRPr="00594D34">
        <w:rPr>
          <w:rFonts w:hint="eastAsia"/>
        </w:rPr>
        <w:t>。</w:t>
      </w:r>
      <w:r w:rsidRPr="00107B70">
        <w:rPr>
          <w:rFonts w:hint="eastAsia"/>
        </w:rPr>
        <w:t>过去的几年</w:t>
      </w:r>
      <w:r>
        <w:rPr>
          <w:rFonts w:hint="eastAsia"/>
        </w:rPr>
        <w:t>，这种数学规划与元启发式相结合的方法</w:t>
      </w:r>
      <w:r w:rsidRPr="00107B70">
        <w:rPr>
          <w:rFonts w:hint="eastAsia"/>
        </w:rPr>
        <w:t>里在各个研究领域进行了</w:t>
      </w:r>
      <w:r>
        <w:rPr>
          <w:rFonts w:hint="eastAsia"/>
        </w:rPr>
        <w:t>广泛</w:t>
      </w:r>
      <w:r w:rsidRPr="00107B70">
        <w:rPr>
          <w:rFonts w:hint="eastAsia"/>
        </w:rPr>
        <w:t>探索</w:t>
      </w:r>
      <w:r>
        <w:rPr>
          <w:rFonts w:hint="eastAsia"/>
        </w:rPr>
        <w:t>，这类混合</w:t>
      </w:r>
      <w:r w:rsidRPr="00107B70">
        <w:rPr>
          <w:rFonts w:hint="eastAsia"/>
        </w:rPr>
        <w:t>方法</w:t>
      </w:r>
      <w:r>
        <w:rPr>
          <w:rFonts w:hint="eastAsia"/>
        </w:rPr>
        <w:t>倾向于</w:t>
      </w:r>
      <w:r w:rsidRPr="00107B70">
        <w:rPr>
          <w:rFonts w:hint="eastAsia"/>
        </w:rPr>
        <w:t>原始问题分解为子问题，删除其中一些约束或决策</w:t>
      </w:r>
      <w:r>
        <w:rPr>
          <w:rFonts w:hint="eastAsia"/>
        </w:rPr>
        <w:t>变量</w:t>
      </w:r>
      <w:r w:rsidRPr="00107B70">
        <w:rPr>
          <w:rFonts w:hint="eastAsia"/>
        </w:rPr>
        <w:t>以</w:t>
      </w:r>
      <w:r>
        <w:rPr>
          <w:rFonts w:hint="eastAsia"/>
        </w:rPr>
        <w:t>达到</w:t>
      </w:r>
      <w:r w:rsidRPr="00107B70">
        <w:rPr>
          <w:rFonts w:hint="eastAsia"/>
        </w:rPr>
        <w:t>相对较短的计算时间，</w:t>
      </w:r>
      <w:r>
        <w:rPr>
          <w:rFonts w:hint="eastAsia"/>
        </w:rPr>
        <w:t>同时</w:t>
      </w:r>
      <w:r w:rsidRPr="00107B70">
        <w:rPr>
          <w:rFonts w:hint="eastAsia"/>
        </w:rPr>
        <w:t>使用数学规划技术来最优地解决子问题。</w:t>
      </w:r>
      <w:r>
        <w:rPr>
          <w:rFonts w:hint="eastAsia"/>
        </w:rPr>
        <w:t>该类</w:t>
      </w:r>
      <w:r w:rsidRPr="00107B70">
        <w:rPr>
          <w:rFonts w:hint="eastAsia"/>
        </w:rPr>
        <w:t>方法的优势在于，它们明显降低了原始问题的复杂性，并显著缩小了搜索空间</w:t>
      </w:r>
      <w:r>
        <w:rPr>
          <w:rFonts w:hint="eastAsia"/>
        </w:rPr>
        <w:t>。</w:t>
      </w:r>
    </w:p>
    <w:p w14:paraId="5AE9C636" w14:textId="62073EEB" w:rsidR="00DE691B" w:rsidRDefault="00DE691B" w:rsidP="00DE691B">
      <w:pPr>
        <w:ind w:firstLine="480"/>
      </w:pPr>
      <w:r>
        <w:rPr>
          <w:rFonts w:hint="eastAsia"/>
        </w:rPr>
        <w:t>本文中所设计的</w:t>
      </w:r>
      <w:r w:rsidR="00A9680F" w:rsidRPr="00A9680F">
        <w:rPr>
          <w:rFonts w:hint="eastAsia"/>
          <w:color w:val="000000" w:themeColor="text1"/>
        </w:rPr>
        <w:t>数学规划与遗传算法的</w:t>
      </w:r>
      <w:r w:rsidR="00A9680F">
        <w:rPr>
          <w:rFonts w:hint="eastAsia"/>
          <w:color w:val="000000" w:themeColor="text1"/>
        </w:rPr>
        <w:t>混合优化算法</w:t>
      </w:r>
      <w:r w:rsidR="00A9680F">
        <w:rPr>
          <w:rFonts w:hint="eastAsia"/>
        </w:rPr>
        <w:t>（</w:t>
      </w:r>
      <w:r w:rsidR="00A9680F" w:rsidRPr="00A9680F">
        <w:t xml:space="preserve">Hybrid algorithm of </w:t>
      </w:r>
      <w:r w:rsidR="00A9680F">
        <w:rPr>
          <w:rFonts w:hint="eastAsia"/>
        </w:rPr>
        <w:t>M</w:t>
      </w:r>
      <w:r w:rsidR="00A9680F" w:rsidRPr="00A9680F">
        <w:t xml:space="preserve">athematical </w:t>
      </w:r>
      <w:r w:rsidR="00A9680F">
        <w:rPr>
          <w:rFonts w:hint="eastAsia"/>
        </w:rPr>
        <w:t>P</w:t>
      </w:r>
      <w:r w:rsidR="00A9680F" w:rsidRPr="00A9680F">
        <w:t xml:space="preserve">rogramming and </w:t>
      </w:r>
      <w:r w:rsidR="00A9680F">
        <w:rPr>
          <w:rFonts w:hint="eastAsia"/>
        </w:rPr>
        <w:t>G</w:t>
      </w:r>
      <w:r w:rsidR="00A9680F" w:rsidRPr="00A9680F">
        <w:t xml:space="preserve">enetic </w:t>
      </w:r>
      <w:r w:rsidR="00A9680F">
        <w:rPr>
          <w:rFonts w:hint="eastAsia"/>
        </w:rPr>
        <w:t>A</w:t>
      </w:r>
      <w:r w:rsidR="00A9680F" w:rsidRPr="00A9680F">
        <w:t>lgorithm</w:t>
      </w:r>
      <w:r w:rsidR="00A9680F">
        <w:rPr>
          <w:rFonts w:hint="eastAsia"/>
        </w:rPr>
        <w:t>，简称</w:t>
      </w:r>
      <w:r w:rsidR="00A9680F">
        <w:rPr>
          <w:rFonts w:hint="eastAsia"/>
        </w:rPr>
        <w:t>HMPGA</w:t>
      </w:r>
      <w:r w:rsidR="00A9680F">
        <w:rPr>
          <w:rFonts w:hint="eastAsia"/>
        </w:rPr>
        <w:t>）</w:t>
      </w:r>
      <w:r>
        <w:rPr>
          <w:rFonts w:hint="eastAsia"/>
        </w:rPr>
        <w:t>流程图如图</w:t>
      </w:r>
      <w:r>
        <w:rPr>
          <w:rFonts w:hint="eastAsia"/>
        </w:rPr>
        <w:t>4.3</w:t>
      </w:r>
      <w:r>
        <w:rPr>
          <w:rFonts w:hint="eastAsia"/>
        </w:rPr>
        <w:t>所示。</w:t>
      </w:r>
    </w:p>
    <w:p w14:paraId="5565E1EE" w14:textId="237E7403" w:rsidR="00DE691B" w:rsidRDefault="00445127" w:rsidP="00DE691B">
      <w:pPr>
        <w:spacing w:line="240" w:lineRule="auto"/>
        <w:ind w:firstLineChars="0" w:firstLine="0"/>
        <w:jc w:val="center"/>
      </w:pPr>
      <w:r>
        <w:rPr>
          <w:noProof/>
        </w:rPr>
        <w:drawing>
          <wp:inline distT="0" distB="0" distL="0" distR="0" wp14:anchorId="45356517" wp14:editId="1A6913CD">
            <wp:extent cx="1905000" cy="2719885"/>
            <wp:effectExtent l="0" t="0" r="0" b="4445"/>
            <wp:docPr id="28286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5169" name="图片 28286516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14125" cy="2732914"/>
                    </a:xfrm>
                    <a:prstGeom prst="rect">
                      <a:avLst/>
                    </a:prstGeom>
                  </pic:spPr>
                </pic:pic>
              </a:graphicData>
            </a:graphic>
          </wp:inline>
        </w:drawing>
      </w:r>
    </w:p>
    <w:p w14:paraId="409938E9" w14:textId="5EBF5E9A"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3</w:t>
      </w:r>
      <w:r w:rsidRPr="003C4273">
        <w:rPr>
          <w:rFonts w:hint="eastAsia"/>
          <w:sz w:val="21"/>
          <w:szCs w:val="21"/>
        </w:rPr>
        <w:t xml:space="preserve"> </w:t>
      </w:r>
      <w:r w:rsidR="00A9680F" w:rsidRPr="00A9680F">
        <w:rPr>
          <w:rFonts w:hint="eastAsia"/>
          <w:color w:val="000000" w:themeColor="text1"/>
          <w:sz w:val="21"/>
          <w:szCs w:val="21"/>
        </w:rPr>
        <w:t>HMPGA</w:t>
      </w:r>
      <w:r w:rsidR="00A9680F">
        <w:rPr>
          <w:rFonts w:hint="eastAsia"/>
          <w:color w:val="000000" w:themeColor="text1"/>
          <w:sz w:val="21"/>
          <w:szCs w:val="21"/>
        </w:rPr>
        <w:t>算法</w:t>
      </w:r>
      <w:r w:rsidRPr="003C4273">
        <w:rPr>
          <w:rFonts w:hint="eastAsia"/>
          <w:sz w:val="21"/>
          <w:szCs w:val="21"/>
        </w:rPr>
        <w:t>框架</w:t>
      </w:r>
    </w:p>
    <w:p w14:paraId="51290721" w14:textId="14D9CA15" w:rsidR="00DE691B" w:rsidRPr="003C4273"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3</w:t>
      </w:r>
      <w:r w:rsidRPr="003C4273">
        <w:rPr>
          <w:sz w:val="21"/>
          <w:szCs w:val="21"/>
        </w:rPr>
        <w:t xml:space="preserve"> </w:t>
      </w:r>
      <w:r>
        <w:rPr>
          <w:rFonts w:hint="eastAsia"/>
          <w:sz w:val="21"/>
          <w:szCs w:val="21"/>
        </w:rPr>
        <w:t>F</w:t>
      </w:r>
      <w:r w:rsidRPr="003C4273">
        <w:rPr>
          <w:sz w:val="21"/>
          <w:szCs w:val="21"/>
        </w:rPr>
        <w:t xml:space="preserve">ramework </w:t>
      </w:r>
      <w:r>
        <w:rPr>
          <w:rFonts w:hint="eastAsia"/>
          <w:sz w:val="21"/>
          <w:szCs w:val="21"/>
        </w:rPr>
        <w:t xml:space="preserve">of </w:t>
      </w:r>
      <w:r w:rsidR="00A9680F" w:rsidRPr="00A9680F">
        <w:rPr>
          <w:rFonts w:hint="eastAsia"/>
          <w:color w:val="000000" w:themeColor="text1"/>
          <w:sz w:val="21"/>
          <w:szCs w:val="21"/>
        </w:rPr>
        <w:t>HMPGA</w:t>
      </w:r>
    </w:p>
    <w:p w14:paraId="2E035794" w14:textId="77777777" w:rsidR="00DE691B" w:rsidRDefault="00DE691B" w:rsidP="00DE691B">
      <w:pPr>
        <w:ind w:firstLine="480"/>
      </w:pPr>
      <w:r>
        <w:rPr>
          <w:rFonts w:hint="eastAsia"/>
        </w:rPr>
        <w:lastRenderedPageBreak/>
        <w:t>算法各个流程具体设计如下：</w:t>
      </w:r>
    </w:p>
    <w:p w14:paraId="51439365" w14:textId="77777777" w:rsidR="00DE691B" w:rsidRPr="00671755" w:rsidRDefault="00DE691B" w:rsidP="00DE691B">
      <w:pPr>
        <w:ind w:firstLine="480"/>
      </w:pPr>
      <w:r>
        <w:rPr>
          <w:rFonts w:hint="eastAsia"/>
        </w:rPr>
        <w:t>1</w:t>
      </w:r>
      <w:r>
        <w:rPr>
          <w:rFonts w:hint="eastAsia"/>
        </w:rPr>
        <w:t>）编码操作</w:t>
      </w:r>
    </w:p>
    <w:p w14:paraId="287A603C" w14:textId="77777777" w:rsidR="00DE691B" w:rsidRDefault="00DE691B" w:rsidP="00DE691B">
      <w:pPr>
        <w:ind w:firstLine="480"/>
      </w:pPr>
      <w:r>
        <w:rPr>
          <w:rFonts w:hint="eastAsia"/>
        </w:rPr>
        <w:t>在本优化算法设计时，期望通过遗传算法框架减少模型的复杂度，对此，采取的措施为固定模型中的其中一个决策变量，使该决策变量已知，从而减少决策难度。本文中选择固定的决策变量为</w:t>
      </w:r>
      <w:r>
        <w:rPr>
          <w:rFonts w:hint="eastAsia"/>
        </w:rPr>
        <w:t>3.3.2</w:t>
      </w:r>
      <w:r>
        <w:rPr>
          <w:rFonts w:hint="eastAsia"/>
        </w:rPr>
        <w:t>章节提及的数学模型中的</w:t>
      </w:r>
      <m:oMath>
        <m:sSub>
          <m:sSubPr>
            <m:ctrlPr>
              <w:rPr>
                <w:rFonts w:ascii="Cambria Math" w:hAnsi="Cambria Math"/>
                <w:iCs/>
                <w:color w:val="836967"/>
                <w:kern w:val="24"/>
                <w:szCs w:val="36"/>
              </w:rPr>
            </m:ctrlPr>
          </m:sSubPr>
          <m:e>
            <m:r>
              <w:rPr>
                <w:rFonts w:ascii="Cambria Math" w:hAnsi="Cambria Math"/>
                <w:color w:val="000000"/>
                <w:kern w:val="24"/>
                <w:szCs w:val="36"/>
              </w:rPr>
              <m:t>x</m:t>
            </m:r>
          </m:e>
          <m:sub>
            <m:r>
              <w:rPr>
                <w:rFonts w:ascii="Cambria Math" w:hAnsi="Cambria Math"/>
                <w:color w:val="000000"/>
                <w:kern w:val="24"/>
                <w:szCs w:val="36"/>
              </w:rPr>
              <m:t>i,k,t</m:t>
            </m:r>
            <m:r>
              <m:rPr>
                <m:sty m:val="p"/>
              </m:rPr>
              <w:rPr>
                <w:rFonts w:ascii="Cambria Math" w:hAnsi="Cambria Math"/>
                <w:color w:val="000000"/>
                <w:kern w:val="24"/>
                <w:szCs w:val="36"/>
              </w:rPr>
              <m:t> </m:t>
            </m:r>
          </m:sub>
        </m:sSub>
      </m:oMath>
      <w:r>
        <w:rPr>
          <w:rFonts w:hint="eastAsia"/>
        </w:rPr>
        <w:t>，为一个</w:t>
      </w:r>
      <w:r>
        <w:rPr>
          <w:rFonts w:hint="eastAsia"/>
        </w:rPr>
        <w:t>0-1</w:t>
      </w:r>
      <w:r>
        <w:rPr>
          <w:rFonts w:hint="eastAsia"/>
        </w:rPr>
        <w:t>变量，其意为</w:t>
      </w:r>
      <w:r w:rsidRPr="003C2C46">
        <w:rPr>
          <w:rFonts w:hint="eastAsia"/>
        </w:rPr>
        <w:t>钢种</w:t>
      </w:r>
      <m:oMath>
        <m:r>
          <w:rPr>
            <w:rFonts w:ascii="Cambria Math" w:hAnsi="Cambria Math"/>
            <w:color w:val="000000" w:themeColor="text1"/>
            <w:kern w:val="24"/>
            <w:szCs w:val="36"/>
          </w:rPr>
          <m:t>i</m:t>
        </m:r>
      </m:oMath>
      <w:r w:rsidRPr="003C2C46">
        <w:rPr>
          <w:rFonts w:hint="eastAsia"/>
        </w:rPr>
        <w:t>在</w:t>
      </w:r>
      <m:oMath>
        <m:r>
          <w:rPr>
            <w:rFonts w:ascii="Cambria Math" w:hAnsi="Cambria Math"/>
            <w:color w:val="000000" w:themeColor="text1"/>
            <w:kern w:val="24"/>
            <w:szCs w:val="36"/>
          </w:rPr>
          <m:t>t</m:t>
        </m:r>
      </m:oMath>
      <w:r w:rsidRPr="003C2C46">
        <w:rPr>
          <w:rFonts w:hint="eastAsia"/>
        </w:rPr>
        <w:t>时间段</w:t>
      </w:r>
      <w:r>
        <w:rPr>
          <w:rFonts w:hint="eastAsia"/>
        </w:rPr>
        <w:t>内的</w:t>
      </w:r>
      <w:r w:rsidRPr="003C2C46">
        <w:rPr>
          <w:rFonts w:hint="eastAsia"/>
        </w:rPr>
        <w:t>工序</w:t>
      </w:r>
      <m:oMath>
        <m:r>
          <w:rPr>
            <w:rFonts w:ascii="Cambria Math" w:hAnsi="Cambria Math"/>
            <w:color w:val="000000" w:themeColor="text1"/>
            <w:kern w:val="24"/>
            <w:szCs w:val="36"/>
          </w:rPr>
          <m:t>k</m:t>
        </m:r>
      </m:oMath>
      <w:r>
        <w:rPr>
          <w:rFonts w:hint="eastAsia"/>
          <w:iCs/>
          <w:color w:val="000000" w:themeColor="text1"/>
          <w:kern w:val="24"/>
          <w:szCs w:val="36"/>
        </w:rPr>
        <w:t>是否进行了加工。选择该变量的原因有两点：首先该变量为</w:t>
      </w:r>
      <w:r>
        <w:rPr>
          <w:rFonts w:hint="eastAsia"/>
          <w:iCs/>
          <w:color w:val="000000" w:themeColor="text1"/>
          <w:kern w:val="24"/>
          <w:szCs w:val="36"/>
        </w:rPr>
        <w:t>0-1</w:t>
      </w:r>
      <w:r>
        <w:rPr>
          <w:rFonts w:hint="eastAsia"/>
          <w:iCs/>
          <w:color w:val="000000" w:themeColor="text1"/>
          <w:kern w:val="24"/>
          <w:szCs w:val="36"/>
        </w:rPr>
        <w:t>决策变量，基于其进行编解码以及遗传运算等操作更具有可行性；其次，所有决策变量与该变量都建立了关系，当其被固定时，其对减少模型求解难度的影响更为显著。</w:t>
      </w:r>
    </w:p>
    <w:p w14:paraId="79CAAFC4" w14:textId="77777777" w:rsidR="00DE691B" w:rsidRDefault="00DE691B" w:rsidP="00DE691B">
      <w:pPr>
        <w:ind w:firstLine="480"/>
      </w:pPr>
      <w:r>
        <w:rPr>
          <w:rFonts w:hint="eastAsia"/>
        </w:rPr>
        <w:t>在遗传算法中，编码操作以固定的决策变量为基础，</w:t>
      </w:r>
      <w:r w:rsidRPr="0056317B">
        <w:rPr>
          <w:rFonts w:hint="eastAsia"/>
        </w:rPr>
        <w:t>对每个品种的每个工序在每个时间段内是否生产</w:t>
      </w:r>
      <w:r>
        <w:rPr>
          <w:rFonts w:hint="eastAsia"/>
        </w:rPr>
        <w:t>进行编码。编码分为三个维度，分别为钢种、工序、时间段，其中将产能分配考虑的</w:t>
      </w:r>
      <w:r>
        <w:rPr>
          <w:rFonts w:hint="eastAsia"/>
        </w:rPr>
        <w:t>7</w:t>
      </w:r>
      <w:r>
        <w:rPr>
          <w:rFonts w:hint="eastAsia"/>
        </w:rPr>
        <w:t>道工序分别以</w:t>
      </w:r>
      <w:r>
        <w:rPr>
          <w:rFonts w:hint="eastAsia"/>
        </w:rPr>
        <w:t>1-7</w:t>
      </w:r>
      <w:r>
        <w:rPr>
          <w:rFonts w:hint="eastAsia"/>
        </w:rPr>
        <w:t>进行编号。具体编码如图</w:t>
      </w:r>
      <w:r>
        <w:rPr>
          <w:rFonts w:hint="eastAsia"/>
        </w:rPr>
        <w:t>4.4</w:t>
      </w:r>
      <w:r>
        <w:rPr>
          <w:rFonts w:hint="eastAsia"/>
        </w:rPr>
        <w:t>所示，图中为两个品种的编码，对每个品种钢，行表示单个工序，列表示单个时间段，图例左编码表示品种</w:t>
      </w:r>
      <w:r>
        <w:rPr>
          <w:rFonts w:hint="eastAsia"/>
        </w:rPr>
        <w:t>0</w:t>
      </w:r>
      <w:r>
        <w:rPr>
          <w:rFonts w:hint="eastAsia"/>
        </w:rPr>
        <w:t>钢在当月</w:t>
      </w:r>
      <w:r>
        <w:rPr>
          <w:rFonts w:hint="eastAsia"/>
        </w:rPr>
        <w:t>2</w:t>
      </w:r>
      <w:r>
        <w:rPr>
          <w:rFonts w:hint="eastAsia"/>
        </w:rPr>
        <w:t>号、</w:t>
      </w:r>
      <w:r>
        <w:rPr>
          <w:rFonts w:hint="eastAsia"/>
        </w:rPr>
        <w:t>3</w:t>
      </w:r>
      <w:r>
        <w:rPr>
          <w:rFonts w:hint="eastAsia"/>
        </w:rPr>
        <w:t>号中排产了炼钢工序，在当月</w:t>
      </w:r>
      <w:r>
        <w:rPr>
          <w:rFonts w:hint="eastAsia"/>
        </w:rPr>
        <w:t>3</w:t>
      </w:r>
      <w:r>
        <w:rPr>
          <w:rFonts w:hint="eastAsia"/>
        </w:rPr>
        <w:t>日排产了研磨工序，再加入后续所有的工序，此为一个钢种的编码。考虑所有品种后即为一次遗传运算操作的编码。</w:t>
      </w:r>
    </w:p>
    <w:p w14:paraId="6FC5E777" w14:textId="77777777" w:rsidR="00DE691B" w:rsidRDefault="00DE691B" w:rsidP="00DE691B">
      <w:pPr>
        <w:spacing w:line="240" w:lineRule="auto"/>
        <w:ind w:firstLineChars="0" w:firstLine="0"/>
        <w:jc w:val="center"/>
      </w:pPr>
      <w:r>
        <w:rPr>
          <w:noProof/>
        </w:rPr>
        <w:drawing>
          <wp:inline distT="0" distB="0" distL="0" distR="0" wp14:anchorId="6B05A43C" wp14:editId="527A8A22">
            <wp:extent cx="4604346" cy="1703091"/>
            <wp:effectExtent l="0" t="0" r="6350" b="0"/>
            <wp:docPr id="21274564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45711" cy="1718392"/>
                    </a:xfrm>
                    <a:prstGeom prst="rect">
                      <a:avLst/>
                    </a:prstGeom>
                    <a:noFill/>
                  </pic:spPr>
                </pic:pic>
              </a:graphicData>
            </a:graphic>
          </wp:inline>
        </w:drawing>
      </w:r>
    </w:p>
    <w:p w14:paraId="164DA46A" w14:textId="610C907A" w:rsidR="00DE691B" w:rsidRPr="003C4273" w:rsidRDefault="00DE691B" w:rsidP="00DE691B">
      <w:pPr>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4</w:t>
      </w:r>
      <w:r w:rsidR="00A9680F">
        <w:rPr>
          <w:rFonts w:hint="eastAsia"/>
          <w:sz w:val="21"/>
          <w:szCs w:val="21"/>
        </w:rPr>
        <w:t xml:space="preserve"> </w:t>
      </w:r>
      <w:r w:rsidR="00A9680F" w:rsidRPr="00A9680F">
        <w:rPr>
          <w:rFonts w:hint="eastAsia"/>
          <w:color w:val="000000" w:themeColor="text1"/>
          <w:sz w:val="21"/>
          <w:szCs w:val="21"/>
        </w:rPr>
        <w:t>HMPGA</w:t>
      </w:r>
      <w:r>
        <w:rPr>
          <w:rFonts w:hint="eastAsia"/>
          <w:sz w:val="21"/>
          <w:szCs w:val="21"/>
        </w:rPr>
        <w:t>编码</w:t>
      </w:r>
    </w:p>
    <w:p w14:paraId="3BA92470" w14:textId="22E7720B" w:rsidR="00DE691B" w:rsidRPr="003C4273" w:rsidRDefault="00DE691B" w:rsidP="00DE691B">
      <w:pPr>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4</w:t>
      </w:r>
      <w:r w:rsidRPr="003C4273">
        <w:rPr>
          <w:sz w:val="21"/>
          <w:szCs w:val="21"/>
        </w:rPr>
        <w:t xml:space="preserve"> </w:t>
      </w:r>
      <w:r>
        <w:rPr>
          <w:rFonts w:hint="eastAsia"/>
          <w:sz w:val="21"/>
          <w:szCs w:val="21"/>
        </w:rPr>
        <w:t>C</w:t>
      </w:r>
      <w:r w:rsidRPr="002F60BE">
        <w:rPr>
          <w:sz w:val="21"/>
          <w:szCs w:val="21"/>
        </w:rPr>
        <w:t>oding</w:t>
      </w:r>
      <w:r w:rsidRPr="003C4273">
        <w:rPr>
          <w:sz w:val="21"/>
          <w:szCs w:val="21"/>
        </w:rPr>
        <w:t xml:space="preserve"> </w:t>
      </w:r>
      <w:r>
        <w:rPr>
          <w:rFonts w:hint="eastAsia"/>
          <w:sz w:val="21"/>
          <w:szCs w:val="21"/>
        </w:rPr>
        <w:t xml:space="preserve">of </w:t>
      </w:r>
      <w:r w:rsidR="00A9680F" w:rsidRPr="00A9680F">
        <w:rPr>
          <w:rFonts w:hint="eastAsia"/>
          <w:color w:val="000000" w:themeColor="text1"/>
          <w:sz w:val="21"/>
          <w:szCs w:val="21"/>
        </w:rPr>
        <w:t>HMPGA</w:t>
      </w:r>
    </w:p>
    <w:p w14:paraId="62E7C3C9" w14:textId="77777777" w:rsidR="00DE691B" w:rsidRPr="002F60BE" w:rsidRDefault="00DE691B" w:rsidP="00DE691B">
      <w:pPr>
        <w:ind w:firstLine="480"/>
      </w:pPr>
      <w:r>
        <w:rPr>
          <w:rFonts w:hint="eastAsia"/>
        </w:rPr>
        <w:t>2</w:t>
      </w:r>
      <w:r>
        <w:rPr>
          <w:rFonts w:hint="eastAsia"/>
        </w:rPr>
        <w:t>）初始种群生成</w:t>
      </w:r>
    </w:p>
    <w:p w14:paraId="704EF3D2" w14:textId="5C151A40" w:rsidR="00DE691B" w:rsidRDefault="00DE691B" w:rsidP="00DE691B">
      <w:pPr>
        <w:ind w:firstLine="480"/>
      </w:pPr>
      <w:r>
        <w:rPr>
          <w:rFonts w:hint="eastAsia"/>
        </w:rPr>
        <w:t>在本文设计的</w:t>
      </w:r>
      <w:r w:rsidR="000368F2" w:rsidRPr="000368F2">
        <w:rPr>
          <w:rFonts w:hint="eastAsia"/>
          <w:color w:val="000000" w:themeColor="text1"/>
          <w:szCs w:val="24"/>
        </w:rPr>
        <w:t>HMPGA</w:t>
      </w:r>
      <w:r>
        <w:rPr>
          <w:rFonts w:hint="eastAsia"/>
        </w:rPr>
        <w:t>中，初始种群生成采用随机生成方法，具体过程如下。</w:t>
      </w:r>
    </w:p>
    <w:p w14:paraId="1FECBE85" w14:textId="77777777" w:rsidR="00DE691B" w:rsidRPr="00252717" w:rsidRDefault="00DE691B" w:rsidP="00DE691B">
      <w:pPr>
        <w:pStyle w:val="a9"/>
        <w:numPr>
          <w:ilvl w:val="0"/>
          <w:numId w:val="5"/>
        </w:numPr>
        <w:jc w:val="left"/>
        <w:rPr>
          <w:sz w:val="24"/>
          <w:szCs w:val="24"/>
        </w:rPr>
      </w:pPr>
      <w:r w:rsidRPr="00252717">
        <w:rPr>
          <w:rFonts w:hint="eastAsia"/>
          <w:sz w:val="24"/>
          <w:szCs w:val="24"/>
        </w:rPr>
        <w:t>获得品种钢</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i</m:t>
            </m:r>
          </m:e>
          <m:sub>
            <m:r>
              <m:rPr>
                <m:sty m:val="p"/>
              </m:rPr>
              <w:rPr>
                <w:rFonts w:ascii="Cambria Math" w:hAnsi="Cambria Math"/>
                <w:color w:val="000000" w:themeColor="text1"/>
                <w:kern w:val="24"/>
                <w:sz w:val="24"/>
                <w:szCs w:val="24"/>
              </w:rPr>
              <m:t xml:space="preserve"> </m:t>
            </m:r>
          </m:sub>
        </m:sSub>
      </m:oMath>
      <w:r w:rsidRPr="00252717">
        <w:rPr>
          <w:rFonts w:hint="eastAsia"/>
          <w:sz w:val="24"/>
          <w:szCs w:val="24"/>
        </w:rPr>
        <w:t>的生产天数</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n</m:t>
            </m:r>
          </m:e>
          <m:sub>
            <m:r>
              <w:rPr>
                <w:rFonts w:ascii="Cambria Math" w:hAnsi="Cambria Math"/>
                <w:color w:val="000000" w:themeColor="text1"/>
                <w:kern w:val="24"/>
                <w:sz w:val="24"/>
                <w:szCs w:val="24"/>
              </w:rPr>
              <m:t>i</m:t>
            </m:r>
            <m:r>
              <m:rPr>
                <m:sty m:val="p"/>
              </m:rPr>
              <w:rPr>
                <w:rFonts w:ascii="Cambria Math" w:hAnsi="Cambria Math"/>
                <w:color w:val="000000" w:themeColor="text1"/>
                <w:kern w:val="24"/>
                <w:sz w:val="24"/>
                <w:szCs w:val="24"/>
              </w:rPr>
              <m:t> </m:t>
            </m:r>
          </m:sub>
        </m:sSub>
      </m:oMath>
      <w:r w:rsidRPr="00252717">
        <w:rPr>
          <w:rFonts w:hint="eastAsia"/>
          <w:sz w:val="24"/>
          <w:szCs w:val="24"/>
        </w:rPr>
        <w:t>。</w:t>
      </w:r>
    </w:p>
    <w:p w14:paraId="5855B846" w14:textId="77777777" w:rsidR="00DE691B" w:rsidRPr="00252717" w:rsidRDefault="00DE691B" w:rsidP="00DE691B">
      <w:pPr>
        <w:pStyle w:val="a9"/>
        <w:numPr>
          <w:ilvl w:val="1"/>
          <w:numId w:val="5"/>
        </w:numPr>
        <w:jc w:val="left"/>
        <w:rPr>
          <w:sz w:val="24"/>
          <w:szCs w:val="24"/>
        </w:rPr>
      </w:pPr>
      <w:r w:rsidRPr="00252717">
        <w:rPr>
          <w:rFonts w:hint="eastAsia"/>
          <w:sz w:val="24"/>
          <w:szCs w:val="24"/>
        </w:rPr>
        <w:t>根据品种钢的订单量以及其单个工序单日最大产能计算其至少所需的加工天数。</w:t>
      </w:r>
    </w:p>
    <w:p w14:paraId="6B8B4BF7" w14:textId="77777777" w:rsidR="00DE691B" w:rsidRPr="00252717" w:rsidRDefault="00DE691B" w:rsidP="00DE691B">
      <w:pPr>
        <w:pStyle w:val="a9"/>
        <w:numPr>
          <w:ilvl w:val="1"/>
          <w:numId w:val="5"/>
        </w:numPr>
        <w:jc w:val="left"/>
        <w:rPr>
          <w:sz w:val="24"/>
          <w:szCs w:val="24"/>
        </w:rPr>
      </w:pPr>
      <w:r w:rsidRPr="00252717">
        <w:rPr>
          <w:rFonts w:hint="eastAsia"/>
          <w:sz w:val="24"/>
          <w:szCs w:val="24"/>
        </w:rPr>
        <w:t>在最少的天数上加入</w:t>
      </w:r>
      <w:r w:rsidRPr="00252717">
        <w:rPr>
          <w:rFonts w:hint="eastAsia"/>
          <w:sz w:val="24"/>
          <w:szCs w:val="24"/>
        </w:rPr>
        <w:t>0~3</w:t>
      </w:r>
      <w:r w:rsidRPr="00252717">
        <w:rPr>
          <w:rFonts w:hint="eastAsia"/>
          <w:sz w:val="24"/>
          <w:szCs w:val="24"/>
        </w:rPr>
        <w:t>天的扰动。</w:t>
      </w:r>
    </w:p>
    <w:p w14:paraId="59EE2A35" w14:textId="77777777" w:rsidR="00DE691B" w:rsidRPr="00252717" w:rsidRDefault="00DE691B" w:rsidP="00DE691B">
      <w:pPr>
        <w:pStyle w:val="a9"/>
        <w:numPr>
          <w:ilvl w:val="0"/>
          <w:numId w:val="5"/>
        </w:numPr>
        <w:jc w:val="left"/>
        <w:rPr>
          <w:sz w:val="24"/>
          <w:szCs w:val="24"/>
        </w:rPr>
      </w:pPr>
      <w:r w:rsidRPr="00252717">
        <w:rPr>
          <w:rFonts w:hint="eastAsia"/>
          <w:sz w:val="24"/>
          <w:szCs w:val="24"/>
        </w:rPr>
        <w:t>令</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t</m:t>
            </m:r>
          </m:e>
          <m:sub>
            <m:r>
              <w:rPr>
                <w:rFonts w:ascii="Cambria Math" w:hAnsi="Cambria Math"/>
                <w:color w:val="000000" w:themeColor="text1"/>
                <w:kern w:val="24"/>
                <w:sz w:val="24"/>
                <w:szCs w:val="24"/>
              </w:rPr>
              <m:t>min</m:t>
            </m:r>
            <m:r>
              <m:rPr>
                <m:sty m:val="p"/>
              </m:rPr>
              <w:rPr>
                <w:rFonts w:ascii="Cambria Math" w:hAnsi="Cambria Math"/>
                <w:color w:val="000000" w:themeColor="text1"/>
                <w:kern w:val="24"/>
                <w:sz w:val="24"/>
                <w:szCs w:val="24"/>
              </w:rPr>
              <m:t> </m:t>
            </m:r>
          </m:sub>
        </m:sSub>
        <m:r>
          <w:rPr>
            <w:rFonts w:ascii="Cambria Math" w:hAnsi="Cambria Math"/>
            <w:color w:val="000000" w:themeColor="text1"/>
            <w:kern w:val="24"/>
            <w:sz w:val="24"/>
            <w:szCs w:val="24"/>
          </w:rPr>
          <m:t>=0</m:t>
        </m:r>
      </m:oMath>
      <w:r w:rsidRPr="00252717">
        <w:rPr>
          <w:rFonts w:hint="eastAsia"/>
          <w:iCs/>
          <w:color w:val="000000" w:themeColor="text1"/>
          <w:kern w:val="24"/>
          <w:sz w:val="24"/>
          <w:szCs w:val="24"/>
        </w:rPr>
        <w:t>，并</w:t>
      </w:r>
      <w:r w:rsidRPr="00252717">
        <w:rPr>
          <w:rFonts w:hint="eastAsia"/>
          <w:sz w:val="24"/>
          <w:szCs w:val="24"/>
        </w:rPr>
        <w:t>从</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t</m:t>
            </m:r>
          </m:e>
          <m:sub>
            <m:r>
              <w:rPr>
                <w:rFonts w:ascii="Cambria Math" w:hAnsi="Cambria Math"/>
                <w:color w:val="000000" w:themeColor="text1"/>
                <w:kern w:val="24"/>
                <w:sz w:val="24"/>
                <w:szCs w:val="24"/>
              </w:rPr>
              <m:t>min</m:t>
            </m:r>
            <m:r>
              <m:rPr>
                <m:sty m:val="p"/>
              </m:rPr>
              <w:rPr>
                <w:rFonts w:ascii="Cambria Math" w:hAnsi="Cambria Math"/>
                <w:color w:val="000000" w:themeColor="text1"/>
                <w:kern w:val="24"/>
                <w:sz w:val="24"/>
                <w:szCs w:val="24"/>
              </w:rPr>
              <m:t> </m:t>
            </m:r>
          </m:sub>
        </m:sSub>
      </m:oMath>
      <w:r w:rsidRPr="00252717">
        <w:rPr>
          <w:rFonts w:hint="eastAsia"/>
          <w:sz w:val="24"/>
          <w:szCs w:val="24"/>
        </w:rPr>
        <w:t>开始随机选择一天将对应的决策变量置</w:t>
      </w:r>
      <w:r w:rsidRPr="00252717">
        <w:rPr>
          <w:rFonts w:hint="eastAsia"/>
          <w:sz w:val="24"/>
          <w:szCs w:val="24"/>
        </w:rPr>
        <w:t>1</w:t>
      </w:r>
      <w:r w:rsidRPr="00252717">
        <w:rPr>
          <w:rFonts w:hint="eastAsia"/>
          <w:sz w:val="24"/>
          <w:szCs w:val="24"/>
        </w:rPr>
        <w:t>，并</w:t>
      </w:r>
      <w:r w:rsidRPr="00252717">
        <w:rPr>
          <w:rFonts w:hint="eastAsia"/>
          <w:sz w:val="24"/>
          <w:szCs w:val="24"/>
        </w:rPr>
        <w:lastRenderedPageBreak/>
        <w:t>将当前时间</w:t>
      </w:r>
      <w:proofErr w:type="gramStart"/>
      <w:r w:rsidRPr="00252717">
        <w:rPr>
          <w:rFonts w:hint="eastAsia"/>
          <w:sz w:val="24"/>
          <w:szCs w:val="24"/>
        </w:rPr>
        <w:t>段加入</w:t>
      </w:r>
      <w:proofErr w:type="gramEnd"/>
      <w:r w:rsidRPr="00252717">
        <w:rPr>
          <w:rFonts w:hint="eastAsia"/>
          <w:sz w:val="24"/>
          <w:szCs w:val="24"/>
        </w:rPr>
        <w:t>当前品种钢，当前工序的已排日期集合。</w:t>
      </w:r>
    </w:p>
    <w:p w14:paraId="20D60740" w14:textId="77777777" w:rsidR="00DE691B" w:rsidRPr="00252717" w:rsidRDefault="00DE691B" w:rsidP="00DE691B">
      <w:pPr>
        <w:pStyle w:val="a9"/>
        <w:numPr>
          <w:ilvl w:val="0"/>
          <w:numId w:val="5"/>
        </w:numPr>
        <w:jc w:val="left"/>
        <w:rPr>
          <w:sz w:val="24"/>
          <w:szCs w:val="24"/>
        </w:rPr>
      </w:pPr>
      <w:r w:rsidRPr="00252717">
        <w:rPr>
          <w:rFonts w:hint="eastAsia"/>
          <w:sz w:val="24"/>
          <w:szCs w:val="24"/>
        </w:rPr>
        <w:t>继续随机选择时间段，若该时间段已存在于已排日期集合，则重新选择，并且每次决策记录当前工序的最早排产日期</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k</m:t>
            </m:r>
            <m:r>
              <m:rPr>
                <m:sty m:val="p"/>
              </m:rPr>
              <w:rPr>
                <w:rFonts w:ascii="Cambria Math" w:hAnsi="Cambria Math"/>
                <w:color w:val="000000" w:themeColor="text1"/>
                <w:kern w:val="24"/>
                <w:sz w:val="24"/>
                <w:szCs w:val="24"/>
              </w:rPr>
              <m:t> </m:t>
            </m:r>
          </m:sub>
        </m:sSub>
      </m:oMath>
      <w:r w:rsidRPr="00252717">
        <w:rPr>
          <w:rFonts w:hint="eastAsia"/>
          <w:sz w:val="24"/>
          <w:szCs w:val="24"/>
        </w:rPr>
        <w:t>。若当前工序已置</w:t>
      </w:r>
      <w:r w:rsidRPr="00252717">
        <w:rPr>
          <w:rFonts w:hint="eastAsia"/>
          <w:sz w:val="24"/>
          <w:szCs w:val="24"/>
        </w:rPr>
        <w:t>1</w:t>
      </w:r>
      <w:r w:rsidRPr="00252717">
        <w:rPr>
          <w:rFonts w:hint="eastAsia"/>
          <w:sz w:val="24"/>
          <w:szCs w:val="24"/>
        </w:rPr>
        <w:t>的天数达到</w:t>
      </w:r>
      <w:r w:rsidRPr="00252717">
        <w:rPr>
          <w:rFonts w:hint="eastAsia"/>
          <w:b/>
          <w:bCs/>
          <w:sz w:val="24"/>
          <w:szCs w:val="24"/>
        </w:rPr>
        <w:t>STEP1</w:t>
      </w:r>
      <w:r w:rsidRPr="00252717">
        <w:rPr>
          <w:rFonts w:hint="eastAsia"/>
          <w:sz w:val="24"/>
          <w:szCs w:val="24"/>
        </w:rPr>
        <w:t>中获取的生产天数</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n</m:t>
            </m:r>
          </m:e>
          <m:sub>
            <m:r>
              <w:rPr>
                <w:rFonts w:ascii="Cambria Math" w:hAnsi="Cambria Math"/>
                <w:color w:val="000000" w:themeColor="text1"/>
                <w:kern w:val="24"/>
                <w:sz w:val="24"/>
                <w:szCs w:val="24"/>
              </w:rPr>
              <m:t>i</m:t>
            </m:r>
            <m:r>
              <m:rPr>
                <m:sty m:val="p"/>
              </m:rPr>
              <w:rPr>
                <w:rFonts w:ascii="Cambria Math" w:hAnsi="Cambria Math"/>
                <w:color w:val="000000" w:themeColor="text1"/>
                <w:kern w:val="24"/>
                <w:sz w:val="24"/>
                <w:szCs w:val="24"/>
              </w:rPr>
              <m:t> </m:t>
            </m:r>
          </m:sub>
        </m:sSub>
      </m:oMath>
      <w:r w:rsidRPr="00252717">
        <w:rPr>
          <w:rFonts w:hint="eastAsia"/>
          <w:sz w:val="24"/>
          <w:szCs w:val="24"/>
        </w:rPr>
        <w:t>，则结束。</w:t>
      </w:r>
    </w:p>
    <w:p w14:paraId="4DE0ED7A" w14:textId="77777777" w:rsidR="00DE691B" w:rsidRPr="00252717" w:rsidRDefault="00DE691B" w:rsidP="00DE691B">
      <w:pPr>
        <w:pStyle w:val="a9"/>
        <w:numPr>
          <w:ilvl w:val="0"/>
          <w:numId w:val="5"/>
        </w:numPr>
        <w:jc w:val="left"/>
        <w:rPr>
          <w:sz w:val="24"/>
          <w:szCs w:val="24"/>
        </w:rPr>
      </w:pPr>
      <w:r w:rsidRPr="00252717">
        <w:rPr>
          <w:rFonts w:hint="eastAsia"/>
          <w:sz w:val="24"/>
          <w:szCs w:val="24"/>
        </w:rPr>
        <w:t>令</w:t>
      </w:r>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t</m:t>
            </m:r>
          </m:e>
          <m:sub>
            <m:r>
              <w:rPr>
                <w:rFonts w:ascii="Cambria Math" w:hAnsi="Cambria Math"/>
                <w:color w:val="000000" w:themeColor="text1"/>
                <w:kern w:val="24"/>
                <w:sz w:val="24"/>
                <w:szCs w:val="24"/>
              </w:rPr>
              <m:t>min</m:t>
            </m:r>
            <m:r>
              <m:rPr>
                <m:sty m:val="p"/>
              </m:rPr>
              <w:rPr>
                <w:rFonts w:ascii="Cambria Math" w:hAnsi="Cambria Math"/>
                <w:color w:val="000000" w:themeColor="text1"/>
                <w:kern w:val="24"/>
                <w:sz w:val="24"/>
                <w:szCs w:val="24"/>
              </w:rPr>
              <m:t> </m:t>
            </m:r>
          </m:sub>
        </m:sSub>
        <m:r>
          <w:rPr>
            <w:rFonts w:ascii="Cambria Math" w:hAnsi="Cambria Math"/>
            <w:color w:val="000000" w:themeColor="text1"/>
            <w:kern w:val="24"/>
            <w:sz w:val="24"/>
            <w:szCs w:val="24"/>
          </w:rPr>
          <m:t>=</m:t>
        </m:r>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e</m:t>
            </m:r>
          </m:e>
          <m:sub>
            <m:r>
              <w:rPr>
                <w:rFonts w:ascii="Cambria Math" w:hAnsi="Cambria Math"/>
                <w:color w:val="000000" w:themeColor="text1"/>
                <w:kern w:val="24"/>
                <w:sz w:val="24"/>
                <w:szCs w:val="24"/>
              </w:rPr>
              <m:t>k</m:t>
            </m:r>
            <m:r>
              <m:rPr>
                <m:sty m:val="p"/>
              </m:rPr>
              <w:rPr>
                <w:rFonts w:ascii="Cambria Math" w:hAnsi="Cambria Math"/>
                <w:color w:val="000000" w:themeColor="text1"/>
                <w:kern w:val="24"/>
                <w:sz w:val="24"/>
                <w:szCs w:val="24"/>
              </w:rPr>
              <m:t> </m:t>
            </m:r>
          </m:sub>
        </m:sSub>
      </m:oMath>
      <w:r w:rsidRPr="00252717">
        <w:rPr>
          <w:rFonts w:hint="eastAsia"/>
          <w:iCs/>
          <w:color w:val="000000" w:themeColor="text1"/>
          <w:kern w:val="24"/>
          <w:sz w:val="24"/>
          <w:szCs w:val="24"/>
        </w:rPr>
        <w:t>，并转到</w:t>
      </w:r>
      <w:r w:rsidRPr="00252717">
        <w:rPr>
          <w:rFonts w:hint="eastAsia"/>
          <w:b/>
          <w:bCs/>
          <w:sz w:val="24"/>
          <w:szCs w:val="24"/>
        </w:rPr>
        <w:t>STEP2</w:t>
      </w:r>
      <w:r w:rsidRPr="00252717">
        <w:rPr>
          <w:rFonts w:hint="eastAsia"/>
          <w:sz w:val="24"/>
          <w:szCs w:val="24"/>
        </w:rPr>
        <w:t>进行下个工序的排产。</w:t>
      </w:r>
    </w:p>
    <w:p w14:paraId="4903493F" w14:textId="77777777" w:rsidR="00DE691B" w:rsidRPr="00252717" w:rsidRDefault="00DE691B" w:rsidP="00DE691B">
      <w:pPr>
        <w:pStyle w:val="a9"/>
        <w:numPr>
          <w:ilvl w:val="0"/>
          <w:numId w:val="5"/>
        </w:numPr>
        <w:jc w:val="left"/>
        <w:rPr>
          <w:sz w:val="24"/>
          <w:szCs w:val="24"/>
        </w:rPr>
      </w:pPr>
      <w:proofErr w:type="gramStart"/>
      <w:r w:rsidRPr="00252717">
        <w:rPr>
          <w:rFonts w:hint="eastAsia"/>
          <w:sz w:val="24"/>
          <w:szCs w:val="24"/>
        </w:rPr>
        <w:t>当品种钢</w:t>
      </w:r>
      <w:proofErr w:type="gramEnd"/>
      <m:oMath>
        <m:sSub>
          <m:sSubPr>
            <m:ctrlPr>
              <w:rPr>
                <w:rFonts w:ascii="Cambria Math" w:hAnsi="Cambria Math"/>
                <w:iCs/>
                <w:color w:val="000000" w:themeColor="text1"/>
                <w:kern w:val="24"/>
                <w:sz w:val="24"/>
                <w:szCs w:val="24"/>
              </w:rPr>
            </m:ctrlPr>
          </m:sSubPr>
          <m:e>
            <m:r>
              <w:rPr>
                <w:rFonts w:ascii="Cambria Math" w:hAnsi="Cambria Math"/>
                <w:color w:val="000000" w:themeColor="text1"/>
                <w:kern w:val="24"/>
                <w:sz w:val="24"/>
                <w:szCs w:val="24"/>
              </w:rPr>
              <m:t>i</m:t>
            </m:r>
          </m:e>
          <m:sub>
            <m:r>
              <m:rPr>
                <m:sty m:val="p"/>
              </m:rPr>
              <w:rPr>
                <w:rFonts w:ascii="Cambria Math" w:hAnsi="Cambria Math"/>
                <w:color w:val="000000" w:themeColor="text1"/>
                <w:kern w:val="24"/>
                <w:sz w:val="24"/>
                <w:szCs w:val="24"/>
              </w:rPr>
              <m:t xml:space="preserve"> </m:t>
            </m:r>
          </m:sub>
        </m:sSub>
      </m:oMath>
      <w:r w:rsidRPr="00252717">
        <w:rPr>
          <w:rFonts w:hint="eastAsia"/>
          <w:iCs/>
          <w:color w:val="000000" w:themeColor="text1"/>
          <w:kern w:val="24"/>
          <w:sz w:val="24"/>
          <w:szCs w:val="24"/>
        </w:rPr>
        <w:t>对应工艺途径中所有的工序都安排完后，</w:t>
      </w:r>
      <w:r w:rsidRPr="00252717">
        <w:rPr>
          <w:rFonts w:hint="eastAsia"/>
          <w:sz w:val="24"/>
          <w:szCs w:val="24"/>
        </w:rPr>
        <w:t>令</w:t>
      </w:r>
      <m:oMath>
        <m:r>
          <w:rPr>
            <w:rFonts w:ascii="Cambria Math" w:hAnsi="Cambria Math"/>
            <w:color w:val="000000" w:themeColor="text1"/>
            <w:kern w:val="24"/>
            <w:sz w:val="24"/>
            <w:szCs w:val="24"/>
          </w:rPr>
          <m:t>i=i+1</m:t>
        </m:r>
      </m:oMath>
      <w:r w:rsidRPr="00252717">
        <w:rPr>
          <w:rFonts w:hint="eastAsia"/>
          <w:color w:val="000000" w:themeColor="text1"/>
          <w:kern w:val="24"/>
          <w:sz w:val="24"/>
          <w:szCs w:val="24"/>
        </w:rPr>
        <w:t>，进行下一个品种钢的排产。</w:t>
      </w:r>
    </w:p>
    <w:p w14:paraId="1E1DCD41" w14:textId="77777777" w:rsidR="00DE691B" w:rsidRPr="00252717" w:rsidRDefault="00DE691B" w:rsidP="00DE691B">
      <w:pPr>
        <w:pStyle w:val="a9"/>
        <w:numPr>
          <w:ilvl w:val="0"/>
          <w:numId w:val="5"/>
        </w:numPr>
        <w:jc w:val="left"/>
        <w:rPr>
          <w:sz w:val="24"/>
          <w:szCs w:val="24"/>
        </w:rPr>
      </w:pPr>
      <w:r w:rsidRPr="00252717">
        <w:rPr>
          <w:rFonts w:hint="eastAsia"/>
          <w:color w:val="000000" w:themeColor="text1"/>
          <w:kern w:val="24"/>
          <w:sz w:val="24"/>
          <w:szCs w:val="24"/>
        </w:rPr>
        <w:t>当所有品种都</w:t>
      </w:r>
      <w:proofErr w:type="gramStart"/>
      <w:r w:rsidRPr="00252717">
        <w:rPr>
          <w:rFonts w:hint="eastAsia"/>
          <w:color w:val="000000" w:themeColor="text1"/>
          <w:kern w:val="24"/>
          <w:sz w:val="24"/>
          <w:szCs w:val="24"/>
        </w:rPr>
        <w:t>已决策</w:t>
      </w:r>
      <w:proofErr w:type="gramEnd"/>
      <w:r w:rsidRPr="00252717">
        <w:rPr>
          <w:rFonts w:hint="eastAsia"/>
          <w:color w:val="000000" w:themeColor="text1"/>
          <w:kern w:val="24"/>
          <w:sz w:val="24"/>
          <w:szCs w:val="24"/>
        </w:rPr>
        <w:t>完毕，结束初始解生成过程。</w:t>
      </w:r>
    </w:p>
    <w:p w14:paraId="78580882" w14:textId="77777777" w:rsidR="00DE691B" w:rsidRPr="006D4690" w:rsidRDefault="00DE691B" w:rsidP="00DE691B">
      <w:pPr>
        <w:ind w:firstLine="480"/>
      </w:pPr>
      <w:r>
        <w:rPr>
          <w:rFonts w:hint="eastAsia"/>
        </w:rPr>
        <w:t>3</w:t>
      </w:r>
      <w:r>
        <w:rPr>
          <w:rFonts w:hint="eastAsia"/>
        </w:rPr>
        <w:t>）</w:t>
      </w:r>
      <w:proofErr w:type="gramStart"/>
      <w:r>
        <w:rPr>
          <w:rFonts w:hint="eastAsia"/>
        </w:rPr>
        <w:t>适应值</w:t>
      </w:r>
      <w:proofErr w:type="gramEnd"/>
      <w:r>
        <w:rPr>
          <w:rFonts w:hint="eastAsia"/>
        </w:rPr>
        <w:t>计算</w:t>
      </w:r>
    </w:p>
    <w:p w14:paraId="644B5185" w14:textId="29084E77" w:rsidR="00DE691B" w:rsidRDefault="00DE691B" w:rsidP="00DE691B">
      <w:pPr>
        <w:ind w:firstLine="480"/>
        <w:rPr>
          <w:iCs/>
          <w:color w:val="000000" w:themeColor="text1"/>
          <w:kern w:val="24"/>
          <w:szCs w:val="36"/>
        </w:rPr>
      </w:pPr>
      <w:r>
        <w:rPr>
          <w:rFonts w:hint="eastAsia"/>
        </w:rPr>
        <w:t>本文设计的遗传算法以第三章建立的产能分配计划数学模型为基础，并将该数学模型通过固定决策目标减少复杂度，之后将其目标值作为适应值。若将遗传运算中每个实验种群中的每个个体定义为</w:t>
      </w:r>
      <m:oMath>
        <m:sSub>
          <m:sSubPr>
            <m:ctrlPr>
              <w:rPr>
                <w:rFonts w:ascii="Cambria Math" w:hAnsi="Cambria Math"/>
                <w:iCs/>
                <w:color w:val="000000" w:themeColor="text1"/>
                <w:kern w:val="24"/>
                <w:szCs w:val="36"/>
              </w:rPr>
            </m:ctrlPr>
          </m:sSubPr>
          <m:e>
            <m:r>
              <w:rPr>
                <w:rFonts w:ascii="Cambria Math" w:hAnsi="Cambria Math"/>
                <w:color w:val="000000" w:themeColor="text1"/>
                <w:kern w:val="24"/>
                <w:szCs w:val="36"/>
              </w:rPr>
              <m:t>dna</m:t>
            </m:r>
          </m:e>
          <m:sub>
            <m:r>
              <w:rPr>
                <w:rFonts w:ascii="Cambria Math" w:hAnsi="Cambria Math"/>
                <w:color w:val="000000" w:themeColor="text1"/>
                <w:kern w:val="24"/>
                <w:szCs w:val="36"/>
              </w:rPr>
              <m:t>i,k,t</m:t>
            </m:r>
            <m:r>
              <m:rPr>
                <m:sty m:val="p"/>
              </m:rPr>
              <w:rPr>
                <w:rFonts w:ascii="Cambria Math" w:hAnsi="Cambria Math"/>
                <w:color w:val="000000" w:themeColor="text1"/>
                <w:kern w:val="24"/>
                <w:szCs w:val="36"/>
              </w:rPr>
              <m:t> </m:t>
            </m:r>
          </m:sub>
        </m:sSub>
      </m:oMath>
      <w:r>
        <w:rPr>
          <w:rFonts w:hint="eastAsia"/>
          <w:iCs/>
          <w:color w:val="000000" w:themeColor="text1"/>
          <w:kern w:val="24"/>
          <w:szCs w:val="36"/>
        </w:rPr>
        <w:t>，由于个体都是已知的，即</w:t>
      </w:r>
      <m:oMath>
        <m:sSub>
          <m:sSubPr>
            <m:ctrlPr>
              <w:rPr>
                <w:rFonts w:ascii="Cambria Math" w:hAnsi="Cambria Math"/>
                <w:iCs/>
                <w:color w:val="000000" w:themeColor="text1"/>
                <w:kern w:val="24"/>
                <w:szCs w:val="36"/>
              </w:rPr>
            </m:ctrlPr>
          </m:sSubPr>
          <m:e>
            <m:r>
              <w:rPr>
                <w:rFonts w:ascii="Cambria Math" w:hAnsi="Cambria Math"/>
                <w:color w:val="000000" w:themeColor="text1"/>
                <w:kern w:val="24"/>
                <w:szCs w:val="36"/>
              </w:rPr>
              <m:t>dna</m:t>
            </m:r>
          </m:e>
          <m:sub>
            <m:r>
              <w:rPr>
                <w:rFonts w:ascii="Cambria Math" w:hAnsi="Cambria Math"/>
                <w:color w:val="000000" w:themeColor="text1"/>
                <w:kern w:val="24"/>
                <w:szCs w:val="36"/>
              </w:rPr>
              <m:t>i,k,t</m:t>
            </m:r>
            <m:r>
              <m:rPr>
                <m:sty m:val="p"/>
              </m:rPr>
              <w:rPr>
                <w:rFonts w:ascii="Cambria Math" w:hAnsi="Cambria Math"/>
                <w:color w:val="000000" w:themeColor="text1"/>
                <w:kern w:val="24"/>
                <w:szCs w:val="36"/>
              </w:rPr>
              <m:t> </m:t>
            </m:r>
          </m:sub>
        </m:sSub>
      </m:oMath>
      <w:r>
        <w:rPr>
          <w:rFonts w:hint="eastAsia"/>
          <w:iCs/>
          <w:color w:val="000000" w:themeColor="text1"/>
          <w:kern w:val="24"/>
          <w:szCs w:val="36"/>
        </w:rPr>
        <w:t>中每个值都已确定，则通过固定决策变量后原始数学模型转化为子问题</w:t>
      </w:r>
      <w:r w:rsidR="005F0DED" w:rsidRPr="005F0DED">
        <w:rPr>
          <w:iCs/>
          <w:color w:val="000000" w:themeColor="text1"/>
          <w:kern w:val="24"/>
          <w:szCs w:val="36"/>
          <w:vertAlign w:val="superscript"/>
        </w:rPr>
        <w:fldChar w:fldCharType="begin"/>
      </w:r>
      <w:r w:rsidR="005F0DED" w:rsidRPr="005F0DED">
        <w:rPr>
          <w:iCs/>
          <w:color w:val="000000" w:themeColor="text1"/>
          <w:kern w:val="24"/>
          <w:szCs w:val="36"/>
          <w:vertAlign w:val="superscript"/>
        </w:rPr>
        <w:instrText xml:space="preserve"> </w:instrText>
      </w:r>
      <w:r w:rsidR="005F0DED" w:rsidRPr="005F0DED">
        <w:rPr>
          <w:rFonts w:hint="eastAsia"/>
          <w:iCs/>
          <w:color w:val="000000" w:themeColor="text1"/>
          <w:kern w:val="24"/>
          <w:szCs w:val="36"/>
          <w:vertAlign w:val="superscript"/>
        </w:rPr>
        <w:instrText>REF _Ref165410440 \r \h</w:instrText>
      </w:r>
      <w:r w:rsidR="005F0DED" w:rsidRPr="005F0DED">
        <w:rPr>
          <w:iCs/>
          <w:color w:val="000000" w:themeColor="text1"/>
          <w:kern w:val="24"/>
          <w:szCs w:val="36"/>
          <w:vertAlign w:val="superscript"/>
        </w:rPr>
        <w:instrText xml:space="preserve"> </w:instrText>
      </w:r>
      <w:r w:rsidR="005F0DED">
        <w:rPr>
          <w:iCs/>
          <w:color w:val="000000" w:themeColor="text1"/>
          <w:kern w:val="24"/>
          <w:szCs w:val="36"/>
          <w:vertAlign w:val="superscript"/>
        </w:rPr>
        <w:instrText xml:space="preserve"> \* MERGEFORMAT </w:instrText>
      </w:r>
      <w:r w:rsidR="005F0DED" w:rsidRPr="005F0DED">
        <w:rPr>
          <w:iCs/>
          <w:color w:val="000000" w:themeColor="text1"/>
          <w:kern w:val="24"/>
          <w:szCs w:val="36"/>
          <w:vertAlign w:val="superscript"/>
        </w:rPr>
      </w:r>
      <w:r w:rsidR="005F0DED" w:rsidRPr="005F0DED">
        <w:rPr>
          <w:iCs/>
          <w:color w:val="000000" w:themeColor="text1"/>
          <w:kern w:val="24"/>
          <w:szCs w:val="36"/>
          <w:vertAlign w:val="superscript"/>
        </w:rPr>
        <w:fldChar w:fldCharType="separate"/>
      </w:r>
      <w:r w:rsidR="005F0DED" w:rsidRPr="005F0DED">
        <w:rPr>
          <w:iCs/>
          <w:color w:val="000000" w:themeColor="text1"/>
          <w:kern w:val="24"/>
          <w:szCs w:val="36"/>
          <w:vertAlign w:val="superscript"/>
        </w:rPr>
        <w:t>[32]</w:t>
      </w:r>
      <w:r w:rsidR="005F0DED" w:rsidRPr="005F0DED">
        <w:rPr>
          <w:iCs/>
          <w:color w:val="000000" w:themeColor="text1"/>
          <w:kern w:val="24"/>
          <w:szCs w:val="36"/>
          <w:vertAlign w:val="superscript"/>
        </w:rPr>
        <w:fldChar w:fldCharType="end"/>
      </w:r>
      <w:r>
        <w:rPr>
          <w:rFonts w:hint="eastAsia"/>
          <w:iCs/>
          <w:color w:val="000000" w:themeColor="text1"/>
          <w:kern w:val="24"/>
          <w:szCs w:val="36"/>
        </w:rPr>
        <w:t>，即章节</w:t>
      </w:r>
      <w:r>
        <w:rPr>
          <w:rFonts w:hint="eastAsia"/>
          <w:iCs/>
          <w:color w:val="000000" w:themeColor="text1"/>
          <w:kern w:val="24"/>
          <w:szCs w:val="36"/>
        </w:rPr>
        <w:t>3.3.3</w:t>
      </w:r>
      <w:r>
        <w:rPr>
          <w:rFonts w:hint="eastAsia"/>
          <w:iCs/>
          <w:color w:val="000000" w:themeColor="text1"/>
          <w:kern w:val="24"/>
          <w:szCs w:val="36"/>
        </w:rPr>
        <w:t>中的数学模型加入约束</w:t>
      </w:r>
      <w:r>
        <w:rPr>
          <w:rFonts w:hint="eastAsia"/>
          <w:iCs/>
          <w:color w:val="000000" w:themeColor="text1"/>
          <w:kern w:val="24"/>
          <w:szCs w:val="36"/>
        </w:rPr>
        <w:t>4.1</w:t>
      </w:r>
      <w:r>
        <w:rPr>
          <w:rFonts w:hint="eastAsia"/>
          <w:iCs/>
          <w:color w:val="000000" w:themeColor="text1"/>
          <w:kern w:val="24"/>
          <w:szCs w:val="36"/>
        </w:rPr>
        <w:t>。</w:t>
      </w:r>
    </w:p>
    <w:p w14:paraId="3883438B" w14:textId="77777777" w:rsidR="00DE691B" w:rsidRPr="00860B5B" w:rsidRDefault="00000000" w:rsidP="00DE691B">
      <w:pPr>
        <w:pStyle w:val="a9"/>
        <w:ind w:left="480"/>
        <w:rPr>
          <w:iCs/>
        </w:rPr>
      </w:pPr>
      <m:oMathPara>
        <m:oMath>
          <m:eqArr>
            <m:eqArrPr>
              <m:maxDist m:val="1"/>
              <m:ctrlPr>
                <w:rPr>
                  <w:rFonts w:ascii="Cambria Math" w:hAnsi="Cambria Math"/>
                  <w:sz w:val="24"/>
                </w:rPr>
              </m:ctrlPr>
            </m:eqArrPr>
            <m:e>
              <m:sSub>
                <m:sSubPr>
                  <m:ctrlPr>
                    <w:rPr>
                      <w:rFonts w:ascii="Cambria Math" w:hAnsi="Cambria Math"/>
                      <w:iCs/>
                      <w:sz w:val="24"/>
                    </w:rPr>
                  </m:ctrlPr>
                </m:sSubPr>
                <m:e>
                  <m:r>
                    <w:rPr>
                      <w:rFonts w:ascii="Cambria Math" w:hAnsi="Cambria Math"/>
                      <w:sz w:val="24"/>
                    </w:rPr>
                    <m:t>x</m:t>
                  </m:r>
                </m:e>
                <m:sub>
                  <m:r>
                    <w:rPr>
                      <w:rFonts w:ascii="Cambria Math" w:hAnsi="Cambria Math"/>
                      <w:sz w:val="24"/>
                    </w:rPr>
                    <m:t>i</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t</m:t>
                  </m:r>
                  <m:r>
                    <m:rPr>
                      <m:sty m:val="p"/>
                    </m:rPr>
                    <w:rPr>
                      <w:rFonts w:ascii="Cambria Math" w:hAnsi="Cambria Math"/>
                      <w:sz w:val="24"/>
                    </w:rPr>
                    <m:t> </m:t>
                  </m:r>
                </m:sub>
              </m:sSub>
              <m:r>
                <m:rPr>
                  <m:sty m:val="p"/>
                </m:rPr>
                <w:rPr>
                  <w:rFonts w:ascii="Cambria Math" w:hAnsi="Cambria Math"/>
                  <w:sz w:val="24"/>
                </w:rPr>
                <m:t>=</m:t>
              </m:r>
              <m:sSub>
                <m:sSubPr>
                  <m:ctrlPr>
                    <w:rPr>
                      <w:rFonts w:ascii="Cambria Math" w:hAnsi="Cambria Math"/>
                      <w:iCs/>
                      <w:color w:val="000000" w:themeColor="text1"/>
                      <w:sz w:val="24"/>
                      <w:szCs w:val="36"/>
                    </w:rPr>
                  </m:ctrlPr>
                </m:sSubPr>
                <m:e>
                  <m:r>
                    <w:rPr>
                      <w:rFonts w:ascii="Cambria Math" w:hAnsi="Cambria Math"/>
                      <w:color w:val="000000" w:themeColor="text1"/>
                      <w:sz w:val="24"/>
                      <w:szCs w:val="36"/>
                    </w:rPr>
                    <m:t>dna</m:t>
                  </m:r>
                </m:e>
                <m:sub>
                  <m:r>
                    <w:rPr>
                      <w:rFonts w:ascii="Cambria Math" w:hAnsi="Cambria Math"/>
                      <w:color w:val="000000" w:themeColor="text1"/>
                      <w:sz w:val="24"/>
                      <w:szCs w:val="36"/>
                    </w:rPr>
                    <m:t>i</m:t>
                  </m:r>
                  <m:r>
                    <m:rPr>
                      <m:sty m:val="p"/>
                    </m:rPr>
                    <w:rPr>
                      <w:rFonts w:ascii="Cambria Math" w:hAnsi="Cambria Math"/>
                      <w:color w:val="000000" w:themeColor="text1"/>
                      <w:sz w:val="24"/>
                      <w:szCs w:val="36"/>
                    </w:rPr>
                    <m:t>,</m:t>
                  </m:r>
                  <m:r>
                    <w:rPr>
                      <w:rFonts w:ascii="Cambria Math" w:hAnsi="Cambria Math"/>
                      <w:color w:val="000000" w:themeColor="text1"/>
                      <w:sz w:val="24"/>
                      <w:szCs w:val="36"/>
                    </w:rPr>
                    <m:t>k</m:t>
                  </m:r>
                  <m:r>
                    <m:rPr>
                      <m:sty m:val="p"/>
                    </m:rPr>
                    <w:rPr>
                      <w:rFonts w:ascii="Cambria Math" w:hAnsi="Cambria Math"/>
                      <w:color w:val="000000" w:themeColor="text1"/>
                      <w:sz w:val="24"/>
                      <w:szCs w:val="36"/>
                    </w:rPr>
                    <m:t>,</m:t>
                  </m:r>
                  <m:r>
                    <w:rPr>
                      <w:rFonts w:ascii="Cambria Math" w:hAnsi="Cambria Math"/>
                      <w:color w:val="000000" w:themeColor="text1"/>
                      <w:sz w:val="24"/>
                      <w:szCs w:val="36"/>
                    </w:rPr>
                    <m:t>t</m:t>
                  </m:r>
                  <m:r>
                    <m:rPr>
                      <m:sty m:val="p"/>
                    </m:rPr>
                    <w:rPr>
                      <w:rFonts w:ascii="Cambria Math" w:hAnsi="Cambria Math"/>
                      <w:color w:val="000000" w:themeColor="text1"/>
                      <w:sz w:val="24"/>
                      <w:szCs w:val="36"/>
                    </w:rPr>
                    <m:t> </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4.1</m:t>
                  </m:r>
                </m:e>
              </m:d>
              <m:ctrlPr>
                <w:rPr>
                  <w:rFonts w:ascii="Cambria Math" w:hAnsi="Cambria Math"/>
                  <w:iCs/>
                  <w:sz w:val="24"/>
                </w:rPr>
              </m:ctrlPr>
            </m:e>
          </m:eqArr>
        </m:oMath>
      </m:oMathPara>
    </w:p>
    <w:p w14:paraId="1EC2F860" w14:textId="77777777" w:rsidR="00DE691B" w:rsidRDefault="00DE691B" w:rsidP="00DE691B">
      <w:pPr>
        <w:ind w:firstLine="480"/>
      </w:pPr>
      <w:r>
        <w:rPr>
          <w:rFonts w:hint="eastAsia"/>
        </w:rPr>
        <w:t>此时，</w:t>
      </w:r>
      <w:proofErr w:type="gramStart"/>
      <w:r>
        <w:rPr>
          <w:rFonts w:hint="eastAsia"/>
        </w:rPr>
        <w:t>适应值</w:t>
      </w:r>
      <w:proofErr w:type="gramEnd"/>
      <w:r>
        <w:rPr>
          <w:rFonts w:hint="eastAsia"/>
        </w:rPr>
        <w:t>即为该子模型的目标函数，即公式</w:t>
      </w:r>
      <w:r>
        <w:rPr>
          <w:rFonts w:hint="eastAsia"/>
        </w:rPr>
        <w:t>4.2</w:t>
      </w:r>
      <w:r>
        <w:rPr>
          <w:rFonts w:hint="eastAsia"/>
        </w:rPr>
        <w:t>。</w:t>
      </w:r>
    </w:p>
    <w:p w14:paraId="38BF3C4A" w14:textId="77777777" w:rsidR="00DE691B" w:rsidRPr="00860B5B" w:rsidRDefault="00000000" w:rsidP="00DE691B">
      <w:pPr>
        <w:spacing w:line="240" w:lineRule="auto"/>
        <w:ind w:firstLineChars="0" w:firstLine="0"/>
        <w:textAlignment w:val="baseline"/>
        <w:rPr>
          <w:rStyle w:val="af6"/>
        </w:rPr>
      </w:pPr>
      <m:oMathPara>
        <m:oMath>
          <m:eqArr>
            <m:eqArrPr>
              <m:maxDist m:val="1"/>
              <m:ctrlPr>
                <w:rPr>
                  <w:rFonts w:ascii="Cambria Math" w:hAnsi="Cambria Math" w:cs="Times New Roman"/>
                  <w:i/>
                  <w:iCs/>
                  <w:color w:val="000000"/>
                  <w:kern w:val="24"/>
                  <w:szCs w:val="18"/>
                  <w14:ligatures w14:val="none"/>
                </w:rPr>
              </m:ctrlPr>
            </m:eqArrPr>
            <m:e>
              <m:m>
                <m:mPr>
                  <m:mcs>
                    <m:mc>
                      <m:mcPr>
                        <m:count m:val="1"/>
                        <m:mcJc m:val="center"/>
                      </m:mcPr>
                    </m:mc>
                    <m:mc>
                      <m:mcPr>
                        <m:count m:val="1"/>
                        <m:mcJc m:val="left"/>
                      </m:mcPr>
                    </m:mc>
                  </m:mcs>
                  <m:ctrlPr>
                    <w:rPr>
                      <w:rStyle w:val="af6"/>
                      <w:bCs w:val="0"/>
                      <w:i w:val="0"/>
                      <w:sz w:val="24"/>
                    </w:rPr>
                  </m:ctrlPr>
                </m:mPr>
                <m:mr>
                  <m:e>
                    <m:r>
                      <w:rPr>
                        <w:rStyle w:val="af6"/>
                        <w:sz w:val="24"/>
                      </w:rPr>
                      <m:t>max</m:t>
                    </m:r>
                  </m:e>
                  <m:e>
                    <m:sSub>
                      <m:sSubPr>
                        <m:ctrlPr>
                          <w:rPr>
                            <w:rStyle w:val="af6"/>
                            <w:bCs w:val="0"/>
                            <w:i w:val="0"/>
                            <w:sz w:val="24"/>
                          </w:rPr>
                        </m:ctrlPr>
                      </m:sSubPr>
                      <m:e>
                        <m:r>
                          <w:rPr>
                            <w:rStyle w:val="af6"/>
                            <w:sz w:val="24"/>
                          </w:rPr>
                          <m:t>λ</m:t>
                        </m:r>
                      </m:e>
                      <m:sub>
                        <m:r>
                          <w:rPr>
                            <w:rStyle w:val="af6"/>
                            <w:sz w:val="24"/>
                          </w:rPr>
                          <m:t>1</m:t>
                        </m:r>
                      </m:sub>
                    </m:sSub>
                    <m:nary>
                      <m:naryPr>
                        <m:chr m:val="∑"/>
                        <m:limLoc m:val="undOvr"/>
                        <m:supHide m:val="1"/>
                        <m:ctrlPr>
                          <w:rPr>
                            <w:rStyle w:val="af6"/>
                            <w:bCs w:val="0"/>
                            <w:i w:val="0"/>
                            <w:sz w:val="24"/>
                          </w:rPr>
                        </m:ctrlPr>
                      </m:naryPr>
                      <m:sub>
                        <m:r>
                          <w:rPr>
                            <w:rStyle w:val="af6"/>
                            <w:sz w:val="24"/>
                          </w:rPr>
                          <m:t>i∈I</m:t>
                        </m:r>
                      </m:sub>
                      <m:sup/>
                      <m:e>
                        <m:nary>
                          <m:naryPr>
                            <m:chr m:val="∑"/>
                            <m:limLoc m:val="undOvr"/>
                            <m:supHide m:val="1"/>
                            <m:ctrlPr>
                              <w:rPr>
                                <w:rStyle w:val="af6"/>
                                <w:bCs w:val="0"/>
                                <w:i w:val="0"/>
                                <w:sz w:val="24"/>
                              </w:rPr>
                            </m:ctrlPr>
                          </m:naryPr>
                          <m:sub>
                            <m:r>
                              <w:rPr>
                                <w:rStyle w:val="af6"/>
                                <w:sz w:val="24"/>
                              </w:rPr>
                              <m:t>k∈K</m:t>
                            </m:r>
                          </m:sub>
                          <m:sup/>
                          <m:e>
                            <m:nary>
                              <m:naryPr>
                                <m:chr m:val="∑"/>
                                <m:limLoc m:val="undOvr"/>
                                <m:supHide m:val="1"/>
                                <m:ctrlPr>
                                  <w:rPr>
                                    <w:rStyle w:val="af6"/>
                                    <w:bCs w:val="0"/>
                                    <w:i w:val="0"/>
                                    <w:sz w:val="24"/>
                                  </w:rPr>
                                </m:ctrlPr>
                              </m:naryPr>
                              <m:sub>
                                <m:r>
                                  <w:rPr>
                                    <w:rStyle w:val="af6"/>
                                    <w:sz w:val="24"/>
                                  </w:rPr>
                                  <m:t>t∈T</m:t>
                                </m:r>
                              </m:sub>
                              <m:sup/>
                              <m:e>
                                <m:sSub>
                                  <m:sSubPr>
                                    <m:ctrlPr>
                                      <w:rPr>
                                        <w:rStyle w:val="af6"/>
                                        <w:bCs w:val="0"/>
                                        <w:i w:val="0"/>
                                        <w:sz w:val="24"/>
                                      </w:rPr>
                                    </m:ctrlPr>
                                  </m:sSubPr>
                                  <m:e>
                                    <m:r>
                                      <w:rPr>
                                        <w:rStyle w:val="af6"/>
                                        <w:sz w:val="24"/>
                                      </w:rPr>
                                      <m:t>p</m:t>
                                    </m:r>
                                  </m:e>
                                  <m:sub>
                                    <m:r>
                                      <w:rPr>
                                        <w:rStyle w:val="af6"/>
                                        <w:sz w:val="24"/>
                                      </w:rPr>
                                      <m:t>i,k,t </m:t>
                                    </m:r>
                                  </m:sub>
                                </m:sSub>
                              </m:e>
                            </m:nary>
                            <m:r>
                              <w:rPr>
                                <w:rStyle w:val="af6"/>
                                <w:sz w:val="24"/>
                              </w:rPr>
                              <m:t xml:space="preserve">+ </m:t>
                            </m:r>
                            <m:sSub>
                              <m:sSubPr>
                                <m:ctrlPr>
                                  <w:rPr>
                                    <w:rStyle w:val="af6"/>
                                    <w:bCs w:val="0"/>
                                    <w:i w:val="0"/>
                                    <w:sz w:val="24"/>
                                  </w:rPr>
                                </m:ctrlPr>
                              </m:sSubPr>
                              <m:e>
                                <m:r>
                                  <w:rPr>
                                    <w:rStyle w:val="af6"/>
                                    <w:sz w:val="24"/>
                                  </w:rPr>
                                  <m:t>λ</m:t>
                                </m:r>
                              </m:e>
                              <m:sub>
                                <m:r>
                                  <w:rPr>
                                    <w:rStyle w:val="af6"/>
                                    <w:sz w:val="24"/>
                                  </w:rPr>
                                  <m:t>2</m:t>
                                </m:r>
                              </m:sub>
                            </m:sSub>
                            <m:nary>
                              <m:naryPr>
                                <m:chr m:val="∑"/>
                                <m:limLoc m:val="undOvr"/>
                                <m:supHide m:val="1"/>
                                <m:ctrlPr>
                                  <w:rPr>
                                    <w:rStyle w:val="af6"/>
                                    <w:bCs w:val="0"/>
                                    <w:i w:val="0"/>
                                    <w:sz w:val="24"/>
                                  </w:rPr>
                                </m:ctrlPr>
                              </m:naryPr>
                              <m:sub>
                                <m:r>
                                  <w:rPr>
                                    <w:rStyle w:val="af6"/>
                                    <w:sz w:val="24"/>
                                  </w:rPr>
                                  <m:t>m∈M</m:t>
                                </m:r>
                              </m:sub>
                              <m:sup/>
                              <m:e>
                                <m:nary>
                                  <m:naryPr>
                                    <m:chr m:val="∑"/>
                                    <m:limLoc m:val="undOvr"/>
                                    <m:supHide m:val="1"/>
                                    <m:ctrlPr>
                                      <w:rPr>
                                        <w:rStyle w:val="af6"/>
                                        <w:bCs w:val="0"/>
                                        <w:i w:val="0"/>
                                        <w:sz w:val="24"/>
                                      </w:rPr>
                                    </m:ctrlPr>
                                  </m:naryPr>
                                  <m:sub>
                                    <m:r>
                                      <w:rPr>
                                        <w:rStyle w:val="af6"/>
                                        <w:sz w:val="24"/>
                                      </w:rPr>
                                      <m:t>k∈K</m:t>
                                    </m:r>
                                  </m:sub>
                                  <m:sup/>
                                  <m:e>
                                    <m:nary>
                                      <m:naryPr>
                                        <m:chr m:val="∑"/>
                                        <m:limLoc m:val="undOvr"/>
                                        <m:supHide m:val="1"/>
                                        <m:ctrlPr>
                                          <w:rPr>
                                            <w:rStyle w:val="af6"/>
                                            <w:bCs w:val="0"/>
                                            <w:i w:val="0"/>
                                            <w:sz w:val="24"/>
                                          </w:rPr>
                                        </m:ctrlPr>
                                      </m:naryPr>
                                      <m:sub>
                                        <m:r>
                                          <w:rPr>
                                            <w:rStyle w:val="af6"/>
                                            <w:sz w:val="24"/>
                                          </w:rPr>
                                          <m:t>t∈T</m:t>
                                        </m:r>
                                      </m:sub>
                                      <m:sup/>
                                      <m:e>
                                        <m:sSub>
                                          <m:sSubPr>
                                            <m:ctrlPr>
                                              <w:rPr>
                                                <w:rStyle w:val="af6"/>
                                                <w:bCs w:val="0"/>
                                                <w:i w:val="0"/>
                                                <w:sz w:val="24"/>
                                              </w:rPr>
                                            </m:ctrlPr>
                                          </m:sSubPr>
                                          <m:e>
                                            <m:r>
                                              <w:rPr>
                                                <w:rStyle w:val="af6"/>
                                                <w:sz w:val="24"/>
                                              </w:rPr>
                                              <m:t>p</m:t>
                                            </m:r>
                                          </m:e>
                                          <m:sub>
                                            <m:r>
                                              <w:rPr>
                                                <w:rStyle w:val="af6"/>
                                                <w:sz w:val="24"/>
                                              </w:rPr>
                                              <m:t>i,k,t </m:t>
                                            </m:r>
                                          </m:sub>
                                        </m:sSub>
                                        <m:r>
                                          <m:rPr>
                                            <m:sty m:val="p"/>
                                          </m:rPr>
                                          <w:rPr>
                                            <w:rStyle w:val="af6"/>
                                            <w:sz w:val="24"/>
                                          </w:rPr>
                                          <m:t>*</m:t>
                                        </m:r>
                                        <m:sSub>
                                          <m:sSubPr>
                                            <m:ctrlPr>
                                              <w:rPr>
                                                <w:rStyle w:val="af6"/>
                                                <w:bCs w:val="0"/>
                                                <w:i w:val="0"/>
                                                <w:sz w:val="24"/>
                                              </w:rPr>
                                            </m:ctrlPr>
                                          </m:sSubPr>
                                          <m:e>
                                            <m:r>
                                              <w:rPr>
                                                <w:rStyle w:val="af6"/>
                                                <w:sz w:val="24"/>
                                              </w:rPr>
                                              <m:t>y</m:t>
                                            </m:r>
                                          </m:e>
                                          <m:sub>
                                            <m:r>
                                              <w:rPr>
                                                <w:rStyle w:val="af6"/>
                                                <w:sz w:val="24"/>
                                              </w:rPr>
                                              <m:t>m,k,t </m:t>
                                            </m:r>
                                          </m:sub>
                                        </m:sSub>
                                      </m:e>
                                    </m:nary>
                                  </m:e>
                                </m:nary>
                              </m:e>
                            </m:nary>
                          </m:e>
                        </m:nary>
                      </m:e>
                    </m:nary>
                    <m:r>
                      <w:rPr>
                        <w:rStyle w:val="af6"/>
                        <w:sz w:val="24"/>
                      </w:rPr>
                      <m:t xml:space="preserve">+ </m:t>
                    </m:r>
                  </m:e>
                </m:mr>
                <m:mr>
                  <m:e>
                    <m:r>
                      <w:rPr>
                        <w:rStyle w:val="af6"/>
                        <w:sz w:val="24"/>
                      </w:rPr>
                      <m:t xml:space="preserve"> </m:t>
                    </m:r>
                  </m:e>
                  <m:e>
                    <m:sSub>
                      <m:sSubPr>
                        <m:ctrlPr>
                          <w:rPr>
                            <w:rStyle w:val="af6"/>
                            <w:bCs w:val="0"/>
                            <w:i w:val="0"/>
                            <w:sz w:val="24"/>
                          </w:rPr>
                        </m:ctrlPr>
                      </m:sSubPr>
                      <m:e>
                        <m:r>
                          <w:rPr>
                            <w:rStyle w:val="af6"/>
                            <w:sz w:val="24"/>
                          </w:rPr>
                          <m:t>λ</m:t>
                        </m:r>
                      </m:e>
                      <m:sub>
                        <m:r>
                          <w:rPr>
                            <w:rStyle w:val="af6"/>
                            <w:sz w:val="24"/>
                          </w:rPr>
                          <m:t>3</m:t>
                        </m:r>
                      </m:sub>
                    </m:sSub>
                    <m:nary>
                      <m:naryPr>
                        <m:chr m:val="∑"/>
                        <m:limLoc m:val="undOvr"/>
                        <m:supHide m:val="1"/>
                        <m:ctrlPr>
                          <w:rPr>
                            <w:rStyle w:val="af6"/>
                            <w:bCs w:val="0"/>
                            <w:i w:val="0"/>
                            <w:sz w:val="24"/>
                          </w:rPr>
                        </m:ctrlPr>
                      </m:naryPr>
                      <m:sub>
                        <m:r>
                          <w:rPr>
                            <w:rStyle w:val="af6"/>
                            <w:sz w:val="24"/>
                          </w:rPr>
                          <m:t>i∈I</m:t>
                        </m:r>
                      </m:sub>
                      <m:sup/>
                      <m:e>
                        <m:nary>
                          <m:naryPr>
                            <m:chr m:val="∑"/>
                            <m:limLoc m:val="undOvr"/>
                            <m:supHide m:val="1"/>
                            <m:ctrlPr>
                              <w:rPr>
                                <w:rStyle w:val="af6"/>
                                <w:bCs w:val="0"/>
                                <w:i w:val="0"/>
                                <w:sz w:val="24"/>
                              </w:rPr>
                            </m:ctrlPr>
                          </m:naryPr>
                          <m:sub>
                            <m:r>
                              <w:rPr>
                                <w:rStyle w:val="af6"/>
                                <w:sz w:val="24"/>
                              </w:rPr>
                              <m:t>k∈K</m:t>
                            </m:r>
                          </m:sub>
                          <m:sup/>
                          <m:e>
                            <m:nary>
                              <m:naryPr>
                                <m:chr m:val="∑"/>
                                <m:limLoc m:val="undOvr"/>
                                <m:supHide m:val="1"/>
                                <m:ctrlPr>
                                  <w:rPr>
                                    <w:rStyle w:val="af6"/>
                                    <w:bCs w:val="0"/>
                                    <w:i w:val="0"/>
                                    <w:sz w:val="24"/>
                                  </w:rPr>
                                </m:ctrlPr>
                              </m:naryPr>
                              <m:sub>
                                <m:r>
                                  <w:rPr>
                                    <w:rStyle w:val="af6"/>
                                    <w:sz w:val="24"/>
                                  </w:rPr>
                                  <m:t>t∈T</m:t>
                                </m:r>
                              </m:sub>
                              <m:sup/>
                              <m:e>
                                <m:f>
                                  <m:fPr>
                                    <m:ctrlPr>
                                      <w:rPr>
                                        <w:rStyle w:val="af6"/>
                                        <w:bCs w:val="0"/>
                                        <w:i w:val="0"/>
                                        <w:sz w:val="24"/>
                                      </w:rPr>
                                    </m:ctrlPr>
                                  </m:fPr>
                                  <m:num>
                                    <m:r>
                                      <m:rPr>
                                        <m:sty m:val="p"/>
                                      </m:rPr>
                                      <w:rPr>
                                        <w:rStyle w:val="af6"/>
                                        <w:sz w:val="24"/>
                                      </w:rPr>
                                      <m:t>T-</m:t>
                                    </m:r>
                                    <m:r>
                                      <w:rPr>
                                        <w:rStyle w:val="af6"/>
                                        <w:sz w:val="24"/>
                                      </w:rPr>
                                      <m:t>t</m:t>
                                    </m:r>
                                  </m:num>
                                  <m:den>
                                    <m:r>
                                      <m:rPr>
                                        <m:sty m:val="p"/>
                                      </m:rPr>
                                      <w:rPr>
                                        <w:rStyle w:val="af6"/>
                                        <w:sz w:val="24"/>
                                      </w:rPr>
                                      <m:t>T</m:t>
                                    </m:r>
                                  </m:den>
                                </m:f>
                                <m:r>
                                  <w:rPr>
                                    <w:rStyle w:val="af6"/>
                                    <w:sz w:val="24"/>
                                  </w:rPr>
                                  <m:t>*</m:t>
                                </m:r>
                              </m:e>
                            </m:nary>
                          </m:e>
                        </m:nary>
                      </m:e>
                    </m:nary>
                    <m:sSub>
                      <m:sSubPr>
                        <m:ctrlPr>
                          <w:rPr>
                            <w:rStyle w:val="af6"/>
                            <w:bCs w:val="0"/>
                            <w:i w:val="0"/>
                            <w:sz w:val="24"/>
                          </w:rPr>
                        </m:ctrlPr>
                      </m:sSubPr>
                      <m:e>
                        <m:r>
                          <m:rPr>
                            <m:sty m:val="p"/>
                          </m:rPr>
                          <w:rPr>
                            <w:rStyle w:val="af6"/>
                            <w:sz w:val="24"/>
                          </w:rPr>
                          <m:t>p</m:t>
                        </m:r>
                      </m:e>
                      <m:sub>
                        <m:r>
                          <w:rPr>
                            <w:rStyle w:val="af6"/>
                            <w:sz w:val="24"/>
                          </w:rPr>
                          <m:t>i,k,t </m:t>
                        </m:r>
                      </m:sub>
                    </m:sSub>
                    <m:r>
                      <w:rPr>
                        <w:rStyle w:val="af6"/>
                        <w:sz w:val="24"/>
                      </w:rPr>
                      <m:t>+</m:t>
                    </m:r>
                    <m:sSub>
                      <m:sSubPr>
                        <m:ctrlPr>
                          <w:rPr>
                            <w:rStyle w:val="af6"/>
                            <w:bCs w:val="0"/>
                            <w:i w:val="0"/>
                            <w:sz w:val="24"/>
                          </w:rPr>
                        </m:ctrlPr>
                      </m:sSubPr>
                      <m:e>
                        <m:r>
                          <w:rPr>
                            <w:rStyle w:val="af6"/>
                            <w:sz w:val="24"/>
                          </w:rPr>
                          <m:t>λ</m:t>
                        </m:r>
                      </m:e>
                      <m:sub>
                        <m:r>
                          <w:rPr>
                            <w:rStyle w:val="af6"/>
                            <w:sz w:val="24"/>
                          </w:rPr>
                          <m:t>4</m:t>
                        </m:r>
                      </m:sub>
                    </m:sSub>
                    <m:sSub>
                      <m:sSubPr>
                        <m:ctrlPr>
                          <w:rPr>
                            <w:rStyle w:val="af6"/>
                            <w:bCs w:val="0"/>
                            <w:i w:val="0"/>
                            <w:sz w:val="24"/>
                          </w:rPr>
                        </m:ctrlPr>
                      </m:sSubPr>
                      <m:e>
                        <m:nary>
                          <m:naryPr>
                            <m:chr m:val="∑"/>
                            <m:limLoc m:val="undOvr"/>
                            <m:supHide m:val="1"/>
                            <m:ctrlPr>
                              <w:rPr>
                                <w:rStyle w:val="af6"/>
                                <w:bCs w:val="0"/>
                                <w:i w:val="0"/>
                                <w:sz w:val="24"/>
                              </w:rPr>
                            </m:ctrlPr>
                          </m:naryPr>
                          <m:sub>
                            <m:r>
                              <w:rPr>
                                <w:rStyle w:val="af6"/>
                                <w:sz w:val="24"/>
                              </w:rPr>
                              <m:t>k∈K</m:t>
                            </m:r>
                          </m:sub>
                          <m:sup/>
                          <m:e>
                            <m:nary>
                              <m:naryPr>
                                <m:chr m:val="∑"/>
                                <m:limLoc m:val="undOvr"/>
                                <m:supHide m:val="1"/>
                                <m:ctrlPr>
                                  <w:rPr>
                                    <w:rStyle w:val="af6"/>
                                    <w:bCs w:val="0"/>
                                    <w:i w:val="0"/>
                                    <w:sz w:val="24"/>
                                  </w:rPr>
                                </m:ctrlPr>
                              </m:naryPr>
                              <m:sub>
                                <m:r>
                                  <w:rPr>
                                    <w:rStyle w:val="af6"/>
                                    <w:sz w:val="24"/>
                                  </w:rPr>
                                  <m:t>t∈T</m:t>
                                </m:r>
                              </m:sub>
                              <m:sup/>
                              <m:e>
                                <m:sSub>
                                  <m:sSubPr>
                                    <m:ctrlPr>
                                      <w:rPr>
                                        <w:rStyle w:val="af6"/>
                                        <w:bCs w:val="0"/>
                                        <w:i w:val="0"/>
                                        <w:sz w:val="24"/>
                                      </w:rPr>
                                    </m:ctrlPr>
                                  </m:sSubPr>
                                  <m:e>
                                    <m:sSub>
                                      <m:sSubPr>
                                        <m:ctrlPr>
                                          <w:rPr>
                                            <w:rFonts w:ascii="Cambria Math" w:hAnsi="Cambria Math"/>
                                            <w:i/>
                                            <w:iCs/>
                                            <w:color w:val="000000" w:themeColor="text1"/>
                                            <w:kern w:val="24"/>
                                            <w:szCs w:val="18"/>
                                          </w:rPr>
                                        </m:ctrlPr>
                                      </m:sSubPr>
                                      <m:e>
                                        <m:r>
                                          <w:rPr>
                                            <w:rFonts w:ascii="Cambria Math" w:hAnsi="Cambria Math"/>
                                            <w:color w:val="000000" w:themeColor="text1"/>
                                            <w:kern w:val="24"/>
                                            <w:szCs w:val="18"/>
                                          </w:rPr>
                                          <m:t>G</m:t>
                                        </m:r>
                                      </m:e>
                                      <m:sub>
                                        <m:r>
                                          <w:rPr>
                                            <w:rFonts w:ascii="Cambria Math" w:hAnsi="Cambria Math"/>
                                            <w:color w:val="000000" w:themeColor="text1"/>
                                            <w:kern w:val="24"/>
                                            <w:szCs w:val="18"/>
                                          </w:rPr>
                                          <m:t>k</m:t>
                                        </m:r>
                                      </m:sub>
                                    </m:sSub>
                                    <m:r>
                                      <m:rPr>
                                        <m:sty m:val="p"/>
                                      </m:rPr>
                                      <w:rPr>
                                        <w:rStyle w:val="af6"/>
                                        <w:sz w:val="24"/>
                                      </w:rPr>
                                      <m:t>*</m:t>
                                    </m:r>
                                    <m:r>
                                      <w:rPr>
                                        <w:rStyle w:val="af6"/>
                                        <w:sz w:val="24"/>
                                      </w:rPr>
                                      <m:t>z</m:t>
                                    </m:r>
                                  </m:e>
                                  <m:sub>
                                    <m:r>
                                      <w:rPr>
                                        <w:rStyle w:val="af6"/>
                                        <w:sz w:val="24"/>
                                      </w:rPr>
                                      <m:t>k,t</m:t>
                                    </m:r>
                                    <m:r>
                                      <m:rPr>
                                        <m:sty m:val="p"/>
                                      </m:rPr>
                                      <w:rPr>
                                        <w:rStyle w:val="af6"/>
                                        <w:sz w:val="24"/>
                                      </w:rPr>
                                      <m:t> </m:t>
                                    </m:r>
                                  </m:sub>
                                </m:sSub>
                                <m:nary>
                                  <m:naryPr>
                                    <m:chr m:val="∑"/>
                                    <m:limLoc m:val="undOvr"/>
                                    <m:supHide m:val="1"/>
                                    <m:ctrlPr>
                                      <w:rPr>
                                        <w:rStyle w:val="af6"/>
                                        <w:bCs w:val="0"/>
                                        <w:i w:val="0"/>
                                        <w:sz w:val="24"/>
                                      </w:rPr>
                                    </m:ctrlPr>
                                  </m:naryPr>
                                  <m:sub>
                                    <m:r>
                                      <w:rPr>
                                        <w:rStyle w:val="af6"/>
                                        <w:sz w:val="24"/>
                                      </w:rPr>
                                      <m:t>i∈J</m:t>
                                    </m:r>
                                  </m:sub>
                                  <m:sup/>
                                  <m:e>
                                    <m:sSub>
                                      <m:sSubPr>
                                        <m:ctrlPr>
                                          <w:rPr>
                                            <w:rStyle w:val="af6"/>
                                            <w:bCs w:val="0"/>
                                            <w:i w:val="0"/>
                                            <w:sz w:val="24"/>
                                          </w:rPr>
                                        </m:ctrlPr>
                                      </m:sSubPr>
                                      <m:e>
                                        <m:r>
                                          <w:rPr>
                                            <w:rStyle w:val="af6"/>
                                            <w:sz w:val="24"/>
                                          </w:rPr>
                                          <m:t>c</m:t>
                                        </m:r>
                                      </m:e>
                                      <m:sub>
                                        <m:r>
                                          <w:rPr>
                                            <w:rStyle w:val="af6"/>
                                            <w:sz w:val="24"/>
                                          </w:rPr>
                                          <m:t>k,i </m:t>
                                        </m:r>
                                      </m:sub>
                                    </m:sSub>
                                  </m:e>
                                </m:nary>
                              </m:e>
                            </m:nary>
                          </m:e>
                        </m:nary>
                        <m:r>
                          <w:rPr>
                            <w:rStyle w:val="af6"/>
                            <w:sz w:val="24"/>
                          </w:rPr>
                          <m:t>*p</m:t>
                        </m:r>
                      </m:e>
                      <m:sub>
                        <m:r>
                          <w:rPr>
                            <w:rStyle w:val="af6"/>
                            <w:sz w:val="24"/>
                          </w:rPr>
                          <m:t>i,k,t</m:t>
                        </m:r>
                      </m:sub>
                    </m:sSub>
                  </m:e>
                </m:mr>
              </m:m>
              <m:r>
                <w:rPr>
                  <w:rStyle w:val="af6"/>
                  <w:sz w:val="24"/>
                </w:rPr>
                <m:t>#</m:t>
              </m:r>
              <m:d>
                <m:dPr>
                  <m:ctrlPr>
                    <w:rPr>
                      <w:rStyle w:val="af6"/>
                      <w:bCs w:val="0"/>
                      <w:i w:val="0"/>
                      <w:sz w:val="24"/>
                    </w:rPr>
                  </m:ctrlPr>
                </m:dPr>
                <m:e>
                  <m:r>
                    <m:rPr>
                      <m:sty m:val="p"/>
                    </m:rPr>
                    <w:rPr>
                      <w:rStyle w:val="af6"/>
                      <w:sz w:val="24"/>
                    </w:rPr>
                    <m:t>4</m:t>
                  </m:r>
                  <m:r>
                    <w:rPr>
                      <w:rStyle w:val="af6"/>
                      <w:sz w:val="24"/>
                    </w:rPr>
                    <m:t>.</m:t>
                  </m:r>
                  <m:r>
                    <m:rPr>
                      <m:sty m:val="p"/>
                    </m:rPr>
                    <w:rPr>
                      <w:rStyle w:val="af6"/>
                      <w:sz w:val="24"/>
                    </w:rPr>
                    <m:t>2</m:t>
                  </m:r>
                </m:e>
              </m:d>
            </m:e>
          </m:eqArr>
        </m:oMath>
      </m:oMathPara>
    </w:p>
    <w:p w14:paraId="1B78AC51" w14:textId="77777777" w:rsidR="00DE691B" w:rsidRDefault="00DE691B" w:rsidP="00DE691B">
      <w:pPr>
        <w:ind w:firstLine="480"/>
      </w:pPr>
      <w:r>
        <w:rPr>
          <w:rFonts w:hint="eastAsia"/>
        </w:rPr>
        <w:t>4</w:t>
      </w:r>
      <w:r>
        <w:rPr>
          <w:rFonts w:hint="eastAsia"/>
        </w:rPr>
        <w:t>）选择过程</w:t>
      </w:r>
    </w:p>
    <w:p w14:paraId="7F775333" w14:textId="51F2E3D3" w:rsidR="00DE691B" w:rsidRDefault="00DE691B" w:rsidP="00DE691B">
      <w:pPr>
        <w:ind w:firstLine="480"/>
        <w:rPr>
          <w:shd w:val="clear" w:color="auto" w:fill="FFFFFF"/>
        </w:rPr>
      </w:pPr>
      <w:r>
        <w:rPr>
          <w:rFonts w:hint="eastAsia"/>
        </w:rPr>
        <w:t>本文设计的遗传算法中，采用的选择过程为锦标赛选择法</w:t>
      </w:r>
      <w:r w:rsidR="00BA03E4" w:rsidRPr="00BA03E4">
        <w:rPr>
          <w:vertAlign w:val="superscript"/>
        </w:rPr>
        <w:fldChar w:fldCharType="begin"/>
      </w:r>
      <w:r w:rsidR="00BA03E4" w:rsidRPr="00BA03E4">
        <w:rPr>
          <w:vertAlign w:val="superscript"/>
        </w:rPr>
        <w:instrText xml:space="preserve"> </w:instrText>
      </w:r>
      <w:r w:rsidR="00BA03E4" w:rsidRPr="00BA03E4">
        <w:rPr>
          <w:rFonts w:hint="eastAsia"/>
          <w:vertAlign w:val="superscript"/>
        </w:rPr>
        <w:instrText>REF _Ref165410678 \r \h</w:instrText>
      </w:r>
      <w:r w:rsidR="00BA03E4" w:rsidRPr="00BA03E4">
        <w:rPr>
          <w:vertAlign w:val="superscript"/>
        </w:rPr>
        <w:instrText xml:space="preserve"> </w:instrText>
      </w:r>
      <w:r w:rsidR="00BA03E4">
        <w:rPr>
          <w:vertAlign w:val="superscript"/>
        </w:rPr>
        <w:instrText xml:space="preserve"> \* MERGEFORMAT </w:instrText>
      </w:r>
      <w:r w:rsidR="00BA03E4" w:rsidRPr="00BA03E4">
        <w:rPr>
          <w:vertAlign w:val="superscript"/>
        </w:rPr>
      </w:r>
      <w:r w:rsidR="00BA03E4" w:rsidRPr="00BA03E4">
        <w:rPr>
          <w:vertAlign w:val="superscript"/>
        </w:rPr>
        <w:fldChar w:fldCharType="separate"/>
      </w:r>
      <w:r w:rsidR="00BA03E4" w:rsidRPr="00BA03E4">
        <w:rPr>
          <w:vertAlign w:val="superscript"/>
        </w:rPr>
        <w:t>[33]</w:t>
      </w:r>
      <w:r w:rsidR="00BA03E4" w:rsidRPr="00BA03E4">
        <w:rPr>
          <w:vertAlign w:val="superscript"/>
        </w:rPr>
        <w:fldChar w:fldCharType="end"/>
      </w:r>
      <w:r>
        <w:rPr>
          <w:rFonts w:hint="eastAsia"/>
        </w:rPr>
        <w:t>，</w:t>
      </w:r>
      <w:r>
        <w:rPr>
          <w:shd w:val="clear" w:color="auto" w:fill="FFFFFF"/>
        </w:rPr>
        <w:t>随机选择一定锦标赛大小数量的个体</w:t>
      </w:r>
      <w:r>
        <w:rPr>
          <w:rFonts w:hint="eastAsia"/>
          <w:shd w:val="clear" w:color="auto" w:fill="FFFFFF"/>
        </w:rPr>
        <w:t>，</w:t>
      </w:r>
      <w:r>
        <w:rPr>
          <w:shd w:val="clear" w:color="auto" w:fill="FFFFFF"/>
        </w:rPr>
        <w:t>然后从这些个体中选择适应度最高的个体作为下一代种群的父代</w:t>
      </w:r>
      <w:r>
        <w:rPr>
          <w:rFonts w:hint="eastAsia"/>
          <w:shd w:val="clear" w:color="auto" w:fill="FFFFFF"/>
        </w:rPr>
        <w:t>。选择过程如图</w:t>
      </w:r>
      <w:r>
        <w:rPr>
          <w:rFonts w:hint="eastAsia"/>
          <w:shd w:val="clear" w:color="auto" w:fill="FFFFFF"/>
        </w:rPr>
        <w:t>4.5</w:t>
      </w:r>
      <w:r>
        <w:rPr>
          <w:rFonts w:hint="eastAsia"/>
          <w:shd w:val="clear" w:color="auto" w:fill="FFFFFF"/>
        </w:rPr>
        <w:t>所示。</w:t>
      </w:r>
    </w:p>
    <w:p w14:paraId="1FBFB913" w14:textId="77777777" w:rsidR="00DE691B" w:rsidRDefault="00DE691B" w:rsidP="00DE691B">
      <w:pPr>
        <w:spacing w:line="240" w:lineRule="auto"/>
        <w:ind w:firstLineChars="0" w:firstLine="0"/>
        <w:jc w:val="center"/>
      </w:pPr>
      <w:r>
        <w:rPr>
          <w:noProof/>
        </w:rPr>
        <w:drawing>
          <wp:inline distT="0" distB="0" distL="0" distR="0" wp14:anchorId="42120967" wp14:editId="10A3CFF3">
            <wp:extent cx="4459387" cy="1765232"/>
            <wp:effectExtent l="0" t="0" r="0" b="635"/>
            <wp:docPr id="17426239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9387" cy="1765232"/>
                    </a:xfrm>
                    <a:prstGeom prst="rect">
                      <a:avLst/>
                    </a:prstGeom>
                    <a:noFill/>
                  </pic:spPr>
                </pic:pic>
              </a:graphicData>
            </a:graphic>
          </wp:inline>
        </w:drawing>
      </w:r>
    </w:p>
    <w:p w14:paraId="192BD6F6" w14:textId="3055325D"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5</w:t>
      </w:r>
      <w:r w:rsidR="00A9680F">
        <w:rPr>
          <w:rFonts w:hint="eastAsia"/>
          <w:sz w:val="21"/>
          <w:szCs w:val="21"/>
        </w:rPr>
        <w:t xml:space="preserve"> </w:t>
      </w:r>
      <w:r w:rsidR="00A9680F" w:rsidRPr="00A9680F">
        <w:rPr>
          <w:rFonts w:hint="eastAsia"/>
          <w:color w:val="000000" w:themeColor="text1"/>
          <w:sz w:val="21"/>
          <w:szCs w:val="21"/>
        </w:rPr>
        <w:t>HMPGA</w:t>
      </w:r>
      <w:r>
        <w:rPr>
          <w:rFonts w:hint="eastAsia"/>
          <w:sz w:val="21"/>
          <w:szCs w:val="21"/>
        </w:rPr>
        <w:t>选择过程</w:t>
      </w:r>
    </w:p>
    <w:p w14:paraId="41E252AA" w14:textId="240EDE00" w:rsidR="00DE691B" w:rsidRPr="003C4273"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5</w:t>
      </w:r>
      <w:r w:rsidRPr="003C4273">
        <w:rPr>
          <w:sz w:val="21"/>
          <w:szCs w:val="21"/>
        </w:rPr>
        <w:t xml:space="preserve"> </w:t>
      </w:r>
      <w:r>
        <w:rPr>
          <w:rFonts w:hint="eastAsia"/>
          <w:sz w:val="21"/>
          <w:szCs w:val="21"/>
        </w:rPr>
        <w:t>Selection</w:t>
      </w:r>
      <w:r w:rsidRPr="003C4273">
        <w:rPr>
          <w:sz w:val="21"/>
          <w:szCs w:val="21"/>
        </w:rPr>
        <w:t xml:space="preserve"> </w:t>
      </w:r>
      <w:r>
        <w:rPr>
          <w:rFonts w:hint="eastAsia"/>
          <w:sz w:val="21"/>
          <w:szCs w:val="21"/>
        </w:rPr>
        <w:t xml:space="preserve">of </w:t>
      </w:r>
      <w:r w:rsidR="00A9680F" w:rsidRPr="00A9680F">
        <w:rPr>
          <w:rFonts w:hint="eastAsia"/>
          <w:color w:val="000000" w:themeColor="text1"/>
          <w:sz w:val="21"/>
          <w:szCs w:val="21"/>
        </w:rPr>
        <w:t>HMPGA</w:t>
      </w:r>
    </w:p>
    <w:p w14:paraId="228A1F8C" w14:textId="77777777" w:rsidR="00DE691B" w:rsidRDefault="00DE691B" w:rsidP="00DE691B">
      <w:pPr>
        <w:ind w:firstLine="480"/>
      </w:pPr>
      <w:r>
        <w:rPr>
          <w:rFonts w:hint="eastAsia"/>
        </w:rPr>
        <w:lastRenderedPageBreak/>
        <w:t>5</w:t>
      </w:r>
      <w:r>
        <w:rPr>
          <w:rFonts w:hint="eastAsia"/>
        </w:rPr>
        <w:t>）交叉过程</w:t>
      </w:r>
    </w:p>
    <w:p w14:paraId="27E904E5" w14:textId="7AB8070B" w:rsidR="00DE691B" w:rsidRDefault="00DE691B" w:rsidP="00DE691B">
      <w:pPr>
        <w:ind w:firstLine="480"/>
        <w:rPr>
          <w:szCs w:val="24"/>
        </w:rPr>
      </w:pPr>
      <w:r>
        <w:rPr>
          <w:rFonts w:hint="eastAsia"/>
          <w:szCs w:val="24"/>
        </w:rPr>
        <w:t>本算法采用的交叉措施为</w:t>
      </w:r>
      <w:r w:rsidRPr="000E60A3">
        <w:rPr>
          <w:rFonts w:hint="eastAsia"/>
          <w:szCs w:val="24"/>
        </w:rPr>
        <w:t>固定两个</w:t>
      </w:r>
      <w:r>
        <w:rPr>
          <w:rFonts w:hint="eastAsia"/>
          <w:szCs w:val="24"/>
        </w:rPr>
        <w:t>被选择的个</w:t>
      </w:r>
      <w:r w:rsidRPr="000E60A3">
        <w:rPr>
          <w:rFonts w:hint="eastAsia"/>
          <w:szCs w:val="24"/>
        </w:rPr>
        <w:t>体决策变量中相同部分</w:t>
      </w:r>
      <w:r w:rsidR="00BA03E4" w:rsidRPr="00BA03E4">
        <w:rPr>
          <w:szCs w:val="24"/>
          <w:vertAlign w:val="superscript"/>
        </w:rPr>
        <w:fldChar w:fldCharType="begin"/>
      </w:r>
      <w:r w:rsidR="00BA03E4" w:rsidRPr="00BA03E4">
        <w:rPr>
          <w:szCs w:val="24"/>
          <w:vertAlign w:val="superscript"/>
        </w:rPr>
        <w:instrText xml:space="preserve"> </w:instrText>
      </w:r>
      <w:r w:rsidR="00BA03E4" w:rsidRPr="00BA03E4">
        <w:rPr>
          <w:rFonts w:hint="eastAsia"/>
          <w:szCs w:val="24"/>
          <w:vertAlign w:val="superscript"/>
        </w:rPr>
        <w:instrText>REF _Ref165411082 \r \h</w:instrText>
      </w:r>
      <w:r w:rsidR="00BA03E4" w:rsidRPr="00BA03E4">
        <w:rPr>
          <w:szCs w:val="24"/>
          <w:vertAlign w:val="superscript"/>
        </w:rPr>
        <w:instrText xml:space="preserve"> </w:instrText>
      </w:r>
      <w:r w:rsidR="00BA03E4">
        <w:rPr>
          <w:szCs w:val="24"/>
          <w:vertAlign w:val="superscript"/>
        </w:rPr>
        <w:instrText xml:space="preserve"> \* MERGEFORMAT </w:instrText>
      </w:r>
      <w:r w:rsidR="00BA03E4" w:rsidRPr="00BA03E4">
        <w:rPr>
          <w:szCs w:val="24"/>
          <w:vertAlign w:val="superscript"/>
        </w:rPr>
      </w:r>
      <w:r w:rsidR="00BA03E4" w:rsidRPr="00BA03E4">
        <w:rPr>
          <w:szCs w:val="24"/>
          <w:vertAlign w:val="superscript"/>
        </w:rPr>
        <w:fldChar w:fldCharType="separate"/>
      </w:r>
      <w:r w:rsidR="00BA03E4" w:rsidRPr="00BA03E4">
        <w:rPr>
          <w:szCs w:val="24"/>
          <w:vertAlign w:val="superscript"/>
        </w:rPr>
        <w:t>[34]</w:t>
      </w:r>
      <w:r w:rsidR="00BA03E4" w:rsidRPr="00BA03E4">
        <w:rPr>
          <w:szCs w:val="24"/>
          <w:vertAlign w:val="superscript"/>
        </w:rPr>
        <w:fldChar w:fldCharType="end"/>
      </w:r>
      <w:r>
        <w:rPr>
          <w:rFonts w:hint="eastAsia"/>
          <w:szCs w:val="24"/>
        </w:rPr>
        <w:t>，因为对于两个较好的解，其中部分变量有共通之处，在每次进化时保留这些共同点能保证解的质量</w:t>
      </w:r>
      <w:r w:rsidR="0022541D" w:rsidRPr="0022541D">
        <w:rPr>
          <w:szCs w:val="24"/>
          <w:vertAlign w:val="superscript"/>
        </w:rPr>
        <w:fldChar w:fldCharType="begin"/>
      </w:r>
      <w:r w:rsidR="0022541D" w:rsidRPr="0022541D">
        <w:rPr>
          <w:szCs w:val="24"/>
          <w:vertAlign w:val="superscript"/>
        </w:rPr>
        <w:instrText xml:space="preserve"> </w:instrText>
      </w:r>
      <w:r w:rsidR="0022541D" w:rsidRPr="0022541D">
        <w:rPr>
          <w:rFonts w:hint="eastAsia"/>
          <w:szCs w:val="24"/>
          <w:vertAlign w:val="superscript"/>
        </w:rPr>
        <w:instrText>REF _Ref165411300 \r \h</w:instrText>
      </w:r>
      <w:r w:rsidR="0022541D" w:rsidRPr="0022541D">
        <w:rPr>
          <w:szCs w:val="24"/>
          <w:vertAlign w:val="superscript"/>
        </w:rPr>
        <w:instrText xml:space="preserve"> </w:instrText>
      </w:r>
      <w:r w:rsidR="0022541D">
        <w:rPr>
          <w:szCs w:val="24"/>
          <w:vertAlign w:val="superscript"/>
        </w:rPr>
        <w:instrText xml:space="preserve"> \* MERGEFORMAT </w:instrText>
      </w:r>
      <w:r w:rsidR="0022541D" w:rsidRPr="0022541D">
        <w:rPr>
          <w:szCs w:val="24"/>
          <w:vertAlign w:val="superscript"/>
        </w:rPr>
      </w:r>
      <w:r w:rsidR="0022541D" w:rsidRPr="0022541D">
        <w:rPr>
          <w:szCs w:val="24"/>
          <w:vertAlign w:val="superscript"/>
        </w:rPr>
        <w:fldChar w:fldCharType="separate"/>
      </w:r>
      <w:r w:rsidR="0022541D" w:rsidRPr="0022541D">
        <w:rPr>
          <w:szCs w:val="24"/>
          <w:vertAlign w:val="superscript"/>
        </w:rPr>
        <w:t>[35]</w:t>
      </w:r>
      <w:r w:rsidR="0022541D" w:rsidRPr="0022541D">
        <w:rPr>
          <w:szCs w:val="24"/>
          <w:vertAlign w:val="superscript"/>
        </w:rPr>
        <w:fldChar w:fldCharType="end"/>
      </w:r>
      <w:r>
        <w:rPr>
          <w:rFonts w:hint="eastAsia"/>
          <w:szCs w:val="24"/>
        </w:rPr>
        <w:t>，如图</w:t>
      </w:r>
      <w:r>
        <w:rPr>
          <w:rFonts w:hint="eastAsia"/>
          <w:szCs w:val="24"/>
        </w:rPr>
        <w:t>4.6</w:t>
      </w:r>
      <w:r>
        <w:rPr>
          <w:rFonts w:hint="eastAsia"/>
          <w:szCs w:val="24"/>
        </w:rPr>
        <w:t>所示。</w:t>
      </w:r>
    </w:p>
    <w:p w14:paraId="316D8029" w14:textId="77777777" w:rsidR="00DE691B" w:rsidRDefault="00DE691B" w:rsidP="00DE691B">
      <w:pPr>
        <w:spacing w:line="240" w:lineRule="auto"/>
        <w:ind w:firstLineChars="0" w:firstLine="0"/>
        <w:jc w:val="center"/>
      </w:pPr>
      <w:r>
        <w:rPr>
          <w:noProof/>
        </w:rPr>
        <w:drawing>
          <wp:inline distT="0" distB="0" distL="0" distR="0" wp14:anchorId="0CE20418" wp14:editId="55C3CB5C">
            <wp:extent cx="3271302" cy="2385959"/>
            <wp:effectExtent l="0" t="0" r="5715" b="0"/>
            <wp:docPr id="10710859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93927" cy="2402461"/>
                    </a:xfrm>
                    <a:prstGeom prst="rect">
                      <a:avLst/>
                    </a:prstGeom>
                    <a:noFill/>
                  </pic:spPr>
                </pic:pic>
              </a:graphicData>
            </a:graphic>
          </wp:inline>
        </w:drawing>
      </w:r>
    </w:p>
    <w:p w14:paraId="50DA7CDC" w14:textId="296D89B4"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6</w:t>
      </w:r>
      <w:r w:rsidR="00A9680F">
        <w:rPr>
          <w:rFonts w:hint="eastAsia"/>
          <w:sz w:val="21"/>
          <w:szCs w:val="21"/>
        </w:rPr>
        <w:t xml:space="preserve"> </w:t>
      </w:r>
      <w:r w:rsidR="00A9680F" w:rsidRPr="00A9680F">
        <w:rPr>
          <w:rFonts w:hint="eastAsia"/>
          <w:color w:val="000000" w:themeColor="text1"/>
          <w:sz w:val="21"/>
          <w:szCs w:val="21"/>
        </w:rPr>
        <w:t>HMPGA</w:t>
      </w:r>
      <w:r>
        <w:rPr>
          <w:rFonts w:hint="eastAsia"/>
          <w:sz w:val="21"/>
          <w:szCs w:val="21"/>
        </w:rPr>
        <w:t>交叉过程</w:t>
      </w:r>
    </w:p>
    <w:p w14:paraId="68F4E733" w14:textId="69675CD8" w:rsidR="00DE691B" w:rsidRPr="003C4273"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6</w:t>
      </w:r>
      <w:r w:rsidRPr="003C4273">
        <w:rPr>
          <w:sz w:val="21"/>
          <w:szCs w:val="21"/>
        </w:rPr>
        <w:t xml:space="preserve"> </w:t>
      </w:r>
      <w:r>
        <w:rPr>
          <w:rFonts w:hint="eastAsia"/>
          <w:sz w:val="21"/>
          <w:szCs w:val="21"/>
        </w:rPr>
        <w:t>Crossover</w:t>
      </w:r>
      <w:r w:rsidRPr="003C4273">
        <w:rPr>
          <w:sz w:val="21"/>
          <w:szCs w:val="21"/>
        </w:rPr>
        <w:t xml:space="preserve"> </w:t>
      </w:r>
      <w:r>
        <w:rPr>
          <w:rFonts w:hint="eastAsia"/>
          <w:sz w:val="21"/>
          <w:szCs w:val="21"/>
        </w:rPr>
        <w:t xml:space="preserve">of </w:t>
      </w:r>
      <w:r w:rsidR="00A9680F" w:rsidRPr="00A9680F">
        <w:rPr>
          <w:rFonts w:hint="eastAsia"/>
          <w:color w:val="000000" w:themeColor="text1"/>
          <w:sz w:val="21"/>
          <w:szCs w:val="21"/>
        </w:rPr>
        <w:t>HMPGA</w:t>
      </w:r>
    </w:p>
    <w:p w14:paraId="16568338" w14:textId="77777777" w:rsidR="00DE691B" w:rsidRDefault="00DE691B" w:rsidP="00DE691B">
      <w:pPr>
        <w:ind w:firstLine="480"/>
      </w:pPr>
      <w:r>
        <w:rPr>
          <w:rFonts w:hint="eastAsia"/>
        </w:rPr>
        <w:t>在图中的示例里，个体父代</w:t>
      </w:r>
      <w:r>
        <w:rPr>
          <w:rFonts w:hint="eastAsia"/>
        </w:rPr>
        <w:t>1</w:t>
      </w:r>
      <w:r>
        <w:rPr>
          <w:rFonts w:hint="eastAsia"/>
        </w:rPr>
        <w:t>与父代</w:t>
      </w:r>
      <w:r>
        <w:rPr>
          <w:rFonts w:hint="eastAsia"/>
        </w:rPr>
        <w:t>2</w:t>
      </w:r>
      <w:r>
        <w:rPr>
          <w:rFonts w:hint="eastAsia"/>
        </w:rPr>
        <w:t>中仅标记为绿色的部分的决策变量相同，则将其继承给子代，而其余部分不相同的变量则选择不固定，即对子代求解子问题时仅固定标记为绿色的变量来进行优化。值得注意的是，与传统遗传算法的交叉过程不同，该交叉操作仅产生单个子代个体，此外，图示为二维的决策变量，对于本算法所针对三维的编码，则是对两个被选择个体中的每个品种钢的工序排产日期安排进行比较，若相同，则遗传至子代。</w:t>
      </w:r>
    </w:p>
    <w:p w14:paraId="0FF4C035" w14:textId="77777777" w:rsidR="00DE691B" w:rsidRDefault="00DE691B" w:rsidP="00DE691B">
      <w:pPr>
        <w:ind w:firstLine="480"/>
      </w:pPr>
      <w:r>
        <w:rPr>
          <w:rFonts w:hint="eastAsia"/>
        </w:rPr>
        <w:t>6</w:t>
      </w:r>
      <w:r>
        <w:rPr>
          <w:rFonts w:hint="eastAsia"/>
        </w:rPr>
        <w:t>）变异过程</w:t>
      </w:r>
    </w:p>
    <w:p w14:paraId="3B7E61F5" w14:textId="77777777" w:rsidR="00DE691B" w:rsidRDefault="00DE691B" w:rsidP="00DE691B">
      <w:pPr>
        <w:ind w:firstLine="480"/>
      </w:pPr>
      <w:r>
        <w:rPr>
          <w:rFonts w:hint="eastAsia"/>
        </w:rPr>
        <w:t>为了避免算法陷入局部最优解，需要对个体设置变异操作。由于对每个个体求取</w:t>
      </w:r>
      <w:proofErr w:type="gramStart"/>
      <w:r>
        <w:rPr>
          <w:rFonts w:hint="eastAsia"/>
        </w:rPr>
        <w:t>适应值</w:t>
      </w:r>
      <w:proofErr w:type="gramEnd"/>
      <w:r>
        <w:rPr>
          <w:rFonts w:hint="eastAsia"/>
        </w:rPr>
        <w:t>函数时需要通过求解子数学规划模型，因此对变异操作的要求为，需要尽可能探索解空间，并且尽量能满足子数学规划模型的约束。本文根据该需求，结合现场计划</w:t>
      </w:r>
      <w:proofErr w:type="gramStart"/>
      <w:r>
        <w:rPr>
          <w:rFonts w:hint="eastAsia"/>
        </w:rPr>
        <w:t>员实际</w:t>
      </w:r>
      <w:proofErr w:type="gramEnd"/>
      <w:r>
        <w:rPr>
          <w:rFonts w:hint="eastAsia"/>
        </w:rPr>
        <w:t>调整产能分配计划时的经验，设计了以下变异流程：对某个个体，随机选择一个品种钢的一道工序，找到其某个批次生产的开始时间点；对该日的产能进行随机进行前移或后移，移动步长为一个时间段；之后进行校验，若为后移，则校验后继工序的产能是否发生覆盖以及是否符合物流关系，若为前移，则校验</w:t>
      </w:r>
      <w:proofErr w:type="gramStart"/>
      <w:r>
        <w:rPr>
          <w:rFonts w:hint="eastAsia"/>
        </w:rPr>
        <w:t>前继工序</w:t>
      </w:r>
      <w:proofErr w:type="gramEnd"/>
      <w:r>
        <w:rPr>
          <w:rFonts w:hint="eastAsia"/>
        </w:rPr>
        <w:t>，若校验失败，相邻工序则进行迭代的前后移，直到该品种钢制程的最后一道工序。如图</w:t>
      </w:r>
      <w:r>
        <w:rPr>
          <w:rFonts w:hint="eastAsia"/>
        </w:rPr>
        <w:t>4.7</w:t>
      </w:r>
      <w:r>
        <w:rPr>
          <w:rFonts w:hint="eastAsia"/>
        </w:rPr>
        <w:t>所示。</w:t>
      </w:r>
    </w:p>
    <w:p w14:paraId="7A80D063" w14:textId="77777777" w:rsidR="00DE691B" w:rsidRDefault="00DE691B" w:rsidP="00DE691B">
      <w:pPr>
        <w:spacing w:line="240" w:lineRule="auto"/>
        <w:ind w:firstLineChars="0" w:firstLine="0"/>
        <w:jc w:val="center"/>
      </w:pPr>
      <w:r>
        <w:rPr>
          <w:noProof/>
        </w:rPr>
        <w:lastRenderedPageBreak/>
        <w:drawing>
          <wp:inline distT="0" distB="0" distL="0" distR="0" wp14:anchorId="535D5C91" wp14:editId="3FB4FFD7">
            <wp:extent cx="4589747" cy="1739086"/>
            <wp:effectExtent l="0" t="0" r="1905" b="0"/>
            <wp:docPr id="12916066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27077" cy="1753231"/>
                    </a:xfrm>
                    <a:prstGeom prst="rect">
                      <a:avLst/>
                    </a:prstGeom>
                    <a:noFill/>
                  </pic:spPr>
                </pic:pic>
              </a:graphicData>
            </a:graphic>
          </wp:inline>
        </w:drawing>
      </w:r>
    </w:p>
    <w:p w14:paraId="3AC764BF" w14:textId="33F5CEC4"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7</w:t>
      </w:r>
      <w:r w:rsidR="00A9680F">
        <w:rPr>
          <w:rFonts w:hint="eastAsia"/>
          <w:sz w:val="21"/>
          <w:szCs w:val="21"/>
        </w:rPr>
        <w:t xml:space="preserve"> </w:t>
      </w:r>
      <w:r w:rsidR="00A9680F" w:rsidRPr="00A9680F">
        <w:rPr>
          <w:rFonts w:hint="eastAsia"/>
          <w:color w:val="000000" w:themeColor="text1"/>
          <w:sz w:val="21"/>
          <w:szCs w:val="21"/>
        </w:rPr>
        <w:t>HMPGA</w:t>
      </w:r>
      <w:r>
        <w:rPr>
          <w:rFonts w:hint="eastAsia"/>
          <w:sz w:val="21"/>
          <w:szCs w:val="21"/>
        </w:rPr>
        <w:t>变异过程</w:t>
      </w:r>
    </w:p>
    <w:p w14:paraId="0E70B3C1" w14:textId="3D61C92C" w:rsidR="00DE691B" w:rsidRPr="00026208" w:rsidRDefault="00DE691B" w:rsidP="00DE691B">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7</w:t>
      </w:r>
      <w:r w:rsidRPr="003C4273">
        <w:rPr>
          <w:sz w:val="21"/>
          <w:szCs w:val="21"/>
        </w:rPr>
        <w:t xml:space="preserve"> </w:t>
      </w:r>
      <w:r>
        <w:rPr>
          <w:rFonts w:hint="eastAsia"/>
          <w:sz w:val="21"/>
          <w:szCs w:val="21"/>
        </w:rPr>
        <w:t>Mutation</w:t>
      </w:r>
      <w:r w:rsidRPr="003C4273">
        <w:rPr>
          <w:sz w:val="21"/>
          <w:szCs w:val="21"/>
        </w:rPr>
        <w:t xml:space="preserve"> </w:t>
      </w:r>
      <w:r>
        <w:rPr>
          <w:rFonts w:hint="eastAsia"/>
          <w:sz w:val="21"/>
          <w:szCs w:val="21"/>
        </w:rPr>
        <w:t xml:space="preserve">of </w:t>
      </w:r>
      <w:r w:rsidR="00A9680F">
        <w:rPr>
          <w:rFonts w:hint="eastAsia"/>
          <w:sz w:val="21"/>
          <w:szCs w:val="21"/>
        </w:rPr>
        <w:t>HMPGA</w:t>
      </w:r>
    </w:p>
    <w:p w14:paraId="14ACA7B7" w14:textId="77777777" w:rsidR="00DE691B" w:rsidRDefault="00DE691B" w:rsidP="00DE691B">
      <w:pPr>
        <w:ind w:firstLine="480"/>
      </w:pPr>
      <w:r>
        <w:rPr>
          <w:rFonts w:hint="eastAsia"/>
        </w:rPr>
        <w:t>在图</w:t>
      </w:r>
      <w:r>
        <w:rPr>
          <w:rFonts w:hint="eastAsia"/>
        </w:rPr>
        <w:t>4.7</w:t>
      </w:r>
      <w:r>
        <w:rPr>
          <w:rFonts w:hint="eastAsia"/>
        </w:rPr>
        <w:t>中的变异策略为，对该品种钢，选择其工序</w:t>
      </w:r>
      <w:r>
        <w:rPr>
          <w:rFonts w:hint="eastAsia"/>
        </w:rPr>
        <w:t>1</w:t>
      </w:r>
      <w:r>
        <w:rPr>
          <w:rFonts w:hint="eastAsia"/>
        </w:rPr>
        <w:t>，对其于</w:t>
      </w:r>
      <w:r>
        <w:rPr>
          <w:rFonts w:hint="eastAsia"/>
        </w:rPr>
        <w:t>1</w:t>
      </w:r>
      <w:r>
        <w:rPr>
          <w:rFonts w:hint="eastAsia"/>
        </w:rPr>
        <w:t>日开始生产的批次进行后移操作。由于在后移</w:t>
      </w:r>
      <w:proofErr w:type="gramStart"/>
      <w:r>
        <w:rPr>
          <w:rFonts w:hint="eastAsia"/>
        </w:rPr>
        <w:t>一</w:t>
      </w:r>
      <w:proofErr w:type="gramEnd"/>
      <w:r>
        <w:rPr>
          <w:rFonts w:hint="eastAsia"/>
        </w:rPr>
        <w:t>日后，其工序</w:t>
      </w:r>
      <w:r>
        <w:rPr>
          <w:rFonts w:hint="eastAsia"/>
        </w:rPr>
        <w:t>2</w:t>
      </w:r>
      <w:r>
        <w:rPr>
          <w:rFonts w:hint="eastAsia"/>
        </w:rPr>
        <w:t>的产能违背了与工序</w:t>
      </w:r>
      <w:r>
        <w:rPr>
          <w:rFonts w:hint="eastAsia"/>
        </w:rPr>
        <w:t>1</w:t>
      </w:r>
      <w:r>
        <w:rPr>
          <w:rFonts w:hint="eastAsia"/>
        </w:rPr>
        <w:t>之间的物流关系，因此工序</w:t>
      </w:r>
      <w:r>
        <w:rPr>
          <w:rFonts w:hint="eastAsia"/>
        </w:rPr>
        <w:t>2</w:t>
      </w:r>
      <w:r>
        <w:rPr>
          <w:rFonts w:hint="eastAsia"/>
        </w:rPr>
        <w:t>进行迭代的后移，而由于前两个工序的后移操作并不影响后续工序排产，因此后续工序排</w:t>
      </w:r>
      <w:proofErr w:type="gramStart"/>
      <w:r>
        <w:rPr>
          <w:rFonts w:hint="eastAsia"/>
        </w:rPr>
        <w:t>产情况</w:t>
      </w:r>
      <w:proofErr w:type="gramEnd"/>
      <w:r>
        <w:rPr>
          <w:rFonts w:hint="eastAsia"/>
        </w:rPr>
        <w:t>保持不变。</w:t>
      </w:r>
    </w:p>
    <w:p w14:paraId="3EAADE96" w14:textId="1A28B548" w:rsidR="00DE691B" w:rsidRPr="003F3CE3" w:rsidRDefault="00DE691B" w:rsidP="00DE691B">
      <w:pPr>
        <w:pStyle w:val="3"/>
        <w:spacing w:before="156" w:after="156"/>
      </w:pPr>
      <w:bookmarkStart w:id="57" w:name="_Toc166013184"/>
      <w:r>
        <w:rPr>
          <w:rFonts w:hint="eastAsia"/>
        </w:rPr>
        <w:t xml:space="preserve">4.2.3 </w:t>
      </w:r>
      <w:r w:rsidR="000368F2" w:rsidRPr="00A9680F">
        <w:rPr>
          <w:rFonts w:hint="eastAsia"/>
        </w:rPr>
        <w:t>数学规划与</w:t>
      </w:r>
      <w:r w:rsidR="000368F2">
        <w:rPr>
          <w:rFonts w:hint="eastAsia"/>
        </w:rPr>
        <w:t>模拟退火</w:t>
      </w:r>
      <w:r w:rsidR="000368F2" w:rsidRPr="00A9680F">
        <w:rPr>
          <w:rFonts w:hint="eastAsia"/>
        </w:rPr>
        <w:t>的混合优化方法</w:t>
      </w:r>
      <w:bookmarkEnd w:id="57"/>
    </w:p>
    <w:p w14:paraId="3C2A08CB" w14:textId="2E3CD75D" w:rsidR="00DE691B" w:rsidRDefault="00DE691B" w:rsidP="00DE691B">
      <w:pPr>
        <w:ind w:firstLine="480"/>
        <w:rPr>
          <w:rFonts w:ascii="Segoe UI" w:hAnsi="Segoe UI" w:cs="Segoe UI"/>
          <w:color w:val="0D0D0D"/>
          <w:shd w:val="clear" w:color="auto" w:fill="FFFFFF"/>
        </w:rPr>
      </w:pPr>
      <w:r>
        <w:rPr>
          <w:shd w:val="clear" w:color="auto" w:fill="FFFFFF"/>
        </w:rPr>
        <w:t>模拟退火算法（</w:t>
      </w:r>
      <w:r>
        <w:rPr>
          <w:shd w:val="clear" w:color="auto" w:fill="FFFFFF"/>
        </w:rPr>
        <w:t>Simulated Annealing</w:t>
      </w:r>
      <w:r>
        <w:rPr>
          <w:shd w:val="clear" w:color="auto" w:fill="FFFFFF"/>
        </w:rPr>
        <w:t>，</w:t>
      </w:r>
      <w:r w:rsidR="00FE26FD">
        <w:rPr>
          <w:rFonts w:hint="eastAsia"/>
          <w:shd w:val="clear" w:color="auto" w:fill="FFFFFF"/>
        </w:rPr>
        <w:t>简称</w:t>
      </w:r>
      <w:r>
        <w:rPr>
          <w:shd w:val="clear" w:color="auto" w:fill="FFFFFF"/>
        </w:rPr>
        <w:t>SA</w:t>
      </w:r>
      <w:r>
        <w:rPr>
          <w:shd w:val="clear" w:color="auto" w:fill="FFFFFF"/>
        </w:rPr>
        <w:t>）是一种</w:t>
      </w:r>
      <w:r>
        <w:rPr>
          <w:rFonts w:hint="eastAsia"/>
          <w:shd w:val="clear" w:color="auto" w:fill="FFFFFF"/>
        </w:rPr>
        <w:t>模拟</w:t>
      </w:r>
      <w:r>
        <w:rPr>
          <w:shd w:val="clear" w:color="auto" w:fill="FFFFFF"/>
        </w:rPr>
        <w:t>物理学中固体退火过程的全局优化算法</w:t>
      </w:r>
      <w:r w:rsidR="00611CC7">
        <w:rPr>
          <w:rFonts w:hint="eastAsia"/>
          <w:shd w:val="clear" w:color="auto" w:fill="FFFFFF"/>
        </w:rPr>
        <w:t>，</w:t>
      </w:r>
      <w:r>
        <w:rPr>
          <w:rFonts w:hint="eastAsia"/>
        </w:rPr>
        <w:t>属于</w:t>
      </w:r>
      <w:r w:rsidRPr="00574B5E">
        <w:rPr>
          <w:rFonts w:hint="eastAsia"/>
          <w:shd w:val="clear" w:color="auto" w:fill="FFFFFF"/>
        </w:rPr>
        <w:t>迭代局部搜索</w:t>
      </w:r>
      <w:r>
        <w:rPr>
          <w:rFonts w:hint="eastAsia"/>
          <w:shd w:val="clear" w:color="auto" w:fill="FFFFFF"/>
        </w:rPr>
        <w:t>类算法。</w:t>
      </w:r>
      <w:r>
        <w:rPr>
          <w:rFonts w:ascii="Segoe UI" w:hAnsi="Segoe UI" w:cs="Segoe UI"/>
          <w:color w:val="0D0D0D"/>
          <w:shd w:val="clear" w:color="auto" w:fill="FFFFFF"/>
        </w:rPr>
        <w:t>最早由美国科学家</w:t>
      </w:r>
      <w:r w:rsidRPr="00676C9B">
        <w:t>Kirkpatrick</w:t>
      </w:r>
      <w:r>
        <w:rPr>
          <w:rFonts w:hint="eastAsia"/>
        </w:rPr>
        <w:t>在</w:t>
      </w:r>
      <w:r>
        <w:rPr>
          <w:rFonts w:hint="eastAsia"/>
        </w:rPr>
        <w:t>1983</w:t>
      </w:r>
      <w:r>
        <w:rPr>
          <w:rFonts w:hint="eastAsia"/>
        </w:rPr>
        <w:t>年提出</w:t>
      </w:r>
      <w:r w:rsidR="0022541D" w:rsidRPr="0022541D">
        <w:rPr>
          <w:vertAlign w:val="superscript"/>
        </w:rPr>
        <w:fldChar w:fldCharType="begin"/>
      </w:r>
      <w:r w:rsidR="0022541D" w:rsidRPr="0022541D">
        <w:rPr>
          <w:vertAlign w:val="superscript"/>
        </w:rPr>
        <w:instrText xml:space="preserve"> </w:instrText>
      </w:r>
      <w:r w:rsidR="0022541D" w:rsidRPr="0022541D">
        <w:rPr>
          <w:rFonts w:hint="eastAsia"/>
          <w:vertAlign w:val="superscript"/>
        </w:rPr>
        <w:instrText>REF _Ref165411546 \r \h</w:instrText>
      </w:r>
      <w:r w:rsidR="0022541D" w:rsidRPr="0022541D">
        <w:rPr>
          <w:vertAlign w:val="superscript"/>
        </w:rPr>
        <w:instrText xml:space="preserve"> </w:instrText>
      </w:r>
      <w:r w:rsidR="0022541D">
        <w:rPr>
          <w:vertAlign w:val="superscript"/>
        </w:rPr>
        <w:instrText xml:space="preserve"> \* MERGEFORMAT </w:instrText>
      </w:r>
      <w:r w:rsidR="0022541D" w:rsidRPr="0022541D">
        <w:rPr>
          <w:vertAlign w:val="superscript"/>
        </w:rPr>
      </w:r>
      <w:r w:rsidR="0022541D" w:rsidRPr="0022541D">
        <w:rPr>
          <w:vertAlign w:val="superscript"/>
        </w:rPr>
        <w:fldChar w:fldCharType="separate"/>
      </w:r>
      <w:r w:rsidR="0022541D" w:rsidRPr="0022541D">
        <w:rPr>
          <w:vertAlign w:val="superscript"/>
        </w:rPr>
        <w:t>[36]</w:t>
      </w:r>
      <w:r w:rsidR="0022541D" w:rsidRPr="0022541D">
        <w:rPr>
          <w:vertAlign w:val="superscript"/>
        </w:rPr>
        <w:fldChar w:fldCharType="end"/>
      </w:r>
      <w:r>
        <w:rPr>
          <w:rFonts w:hint="eastAsia"/>
        </w:rPr>
        <w:t>，并被应用于解决</w:t>
      </w:r>
      <w:r>
        <w:rPr>
          <w:rFonts w:ascii="Segoe UI" w:hAnsi="Segoe UI" w:cs="Segoe UI"/>
          <w:color w:val="0D0D0D"/>
          <w:shd w:val="clear" w:color="auto" w:fill="FFFFFF"/>
        </w:rPr>
        <w:t>组合优化问题，如旅行商、背包、图着色问题等</w:t>
      </w:r>
      <w:r>
        <w:rPr>
          <w:rFonts w:ascii="Segoe UI" w:hAnsi="Segoe UI" w:cs="Segoe UI" w:hint="eastAsia"/>
          <w:color w:val="0D0D0D"/>
          <w:shd w:val="clear" w:color="auto" w:fill="FFFFFF"/>
        </w:rPr>
        <w:t>。其</w:t>
      </w:r>
      <w:r>
        <w:rPr>
          <w:rFonts w:ascii="Segoe UI" w:hAnsi="Segoe UI" w:cs="Segoe UI"/>
          <w:color w:val="0D0D0D"/>
          <w:shd w:val="clear" w:color="auto" w:fill="FFFFFF"/>
        </w:rPr>
        <w:t>基本思想是通过模拟固体退火过程中原子的运动规律，在搜索过程中以一定的概率接受较差的解，从而避免陷入局部最优解，达到全局优化的目的</w:t>
      </w:r>
      <w:r>
        <w:rPr>
          <w:rFonts w:ascii="Segoe UI" w:hAnsi="Segoe UI" w:cs="Segoe UI" w:hint="eastAsia"/>
          <w:color w:val="0D0D0D"/>
          <w:shd w:val="clear" w:color="auto" w:fill="FFFFFF"/>
        </w:rPr>
        <w:t>。</w:t>
      </w:r>
    </w:p>
    <w:p w14:paraId="33A02798" w14:textId="76ED08A8" w:rsidR="00DE691B" w:rsidRPr="007D5577" w:rsidRDefault="00DE691B" w:rsidP="00DE691B">
      <w:pPr>
        <w:ind w:firstLine="480"/>
        <w:rPr>
          <w:color w:val="000000" w:themeColor="text1"/>
        </w:rPr>
      </w:pPr>
      <w:r>
        <w:rPr>
          <w:rFonts w:hint="eastAsia"/>
          <w:color w:val="000000" w:themeColor="text1"/>
        </w:rPr>
        <w:t>本文中所采用的模拟退火算法同样</w:t>
      </w:r>
      <w:proofErr w:type="gramStart"/>
      <w:r>
        <w:rPr>
          <w:rFonts w:hint="eastAsia"/>
          <w:color w:val="000000" w:themeColor="text1"/>
        </w:rPr>
        <w:t>基于第三</w:t>
      </w:r>
      <w:proofErr w:type="gramEnd"/>
      <w:r>
        <w:rPr>
          <w:rFonts w:hint="eastAsia"/>
          <w:color w:val="000000" w:themeColor="text1"/>
        </w:rPr>
        <w:t>章中提出的产能分配计划模型，这类数学规划与模拟退火算法相结合的形式在</w:t>
      </w:r>
      <w:r>
        <w:rPr>
          <w:rFonts w:hint="eastAsia"/>
          <w:color w:val="000000" w:themeColor="text1"/>
        </w:rPr>
        <w:t>2010</w:t>
      </w:r>
      <w:r>
        <w:rPr>
          <w:rFonts w:hint="eastAsia"/>
          <w:color w:val="000000" w:themeColor="text1"/>
        </w:rPr>
        <w:t>年已被应用，</w:t>
      </w:r>
      <w:proofErr w:type="spellStart"/>
      <w:r w:rsidRPr="007D5577">
        <w:rPr>
          <w:color w:val="000000" w:themeColor="text1"/>
        </w:rPr>
        <w:t>Maniezzo</w:t>
      </w:r>
      <w:proofErr w:type="spellEnd"/>
      <w:r w:rsidR="004C0FAB" w:rsidRPr="004C0FAB">
        <w:rPr>
          <w:color w:val="000000" w:themeColor="text1"/>
          <w:vertAlign w:val="superscript"/>
        </w:rPr>
        <w:fldChar w:fldCharType="begin"/>
      </w:r>
      <w:r w:rsidR="004C0FAB" w:rsidRPr="004C0FAB">
        <w:rPr>
          <w:color w:val="000000" w:themeColor="text1"/>
          <w:vertAlign w:val="superscript"/>
        </w:rPr>
        <w:instrText xml:space="preserve"> REF _Ref165412230 \r \h </w:instrText>
      </w:r>
      <w:r w:rsidR="004C0FAB">
        <w:rPr>
          <w:color w:val="000000" w:themeColor="text1"/>
          <w:vertAlign w:val="superscript"/>
        </w:rPr>
        <w:instrText xml:space="preserve"> \* MERGEFORMAT </w:instrText>
      </w:r>
      <w:r w:rsidR="004C0FAB" w:rsidRPr="004C0FAB">
        <w:rPr>
          <w:color w:val="000000" w:themeColor="text1"/>
          <w:vertAlign w:val="superscript"/>
        </w:rPr>
      </w:r>
      <w:r w:rsidR="004C0FAB" w:rsidRPr="004C0FAB">
        <w:rPr>
          <w:color w:val="000000" w:themeColor="text1"/>
          <w:vertAlign w:val="superscript"/>
        </w:rPr>
        <w:fldChar w:fldCharType="separate"/>
      </w:r>
      <w:r w:rsidR="004C0FAB" w:rsidRPr="004C0FAB">
        <w:rPr>
          <w:color w:val="000000" w:themeColor="text1"/>
          <w:vertAlign w:val="superscript"/>
        </w:rPr>
        <w:t>[37]</w:t>
      </w:r>
      <w:r w:rsidR="004C0FAB" w:rsidRPr="004C0FAB">
        <w:rPr>
          <w:color w:val="000000" w:themeColor="text1"/>
          <w:vertAlign w:val="superscript"/>
        </w:rPr>
        <w:fldChar w:fldCharType="end"/>
      </w:r>
      <w:r>
        <w:rPr>
          <w:rFonts w:hint="eastAsia"/>
          <w:color w:val="000000" w:themeColor="text1"/>
        </w:rPr>
        <w:t>在其书中，以广义任务分配问题为研究对象，利用拉格朗日乘子缩减了原始问题模型的约束数量，之后利用模拟退火的算法框架去求缩减后子问题模型的最优，大幅减小了原始数学模型的求解难度。</w:t>
      </w:r>
    </w:p>
    <w:p w14:paraId="221BAF83" w14:textId="58EC0214" w:rsidR="00DE691B" w:rsidRDefault="00DE691B" w:rsidP="00DE691B">
      <w:pPr>
        <w:ind w:firstLine="480"/>
      </w:pPr>
      <w:r>
        <w:rPr>
          <w:rFonts w:hint="eastAsia"/>
          <w:color w:val="000000" w:themeColor="text1"/>
        </w:rPr>
        <w:t>通过第三章对产能分配计划建模的分析，可以看到原始模型存在大量的约束，缩减模型的单个约束无法大幅缩短求解时间，因此，</w:t>
      </w:r>
      <w:r>
        <w:rPr>
          <w:rFonts w:hint="eastAsia"/>
        </w:rPr>
        <w:t>与</w:t>
      </w:r>
      <w:r>
        <w:rPr>
          <w:rFonts w:hint="eastAsia"/>
        </w:rPr>
        <w:t>4.2.2</w:t>
      </w:r>
      <w:r>
        <w:rPr>
          <w:rFonts w:hint="eastAsia"/>
        </w:rPr>
        <w:t>节中提出的</w:t>
      </w:r>
      <w:r w:rsidR="00FF1DD7">
        <w:rPr>
          <w:rFonts w:hint="eastAsia"/>
        </w:rPr>
        <w:t>HMPGA</w:t>
      </w:r>
      <w:r>
        <w:rPr>
          <w:rFonts w:hint="eastAsia"/>
        </w:rPr>
        <w:t>算法类似的是，本章提出的模拟退火算法同样采取固定决策变量的策略来减少模型的复杂度。</w:t>
      </w:r>
    </w:p>
    <w:p w14:paraId="1B28FE66" w14:textId="77777777" w:rsidR="00DE691B" w:rsidRPr="00252717" w:rsidRDefault="00DE691B" w:rsidP="00DE691B">
      <w:pPr>
        <w:pStyle w:val="4"/>
      </w:pPr>
      <w:r w:rsidRPr="00252717">
        <w:rPr>
          <w:rFonts w:hint="eastAsia"/>
        </w:rPr>
        <w:t>4.2.3.1 整体算法流程</w:t>
      </w:r>
    </w:p>
    <w:p w14:paraId="0EB43F50" w14:textId="29791B7A" w:rsidR="00DE691B" w:rsidRDefault="00DE691B" w:rsidP="00DE691B">
      <w:pPr>
        <w:ind w:firstLine="480"/>
      </w:pPr>
      <w:r>
        <w:rPr>
          <w:rFonts w:hint="eastAsia"/>
        </w:rPr>
        <w:t>针对</w:t>
      </w:r>
      <w:r>
        <w:rPr>
          <w:rFonts w:hint="eastAsia"/>
          <w:color w:val="000000" w:themeColor="text1"/>
        </w:rPr>
        <w:t>产能分配计划问题</w:t>
      </w:r>
      <w:r w:rsidR="000368F2">
        <w:rPr>
          <w:rFonts w:hint="eastAsia"/>
          <w:color w:val="000000" w:themeColor="text1"/>
        </w:rPr>
        <w:t>，</w:t>
      </w:r>
      <w:r>
        <w:rPr>
          <w:rFonts w:hint="eastAsia"/>
          <w:color w:val="000000" w:themeColor="text1"/>
        </w:rPr>
        <w:t>设计</w:t>
      </w:r>
      <w:r w:rsidR="000368F2" w:rsidRPr="00A9680F">
        <w:rPr>
          <w:rFonts w:hint="eastAsia"/>
          <w:color w:val="000000" w:themeColor="text1"/>
        </w:rPr>
        <w:t>数学规划与</w:t>
      </w:r>
      <w:r w:rsidR="000368F2">
        <w:rPr>
          <w:rFonts w:hint="eastAsia"/>
        </w:rPr>
        <w:t>模拟退火</w:t>
      </w:r>
      <w:r w:rsidR="000368F2" w:rsidRPr="00A9680F">
        <w:rPr>
          <w:rFonts w:hint="eastAsia"/>
          <w:color w:val="000000" w:themeColor="text1"/>
        </w:rPr>
        <w:t>的混合优化方法</w:t>
      </w:r>
      <w:r w:rsidR="000368F2">
        <w:rPr>
          <w:rFonts w:hint="eastAsia"/>
          <w:color w:val="000000" w:themeColor="text1"/>
        </w:rPr>
        <w:t>（</w:t>
      </w:r>
      <w:r w:rsidR="000368F2" w:rsidRPr="00A9680F">
        <w:t xml:space="preserve">Hybrid algorithm of </w:t>
      </w:r>
      <w:r w:rsidR="000368F2">
        <w:rPr>
          <w:rFonts w:hint="eastAsia"/>
        </w:rPr>
        <w:t>M</w:t>
      </w:r>
      <w:r w:rsidR="000368F2" w:rsidRPr="00A9680F">
        <w:t xml:space="preserve">athematical </w:t>
      </w:r>
      <w:r w:rsidR="000368F2">
        <w:rPr>
          <w:rFonts w:hint="eastAsia"/>
        </w:rPr>
        <w:t>P</w:t>
      </w:r>
      <w:r w:rsidR="000368F2" w:rsidRPr="00A9680F">
        <w:t xml:space="preserve">rogramming and </w:t>
      </w:r>
      <w:r w:rsidR="000368F2">
        <w:rPr>
          <w:shd w:val="clear" w:color="auto" w:fill="FFFFFF"/>
        </w:rPr>
        <w:t>Simulated Annealing</w:t>
      </w:r>
      <w:r w:rsidR="000368F2">
        <w:rPr>
          <w:rFonts w:hint="eastAsia"/>
        </w:rPr>
        <w:t>，简称</w:t>
      </w:r>
      <w:r w:rsidR="000368F2">
        <w:rPr>
          <w:rFonts w:hint="eastAsia"/>
        </w:rPr>
        <w:t>HMPSA</w:t>
      </w:r>
      <w:r w:rsidR="000368F2">
        <w:rPr>
          <w:rFonts w:hint="eastAsia"/>
          <w:color w:val="000000" w:themeColor="text1"/>
        </w:rPr>
        <w:t>）</w:t>
      </w:r>
      <w:r>
        <w:rPr>
          <w:rFonts w:hint="eastAsia"/>
          <w:color w:val="000000" w:themeColor="text1"/>
        </w:rPr>
        <w:t>流程如图</w:t>
      </w:r>
      <w:r>
        <w:rPr>
          <w:rFonts w:hint="eastAsia"/>
        </w:rPr>
        <w:t>4.8</w:t>
      </w:r>
      <w:r>
        <w:rPr>
          <w:rFonts w:hint="eastAsia"/>
        </w:rPr>
        <w:t>所示。</w:t>
      </w:r>
    </w:p>
    <w:p w14:paraId="33ED92A4" w14:textId="0C212523" w:rsidR="00DE691B" w:rsidRDefault="00CC3D23" w:rsidP="00DE691B">
      <w:pPr>
        <w:spacing w:line="240" w:lineRule="auto"/>
        <w:ind w:firstLineChars="0" w:firstLine="0"/>
        <w:jc w:val="center"/>
      </w:pPr>
      <w:r>
        <w:rPr>
          <w:noProof/>
        </w:rPr>
        <w:lastRenderedPageBreak/>
        <w:drawing>
          <wp:inline distT="0" distB="0" distL="0" distR="0" wp14:anchorId="6E9A7911" wp14:editId="26EBCE9A">
            <wp:extent cx="4058567" cy="4117747"/>
            <wp:effectExtent l="0" t="0" r="0" b="0"/>
            <wp:docPr id="3026425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42561" name="图片 30264256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068727" cy="4128055"/>
                    </a:xfrm>
                    <a:prstGeom prst="rect">
                      <a:avLst/>
                    </a:prstGeom>
                  </pic:spPr>
                </pic:pic>
              </a:graphicData>
            </a:graphic>
          </wp:inline>
        </w:drawing>
      </w:r>
    </w:p>
    <w:p w14:paraId="3C1F685B" w14:textId="2FD14236" w:rsidR="00DE691B" w:rsidRPr="003C4273" w:rsidRDefault="00DE691B" w:rsidP="00CC3D23">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8</w:t>
      </w:r>
      <w:r w:rsidRPr="003C4273">
        <w:rPr>
          <w:rFonts w:hint="eastAsia"/>
          <w:sz w:val="21"/>
          <w:szCs w:val="21"/>
        </w:rPr>
        <w:t xml:space="preserve"> </w:t>
      </w:r>
      <w:r w:rsidR="000368F2">
        <w:rPr>
          <w:rFonts w:hint="eastAsia"/>
        </w:rPr>
        <w:t>HMPSA</w:t>
      </w:r>
      <w:r w:rsidRPr="003C4273">
        <w:rPr>
          <w:rFonts w:hint="eastAsia"/>
          <w:sz w:val="21"/>
          <w:szCs w:val="21"/>
        </w:rPr>
        <w:t>框架</w:t>
      </w:r>
    </w:p>
    <w:p w14:paraId="1BF34F8A" w14:textId="6B6F7CBE" w:rsidR="00DE691B" w:rsidRPr="003C4273" w:rsidRDefault="00DE691B" w:rsidP="00CC3D23">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8</w:t>
      </w:r>
      <w:r w:rsidRPr="003C4273">
        <w:rPr>
          <w:sz w:val="21"/>
          <w:szCs w:val="21"/>
        </w:rPr>
        <w:t xml:space="preserve"> </w:t>
      </w:r>
      <w:r>
        <w:rPr>
          <w:rFonts w:hint="eastAsia"/>
          <w:sz w:val="21"/>
          <w:szCs w:val="21"/>
        </w:rPr>
        <w:t>F</w:t>
      </w:r>
      <w:r w:rsidRPr="003C4273">
        <w:rPr>
          <w:sz w:val="21"/>
          <w:szCs w:val="21"/>
        </w:rPr>
        <w:t xml:space="preserve">ramework </w:t>
      </w:r>
      <w:r>
        <w:rPr>
          <w:rFonts w:hint="eastAsia"/>
          <w:sz w:val="21"/>
          <w:szCs w:val="21"/>
        </w:rPr>
        <w:t xml:space="preserve">of </w:t>
      </w:r>
      <w:r w:rsidR="000368F2">
        <w:rPr>
          <w:rFonts w:hint="eastAsia"/>
        </w:rPr>
        <w:t>HMPSA</w:t>
      </w:r>
    </w:p>
    <w:p w14:paraId="603F2ADC" w14:textId="77777777" w:rsidR="00DE691B" w:rsidRDefault="00DE691B" w:rsidP="00DE691B">
      <w:pPr>
        <w:ind w:firstLine="480"/>
      </w:pPr>
      <w:r>
        <w:rPr>
          <w:rFonts w:hint="eastAsia"/>
        </w:rPr>
        <w:t>需要说明的是在该模拟退火算法中，依然采用与遗传算法相同的编码方式，即对</w:t>
      </w:r>
      <w:r>
        <w:rPr>
          <w:rFonts w:hint="eastAsia"/>
        </w:rPr>
        <w:t>3.3.2</w:t>
      </w:r>
      <w:r>
        <w:rPr>
          <w:rFonts w:hint="eastAsia"/>
        </w:rPr>
        <w:t>章节提及的数学模型中的</w:t>
      </w:r>
      <m:oMath>
        <m:sSub>
          <m:sSubPr>
            <m:ctrlPr>
              <w:rPr>
                <w:rFonts w:ascii="Cambria Math" w:hAnsi="Cambria Math"/>
                <w:iCs/>
                <w:color w:val="836967"/>
              </w:rPr>
            </m:ctrlPr>
          </m:sSubPr>
          <m:e>
            <m:r>
              <w:rPr>
                <w:rFonts w:ascii="Cambria Math" w:hAnsi="Cambria Math"/>
                <w:color w:val="000000"/>
              </w:rPr>
              <m:t>x</m:t>
            </m:r>
          </m:e>
          <m:sub>
            <m:r>
              <w:rPr>
                <w:rFonts w:ascii="Cambria Math" w:hAnsi="Cambria Math"/>
                <w:color w:val="000000"/>
              </w:rPr>
              <m:t>i,k,t</m:t>
            </m:r>
            <m:r>
              <m:rPr>
                <m:sty m:val="p"/>
              </m:rPr>
              <w:rPr>
                <w:rFonts w:ascii="Cambria Math" w:hAnsi="Cambria Math"/>
                <w:color w:val="000000"/>
              </w:rPr>
              <m:t> </m:t>
            </m:r>
          </m:sub>
        </m:sSub>
      </m:oMath>
      <w:r>
        <w:rPr>
          <w:rFonts w:hint="eastAsia"/>
        </w:rPr>
        <w:t>编码，并根据编码</w:t>
      </w:r>
      <w:r>
        <w:rPr>
          <w:rFonts w:hint="eastAsia"/>
          <w:iCs/>
          <w:color w:val="000000" w:themeColor="text1"/>
        </w:rPr>
        <w:t>固定决策变量，将原始数学模型转化为加入约束</w:t>
      </w:r>
      <w:r>
        <w:rPr>
          <w:rFonts w:hint="eastAsia"/>
          <w:iCs/>
          <w:color w:val="000000" w:themeColor="text1"/>
        </w:rPr>
        <w:t>4.1</w:t>
      </w:r>
      <w:r>
        <w:rPr>
          <w:rFonts w:hint="eastAsia"/>
          <w:iCs/>
          <w:color w:val="000000" w:themeColor="text1"/>
        </w:rPr>
        <w:t>后的子问题，同时在每次迭代时，以公式</w:t>
      </w:r>
      <w:r>
        <w:rPr>
          <w:rFonts w:hint="eastAsia"/>
          <w:iCs/>
          <w:color w:val="000000" w:themeColor="text1"/>
        </w:rPr>
        <w:t>4.2</w:t>
      </w:r>
      <w:r>
        <w:rPr>
          <w:rFonts w:hint="eastAsia"/>
          <w:iCs/>
          <w:color w:val="000000" w:themeColor="text1"/>
        </w:rPr>
        <w:t>作为目标函数。</w:t>
      </w:r>
    </w:p>
    <w:p w14:paraId="725C2FEE" w14:textId="1AC920E2" w:rsidR="00DE691B" w:rsidRPr="00906D76" w:rsidRDefault="00DE691B" w:rsidP="00DE691B">
      <w:pPr>
        <w:ind w:firstLine="480"/>
      </w:pPr>
      <w:r>
        <w:rPr>
          <w:rFonts w:hint="eastAsia"/>
        </w:rPr>
        <w:t>在图</w:t>
      </w:r>
      <w:r>
        <w:rPr>
          <w:rFonts w:hint="eastAsia"/>
        </w:rPr>
        <w:t>4.8</w:t>
      </w:r>
      <w:r>
        <w:rPr>
          <w:rFonts w:hint="eastAsia"/>
        </w:rPr>
        <w:t>中，整体算法首先以</w:t>
      </w:r>
      <w:r>
        <w:rPr>
          <w:rFonts w:hint="eastAsia"/>
        </w:rPr>
        <w:t>4.2.1</w:t>
      </w:r>
      <w:r>
        <w:rPr>
          <w:rFonts w:hint="eastAsia"/>
        </w:rPr>
        <w:t>节中提出的基于现场规则的启发式算法的结果为基础，根据其中各个钢种各个工序每日是否排产的情况作为模拟退火算法的初始解。之后，算法主要由两个循环构成，</w:t>
      </w:r>
      <w:r>
        <w:rPr>
          <w:shd w:val="clear" w:color="auto" w:fill="FFFFFF"/>
        </w:rPr>
        <w:t>外循环是控制温度下降的过程，也称为</w:t>
      </w:r>
      <w:r>
        <w:rPr>
          <w:shd w:val="clear" w:color="auto" w:fill="FFFFFF"/>
        </w:rPr>
        <w:t>“</w:t>
      </w:r>
      <w:r>
        <w:rPr>
          <w:shd w:val="clear" w:color="auto" w:fill="FFFFFF"/>
        </w:rPr>
        <w:t>退火过程</w:t>
      </w:r>
      <w:r>
        <w:rPr>
          <w:shd w:val="clear" w:color="auto" w:fill="FFFFFF"/>
        </w:rPr>
        <w:t>”</w:t>
      </w:r>
      <w:r>
        <w:rPr>
          <w:shd w:val="clear" w:color="auto" w:fill="FFFFFF"/>
        </w:rPr>
        <w:t>。在外循环中，算法根据一定的降温策略逐步降低温度，使得接受较差解的概率逐渐减小</w:t>
      </w:r>
      <w:r>
        <w:rPr>
          <w:rFonts w:hint="eastAsia"/>
          <w:shd w:val="clear" w:color="auto" w:fill="FFFFFF"/>
        </w:rPr>
        <w:t>，需要设置合适的</w:t>
      </w:r>
      <w:r>
        <w:rPr>
          <w:shd w:val="clear" w:color="auto" w:fill="FFFFFF"/>
        </w:rPr>
        <w:t>温降速度，以便在搜索过程中</w:t>
      </w:r>
      <w:r>
        <w:rPr>
          <w:rFonts w:hint="eastAsia"/>
          <w:shd w:val="clear" w:color="auto" w:fill="FFFFFF"/>
        </w:rPr>
        <w:t>能</w:t>
      </w:r>
      <w:proofErr w:type="gramStart"/>
      <w:r>
        <w:rPr>
          <w:shd w:val="clear" w:color="auto" w:fill="FFFFFF"/>
        </w:rPr>
        <w:t>充分探索解</w:t>
      </w:r>
      <w:proofErr w:type="gramEnd"/>
      <w:r>
        <w:rPr>
          <w:shd w:val="clear" w:color="auto" w:fill="FFFFFF"/>
        </w:rPr>
        <w:t>空间，</w:t>
      </w:r>
      <w:r>
        <w:rPr>
          <w:rFonts w:hint="eastAsia"/>
          <w:shd w:val="clear" w:color="auto" w:fill="FFFFFF"/>
        </w:rPr>
        <w:t>同时又尽可能缩短</w:t>
      </w:r>
      <w:r>
        <w:rPr>
          <w:shd w:val="clear" w:color="auto" w:fill="FFFFFF"/>
        </w:rPr>
        <w:t>搜索时间</w:t>
      </w:r>
      <w:r w:rsidR="004A4A60" w:rsidRPr="004A4A60">
        <w:rPr>
          <w:shd w:val="clear" w:color="auto" w:fill="FFFFFF"/>
          <w:vertAlign w:val="superscript"/>
        </w:rPr>
        <w:fldChar w:fldCharType="begin"/>
      </w:r>
      <w:r w:rsidR="004A4A60" w:rsidRPr="004A4A60">
        <w:rPr>
          <w:shd w:val="clear" w:color="auto" w:fill="FFFFFF"/>
          <w:vertAlign w:val="superscript"/>
        </w:rPr>
        <w:instrText xml:space="preserve"> REF _Ref165412577 \r \h </w:instrText>
      </w:r>
      <w:r w:rsidR="004A4A60">
        <w:rPr>
          <w:shd w:val="clear" w:color="auto" w:fill="FFFFFF"/>
          <w:vertAlign w:val="superscript"/>
        </w:rPr>
        <w:instrText xml:space="preserve"> \* MERGEFORMAT </w:instrText>
      </w:r>
      <w:r w:rsidR="004A4A60" w:rsidRPr="004A4A60">
        <w:rPr>
          <w:shd w:val="clear" w:color="auto" w:fill="FFFFFF"/>
          <w:vertAlign w:val="superscript"/>
        </w:rPr>
      </w:r>
      <w:r w:rsidR="004A4A60" w:rsidRPr="004A4A60">
        <w:rPr>
          <w:shd w:val="clear" w:color="auto" w:fill="FFFFFF"/>
          <w:vertAlign w:val="superscript"/>
        </w:rPr>
        <w:fldChar w:fldCharType="separate"/>
      </w:r>
      <w:r w:rsidR="004A4A60" w:rsidRPr="004A4A60">
        <w:rPr>
          <w:shd w:val="clear" w:color="auto" w:fill="FFFFFF"/>
          <w:vertAlign w:val="superscript"/>
        </w:rPr>
        <w:t>[38]</w:t>
      </w:r>
      <w:r w:rsidR="004A4A60" w:rsidRPr="004A4A60">
        <w:rPr>
          <w:shd w:val="clear" w:color="auto" w:fill="FFFFFF"/>
          <w:vertAlign w:val="superscript"/>
        </w:rPr>
        <w:fldChar w:fldCharType="end"/>
      </w:r>
      <w:r>
        <w:rPr>
          <w:shd w:val="clear" w:color="auto" w:fill="FFFFFF"/>
        </w:rPr>
        <w:t>。</w:t>
      </w:r>
    </w:p>
    <w:p w14:paraId="55A7C0E2" w14:textId="3F7F1B15" w:rsidR="00DE691B" w:rsidRDefault="00DE691B" w:rsidP="00DE691B">
      <w:pPr>
        <w:ind w:firstLine="480"/>
        <w:rPr>
          <w:shd w:val="clear" w:color="auto" w:fill="FFFFFF"/>
        </w:rPr>
      </w:pPr>
      <w:r>
        <w:rPr>
          <w:shd w:val="clear" w:color="auto" w:fill="FFFFFF"/>
        </w:rPr>
        <w:t>内循环</w:t>
      </w:r>
      <w:r>
        <w:rPr>
          <w:rFonts w:hint="eastAsia"/>
          <w:shd w:val="clear" w:color="auto" w:fill="FFFFFF"/>
        </w:rPr>
        <w:t>则</w:t>
      </w:r>
      <w:r>
        <w:rPr>
          <w:shd w:val="clear" w:color="auto" w:fill="FFFFFF"/>
        </w:rPr>
        <w:t>是模拟退火算法的核心部分，也称为</w:t>
      </w:r>
      <w:r>
        <w:rPr>
          <w:shd w:val="clear" w:color="auto" w:fill="FFFFFF"/>
        </w:rPr>
        <w:t>“</w:t>
      </w:r>
      <w:r>
        <w:rPr>
          <w:shd w:val="clear" w:color="auto" w:fill="FFFFFF"/>
        </w:rPr>
        <w:t>退火过程</w:t>
      </w:r>
      <w:r>
        <w:rPr>
          <w:shd w:val="clear" w:color="auto" w:fill="FFFFFF"/>
        </w:rPr>
        <w:t>”</w:t>
      </w:r>
      <w:r>
        <w:rPr>
          <w:shd w:val="clear" w:color="auto" w:fill="FFFFFF"/>
        </w:rPr>
        <w:t>。在内循环中，算法根据一定的</w:t>
      </w:r>
      <w:r>
        <w:rPr>
          <w:rFonts w:hint="eastAsia"/>
          <w:shd w:val="clear" w:color="auto" w:fill="FFFFFF"/>
        </w:rPr>
        <w:t>邻域搜索</w:t>
      </w:r>
      <w:r>
        <w:rPr>
          <w:shd w:val="clear" w:color="auto" w:fill="FFFFFF"/>
        </w:rPr>
        <w:t>策略对当前</w:t>
      </w:r>
      <w:proofErr w:type="gramStart"/>
      <w:r>
        <w:rPr>
          <w:shd w:val="clear" w:color="auto" w:fill="FFFFFF"/>
        </w:rPr>
        <w:t>解进行</w:t>
      </w:r>
      <w:proofErr w:type="gramEnd"/>
      <w:r>
        <w:rPr>
          <w:shd w:val="clear" w:color="auto" w:fill="FFFFFF"/>
        </w:rPr>
        <w:t>扰动，产生新的解，并根据一定的</w:t>
      </w:r>
      <w:r>
        <w:rPr>
          <w:rFonts w:hint="eastAsia"/>
          <w:shd w:val="clear" w:color="auto" w:fill="FFFFFF"/>
        </w:rPr>
        <w:t>条件转移</w:t>
      </w:r>
      <w:r>
        <w:rPr>
          <w:shd w:val="clear" w:color="auto" w:fill="FFFFFF"/>
        </w:rPr>
        <w:t>概率接受或拒绝新解</w:t>
      </w:r>
      <w:r>
        <w:rPr>
          <w:rFonts w:hint="eastAsia"/>
          <w:shd w:val="clear" w:color="auto" w:fill="FFFFFF"/>
        </w:rPr>
        <w:t>，</w:t>
      </w:r>
      <w:r>
        <w:rPr>
          <w:shd w:val="clear" w:color="auto" w:fill="FFFFFF"/>
        </w:rPr>
        <w:t>这个概率由</w:t>
      </w:r>
      <w:r>
        <w:rPr>
          <w:shd w:val="clear" w:color="auto" w:fill="FFFFFF"/>
        </w:rPr>
        <w:t>“Metropolis</w:t>
      </w:r>
      <w:r>
        <w:rPr>
          <w:shd w:val="clear" w:color="auto" w:fill="FFFFFF"/>
        </w:rPr>
        <w:t>准则</w:t>
      </w:r>
      <w:r>
        <w:rPr>
          <w:shd w:val="clear" w:color="auto" w:fill="FFFFFF"/>
        </w:rPr>
        <w:t>”</w:t>
      </w:r>
      <w:r>
        <w:rPr>
          <w:shd w:val="clear" w:color="auto" w:fill="FFFFFF"/>
        </w:rPr>
        <w:t>决定</w:t>
      </w:r>
      <w:r w:rsidR="004A4A60" w:rsidRPr="004A4A60">
        <w:rPr>
          <w:shd w:val="clear" w:color="auto" w:fill="FFFFFF"/>
          <w:vertAlign w:val="superscript"/>
        </w:rPr>
        <w:fldChar w:fldCharType="begin"/>
      </w:r>
      <w:r w:rsidR="004A4A60" w:rsidRPr="004A4A60">
        <w:rPr>
          <w:shd w:val="clear" w:color="auto" w:fill="FFFFFF"/>
          <w:vertAlign w:val="superscript"/>
        </w:rPr>
        <w:instrText xml:space="preserve"> REF _Ref165412777 \r \h </w:instrText>
      </w:r>
      <w:r w:rsidR="004A4A60">
        <w:rPr>
          <w:shd w:val="clear" w:color="auto" w:fill="FFFFFF"/>
          <w:vertAlign w:val="superscript"/>
        </w:rPr>
        <w:instrText xml:space="preserve"> \* MERGEFORMAT </w:instrText>
      </w:r>
      <w:r w:rsidR="004A4A60" w:rsidRPr="004A4A60">
        <w:rPr>
          <w:shd w:val="clear" w:color="auto" w:fill="FFFFFF"/>
          <w:vertAlign w:val="superscript"/>
        </w:rPr>
      </w:r>
      <w:r w:rsidR="004A4A60" w:rsidRPr="004A4A60">
        <w:rPr>
          <w:shd w:val="clear" w:color="auto" w:fill="FFFFFF"/>
          <w:vertAlign w:val="superscript"/>
        </w:rPr>
        <w:fldChar w:fldCharType="separate"/>
      </w:r>
      <w:r w:rsidR="004A4A60" w:rsidRPr="004A4A60">
        <w:rPr>
          <w:shd w:val="clear" w:color="auto" w:fill="FFFFFF"/>
          <w:vertAlign w:val="superscript"/>
        </w:rPr>
        <w:t>[39]</w:t>
      </w:r>
      <w:r w:rsidR="004A4A60" w:rsidRPr="004A4A60">
        <w:rPr>
          <w:shd w:val="clear" w:color="auto" w:fill="FFFFFF"/>
          <w:vertAlign w:val="superscript"/>
        </w:rPr>
        <w:fldChar w:fldCharType="end"/>
      </w:r>
      <w:r>
        <w:rPr>
          <w:shd w:val="clear" w:color="auto" w:fill="FFFFFF"/>
        </w:rPr>
        <w:t>，</w:t>
      </w:r>
      <w:r>
        <w:rPr>
          <w:rFonts w:hint="eastAsia"/>
          <w:shd w:val="clear" w:color="auto" w:fill="FFFFFF"/>
        </w:rPr>
        <w:t>具体做法为：</w:t>
      </w:r>
    </w:p>
    <w:p w14:paraId="1F9F8F05" w14:textId="77777777" w:rsidR="00DE691B" w:rsidRDefault="00DE691B" w:rsidP="00DE691B">
      <w:pPr>
        <w:ind w:firstLine="480"/>
      </w:pPr>
      <w:r>
        <w:rPr>
          <w:rFonts w:hint="eastAsia"/>
          <w:shd w:val="clear" w:color="auto" w:fill="FFFFFF"/>
        </w:rPr>
        <w:t>1</w:t>
      </w:r>
      <w:r>
        <w:rPr>
          <w:rFonts w:hint="eastAsia"/>
          <w:shd w:val="clear" w:color="auto" w:fill="FFFFFF"/>
        </w:rPr>
        <w:t>）计算</w:t>
      </w:r>
      <w:r>
        <w:rPr>
          <w:shd w:val="clear" w:color="auto" w:fill="FFFFFF"/>
        </w:rPr>
        <w:t>当前温度和新旧</w:t>
      </w:r>
      <w:proofErr w:type="gramStart"/>
      <w:r>
        <w:rPr>
          <w:shd w:val="clear" w:color="auto" w:fill="FFFFFF"/>
        </w:rPr>
        <w:t>解之间</w:t>
      </w:r>
      <w:proofErr w:type="gramEnd"/>
      <w:r>
        <w:rPr>
          <w:shd w:val="clear" w:color="auto" w:fill="FFFFFF"/>
        </w:rPr>
        <w:t>的适应度差异</w:t>
      </w:r>
      <w:r>
        <w:rPr>
          <w:rFonts w:hint="eastAsia"/>
          <w:shd w:val="clear" w:color="auto" w:fill="FFFFFF"/>
        </w:rPr>
        <w:t>，若当前解为</w:t>
      </w:r>
      <m:oMath>
        <m:r>
          <w:rPr>
            <w:rFonts w:ascii="Cambria Math" w:hAnsi="Cambria Math"/>
            <w:color w:val="000000" w:themeColor="text1"/>
            <w:szCs w:val="36"/>
          </w:rPr>
          <m:t>x</m:t>
        </m:r>
      </m:oMath>
      <w:r>
        <w:rPr>
          <w:rFonts w:hint="eastAsia"/>
          <w:iCs/>
          <w:color w:val="000000" w:themeColor="text1"/>
          <w:szCs w:val="36"/>
        </w:rPr>
        <w:t>，对应目标函数</w:t>
      </w:r>
      <w:r>
        <w:rPr>
          <w:rFonts w:hint="eastAsia"/>
          <w:shd w:val="clear" w:color="auto" w:fill="FFFFFF"/>
        </w:rPr>
        <w:t>值为</w:t>
      </w:r>
      <m:oMath>
        <m:sSub>
          <m:sSubPr>
            <m:ctrlPr>
              <w:rPr>
                <w:rFonts w:ascii="Cambria Math" w:hAnsi="Cambria Math"/>
                <w:iCs/>
                <w:color w:val="000000" w:themeColor="text1"/>
                <w:szCs w:val="36"/>
              </w:rPr>
            </m:ctrlPr>
          </m:sSubPr>
          <m:e>
            <m:r>
              <w:rPr>
                <w:rFonts w:ascii="Cambria Math" w:hAnsi="Cambria Math"/>
                <w:color w:val="000000" w:themeColor="text1"/>
                <w:szCs w:val="36"/>
              </w:rPr>
              <m:t>f</m:t>
            </m:r>
          </m:e>
          <m:sub>
            <m:r>
              <w:rPr>
                <w:rFonts w:ascii="Cambria Math" w:hAnsi="Cambria Math"/>
                <w:color w:val="000000" w:themeColor="text1"/>
                <w:szCs w:val="36"/>
              </w:rPr>
              <m:t>x</m:t>
            </m:r>
            <m:r>
              <m:rPr>
                <m:sty m:val="p"/>
              </m:rPr>
              <w:rPr>
                <w:rFonts w:ascii="Cambria Math" w:hAnsi="Cambria Math"/>
                <w:color w:val="000000" w:themeColor="text1"/>
                <w:szCs w:val="36"/>
              </w:rPr>
              <m:t> </m:t>
            </m:r>
          </m:sub>
        </m:sSub>
      </m:oMath>
      <w:r w:rsidRPr="00361C7F">
        <w:rPr>
          <w:rFonts w:hint="eastAsia"/>
          <w:iCs/>
          <w:color w:val="000000" w:themeColor="text1"/>
          <w:szCs w:val="24"/>
        </w:rPr>
        <w:t>，通过邻域搜索</w:t>
      </w:r>
      <w:r>
        <w:rPr>
          <w:rFonts w:hint="eastAsia"/>
          <w:iCs/>
          <w:color w:val="000000" w:themeColor="text1"/>
          <w:szCs w:val="24"/>
        </w:rPr>
        <w:t>后得到的新解值为</w:t>
      </w:r>
      <m:oMath>
        <m:r>
          <w:rPr>
            <w:rFonts w:ascii="Cambria Math" w:hAnsi="Cambria Math"/>
            <w:color w:val="000000" w:themeColor="text1"/>
            <w:szCs w:val="36"/>
          </w:rPr>
          <m:t>y</m:t>
        </m:r>
      </m:oMath>
      <w:r>
        <w:rPr>
          <w:rFonts w:hint="eastAsia"/>
          <w:iCs/>
          <w:color w:val="000000" w:themeColor="text1"/>
          <w:szCs w:val="36"/>
        </w:rPr>
        <w:t>，对应目标函数</w:t>
      </w:r>
      <w:r>
        <w:rPr>
          <w:rFonts w:hint="eastAsia"/>
          <w:shd w:val="clear" w:color="auto" w:fill="FFFFFF"/>
        </w:rPr>
        <w:t>值为</w:t>
      </w:r>
      <m:oMath>
        <m:sSub>
          <m:sSubPr>
            <m:ctrlPr>
              <w:rPr>
                <w:rFonts w:ascii="Cambria Math" w:hAnsi="Cambria Math"/>
                <w:iCs/>
                <w:color w:val="000000" w:themeColor="text1"/>
                <w:szCs w:val="36"/>
              </w:rPr>
            </m:ctrlPr>
          </m:sSubPr>
          <m:e>
            <m:r>
              <w:rPr>
                <w:rFonts w:ascii="Cambria Math" w:hAnsi="Cambria Math"/>
                <w:color w:val="000000" w:themeColor="text1"/>
                <w:szCs w:val="36"/>
              </w:rPr>
              <m:t>f</m:t>
            </m:r>
          </m:e>
          <m:sub>
            <m:r>
              <w:rPr>
                <w:rFonts w:ascii="Cambria Math" w:hAnsi="Cambria Math"/>
                <w:color w:val="000000" w:themeColor="text1"/>
                <w:szCs w:val="36"/>
              </w:rPr>
              <m:t>y</m:t>
            </m:r>
            <m:r>
              <m:rPr>
                <m:sty m:val="p"/>
              </m:rPr>
              <w:rPr>
                <w:rFonts w:ascii="Cambria Math" w:hAnsi="Cambria Math"/>
                <w:color w:val="000000" w:themeColor="text1"/>
                <w:szCs w:val="36"/>
              </w:rPr>
              <m:t> </m:t>
            </m:r>
          </m:sub>
        </m:sSub>
      </m:oMath>
      <w:r>
        <w:rPr>
          <w:rFonts w:hint="eastAsia"/>
          <w:iCs/>
          <w:color w:val="000000" w:themeColor="text1"/>
          <w:szCs w:val="36"/>
        </w:rPr>
        <w:t>，</w:t>
      </w:r>
      <w:r>
        <w:rPr>
          <w:rFonts w:hint="eastAsia"/>
        </w:rPr>
        <w:t>当前温度为</w:t>
      </w:r>
      <m:oMath>
        <m:r>
          <w:rPr>
            <w:rFonts w:ascii="Cambria Math" w:hAnsi="Cambria Math"/>
          </w:rPr>
          <m:t>T</m:t>
        </m:r>
      </m:oMath>
      <w:r>
        <w:rPr>
          <w:rFonts w:hint="eastAsia"/>
        </w:rPr>
        <w:t>，</w:t>
      </w:r>
      <w:r>
        <w:rPr>
          <w:rFonts w:hint="eastAsia"/>
        </w:rPr>
        <w:lastRenderedPageBreak/>
        <w:t>则条件转移概率如公式</w:t>
      </w:r>
      <w:r>
        <w:rPr>
          <w:rFonts w:hint="eastAsia"/>
        </w:rPr>
        <w:t>4.3</w:t>
      </w:r>
      <w:r>
        <w:rPr>
          <w:rFonts w:hint="eastAsia"/>
        </w:rPr>
        <w:t>所示。</w:t>
      </w:r>
    </w:p>
    <w:p w14:paraId="473E8264" w14:textId="77777777" w:rsidR="00DE691B" w:rsidRPr="00361C7F" w:rsidRDefault="00000000" w:rsidP="00DE691B">
      <w:pPr>
        <w:pStyle w:val="af3"/>
        <w:spacing w:line="240" w:lineRule="auto"/>
        <w:ind w:firstLine="480"/>
      </w:pPr>
      <m:oMathPara>
        <m:oMath>
          <m:eqArr>
            <m:eqArrPr>
              <m:maxDist m:val="1"/>
              <m:ctrlPr>
                <w:rPr>
                  <w:rFonts w:ascii="Cambria Math" w:hAnsi="Cambria Math"/>
                  <w:i/>
                </w:rPr>
              </m:ctrlPr>
            </m:eqArrPr>
            <m:e>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T</m:t>
                      </m:r>
                    </m:den>
                  </m:f>
                </m:sup>
              </m:sSup>
              <m:r>
                <w:rPr>
                  <w:rFonts w:ascii="Cambria Math" w:hAnsi="Cambria Math"/>
                </w:rPr>
                <m:t>#</m:t>
              </m:r>
              <m:d>
                <m:dPr>
                  <m:ctrlPr>
                    <w:rPr>
                      <w:rFonts w:ascii="Cambria Math" w:hAnsi="Cambria Math"/>
                      <w:i/>
                    </w:rPr>
                  </m:ctrlPr>
                </m:dPr>
                <m:e>
                  <m:r>
                    <w:rPr>
                      <w:rFonts w:ascii="Cambria Math" w:hAnsi="Cambria Math"/>
                    </w:rPr>
                    <m:t>4.3</m:t>
                  </m:r>
                </m:e>
              </m:d>
            </m:e>
          </m:eqArr>
        </m:oMath>
      </m:oMathPara>
    </w:p>
    <w:p w14:paraId="441D0C6C" w14:textId="77777777" w:rsidR="00DE691B" w:rsidRDefault="00DE691B" w:rsidP="00DE691B">
      <w:pPr>
        <w:ind w:firstLine="480"/>
        <w:rPr>
          <w:shd w:val="clear" w:color="auto" w:fill="FFFFFF"/>
        </w:rPr>
      </w:pPr>
      <w:r>
        <w:rPr>
          <w:rFonts w:hint="eastAsia"/>
          <w:shd w:val="clear" w:color="auto" w:fill="FFFFFF"/>
        </w:rPr>
        <w:t>2</w:t>
      </w:r>
      <w:r>
        <w:rPr>
          <w:rFonts w:hint="eastAsia"/>
          <w:shd w:val="clear" w:color="auto" w:fill="FFFFFF"/>
        </w:rPr>
        <w:t>）随机在</w:t>
      </w:r>
      <w:r>
        <w:rPr>
          <w:rFonts w:hint="eastAsia"/>
          <w:shd w:val="clear" w:color="auto" w:fill="FFFFFF"/>
        </w:rPr>
        <w:t>0~1</w:t>
      </w:r>
      <w:r>
        <w:rPr>
          <w:rFonts w:hint="eastAsia"/>
          <w:shd w:val="clear" w:color="auto" w:fill="FFFFFF"/>
        </w:rPr>
        <w:t>之间生成</w:t>
      </w:r>
      <w:proofErr w:type="gramStart"/>
      <w:r>
        <w:rPr>
          <w:rFonts w:hint="eastAsia"/>
          <w:shd w:val="clear" w:color="auto" w:fill="FFFFFF"/>
        </w:rPr>
        <w:t>一</w:t>
      </w:r>
      <w:proofErr w:type="gramEnd"/>
      <w:r>
        <w:rPr>
          <w:rFonts w:hint="eastAsia"/>
          <w:shd w:val="clear" w:color="auto" w:fill="FFFFFF"/>
        </w:rPr>
        <w:t>个数，并与</w:t>
      </w:r>
      <w:r>
        <w:rPr>
          <w:rFonts w:hint="eastAsia"/>
        </w:rPr>
        <w:t>条件转移概率，若小于条件转移概率接受新解，否则继续沿用旧解。</w:t>
      </w:r>
    </w:p>
    <w:p w14:paraId="297259C3" w14:textId="76DFA5EF" w:rsidR="00DE691B" w:rsidRDefault="00DE691B" w:rsidP="00DE691B">
      <w:pPr>
        <w:ind w:firstLine="480"/>
        <w:rPr>
          <w:shd w:val="clear" w:color="auto" w:fill="FFFFFF"/>
        </w:rPr>
      </w:pPr>
      <w:r>
        <w:rPr>
          <w:shd w:val="clear" w:color="auto" w:fill="FFFFFF"/>
        </w:rPr>
        <w:t>整个迭代过程</w:t>
      </w:r>
      <w:r>
        <w:rPr>
          <w:rFonts w:hint="eastAsia"/>
          <w:shd w:val="clear" w:color="auto" w:fill="FFFFFF"/>
        </w:rPr>
        <w:t>为</w:t>
      </w:r>
      <w:r>
        <w:rPr>
          <w:shd w:val="clear" w:color="auto" w:fill="FFFFFF"/>
        </w:rPr>
        <w:t>内循环和外循环的交替进行。内循环中搜索当前温度下的最优解，外循环中降低温度并调整搜索策略，直到满足停止条件为止</w:t>
      </w:r>
      <w:r w:rsidR="004A4A60" w:rsidRPr="004A4A60">
        <w:rPr>
          <w:shd w:val="clear" w:color="auto" w:fill="FFFFFF"/>
          <w:vertAlign w:val="superscript"/>
        </w:rPr>
        <w:fldChar w:fldCharType="begin"/>
      </w:r>
      <w:r w:rsidR="004A4A60" w:rsidRPr="004A4A60">
        <w:rPr>
          <w:shd w:val="clear" w:color="auto" w:fill="FFFFFF"/>
          <w:vertAlign w:val="superscript"/>
        </w:rPr>
        <w:instrText xml:space="preserve"> REF _Ref165412967 \r \h </w:instrText>
      </w:r>
      <w:r w:rsidR="004A4A60">
        <w:rPr>
          <w:shd w:val="clear" w:color="auto" w:fill="FFFFFF"/>
          <w:vertAlign w:val="superscript"/>
        </w:rPr>
        <w:instrText xml:space="preserve"> \* MERGEFORMAT </w:instrText>
      </w:r>
      <w:r w:rsidR="004A4A60" w:rsidRPr="004A4A60">
        <w:rPr>
          <w:shd w:val="clear" w:color="auto" w:fill="FFFFFF"/>
          <w:vertAlign w:val="superscript"/>
        </w:rPr>
      </w:r>
      <w:r w:rsidR="004A4A60" w:rsidRPr="004A4A60">
        <w:rPr>
          <w:shd w:val="clear" w:color="auto" w:fill="FFFFFF"/>
          <w:vertAlign w:val="superscript"/>
        </w:rPr>
        <w:fldChar w:fldCharType="separate"/>
      </w:r>
      <w:r w:rsidR="004A4A60" w:rsidRPr="004A4A60">
        <w:rPr>
          <w:shd w:val="clear" w:color="auto" w:fill="FFFFFF"/>
          <w:vertAlign w:val="superscript"/>
        </w:rPr>
        <w:t>[40]</w:t>
      </w:r>
      <w:r w:rsidR="004A4A60" w:rsidRPr="004A4A60">
        <w:rPr>
          <w:shd w:val="clear" w:color="auto" w:fill="FFFFFF"/>
          <w:vertAlign w:val="superscript"/>
        </w:rPr>
        <w:fldChar w:fldCharType="end"/>
      </w:r>
      <w:r>
        <w:rPr>
          <w:shd w:val="clear" w:color="auto" w:fill="FFFFFF"/>
        </w:rPr>
        <w:t>。</w:t>
      </w:r>
    </w:p>
    <w:p w14:paraId="22EA4F1B" w14:textId="77777777" w:rsidR="00DE691B" w:rsidRPr="00CD1293" w:rsidRDefault="00DE691B" w:rsidP="00DE691B">
      <w:pPr>
        <w:pStyle w:val="4"/>
      </w:pPr>
      <w:r>
        <w:rPr>
          <w:rFonts w:hint="eastAsia"/>
        </w:rPr>
        <w:t>4.2.3.2 邻域结构的构建方法</w:t>
      </w:r>
    </w:p>
    <w:p w14:paraId="11E97A4E" w14:textId="672627D5" w:rsidR="00DE691B" w:rsidRDefault="00DE691B" w:rsidP="00DE691B">
      <w:pPr>
        <w:ind w:firstLine="480"/>
      </w:pPr>
      <w:r>
        <w:rPr>
          <w:rFonts w:hint="eastAsia"/>
        </w:rPr>
        <w:t>在</w:t>
      </w:r>
      <w:r>
        <w:rPr>
          <w:rFonts w:hint="eastAsia"/>
        </w:rPr>
        <w:t>4.2.3.1</w:t>
      </w:r>
      <w:r>
        <w:rPr>
          <w:rFonts w:hint="eastAsia"/>
        </w:rPr>
        <w:t>节中</w:t>
      </w:r>
      <w:r w:rsidR="000368F2">
        <w:rPr>
          <w:rFonts w:hint="eastAsia"/>
        </w:rPr>
        <w:t>HMPSA</w:t>
      </w:r>
      <w:r>
        <w:rPr>
          <w:rFonts w:hint="eastAsia"/>
        </w:rPr>
        <w:t>的内循环过程中，每次迭代需要对原始解施加一定扰动之后得到新解，通过扰动能避免搜索过程陷入局部最优</w:t>
      </w:r>
      <w:r w:rsidR="005A5D19" w:rsidRPr="005A5D19">
        <w:rPr>
          <w:vertAlign w:val="superscript"/>
        </w:rPr>
        <w:fldChar w:fldCharType="begin"/>
      </w:r>
      <w:r w:rsidR="005A5D19" w:rsidRPr="005A5D19">
        <w:rPr>
          <w:vertAlign w:val="superscript"/>
        </w:rPr>
        <w:instrText xml:space="preserve"> </w:instrText>
      </w:r>
      <w:r w:rsidR="005A5D19" w:rsidRPr="005A5D19">
        <w:rPr>
          <w:rFonts w:hint="eastAsia"/>
          <w:vertAlign w:val="superscript"/>
        </w:rPr>
        <w:instrText>REF _Ref165413780 \r \h</w:instrText>
      </w:r>
      <w:r w:rsidR="005A5D19" w:rsidRPr="005A5D19">
        <w:rPr>
          <w:vertAlign w:val="superscript"/>
        </w:rPr>
        <w:instrText xml:space="preserve"> </w:instrText>
      </w:r>
      <w:r w:rsidR="005A5D19">
        <w:rPr>
          <w:vertAlign w:val="superscript"/>
        </w:rPr>
        <w:instrText xml:space="preserve"> \* MERGEFORMAT </w:instrText>
      </w:r>
      <w:r w:rsidR="005A5D19" w:rsidRPr="005A5D19">
        <w:rPr>
          <w:vertAlign w:val="superscript"/>
        </w:rPr>
      </w:r>
      <w:r w:rsidR="005A5D19" w:rsidRPr="005A5D19">
        <w:rPr>
          <w:vertAlign w:val="superscript"/>
        </w:rPr>
        <w:fldChar w:fldCharType="separate"/>
      </w:r>
      <w:r w:rsidR="005A5D19" w:rsidRPr="005A5D19">
        <w:rPr>
          <w:vertAlign w:val="superscript"/>
        </w:rPr>
        <w:t>[41]</w:t>
      </w:r>
      <w:r w:rsidR="005A5D19" w:rsidRPr="005A5D19">
        <w:rPr>
          <w:vertAlign w:val="superscript"/>
        </w:rPr>
        <w:fldChar w:fldCharType="end"/>
      </w:r>
      <w:r>
        <w:rPr>
          <w:rFonts w:hint="eastAsia"/>
        </w:rPr>
        <w:t>，因此邻域结构的构建对模拟退火算法本身十分关键。本文在设计邻域结构时首先考虑到整体算法的优化目标，即公式</w:t>
      </w:r>
      <w:r>
        <w:rPr>
          <w:rFonts w:hint="eastAsia"/>
        </w:rPr>
        <w:t>4.2</w:t>
      </w:r>
      <w:r>
        <w:rPr>
          <w:rFonts w:hint="eastAsia"/>
        </w:rPr>
        <w:t>所示的目标函数，主要包含了四个部分，分别是实际排产量、切换次数、各品种钢的最大完工时间以及产能利用率等，以及各个部分在目标函数中的权重，此本文所采取的邻域搜索策略为，在不增加整体切换次数与产能利用率的情况下，增加各品种钢的实际排产量以及优化各品种钢的最大完工时间。因此本文针对增加实际排产量与优化最大完工时间设计了两种邻域搜索策略，如下所述。</w:t>
      </w:r>
    </w:p>
    <w:p w14:paraId="4505BE5B" w14:textId="77777777" w:rsidR="00DE691B" w:rsidRDefault="00DE691B" w:rsidP="00DE691B">
      <w:pPr>
        <w:ind w:firstLine="480"/>
      </w:pPr>
      <w:r>
        <w:rPr>
          <w:rFonts w:hint="eastAsia"/>
        </w:rPr>
        <w:t>1</w:t>
      </w:r>
      <w:r>
        <w:rPr>
          <w:rFonts w:hint="eastAsia"/>
        </w:rPr>
        <w:t>）邻域结构插入，该结构目标是尽可能提高不同品种钢的实际产量，步骤如下：</w:t>
      </w:r>
    </w:p>
    <w:p w14:paraId="08646F7F" w14:textId="77777777" w:rsidR="00DE691B" w:rsidRPr="00252717" w:rsidRDefault="00DE691B" w:rsidP="00DE691B">
      <w:pPr>
        <w:pStyle w:val="a9"/>
        <w:numPr>
          <w:ilvl w:val="0"/>
          <w:numId w:val="6"/>
        </w:numPr>
        <w:jc w:val="left"/>
        <w:rPr>
          <w:sz w:val="24"/>
          <w:szCs w:val="24"/>
        </w:rPr>
      </w:pPr>
      <w:r w:rsidRPr="00252717">
        <w:rPr>
          <w:rFonts w:hint="eastAsia"/>
          <w:sz w:val="24"/>
          <w:szCs w:val="24"/>
        </w:rPr>
        <w:t>在未达到缴库计划量的钢种中随机选择一类钢种。</w:t>
      </w:r>
    </w:p>
    <w:p w14:paraId="101604BA" w14:textId="77777777" w:rsidR="00DE691B" w:rsidRPr="00252717" w:rsidRDefault="00DE691B" w:rsidP="00DE691B">
      <w:pPr>
        <w:pStyle w:val="a9"/>
        <w:numPr>
          <w:ilvl w:val="0"/>
          <w:numId w:val="6"/>
        </w:numPr>
        <w:jc w:val="left"/>
        <w:rPr>
          <w:sz w:val="24"/>
          <w:szCs w:val="24"/>
        </w:rPr>
      </w:pPr>
      <w:r w:rsidRPr="00252717">
        <w:rPr>
          <w:rFonts w:hint="eastAsia"/>
          <w:sz w:val="24"/>
          <w:szCs w:val="24"/>
        </w:rPr>
        <w:t>寻找产能插入点。</w:t>
      </w:r>
    </w:p>
    <w:p w14:paraId="37BFFFC7" w14:textId="77777777" w:rsidR="00DE691B" w:rsidRPr="00252717" w:rsidRDefault="00DE691B" w:rsidP="00DE691B">
      <w:pPr>
        <w:pStyle w:val="a9"/>
        <w:numPr>
          <w:ilvl w:val="1"/>
          <w:numId w:val="6"/>
        </w:numPr>
        <w:jc w:val="left"/>
        <w:rPr>
          <w:sz w:val="24"/>
          <w:szCs w:val="24"/>
        </w:rPr>
      </w:pPr>
      <w:r w:rsidRPr="00252717">
        <w:rPr>
          <w:rFonts w:hint="eastAsia"/>
          <w:sz w:val="24"/>
          <w:szCs w:val="24"/>
        </w:rPr>
        <w:t>寻找该钢种首工序的所有批次结束点，即在编码中，寻找前后两个时间段编码（</w:t>
      </w:r>
      <m:oMath>
        <m:sSub>
          <m:sSubPr>
            <m:ctrlPr>
              <w:rPr>
                <w:rFonts w:ascii="Cambria Math" w:hAnsi="Cambria Math"/>
                <w:iCs/>
                <w:color w:val="836967"/>
                <w:sz w:val="24"/>
                <w:szCs w:val="24"/>
              </w:rPr>
            </m:ctrlPr>
          </m:sSubPr>
          <m:e>
            <m:r>
              <w:rPr>
                <w:rFonts w:ascii="Cambria Math" w:hAnsi="Cambria Math"/>
                <w:color w:val="000000"/>
                <w:sz w:val="24"/>
                <w:szCs w:val="24"/>
              </w:rPr>
              <m:t>x</m:t>
            </m:r>
          </m:e>
          <m:sub>
            <m:r>
              <w:rPr>
                <w:rFonts w:ascii="Cambria Math" w:hAnsi="Cambria Math"/>
                <w:color w:val="000000"/>
                <w:sz w:val="24"/>
                <w:szCs w:val="24"/>
              </w:rPr>
              <m:t>i,k,t</m:t>
            </m:r>
            <m:r>
              <m:rPr>
                <m:sty m:val="p"/>
              </m:rPr>
              <w:rPr>
                <w:rFonts w:ascii="Cambria Math" w:hAnsi="Cambria Math"/>
                <w:color w:val="000000"/>
                <w:sz w:val="24"/>
                <w:szCs w:val="24"/>
              </w:rPr>
              <m:t> </m:t>
            </m:r>
          </m:sub>
        </m:sSub>
      </m:oMath>
      <w:r w:rsidRPr="00252717">
        <w:rPr>
          <w:rFonts w:hint="eastAsia"/>
          <w:sz w:val="24"/>
          <w:szCs w:val="24"/>
        </w:rPr>
        <w:t>，</w:t>
      </w:r>
      <m:oMath>
        <m:sSub>
          <m:sSubPr>
            <m:ctrlPr>
              <w:rPr>
                <w:rFonts w:ascii="Cambria Math" w:hAnsi="Cambria Math"/>
                <w:iCs/>
                <w:color w:val="836967"/>
                <w:sz w:val="24"/>
                <w:szCs w:val="24"/>
              </w:rPr>
            </m:ctrlPr>
          </m:sSubPr>
          <m:e>
            <m:r>
              <w:rPr>
                <w:rFonts w:ascii="Cambria Math" w:hAnsi="Cambria Math"/>
                <w:color w:val="000000"/>
                <w:sz w:val="24"/>
                <w:szCs w:val="24"/>
              </w:rPr>
              <m:t>x</m:t>
            </m:r>
          </m:e>
          <m:sub>
            <m:r>
              <w:rPr>
                <w:rFonts w:ascii="Cambria Math" w:hAnsi="Cambria Math"/>
                <w:color w:val="000000"/>
                <w:sz w:val="24"/>
                <w:szCs w:val="24"/>
              </w:rPr>
              <m:t>i,k,t+1</m:t>
            </m:r>
            <m:r>
              <m:rPr>
                <m:sty m:val="p"/>
              </m:rPr>
              <w:rPr>
                <w:rFonts w:ascii="Cambria Math" w:hAnsi="Cambria Math"/>
                <w:color w:val="000000"/>
                <w:sz w:val="24"/>
                <w:szCs w:val="24"/>
              </w:rPr>
              <m:t> </m:t>
            </m:r>
          </m:sub>
        </m:sSub>
      </m:oMath>
      <w:r w:rsidRPr="00252717">
        <w:rPr>
          <w:rFonts w:hint="eastAsia"/>
          <w:sz w:val="24"/>
          <w:szCs w:val="24"/>
        </w:rPr>
        <w:t>）形式为（</w:t>
      </w:r>
      <w:r w:rsidRPr="00252717">
        <w:rPr>
          <w:rFonts w:hint="eastAsia"/>
          <w:sz w:val="24"/>
          <w:szCs w:val="24"/>
        </w:rPr>
        <w:t>1</w:t>
      </w:r>
      <w:r w:rsidRPr="00252717">
        <w:rPr>
          <w:rFonts w:hint="eastAsia"/>
          <w:sz w:val="24"/>
          <w:szCs w:val="24"/>
        </w:rPr>
        <w:t>，</w:t>
      </w:r>
      <w:r w:rsidRPr="00252717">
        <w:rPr>
          <w:rFonts w:hint="eastAsia"/>
          <w:sz w:val="24"/>
          <w:szCs w:val="24"/>
        </w:rPr>
        <w:t>0</w:t>
      </w:r>
      <w:r w:rsidRPr="00252717">
        <w:rPr>
          <w:rFonts w:hint="eastAsia"/>
          <w:sz w:val="24"/>
          <w:szCs w:val="24"/>
        </w:rPr>
        <w:t>）的点。</w:t>
      </w:r>
    </w:p>
    <w:p w14:paraId="5BC45593" w14:textId="77777777" w:rsidR="00DE691B" w:rsidRPr="00252717" w:rsidRDefault="00DE691B" w:rsidP="00DE691B">
      <w:pPr>
        <w:pStyle w:val="a9"/>
        <w:numPr>
          <w:ilvl w:val="1"/>
          <w:numId w:val="6"/>
        </w:numPr>
        <w:jc w:val="left"/>
        <w:rPr>
          <w:sz w:val="24"/>
          <w:szCs w:val="24"/>
        </w:rPr>
      </w:pPr>
      <w:r w:rsidRPr="00252717">
        <w:rPr>
          <w:rFonts w:hint="eastAsia"/>
          <w:sz w:val="24"/>
          <w:szCs w:val="24"/>
        </w:rPr>
        <w:t>随机选择一个批次结束点作为当前工序的产能插入点，将当日编码</w:t>
      </w:r>
      <m:oMath>
        <m:sSub>
          <m:sSubPr>
            <m:ctrlPr>
              <w:rPr>
                <w:rFonts w:ascii="Cambria Math" w:hAnsi="Cambria Math"/>
                <w:iCs/>
                <w:color w:val="836967"/>
                <w:sz w:val="24"/>
                <w:szCs w:val="24"/>
              </w:rPr>
            </m:ctrlPr>
          </m:sSubPr>
          <m:e>
            <m:r>
              <w:rPr>
                <w:rFonts w:ascii="Cambria Math" w:hAnsi="Cambria Math"/>
                <w:color w:val="000000"/>
                <w:sz w:val="24"/>
                <w:szCs w:val="24"/>
              </w:rPr>
              <m:t>x</m:t>
            </m:r>
          </m:e>
          <m:sub>
            <m:r>
              <w:rPr>
                <w:rFonts w:ascii="Cambria Math" w:hAnsi="Cambria Math"/>
                <w:color w:val="000000"/>
                <w:sz w:val="24"/>
                <w:szCs w:val="24"/>
              </w:rPr>
              <m:t>i,k,t+1</m:t>
            </m:r>
            <m:r>
              <m:rPr>
                <m:sty m:val="p"/>
              </m:rPr>
              <w:rPr>
                <w:rFonts w:ascii="Cambria Math" w:hAnsi="Cambria Math"/>
                <w:color w:val="000000"/>
                <w:sz w:val="24"/>
                <w:szCs w:val="24"/>
              </w:rPr>
              <m:t> </m:t>
            </m:r>
          </m:sub>
        </m:sSub>
      </m:oMath>
      <w:r w:rsidRPr="00252717">
        <w:rPr>
          <w:rFonts w:hint="eastAsia"/>
          <w:sz w:val="24"/>
          <w:szCs w:val="24"/>
        </w:rPr>
        <w:t>置</w:t>
      </w:r>
      <w:r w:rsidRPr="00252717">
        <w:rPr>
          <w:rFonts w:hint="eastAsia"/>
          <w:sz w:val="24"/>
          <w:szCs w:val="24"/>
        </w:rPr>
        <w:t>1</w:t>
      </w:r>
      <w:r w:rsidRPr="00252717">
        <w:rPr>
          <w:rFonts w:hint="eastAsia"/>
          <w:sz w:val="24"/>
          <w:szCs w:val="24"/>
        </w:rPr>
        <w:t>，并记录时间段序号</w:t>
      </w:r>
      <m:oMath>
        <m:sSub>
          <m:sSubPr>
            <m:ctrlPr>
              <w:rPr>
                <w:rFonts w:ascii="Cambria Math" w:hAnsi="Cambria Math"/>
                <w:iCs/>
                <w:color w:val="836967"/>
                <w:sz w:val="24"/>
                <w:szCs w:val="24"/>
              </w:rPr>
            </m:ctrlPr>
          </m:sSubPr>
          <m:e>
            <m:r>
              <w:rPr>
                <w:rFonts w:ascii="Cambria Math" w:hAnsi="Cambria Math"/>
                <w:color w:val="000000"/>
                <w:sz w:val="24"/>
                <w:szCs w:val="24"/>
              </w:rPr>
              <m:t>t</m:t>
            </m:r>
          </m:e>
          <m:sub>
            <m:r>
              <w:rPr>
                <w:rFonts w:ascii="Cambria Math" w:hAnsi="Cambria Math"/>
                <w:color w:val="000000"/>
                <w:sz w:val="24"/>
                <w:szCs w:val="24"/>
              </w:rPr>
              <m:t>in</m:t>
            </m:r>
            <m:r>
              <m:rPr>
                <m:sty m:val="p"/>
              </m:rPr>
              <w:rPr>
                <w:rFonts w:ascii="Cambria Math" w:hAnsi="Cambria Math"/>
                <w:color w:val="000000"/>
                <w:sz w:val="24"/>
                <w:szCs w:val="24"/>
              </w:rPr>
              <m:t> </m:t>
            </m:r>
          </m:sub>
        </m:sSub>
      </m:oMath>
      <w:r w:rsidRPr="00252717">
        <w:rPr>
          <w:rFonts w:hint="eastAsia"/>
          <w:sz w:val="24"/>
          <w:szCs w:val="24"/>
        </w:rPr>
        <w:t>。</w:t>
      </w:r>
    </w:p>
    <w:p w14:paraId="1613D1E7" w14:textId="77777777" w:rsidR="00DE691B" w:rsidRPr="00252717" w:rsidRDefault="00DE691B" w:rsidP="00DE691B">
      <w:pPr>
        <w:pStyle w:val="a9"/>
        <w:numPr>
          <w:ilvl w:val="0"/>
          <w:numId w:val="6"/>
        </w:numPr>
        <w:jc w:val="left"/>
        <w:rPr>
          <w:sz w:val="24"/>
          <w:szCs w:val="24"/>
        </w:rPr>
      </w:pPr>
      <w:r w:rsidRPr="00252717">
        <w:rPr>
          <w:rFonts w:hint="eastAsia"/>
          <w:sz w:val="24"/>
          <w:szCs w:val="24"/>
        </w:rPr>
        <w:t>对于该品种钢工艺途径中后续的每道工序，查找距离前道工序插入点</w:t>
      </w:r>
      <m:oMath>
        <m:sSub>
          <m:sSubPr>
            <m:ctrlPr>
              <w:rPr>
                <w:rFonts w:ascii="Cambria Math" w:hAnsi="Cambria Math"/>
                <w:iCs/>
                <w:color w:val="836967"/>
                <w:sz w:val="24"/>
                <w:szCs w:val="24"/>
              </w:rPr>
            </m:ctrlPr>
          </m:sSubPr>
          <m:e>
            <m:r>
              <w:rPr>
                <w:rFonts w:ascii="Cambria Math" w:hAnsi="Cambria Math"/>
                <w:color w:val="000000"/>
                <w:sz w:val="24"/>
                <w:szCs w:val="24"/>
              </w:rPr>
              <m:t>t</m:t>
            </m:r>
          </m:e>
          <m:sub>
            <m:r>
              <w:rPr>
                <w:rFonts w:ascii="Cambria Math" w:hAnsi="Cambria Math"/>
                <w:color w:val="000000"/>
                <w:sz w:val="24"/>
                <w:szCs w:val="24"/>
              </w:rPr>
              <m:t>in</m:t>
            </m:r>
            <m:r>
              <m:rPr>
                <m:sty m:val="p"/>
              </m:rPr>
              <w:rPr>
                <w:rFonts w:ascii="Cambria Math" w:hAnsi="Cambria Math"/>
                <w:color w:val="000000"/>
                <w:sz w:val="24"/>
                <w:szCs w:val="24"/>
              </w:rPr>
              <m:t> </m:t>
            </m:r>
          </m:sub>
        </m:sSub>
      </m:oMath>
      <w:r w:rsidRPr="00252717">
        <w:rPr>
          <w:rFonts w:hint="eastAsia"/>
          <w:sz w:val="24"/>
          <w:szCs w:val="24"/>
        </w:rPr>
        <w:t>最近的批次结束点插入排产。</w:t>
      </w:r>
    </w:p>
    <w:p w14:paraId="11685B2B" w14:textId="77777777" w:rsidR="00DE691B" w:rsidRPr="00252717" w:rsidRDefault="00DE691B" w:rsidP="00DE691B">
      <w:pPr>
        <w:pStyle w:val="a9"/>
        <w:numPr>
          <w:ilvl w:val="0"/>
          <w:numId w:val="6"/>
        </w:numPr>
        <w:jc w:val="left"/>
        <w:rPr>
          <w:sz w:val="24"/>
          <w:szCs w:val="24"/>
        </w:rPr>
      </w:pPr>
      <w:r w:rsidRPr="00252717">
        <w:rPr>
          <w:rFonts w:hint="eastAsia"/>
          <w:sz w:val="24"/>
          <w:szCs w:val="24"/>
        </w:rPr>
        <w:t>若调整的品种</w:t>
      </w:r>
      <w:proofErr w:type="gramStart"/>
      <w:r w:rsidRPr="00252717">
        <w:rPr>
          <w:rFonts w:hint="eastAsia"/>
          <w:sz w:val="24"/>
          <w:szCs w:val="24"/>
        </w:rPr>
        <w:t>钢系为非超纯钢</w:t>
      </w:r>
      <w:proofErr w:type="gramEnd"/>
      <w:r w:rsidRPr="00252717">
        <w:rPr>
          <w:rFonts w:hint="eastAsia"/>
          <w:sz w:val="24"/>
          <w:szCs w:val="24"/>
        </w:rPr>
        <w:t>或</w:t>
      </w:r>
      <w:r w:rsidRPr="00252717">
        <w:rPr>
          <w:rFonts w:hint="eastAsia"/>
          <w:sz w:val="24"/>
          <w:szCs w:val="24"/>
        </w:rPr>
        <w:t>300</w:t>
      </w:r>
      <w:r w:rsidRPr="00252717">
        <w:rPr>
          <w:rFonts w:hint="eastAsia"/>
          <w:sz w:val="24"/>
          <w:szCs w:val="24"/>
        </w:rPr>
        <w:t>系，则当该品种钢工艺途径中所有工序都已插入产能后完成一次领域搜索。</w:t>
      </w:r>
    </w:p>
    <w:p w14:paraId="6B7E48B3" w14:textId="77777777" w:rsidR="00DE691B" w:rsidRPr="00EC5A56" w:rsidRDefault="00DE691B" w:rsidP="00DE691B">
      <w:pPr>
        <w:pStyle w:val="a9"/>
        <w:numPr>
          <w:ilvl w:val="0"/>
          <w:numId w:val="6"/>
        </w:numPr>
        <w:jc w:val="left"/>
      </w:pPr>
      <w:r w:rsidRPr="00252717">
        <w:rPr>
          <w:rFonts w:hint="eastAsia"/>
          <w:sz w:val="24"/>
          <w:szCs w:val="24"/>
        </w:rPr>
        <w:t>若被调整的</w:t>
      </w:r>
      <w:proofErr w:type="gramStart"/>
      <w:r w:rsidRPr="00252717">
        <w:rPr>
          <w:rFonts w:hint="eastAsia"/>
          <w:sz w:val="24"/>
          <w:szCs w:val="24"/>
        </w:rPr>
        <w:t>品种钢系为超</w:t>
      </w:r>
      <w:proofErr w:type="gramEnd"/>
      <w:r w:rsidRPr="00252717">
        <w:rPr>
          <w:rFonts w:hint="eastAsia"/>
          <w:sz w:val="24"/>
          <w:szCs w:val="24"/>
        </w:rPr>
        <w:t>纯钢，</w:t>
      </w:r>
      <w:proofErr w:type="gramStart"/>
      <w:r w:rsidRPr="00252717">
        <w:rPr>
          <w:rFonts w:hint="eastAsia"/>
          <w:sz w:val="24"/>
          <w:szCs w:val="24"/>
        </w:rPr>
        <w:t>且首道</w:t>
      </w:r>
      <w:proofErr w:type="gramEnd"/>
      <w:r w:rsidRPr="00252717">
        <w:rPr>
          <w:rFonts w:hint="eastAsia"/>
          <w:sz w:val="24"/>
          <w:szCs w:val="24"/>
        </w:rPr>
        <w:t>工序为炼钢，需要根据批次结束点获得对应进行垫坯的</w:t>
      </w:r>
      <w:proofErr w:type="gramStart"/>
      <w:r w:rsidRPr="00252717">
        <w:rPr>
          <w:rFonts w:hint="eastAsia"/>
          <w:sz w:val="24"/>
          <w:szCs w:val="24"/>
        </w:rPr>
        <w:t>非超纯钢</w:t>
      </w:r>
      <w:proofErr w:type="gramEnd"/>
      <w:r w:rsidRPr="00252717">
        <w:rPr>
          <w:rFonts w:hint="eastAsia"/>
          <w:sz w:val="24"/>
          <w:szCs w:val="24"/>
        </w:rPr>
        <w:t>的批次结束点，对该类钢种同样插入产能，跳转至</w:t>
      </w:r>
      <w:r w:rsidRPr="00252717">
        <w:rPr>
          <w:rFonts w:hint="eastAsia"/>
          <w:b/>
          <w:bCs/>
          <w:sz w:val="24"/>
          <w:szCs w:val="24"/>
        </w:rPr>
        <w:t>STEP2</w:t>
      </w:r>
      <w:r w:rsidRPr="00252717">
        <w:rPr>
          <w:rFonts w:hint="eastAsia"/>
          <w:sz w:val="24"/>
          <w:szCs w:val="24"/>
        </w:rPr>
        <w:t>。</w:t>
      </w:r>
    </w:p>
    <w:p w14:paraId="66B7F130" w14:textId="77777777" w:rsidR="00DE691B" w:rsidRDefault="00DE691B" w:rsidP="00DE691B">
      <w:pPr>
        <w:ind w:firstLine="480"/>
      </w:pPr>
      <w:r>
        <w:rPr>
          <w:rFonts w:hint="eastAsia"/>
        </w:rPr>
        <w:t>如图</w:t>
      </w:r>
      <w:r>
        <w:rPr>
          <w:rFonts w:hint="eastAsia"/>
        </w:rPr>
        <w:t>4.9</w:t>
      </w:r>
      <w:r>
        <w:rPr>
          <w:rFonts w:hint="eastAsia"/>
        </w:rPr>
        <w:t>所示为一次</w:t>
      </w:r>
      <w:proofErr w:type="gramStart"/>
      <w:r>
        <w:rPr>
          <w:rFonts w:hint="eastAsia"/>
        </w:rPr>
        <w:t>非超纯钢</w:t>
      </w:r>
      <w:proofErr w:type="gramEnd"/>
      <w:r>
        <w:rPr>
          <w:rFonts w:hint="eastAsia"/>
        </w:rPr>
        <w:t>的插入操作，原始的编码如图左所示，生产的时</w:t>
      </w:r>
      <w:r>
        <w:rPr>
          <w:rFonts w:hint="eastAsia"/>
        </w:rPr>
        <w:lastRenderedPageBreak/>
        <w:t>间段用绿色进行了标志，在本次操作中，该品种首工序于当月的第一个批次结束点</w:t>
      </w:r>
      <w:r>
        <w:rPr>
          <w:rFonts w:hint="eastAsia"/>
        </w:rPr>
        <w:t>3</w:t>
      </w:r>
      <w:r>
        <w:rPr>
          <w:rFonts w:hint="eastAsia"/>
        </w:rPr>
        <w:t>日插入产能，插入的产能用橙色进行标志，其工艺途径中后续工序也相应做出调整。</w:t>
      </w:r>
    </w:p>
    <w:p w14:paraId="39ACA983" w14:textId="77777777" w:rsidR="00DE691B" w:rsidRDefault="00DE691B" w:rsidP="00DE691B">
      <w:pPr>
        <w:spacing w:line="240" w:lineRule="auto"/>
        <w:ind w:firstLineChars="0" w:firstLine="0"/>
        <w:jc w:val="center"/>
      </w:pPr>
      <w:r>
        <w:rPr>
          <w:noProof/>
        </w:rPr>
        <w:drawing>
          <wp:inline distT="0" distB="0" distL="0" distR="0" wp14:anchorId="7C3A8C5A" wp14:editId="6D274424">
            <wp:extent cx="5459240" cy="1743839"/>
            <wp:effectExtent l="0" t="0" r="8255" b="8890"/>
            <wp:docPr id="21147793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10260" cy="1760136"/>
                    </a:xfrm>
                    <a:prstGeom prst="rect">
                      <a:avLst/>
                    </a:prstGeom>
                    <a:noFill/>
                  </pic:spPr>
                </pic:pic>
              </a:graphicData>
            </a:graphic>
          </wp:inline>
        </w:drawing>
      </w:r>
    </w:p>
    <w:p w14:paraId="2FEFCFB9" w14:textId="77777777" w:rsidR="00DE691B" w:rsidRPr="003C4273" w:rsidRDefault="00DE691B" w:rsidP="00CC3D23">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9</w:t>
      </w:r>
      <w:r>
        <w:rPr>
          <w:rFonts w:hint="eastAsia"/>
          <w:sz w:val="21"/>
          <w:szCs w:val="21"/>
        </w:rPr>
        <w:t>邻域结构插入示意图</w:t>
      </w:r>
    </w:p>
    <w:p w14:paraId="1E00AA7A" w14:textId="2F11641C" w:rsidR="00DE691B" w:rsidRPr="003C4273" w:rsidRDefault="00DE691B" w:rsidP="00CC3D23">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9</w:t>
      </w:r>
      <w:r w:rsidRPr="003C4273">
        <w:rPr>
          <w:sz w:val="21"/>
          <w:szCs w:val="21"/>
        </w:rPr>
        <w:t xml:space="preserve"> </w:t>
      </w:r>
      <w:r>
        <w:rPr>
          <w:rFonts w:hint="eastAsia"/>
          <w:sz w:val="21"/>
          <w:szCs w:val="21"/>
        </w:rPr>
        <w:t>D</w:t>
      </w:r>
      <w:r w:rsidRPr="009B4286">
        <w:rPr>
          <w:sz w:val="21"/>
          <w:szCs w:val="21"/>
        </w:rPr>
        <w:t>iagram</w:t>
      </w:r>
      <w:r w:rsidRPr="009B4286">
        <w:rPr>
          <w:rFonts w:hint="eastAsia"/>
          <w:sz w:val="21"/>
          <w:szCs w:val="21"/>
        </w:rPr>
        <w:t xml:space="preserve"> </w:t>
      </w:r>
      <w:r>
        <w:rPr>
          <w:rFonts w:hint="eastAsia"/>
          <w:sz w:val="21"/>
          <w:szCs w:val="21"/>
        </w:rPr>
        <w:t xml:space="preserve">of </w:t>
      </w:r>
      <w:r w:rsidRPr="009B4286">
        <w:rPr>
          <w:sz w:val="21"/>
          <w:szCs w:val="21"/>
        </w:rPr>
        <w:t>Neighborhood Structure</w:t>
      </w:r>
      <w:r>
        <w:rPr>
          <w:rFonts w:hint="eastAsia"/>
          <w:sz w:val="21"/>
          <w:szCs w:val="21"/>
        </w:rPr>
        <w:t xml:space="preserve"> Insert</w:t>
      </w:r>
    </w:p>
    <w:p w14:paraId="1A98BBA0" w14:textId="77777777" w:rsidR="00DE691B" w:rsidRDefault="00DE691B" w:rsidP="00DE691B">
      <w:pPr>
        <w:ind w:firstLine="480"/>
      </w:pPr>
      <w:r>
        <w:rPr>
          <w:rFonts w:hint="eastAsia"/>
        </w:rPr>
        <w:t>2</w:t>
      </w:r>
      <w:r>
        <w:rPr>
          <w:rFonts w:hint="eastAsia"/>
        </w:rPr>
        <w:t>）邻域结构移动，该结构目标是优化品种钢的最大完工时间，具体步骤如下：</w:t>
      </w:r>
    </w:p>
    <w:p w14:paraId="7062B087" w14:textId="77777777" w:rsidR="00DE691B" w:rsidRPr="00252717" w:rsidRDefault="00DE691B" w:rsidP="00DE691B">
      <w:pPr>
        <w:pStyle w:val="a9"/>
        <w:numPr>
          <w:ilvl w:val="0"/>
          <w:numId w:val="7"/>
        </w:numPr>
        <w:jc w:val="left"/>
        <w:rPr>
          <w:sz w:val="24"/>
          <w:szCs w:val="24"/>
        </w:rPr>
      </w:pPr>
      <w:r w:rsidRPr="00252717">
        <w:rPr>
          <w:rFonts w:hint="eastAsia"/>
          <w:sz w:val="24"/>
          <w:szCs w:val="24"/>
        </w:rPr>
        <w:t>随机选择一类钢种，获取其最后一道工序的生产情况。</w:t>
      </w:r>
    </w:p>
    <w:p w14:paraId="151B2F38" w14:textId="77777777" w:rsidR="00DE691B" w:rsidRPr="00252717" w:rsidRDefault="00DE691B" w:rsidP="00DE691B">
      <w:pPr>
        <w:pStyle w:val="a9"/>
        <w:numPr>
          <w:ilvl w:val="0"/>
          <w:numId w:val="7"/>
        </w:numPr>
        <w:jc w:val="left"/>
        <w:rPr>
          <w:sz w:val="24"/>
          <w:szCs w:val="24"/>
        </w:rPr>
      </w:pPr>
      <w:r w:rsidRPr="00252717">
        <w:rPr>
          <w:rFonts w:hint="eastAsia"/>
          <w:sz w:val="24"/>
          <w:szCs w:val="24"/>
        </w:rPr>
        <w:t>获取该工序最后一个批次的开始时间段，并将该批次整体往前随机移动</w:t>
      </w:r>
      <w:r w:rsidRPr="00252717">
        <w:rPr>
          <w:rFonts w:hint="eastAsia"/>
          <w:sz w:val="24"/>
          <w:szCs w:val="24"/>
        </w:rPr>
        <w:t>1~2</w:t>
      </w:r>
      <w:r w:rsidRPr="00252717">
        <w:rPr>
          <w:rFonts w:hint="eastAsia"/>
          <w:sz w:val="24"/>
          <w:szCs w:val="24"/>
        </w:rPr>
        <w:t>天。</w:t>
      </w:r>
    </w:p>
    <w:p w14:paraId="4EEF3AB4" w14:textId="77777777" w:rsidR="00DE691B" w:rsidRPr="00252717" w:rsidRDefault="00DE691B" w:rsidP="00DE691B">
      <w:pPr>
        <w:pStyle w:val="a9"/>
        <w:numPr>
          <w:ilvl w:val="0"/>
          <w:numId w:val="7"/>
        </w:numPr>
        <w:jc w:val="left"/>
        <w:rPr>
          <w:sz w:val="24"/>
          <w:szCs w:val="24"/>
        </w:rPr>
      </w:pPr>
      <w:r w:rsidRPr="00252717">
        <w:rPr>
          <w:rFonts w:hint="eastAsia"/>
          <w:sz w:val="24"/>
          <w:szCs w:val="24"/>
        </w:rPr>
        <w:t>进行产能以及物流关系校验。</w:t>
      </w:r>
    </w:p>
    <w:p w14:paraId="4AABF08B" w14:textId="77777777" w:rsidR="00DE691B" w:rsidRPr="00252717" w:rsidRDefault="00DE691B" w:rsidP="00DE691B">
      <w:pPr>
        <w:pStyle w:val="a9"/>
        <w:numPr>
          <w:ilvl w:val="1"/>
          <w:numId w:val="7"/>
        </w:numPr>
        <w:jc w:val="left"/>
        <w:rPr>
          <w:sz w:val="24"/>
          <w:szCs w:val="24"/>
        </w:rPr>
      </w:pPr>
      <w:proofErr w:type="gramStart"/>
      <w:r w:rsidRPr="00252717">
        <w:rPr>
          <w:rFonts w:hint="eastAsia"/>
          <w:sz w:val="24"/>
          <w:szCs w:val="24"/>
        </w:rPr>
        <w:t>校验同个工序</w:t>
      </w:r>
      <w:proofErr w:type="gramEnd"/>
      <w:r w:rsidRPr="00252717">
        <w:rPr>
          <w:rFonts w:hint="eastAsia"/>
          <w:sz w:val="24"/>
          <w:szCs w:val="24"/>
        </w:rPr>
        <w:t>之前批次的产能是否与前移后的产能发生重叠。</w:t>
      </w:r>
    </w:p>
    <w:p w14:paraId="4137E694" w14:textId="77777777" w:rsidR="00DE691B" w:rsidRPr="00252717" w:rsidRDefault="00DE691B" w:rsidP="00DE691B">
      <w:pPr>
        <w:pStyle w:val="a9"/>
        <w:numPr>
          <w:ilvl w:val="1"/>
          <w:numId w:val="7"/>
        </w:numPr>
        <w:jc w:val="left"/>
        <w:rPr>
          <w:sz w:val="24"/>
          <w:szCs w:val="24"/>
        </w:rPr>
      </w:pPr>
      <w:r w:rsidRPr="00252717">
        <w:rPr>
          <w:rFonts w:hint="eastAsia"/>
          <w:sz w:val="24"/>
          <w:szCs w:val="24"/>
        </w:rPr>
        <w:t>校验前一个相邻工序，在前移点前的产能与当前工序是否违背了物流周期约束。</w:t>
      </w:r>
    </w:p>
    <w:p w14:paraId="18958CB1" w14:textId="77777777" w:rsidR="00DE691B" w:rsidRPr="00252717" w:rsidRDefault="00DE691B" w:rsidP="00DE691B">
      <w:pPr>
        <w:pStyle w:val="a9"/>
        <w:numPr>
          <w:ilvl w:val="0"/>
          <w:numId w:val="7"/>
        </w:numPr>
        <w:jc w:val="left"/>
        <w:rPr>
          <w:sz w:val="24"/>
          <w:szCs w:val="24"/>
        </w:rPr>
      </w:pPr>
      <w:r w:rsidRPr="00252717">
        <w:rPr>
          <w:rFonts w:hint="eastAsia"/>
          <w:sz w:val="24"/>
          <w:szCs w:val="24"/>
        </w:rPr>
        <w:t>若同工序发生了产能重叠，迭代前移该工序的</w:t>
      </w:r>
      <w:proofErr w:type="gramStart"/>
      <w:r w:rsidRPr="00252717">
        <w:rPr>
          <w:rFonts w:hint="eastAsia"/>
          <w:sz w:val="24"/>
          <w:szCs w:val="24"/>
        </w:rPr>
        <w:t>前继批次</w:t>
      </w:r>
      <w:proofErr w:type="gramEnd"/>
      <w:r w:rsidRPr="00252717">
        <w:rPr>
          <w:rFonts w:hint="eastAsia"/>
          <w:sz w:val="24"/>
          <w:szCs w:val="24"/>
        </w:rPr>
        <w:t>；若违背了物流关系约束，迭代地前移相邻工序的对应批次产能。</w:t>
      </w:r>
    </w:p>
    <w:p w14:paraId="3C431C5F" w14:textId="77777777" w:rsidR="00DE691B" w:rsidRPr="00252717" w:rsidRDefault="00DE691B" w:rsidP="00DE691B">
      <w:pPr>
        <w:pStyle w:val="a9"/>
        <w:numPr>
          <w:ilvl w:val="0"/>
          <w:numId w:val="7"/>
        </w:numPr>
        <w:jc w:val="left"/>
        <w:rPr>
          <w:sz w:val="24"/>
          <w:szCs w:val="24"/>
        </w:rPr>
      </w:pPr>
      <w:r w:rsidRPr="00252717">
        <w:rPr>
          <w:rFonts w:hint="eastAsia"/>
          <w:sz w:val="24"/>
          <w:szCs w:val="24"/>
        </w:rPr>
        <w:t>在调整至首个工序后，结束一次邻域移动操作。</w:t>
      </w:r>
    </w:p>
    <w:p w14:paraId="75A43995" w14:textId="77777777" w:rsidR="00DE691B" w:rsidRDefault="00DE691B" w:rsidP="00DE691B">
      <w:pPr>
        <w:ind w:firstLine="480"/>
      </w:pPr>
      <w:r>
        <w:rPr>
          <w:rFonts w:hint="eastAsia"/>
        </w:rPr>
        <w:t>如图</w:t>
      </w:r>
      <w:r>
        <w:rPr>
          <w:rFonts w:hint="eastAsia"/>
        </w:rPr>
        <w:t>4.10</w:t>
      </w:r>
      <w:r>
        <w:rPr>
          <w:rFonts w:hint="eastAsia"/>
        </w:rPr>
        <w:t>所示，为一次邻域结构中的移动操作，对于该品种钢，其工艺途径共四道工序，对其最后一道工序的最后一个批次进行前移，当</w:t>
      </w:r>
      <w:r>
        <w:rPr>
          <w:rFonts w:hint="eastAsia"/>
        </w:rPr>
        <w:t>25</w:t>
      </w:r>
      <w:r>
        <w:rPr>
          <w:rFonts w:hint="eastAsia"/>
        </w:rPr>
        <w:t>号的产能移至</w:t>
      </w:r>
      <w:r>
        <w:rPr>
          <w:rFonts w:hint="eastAsia"/>
        </w:rPr>
        <w:t>24</w:t>
      </w:r>
      <w:r>
        <w:rPr>
          <w:rFonts w:hint="eastAsia"/>
        </w:rPr>
        <w:t>号后，发现与第</w:t>
      </w:r>
      <w:r>
        <w:rPr>
          <w:rFonts w:hint="eastAsia"/>
        </w:rPr>
        <w:t>3</w:t>
      </w:r>
      <w:r>
        <w:rPr>
          <w:rFonts w:hint="eastAsia"/>
        </w:rPr>
        <w:t>道工序的物流周期相违背，即来料时间不符，因此迭代前移第三道与第二道工序。</w:t>
      </w:r>
    </w:p>
    <w:p w14:paraId="3841F780" w14:textId="44340D42" w:rsidR="00DE691B" w:rsidRPr="005B059D" w:rsidRDefault="00DE691B" w:rsidP="00DE691B">
      <w:pPr>
        <w:ind w:firstLine="480"/>
      </w:pPr>
      <w:r>
        <w:rPr>
          <w:rFonts w:hint="eastAsia"/>
        </w:rPr>
        <w:t>以本节提出的邻域结构为基础，模拟退火算法在每次内循环的过程中，根据目标函数中产量与最大完工时间的权重比，以一定概率选择执行其中一类邻域结构，对原始解产生扰动，产生新解，并据此求解子问题模型</w:t>
      </w:r>
      <w:r w:rsidR="005A5D19" w:rsidRPr="005A5D19">
        <w:rPr>
          <w:vertAlign w:val="superscript"/>
        </w:rPr>
        <w:fldChar w:fldCharType="begin"/>
      </w:r>
      <w:r w:rsidR="005A5D19" w:rsidRPr="005A5D19">
        <w:rPr>
          <w:vertAlign w:val="superscript"/>
        </w:rPr>
        <w:instrText xml:space="preserve"> </w:instrText>
      </w:r>
      <w:r w:rsidR="005A5D19" w:rsidRPr="005A5D19">
        <w:rPr>
          <w:rFonts w:hint="eastAsia"/>
          <w:vertAlign w:val="superscript"/>
        </w:rPr>
        <w:instrText>REF _Ref165413824 \r \h</w:instrText>
      </w:r>
      <w:r w:rsidR="005A5D19" w:rsidRPr="005A5D19">
        <w:rPr>
          <w:vertAlign w:val="superscript"/>
        </w:rPr>
        <w:instrText xml:space="preserve"> </w:instrText>
      </w:r>
      <w:r w:rsidR="005A5D19">
        <w:rPr>
          <w:vertAlign w:val="superscript"/>
        </w:rPr>
        <w:instrText xml:space="preserve"> \* MERGEFORMAT </w:instrText>
      </w:r>
      <w:r w:rsidR="005A5D19" w:rsidRPr="005A5D19">
        <w:rPr>
          <w:vertAlign w:val="superscript"/>
        </w:rPr>
      </w:r>
      <w:r w:rsidR="005A5D19" w:rsidRPr="005A5D19">
        <w:rPr>
          <w:vertAlign w:val="superscript"/>
        </w:rPr>
        <w:fldChar w:fldCharType="separate"/>
      </w:r>
      <w:r w:rsidR="005A5D19" w:rsidRPr="005A5D19">
        <w:rPr>
          <w:vertAlign w:val="superscript"/>
        </w:rPr>
        <w:t>[42]</w:t>
      </w:r>
      <w:r w:rsidR="005A5D19" w:rsidRPr="005A5D19">
        <w:rPr>
          <w:vertAlign w:val="superscript"/>
        </w:rPr>
        <w:fldChar w:fldCharType="end"/>
      </w:r>
      <w:r>
        <w:rPr>
          <w:rFonts w:hint="eastAsia"/>
        </w:rPr>
        <w:t>。</w:t>
      </w:r>
    </w:p>
    <w:p w14:paraId="55C0B267" w14:textId="77777777" w:rsidR="00DE691B" w:rsidRDefault="00DE691B" w:rsidP="00DE691B">
      <w:pPr>
        <w:spacing w:line="240" w:lineRule="auto"/>
        <w:ind w:firstLineChars="0" w:firstLine="0"/>
        <w:jc w:val="center"/>
      </w:pPr>
      <w:r>
        <w:rPr>
          <w:noProof/>
        </w:rPr>
        <w:lastRenderedPageBreak/>
        <w:drawing>
          <wp:inline distT="0" distB="0" distL="0" distR="0" wp14:anchorId="166E0534" wp14:editId="15CA5391">
            <wp:extent cx="5245963" cy="1677454"/>
            <wp:effectExtent l="0" t="0" r="0" b="0"/>
            <wp:docPr id="15107106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06204" cy="1696717"/>
                    </a:xfrm>
                    <a:prstGeom prst="rect">
                      <a:avLst/>
                    </a:prstGeom>
                    <a:noFill/>
                  </pic:spPr>
                </pic:pic>
              </a:graphicData>
            </a:graphic>
          </wp:inline>
        </w:drawing>
      </w:r>
    </w:p>
    <w:p w14:paraId="5C890F81" w14:textId="77777777" w:rsidR="00DE691B" w:rsidRPr="003C4273" w:rsidRDefault="00DE691B" w:rsidP="00CC3D23">
      <w:pPr>
        <w:spacing w:line="240" w:lineRule="auto"/>
        <w:ind w:firstLineChars="0" w:firstLine="0"/>
        <w:jc w:val="center"/>
        <w:rPr>
          <w:sz w:val="21"/>
          <w:szCs w:val="21"/>
        </w:rPr>
      </w:pPr>
      <w:r w:rsidRPr="003C4273">
        <w:rPr>
          <w:rFonts w:hint="eastAsia"/>
          <w:sz w:val="21"/>
          <w:szCs w:val="21"/>
        </w:rPr>
        <w:t>图</w:t>
      </w:r>
      <w:r w:rsidRPr="003C4273">
        <w:rPr>
          <w:rFonts w:hint="eastAsia"/>
          <w:sz w:val="21"/>
          <w:szCs w:val="21"/>
        </w:rPr>
        <w:t>4.</w:t>
      </w:r>
      <w:r>
        <w:rPr>
          <w:rFonts w:hint="eastAsia"/>
          <w:sz w:val="21"/>
          <w:szCs w:val="21"/>
        </w:rPr>
        <w:t>10</w:t>
      </w:r>
      <w:r>
        <w:rPr>
          <w:rFonts w:hint="eastAsia"/>
          <w:sz w:val="21"/>
          <w:szCs w:val="21"/>
        </w:rPr>
        <w:t>邻域结构移动示意图</w:t>
      </w:r>
    </w:p>
    <w:p w14:paraId="1124ABE5" w14:textId="493A4CFB" w:rsidR="00DE691B" w:rsidRPr="003C4273" w:rsidRDefault="00DE691B" w:rsidP="00CC3D23">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sidRPr="003C4273">
        <w:rPr>
          <w:sz w:val="21"/>
          <w:szCs w:val="21"/>
        </w:rPr>
        <w:t>4.</w:t>
      </w:r>
      <w:r>
        <w:rPr>
          <w:rFonts w:hint="eastAsia"/>
          <w:sz w:val="21"/>
          <w:szCs w:val="21"/>
        </w:rPr>
        <w:t>10</w:t>
      </w:r>
      <w:r w:rsidRPr="003C4273">
        <w:rPr>
          <w:sz w:val="21"/>
          <w:szCs w:val="21"/>
        </w:rPr>
        <w:t xml:space="preserve"> </w:t>
      </w:r>
      <w:r>
        <w:rPr>
          <w:rFonts w:hint="eastAsia"/>
          <w:sz w:val="21"/>
          <w:szCs w:val="21"/>
        </w:rPr>
        <w:t>D</w:t>
      </w:r>
      <w:r w:rsidRPr="009B4286">
        <w:rPr>
          <w:sz w:val="21"/>
          <w:szCs w:val="21"/>
        </w:rPr>
        <w:t>iagram</w:t>
      </w:r>
      <w:r w:rsidRPr="009B4286">
        <w:rPr>
          <w:rFonts w:hint="eastAsia"/>
          <w:sz w:val="21"/>
          <w:szCs w:val="21"/>
        </w:rPr>
        <w:t xml:space="preserve"> </w:t>
      </w:r>
      <w:r>
        <w:rPr>
          <w:rFonts w:hint="eastAsia"/>
          <w:sz w:val="21"/>
          <w:szCs w:val="21"/>
        </w:rPr>
        <w:t xml:space="preserve">of </w:t>
      </w:r>
      <w:r w:rsidRPr="009B4286">
        <w:rPr>
          <w:sz w:val="21"/>
          <w:szCs w:val="21"/>
        </w:rPr>
        <w:t>Neighborhood Structure</w:t>
      </w:r>
      <w:r>
        <w:rPr>
          <w:rFonts w:hint="eastAsia"/>
          <w:sz w:val="21"/>
          <w:szCs w:val="21"/>
        </w:rPr>
        <w:t xml:space="preserve"> Move</w:t>
      </w:r>
    </w:p>
    <w:p w14:paraId="46E33679" w14:textId="77777777" w:rsidR="00DE691B" w:rsidRDefault="00DE691B" w:rsidP="00DE691B">
      <w:pPr>
        <w:pStyle w:val="2"/>
        <w:spacing w:before="156" w:after="156"/>
      </w:pPr>
      <w:bookmarkStart w:id="58" w:name="_Toc166013185"/>
      <w:r>
        <w:rPr>
          <w:rFonts w:hint="eastAsia"/>
        </w:rPr>
        <w:t xml:space="preserve">4.3 </w:t>
      </w:r>
      <w:r w:rsidRPr="004A4A60">
        <w:rPr>
          <w:rFonts w:hint="eastAsia"/>
        </w:rPr>
        <w:t>阶段二：</w:t>
      </w:r>
      <w:r>
        <w:rPr>
          <w:rFonts w:hint="eastAsia"/>
        </w:rPr>
        <w:t>合同排</w:t>
      </w:r>
      <w:proofErr w:type="gramStart"/>
      <w:r>
        <w:rPr>
          <w:rFonts w:hint="eastAsia"/>
        </w:rPr>
        <w:t>产计划</w:t>
      </w:r>
      <w:proofErr w:type="gramEnd"/>
      <w:r>
        <w:rPr>
          <w:rFonts w:hint="eastAsia"/>
        </w:rPr>
        <w:t>优化算法</w:t>
      </w:r>
      <w:bookmarkEnd w:id="58"/>
    </w:p>
    <w:p w14:paraId="4ED4E1F5" w14:textId="640A936C" w:rsidR="00CC3D23" w:rsidRPr="00CC3D23" w:rsidRDefault="00CC3D23" w:rsidP="00CC3D23">
      <w:pPr>
        <w:ind w:firstLine="480"/>
      </w:pPr>
      <w:r>
        <w:rPr>
          <w:rFonts w:hint="eastAsia"/>
        </w:rPr>
        <w:t>产能分配与合同计划一体化算法的第二阶段为</w:t>
      </w:r>
      <w:r w:rsidR="000368F2">
        <w:rPr>
          <w:rFonts w:hint="eastAsia"/>
        </w:rPr>
        <w:t>合同排</w:t>
      </w:r>
      <w:proofErr w:type="gramStart"/>
      <w:r w:rsidR="000368F2">
        <w:rPr>
          <w:rFonts w:hint="eastAsia"/>
        </w:rPr>
        <w:t>产计划</w:t>
      </w:r>
      <w:proofErr w:type="gramEnd"/>
      <w:r w:rsidR="000368F2">
        <w:rPr>
          <w:rFonts w:hint="eastAsia"/>
        </w:rPr>
        <w:t>优化算法（</w:t>
      </w:r>
      <w:r w:rsidR="000368F2" w:rsidRPr="00E525E7">
        <w:rPr>
          <w:rFonts w:hint="eastAsia"/>
          <w:szCs w:val="24"/>
        </w:rPr>
        <w:t>Order S</w:t>
      </w:r>
      <w:r w:rsidR="000368F2" w:rsidRPr="00E525E7">
        <w:rPr>
          <w:szCs w:val="24"/>
        </w:rPr>
        <w:t xml:space="preserve">cheduling </w:t>
      </w:r>
      <w:r w:rsidR="000368F2" w:rsidRPr="00E525E7">
        <w:rPr>
          <w:rFonts w:hint="eastAsia"/>
          <w:szCs w:val="24"/>
        </w:rPr>
        <w:t>O</w:t>
      </w:r>
      <w:r w:rsidR="000368F2" w:rsidRPr="00E525E7">
        <w:rPr>
          <w:szCs w:val="24"/>
        </w:rPr>
        <w:t>ptimization</w:t>
      </w:r>
      <w:r w:rsidR="000368F2" w:rsidRPr="00E525E7">
        <w:rPr>
          <w:rFonts w:hint="eastAsia"/>
          <w:szCs w:val="24"/>
        </w:rPr>
        <w:t xml:space="preserve"> A</w:t>
      </w:r>
      <w:r w:rsidR="000368F2" w:rsidRPr="00E525E7">
        <w:rPr>
          <w:szCs w:val="24"/>
        </w:rPr>
        <w:t>lgorithm</w:t>
      </w:r>
      <w:r w:rsidR="000368F2" w:rsidRPr="00E525E7">
        <w:rPr>
          <w:rFonts w:hint="eastAsia"/>
          <w:szCs w:val="24"/>
        </w:rPr>
        <w:t>，简称</w:t>
      </w:r>
      <w:r w:rsidR="000368F2" w:rsidRPr="00E525E7">
        <w:rPr>
          <w:rFonts w:hint="eastAsia"/>
          <w:szCs w:val="24"/>
        </w:rPr>
        <w:t>OSOA</w:t>
      </w:r>
      <w:r w:rsidR="000368F2">
        <w:rPr>
          <w:rFonts w:hint="eastAsia"/>
        </w:rPr>
        <w:t>）</w:t>
      </w:r>
      <w:r>
        <w:rPr>
          <w:rFonts w:hint="eastAsia"/>
        </w:rPr>
        <w:t>，通过第三章中对合同排</w:t>
      </w:r>
      <w:proofErr w:type="gramStart"/>
      <w:r>
        <w:rPr>
          <w:rFonts w:hint="eastAsia"/>
        </w:rPr>
        <w:t>产计划</w:t>
      </w:r>
      <w:proofErr w:type="gramEnd"/>
      <w:r>
        <w:rPr>
          <w:rFonts w:hint="eastAsia"/>
        </w:rPr>
        <w:t>模型的建立，可以得知该阶段用于获取月度内各个实体订单的排产时间窗口以及每个批次内的订单排产顺序。合同计划以产能分配计划为基础，在进行排产前，需要获取当月各个品种的生产量信息</w:t>
      </w:r>
      <w:proofErr w:type="gramStart"/>
      <w:r>
        <w:rPr>
          <w:rFonts w:hint="eastAsia"/>
        </w:rPr>
        <w:t>与集批信息</w:t>
      </w:r>
      <w:proofErr w:type="gramEnd"/>
      <w:r>
        <w:rPr>
          <w:rFonts w:hint="eastAsia"/>
        </w:rPr>
        <w:t>。品种配置的产能根据板坯的重量拆分为虚拟合同，之后同样去决策实体订单与虚拟合同之间的匹配关系，整体的算法流程如图</w:t>
      </w:r>
      <w:r>
        <w:rPr>
          <w:rFonts w:hint="eastAsia"/>
        </w:rPr>
        <w:t>4.11</w:t>
      </w:r>
      <w:r>
        <w:rPr>
          <w:rFonts w:hint="eastAsia"/>
        </w:rPr>
        <w:t>所示。</w:t>
      </w:r>
    </w:p>
    <w:p w14:paraId="15ADA856" w14:textId="66DF29CC" w:rsidR="00DE691B" w:rsidRDefault="00CC3D23" w:rsidP="00DE691B">
      <w:pPr>
        <w:spacing w:line="240" w:lineRule="auto"/>
        <w:ind w:firstLineChars="0" w:firstLine="0"/>
        <w:jc w:val="center"/>
      </w:pPr>
      <w:r>
        <w:rPr>
          <w:noProof/>
        </w:rPr>
        <w:drawing>
          <wp:inline distT="0" distB="0" distL="0" distR="0" wp14:anchorId="1A5352C0" wp14:editId="75C7E4DC">
            <wp:extent cx="4053677" cy="3081730"/>
            <wp:effectExtent l="0" t="0" r="4445" b="4445"/>
            <wp:docPr id="15657681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68112" name="图片 156576811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071104" cy="3094979"/>
                    </a:xfrm>
                    <a:prstGeom prst="rect">
                      <a:avLst/>
                    </a:prstGeom>
                  </pic:spPr>
                </pic:pic>
              </a:graphicData>
            </a:graphic>
          </wp:inline>
        </w:drawing>
      </w:r>
    </w:p>
    <w:p w14:paraId="421F9FB1" w14:textId="609182E9" w:rsidR="00DE691B" w:rsidRPr="00680D90" w:rsidRDefault="00DE691B" w:rsidP="00CC3D23">
      <w:pPr>
        <w:spacing w:line="240" w:lineRule="auto"/>
        <w:ind w:firstLineChars="0" w:firstLine="0"/>
        <w:jc w:val="center"/>
        <w:rPr>
          <w:sz w:val="21"/>
          <w:szCs w:val="21"/>
        </w:rPr>
      </w:pPr>
      <w:r w:rsidRPr="00680D90">
        <w:rPr>
          <w:rFonts w:hint="eastAsia"/>
          <w:sz w:val="21"/>
          <w:szCs w:val="21"/>
        </w:rPr>
        <w:t>图</w:t>
      </w:r>
      <w:r w:rsidRPr="00680D90">
        <w:rPr>
          <w:rFonts w:hint="eastAsia"/>
          <w:sz w:val="21"/>
          <w:szCs w:val="21"/>
        </w:rPr>
        <w:t>4.11</w:t>
      </w:r>
      <w:r w:rsidR="000368F2">
        <w:rPr>
          <w:rFonts w:hint="eastAsia"/>
          <w:sz w:val="21"/>
          <w:szCs w:val="21"/>
        </w:rPr>
        <w:t xml:space="preserve"> </w:t>
      </w:r>
      <w:r w:rsidR="000368F2">
        <w:rPr>
          <w:rFonts w:hint="eastAsia"/>
        </w:rPr>
        <w:t>OSOA</w:t>
      </w:r>
      <w:r>
        <w:rPr>
          <w:rFonts w:hint="eastAsia"/>
          <w:sz w:val="21"/>
          <w:szCs w:val="21"/>
        </w:rPr>
        <w:t>流程</w:t>
      </w:r>
      <w:r w:rsidRPr="00680D90">
        <w:rPr>
          <w:rFonts w:hint="eastAsia"/>
          <w:sz w:val="21"/>
          <w:szCs w:val="21"/>
        </w:rPr>
        <w:t>图</w:t>
      </w:r>
    </w:p>
    <w:p w14:paraId="523E28D5" w14:textId="5CA8059C" w:rsidR="00DE691B" w:rsidRPr="00B266AD" w:rsidRDefault="00DE691B" w:rsidP="00CC3D23">
      <w:pPr>
        <w:spacing w:line="240" w:lineRule="auto"/>
        <w:ind w:firstLineChars="0" w:firstLine="0"/>
        <w:jc w:val="center"/>
        <w:rPr>
          <w:sz w:val="21"/>
          <w:szCs w:val="21"/>
        </w:rPr>
      </w:pPr>
      <w:r w:rsidRPr="00680D90">
        <w:rPr>
          <w:sz w:val="21"/>
          <w:szCs w:val="21"/>
        </w:rPr>
        <w:t>Fig.</w:t>
      </w:r>
      <w:r w:rsidR="0011620A">
        <w:rPr>
          <w:rFonts w:hint="eastAsia"/>
          <w:sz w:val="21"/>
          <w:szCs w:val="21"/>
        </w:rPr>
        <w:t xml:space="preserve"> </w:t>
      </w:r>
      <w:r w:rsidRPr="00680D90">
        <w:rPr>
          <w:sz w:val="21"/>
          <w:szCs w:val="21"/>
        </w:rPr>
        <w:t>4.</w:t>
      </w:r>
      <w:r w:rsidRPr="00680D90">
        <w:rPr>
          <w:rFonts w:hint="eastAsia"/>
          <w:sz w:val="21"/>
          <w:szCs w:val="21"/>
        </w:rPr>
        <w:t>1</w:t>
      </w:r>
      <w:r>
        <w:rPr>
          <w:rFonts w:hint="eastAsia"/>
          <w:sz w:val="21"/>
          <w:szCs w:val="21"/>
        </w:rPr>
        <w:t>1</w:t>
      </w:r>
      <w:r w:rsidRPr="00680D90">
        <w:rPr>
          <w:sz w:val="21"/>
          <w:szCs w:val="21"/>
        </w:rPr>
        <w:t xml:space="preserve"> Flow chart of </w:t>
      </w:r>
      <w:r w:rsidR="000368F2">
        <w:rPr>
          <w:rFonts w:hint="eastAsia"/>
        </w:rPr>
        <w:t>OSOA</w:t>
      </w:r>
    </w:p>
    <w:p w14:paraId="715327D4" w14:textId="088D7ACD" w:rsidR="00DE691B" w:rsidRDefault="00DE691B" w:rsidP="00CC3D23">
      <w:pPr>
        <w:ind w:firstLine="480"/>
      </w:pPr>
      <w:r>
        <w:rPr>
          <w:rFonts w:hint="eastAsia"/>
        </w:rPr>
        <w:t>主要包含两部分，其一为将实体订单填充至产能分配计划结果中的</w:t>
      </w:r>
      <w:proofErr w:type="gramStart"/>
      <w:r>
        <w:rPr>
          <w:rFonts w:hint="eastAsia"/>
        </w:rPr>
        <w:t>各个集批中</w:t>
      </w:r>
      <w:proofErr w:type="gramEnd"/>
      <w:r>
        <w:rPr>
          <w:rFonts w:hint="eastAsia"/>
        </w:rPr>
        <w:t>，其二为一体化优化过程，在合同计划排产完毕，对二者进行校验，并对产能分</w:t>
      </w:r>
      <w:r>
        <w:rPr>
          <w:rFonts w:hint="eastAsia"/>
        </w:rPr>
        <w:lastRenderedPageBreak/>
        <w:t>配计划进行调整</w:t>
      </w:r>
      <w:r w:rsidR="00CC3D23">
        <w:rPr>
          <w:rFonts w:hint="eastAsia"/>
        </w:rPr>
        <w:t>。</w:t>
      </w:r>
      <w:r>
        <w:rPr>
          <w:rFonts w:hint="eastAsia"/>
        </w:rPr>
        <w:t>图</w:t>
      </w:r>
      <w:r>
        <w:rPr>
          <w:rFonts w:hint="eastAsia"/>
        </w:rPr>
        <w:t>4.11</w:t>
      </w:r>
      <w:r>
        <w:rPr>
          <w:rFonts w:hint="eastAsia"/>
        </w:rPr>
        <w:t>算法中各个步骤具体如下所述：</w:t>
      </w:r>
    </w:p>
    <w:p w14:paraId="1E2BDAB7" w14:textId="77777777" w:rsidR="00DE691B" w:rsidRPr="00252717" w:rsidRDefault="00DE691B" w:rsidP="00DE691B">
      <w:pPr>
        <w:pStyle w:val="a9"/>
        <w:numPr>
          <w:ilvl w:val="0"/>
          <w:numId w:val="8"/>
        </w:numPr>
        <w:jc w:val="left"/>
        <w:rPr>
          <w:sz w:val="24"/>
          <w:szCs w:val="24"/>
        </w:rPr>
      </w:pPr>
      <w:r w:rsidRPr="00252717">
        <w:rPr>
          <w:rFonts w:hint="eastAsia"/>
          <w:sz w:val="24"/>
          <w:szCs w:val="24"/>
        </w:rPr>
        <w:t>模型参数初始化。</w:t>
      </w:r>
    </w:p>
    <w:p w14:paraId="13726B23" w14:textId="77777777" w:rsidR="00DE691B" w:rsidRPr="00252717" w:rsidRDefault="00DE691B" w:rsidP="00DE691B">
      <w:pPr>
        <w:pStyle w:val="a9"/>
        <w:numPr>
          <w:ilvl w:val="1"/>
          <w:numId w:val="8"/>
        </w:numPr>
        <w:jc w:val="both"/>
        <w:rPr>
          <w:sz w:val="24"/>
          <w:szCs w:val="24"/>
        </w:rPr>
      </w:pPr>
      <w:r w:rsidRPr="00252717">
        <w:rPr>
          <w:rFonts w:ascii="宋体" w:hAnsi="宋体" w:cs="宋体" w:hint="eastAsia"/>
          <w:sz w:val="24"/>
          <w:szCs w:val="24"/>
        </w:rPr>
        <w:t>将合同信息、已编作业计划、不排</w:t>
      </w:r>
      <w:proofErr w:type="gramStart"/>
      <w:r w:rsidRPr="00252717">
        <w:rPr>
          <w:rFonts w:ascii="宋体" w:hAnsi="宋体" w:cs="宋体" w:hint="eastAsia"/>
          <w:sz w:val="24"/>
          <w:szCs w:val="24"/>
        </w:rPr>
        <w:t>产合同</w:t>
      </w:r>
      <w:proofErr w:type="gramEnd"/>
      <w:r w:rsidRPr="00252717">
        <w:rPr>
          <w:rFonts w:ascii="宋体" w:hAnsi="宋体" w:cs="宋体" w:hint="eastAsia"/>
          <w:sz w:val="24"/>
          <w:szCs w:val="24"/>
        </w:rPr>
        <w:t>清单、旬缴库计划品种</w:t>
      </w:r>
      <w:proofErr w:type="gramStart"/>
      <w:r w:rsidRPr="00252717">
        <w:rPr>
          <w:rFonts w:ascii="宋体" w:hAnsi="宋体" w:cs="宋体" w:hint="eastAsia"/>
          <w:sz w:val="24"/>
          <w:szCs w:val="24"/>
        </w:rPr>
        <w:t>量需求</w:t>
      </w:r>
      <w:proofErr w:type="gramEnd"/>
      <w:r w:rsidRPr="00252717">
        <w:rPr>
          <w:rFonts w:ascii="宋体" w:hAnsi="宋体" w:cs="宋体" w:hint="eastAsia"/>
          <w:sz w:val="24"/>
          <w:szCs w:val="24"/>
        </w:rPr>
        <w:t>及人工设定合同排</w:t>
      </w:r>
      <w:proofErr w:type="gramStart"/>
      <w:r w:rsidRPr="00252717">
        <w:rPr>
          <w:rFonts w:ascii="宋体" w:hAnsi="宋体" w:cs="宋体" w:hint="eastAsia"/>
          <w:sz w:val="24"/>
          <w:szCs w:val="24"/>
        </w:rPr>
        <w:t>产信息</w:t>
      </w:r>
      <w:proofErr w:type="gramEnd"/>
      <w:r w:rsidRPr="00252717">
        <w:rPr>
          <w:rFonts w:ascii="宋体" w:hAnsi="宋体" w:cs="宋体" w:hint="eastAsia"/>
          <w:sz w:val="24"/>
          <w:szCs w:val="24"/>
        </w:rPr>
        <w:t>导入模型并进行预处理。</w:t>
      </w:r>
    </w:p>
    <w:p w14:paraId="2784CA39" w14:textId="77777777" w:rsidR="00DE691B" w:rsidRPr="00252717" w:rsidRDefault="00DE691B" w:rsidP="00DE691B">
      <w:pPr>
        <w:pStyle w:val="a9"/>
        <w:numPr>
          <w:ilvl w:val="1"/>
          <w:numId w:val="8"/>
        </w:numPr>
        <w:jc w:val="both"/>
        <w:rPr>
          <w:sz w:val="24"/>
          <w:szCs w:val="24"/>
        </w:rPr>
      </w:pPr>
      <w:r w:rsidRPr="00252717">
        <w:rPr>
          <w:rFonts w:ascii="宋体" w:hAnsi="宋体" w:cs="宋体" w:hint="eastAsia"/>
          <w:sz w:val="24"/>
          <w:szCs w:val="24"/>
        </w:rPr>
        <w:t>输入产能分配计划结果，作为模型考虑</w:t>
      </w:r>
      <w:proofErr w:type="gramStart"/>
      <w:r w:rsidRPr="00252717">
        <w:rPr>
          <w:rFonts w:ascii="宋体" w:hAnsi="宋体" w:cs="宋体" w:hint="eastAsia"/>
          <w:sz w:val="24"/>
          <w:szCs w:val="24"/>
        </w:rPr>
        <w:t>品种集批的</w:t>
      </w:r>
      <w:proofErr w:type="gramEnd"/>
      <w:r w:rsidRPr="00252717">
        <w:rPr>
          <w:rFonts w:ascii="宋体" w:hAnsi="宋体" w:cs="宋体" w:hint="eastAsia"/>
          <w:sz w:val="24"/>
          <w:szCs w:val="24"/>
        </w:rPr>
        <w:t>依据。</w:t>
      </w:r>
    </w:p>
    <w:p w14:paraId="2C4EC280" w14:textId="77777777" w:rsidR="00DE691B" w:rsidRPr="00252717" w:rsidRDefault="00DE691B" w:rsidP="00DE691B">
      <w:pPr>
        <w:pStyle w:val="a9"/>
        <w:numPr>
          <w:ilvl w:val="0"/>
          <w:numId w:val="8"/>
        </w:numPr>
        <w:jc w:val="both"/>
        <w:rPr>
          <w:sz w:val="24"/>
          <w:szCs w:val="24"/>
        </w:rPr>
      </w:pPr>
      <w:r w:rsidRPr="00252717">
        <w:rPr>
          <w:rFonts w:hint="eastAsia"/>
          <w:sz w:val="24"/>
          <w:szCs w:val="24"/>
        </w:rPr>
        <w:t>生产实绩读取。读取不同待</w:t>
      </w:r>
      <w:proofErr w:type="gramStart"/>
      <w:r w:rsidRPr="00252717">
        <w:rPr>
          <w:rFonts w:hint="eastAsia"/>
          <w:sz w:val="24"/>
          <w:szCs w:val="24"/>
        </w:rPr>
        <w:t>排合同</w:t>
      </w:r>
      <w:proofErr w:type="gramEnd"/>
      <w:r w:rsidRPr="00252717">
        <w:rPr>
          <w:rFonts w:hint="eastAsia"/>
          <w:sz w:val="24"/>
          <w:szCs w:val="24"/>
        </w:rPr>
        <w:t>各个工序已排量。</w:t>
      </w:r>
    </w:p>
    <w:p w14:paraId="64888183" w14:textId="77777777" w:rsidR="00DE691B" w:rsidRPr="00252717" w:rsidRDefault="00DE691B" w:rsidP="00DE691B">
      <w:pPr>
        <w:pStyle w:val="a9"/>
        <w:numPr>
          <w:ilvl w:val="0"/>
          <w:numId w:val="8"/>
        </w:numPr>
        <w:jc w:val="both"/>
        <w:rPr>
          <w:sz w:val="24"/>
          <w:szCs w:val="24"/>
        </w:rPr>
      </w:pPr>
      <w:r w:rsidRPr="00252717">
        <w:rPr>
          <w:rFonts w:hint="eastAsia"/>
          <w:sz w:val="24"/>
          <w:szCs w:val="24"/>
        </w:rPr>
        <w:t>待</w:t>
      </w:r>
      <w:proofErr w:type="gramStart"/>
      <w:r w:rsidRPr="00252717">
        <w:rPr>
          <w:rFonts w:hint="eastAsia"/>
          <w:sz w:val="24"/>
          <w:szCs w:val="24"/>
        </w:rPr>
        <w:t>排合同</w:t>
      </w:r>
      <w:proofErr w:type="gramEnd"/>
      <w:r w:rsidRPr="00252717">
        <w:rPr>
          <w:rFonts w:hint="eastAsia"/>
          <w:sz w:val="24"/>
          <w:szCs w:val="24"/>
        </w:rPr>
        <w:t>梳理。</w:t>
      </w:r>
    </w:p>
    <w:p w14:paraId="63DD76B3" w14:textId="77777777" w:rsidR="00DE691B" w:rsidRPr="00252717" w:rsidRDefault="00DE691B" w:rsidP="00DE691B">
      <w:pPr>
        <w:pStyle w:val="a9"/>
        <w:numPr>
          <w:ilvl w:val="1"/>
          <w:numId w:val="8"/>
        </w:numPr>
        <w:jc w:val="both"/>
        <w:rPr>
          <w:sz w:val="24"/>
          <w:szCs w:val="24"/>
        </w:rPr>
      </w:pPr>
      <w:r w:rsidRPr="00252717">
        <w:rPr>
          <w:rFonts w:ascii="宋体" w:hAnsi="宋体" w:cs="宋体" w:hint="eastAsia"/>
          <w:sz w:val="24"/>
          <w:szCs w:val="24"/>
        </w:rPr>
        <w:t>计算待</w:t>
      </w:r>
      <w:proofErr w:type="gramStart"/>
      <w:r w:rsidRPr="00252717">
        <w:rPr>
          <w:rFonts w:ascii="宋体" w:hAnsi="宋体" w:cs="宋体" w:hint="eastAsia"/>
          <w:sz w:val="24"/>
          <w:szCs w:val="24"/>
        </w:rPr>
        <w:t>排合同</w:t>
      </w:r>
      <w:proofErr w:type="gramEnd"/>
      <w:r w:rsidRPr="00252717">
        <w:rPr>
          <w:rFonts w:ascii="宋体" w:hAnsi="宋体" w:cs="宋体" w:hint="eastAsia"/>
          <w:sz w:val="24"/>
          <w:szCs w:val="24"/>
        </w:rPr>
        <w:t>在各个工序上的时间窗。</w:t>
      </w:r>
    </w:p>
    <w:p w14:paraId="421F9163" w14:textId="77777777" w:rsidR="00DE691B" w:rsidRPr="00252717" w:rsidRDefault="00DE691B" w:rsidP="00DE691B">
      <w:pPr>
        <w:pStyle w:val="a9"/>
        <w:numPr>
          <w:ilvl w:val="1"/>
          <w:numId w:val="8"/>
        </w:numPr>
        <w:jc w:val="both"/>
        <w:rPr>
          <w:sz w:val="24"/>
          <w:szCs w:val="24"/>
        </w:rPr>
      </w:pPr>
      <w:r w:rsidRPr="00252717">
        <w:rPr>
          <w:rFonts w:ascii="宋体" w:hAnsi="宋体" w:cs="宋体" w:hint="eastAsia"/>
          <w:sz w:val="24"/>
          <w:szCs w:val="24"/>
        </w:rPr>
        <w:t>将待</w:t>
      </w:r>
      <w:proofErr w:type="gramStart"/>
      <w:r w:rsidRPr="00252717">
        <w:rPr>
          <w:rFonts w:ascii="宋体" w:hAnsi="宋体" w:cs="宋体" w:hint="eastAsia"/>
          <w:sz w:val="24"/>
          <w:szCs w:val="24"/>
        </w:rPr>
        <w:t>排合同</w:t>
      </w:r>
      <w:proofErr w:type="gramEnd"/>
      <w:r w:rsidRPr="00252717">
        <w:rPr>
          <w:rFonts w:ascii="宋体" w:hAnsi="宋体" w:cs="宋体" w:hint="eastAsia"/>
          <w:sz w:val="24"/>
          <w:szCs w:val="24"/>
        </w:rPr>
        <w:t>根据输入信息以及时间</w:t>
      </w:r>
      <w:proofErr w:type="gramStart"/>
      <w:r w:rsidRPr="00252717">
        <w:rPr>
          <w:rFonts w:ascii="宋体" w:hAnsi="宋体" w:cs="宋体" w:hint="eastAsia"/>
          <w:sz w:val="24"/>
          <w:szCs w:val="24"/>
        </w:rPr>
        <w:t>窗处理</w:t>
      </w:r>
      <w:proofErr w:type="gramEnd"/>
      <w:r w:rsidRPr="00252717">
        <w:rPr>
          <w:rFonts w:ascii="宋体" w:hAnsi="宋体" w:cs="宋体" w:hint="eastAsia"/>
          <w:sz w:val="24"/>
          <w:szCs w:val="24"/>
        </w:rPr>
        <w:t>为模型合同优先级。</w:t>
      </w:r>
    </w:p>
    <w:p w14:paraId="50194D11" w14:textId="77777777" w:rsidR="00DE691B" w:rsidRPr="00252717" w:rsidRDefault="00DE691B" w:rsidP="00DE691B">
      <w:pPr>
        <w:pStyle w:val="a9"/>
        <w:numPr>
          <w:ilvl w:val="0"/>
          <w:numId w:val="8"/>
        </w:numPr>
        <w:jc w:val="both"/>
        <w:rPr>
          <w:sz w:val="24"/>
          <w:szCs w:val="24"/>
        </w:rPr>
      </w:pPr>
      <w:r w:rsidRPr="00252717">
        <w:rPr>
          <w:rFonts w:hint="eastAsia"/>
          <w:sz w:val="24"/>
          <w:szCs w:val="24"/>
        </w:rPr>
        <w:t>已排计划分析。根据待</w:t>
      </w:r>
      <w:proofErr w:type="gramStart"/>
      <w:r w:rsidRPr="00252717">
        <w:rPr>
          <w:rFonts w:hint="eastAsia"/>
          <w:sz w:val="24"/>
          <w:szCs w:val="24"/>
        </w:rPr>
        <w:t>排合同</w:t>
      </w:r>
      <w:proofErr w:type="gramEnd"/>
      <w:r w:rsidRPr="00252717">
        <w:rPr>
          <w:rFonts w:hint="eastAsia"/>
          <w:sz w:val="24"/>
          <w:szCs w:val="24"/>
        </w:rPr>
        <w:t>各个工序已排量以及计划量获取本次排产的实际待排量。</w:t>
      </w:r>
    </w:p>
    <w:p w14:paraId="75AE77AA" w14:textId="77777777" w:rsidR="00DE691B" w:rsidRPr="00252717" w:rsidRDefault="00DE691B" w:rsidP="00DE691B">
      <w:pPr>
        <w:pStyle w:val="a9"/>
        <w:numPr>
          <w:ilvl w:val="0"/>
          <w:numId w:val="8"/>
        </w:numPr>
        <w:jc w:val="both"/>
        <w:rPr>
          <w:sz w:val="24"/>
          <w:szCs w:val="24"/>
        </w:rPr>
      </w:pPr>
      <w:r w:rsidRPr="00252717">
        <w:rPr>
          <w:rFonts w:hint="eastAsia"/>
          <w:sz w:val="24"/>
          <w:szCs w:val="24"/>
        </w:rPr>
        <w:t>人工设定合同计划，优先匹配规定了排产日期的特定合同。</w:t>
      </w:r>
    </w:p>
    <w:p w14:paraId="4131A394" w14:textId="77777777" w:rsidR="00DE691B" w:rsidRPr="00252717" w:rsidRDefault="00DE691B" w:rsidP="00DE691B">
      <w:pPr>
        <w:pStyle w:val="a9"/>
        <w:numPr>
          <w:ilvl w:val="0"/>
          <w:numId w:val="8"/>
        </w:numPr>
        <w:jc w:val="both"/>
        <w:rPr>
          <w:sz w:val="24"/>
          <w:szCs w:val="24"/>
        </w:rPr>
      </w:pPr>
      <w:r w:rsidRPr="00252717">
        <w:rPr>
          <w:rFonts w:hint="eastAsia"/>
          <w:sz w:val="24"/>
          <w:szCs w:val="24"/>
        </w:rPr>
        <w:t>合同填充。</w:t>
      </w:r>
    </w:p>
    <w:p w14:paraId="285D311F" w14:textId="77777777" w:rsidR="00DE691B" w:rsidRPr="00252717" w:rsidRDefault="00DE691B" w:rsidP="00DE691B">
      <w:pPr>
        <w:pStyle w:val="a9"/>
        <w:numPr>
          <w:ilvl w:val="1"/>
          <w:numId w:val="8"/>
        </w:numPr>
        <w:jc w:val="both"/>
        <w:rPr>
          <w:sz w:val="24"/>
          <w:szCs w:val="24"/>
        </w:rPr>
      </w:pPr>
      <w:r w:rsidRPr="00252717">
        <w:rPr>
          <w:rFonts w:hint="eastAsia"/>
          <w:sz w:val="24"/>
          <w:szCs w:val="24"/>
        </w:rPr>
        <w:t>合同匹配，优先看钢种、合同类型（缴库或者炼钢）、工艺路径，三种若</w:t>
      </w:r>
      <w:proofErr w:type="gramStart"/>
      <w:r w:rsidRPr="00252717">
        <w:rPr>
          <w:rFonts w:hint="eastAsia"/>
          <w:sz w:val="24"/>
          <w:szCs w:val="24"/>
        </w:rPr>
        <w:t>皆符合</w:t>
      </w:r>
      <w:proofErr w:type="gramEnd"/>
      <w:r w:rsidRPr="00252717">
        <w:rPr>
          <w:rFonts w:hint="eastAsia"/>
          <w:sz w:val="24"/>
          <w:szCs w:val="24"/>
        </w:rPr>
        <w:t>进行则匹配。</w:t>
      </w:r>
    </w:p>
    <w:p w14:paraId="1A322943" w14:textId="77777777" w:rsidR="00DE691B" w:rsidRPr="00252717" w:rsidRDefault="00DE691B" w:rsidP="00DE691B">
      <w:pPr>
        <w:pStyle w:val="a9"/>
        <w:numPr>
          <w:ilvl w:val="1"/>
          <w:numId w:val="8"/>
        </w:numPr>
        <w:jc w:val="both"/>
        <w:rPr>
          <w:sz w:val="24"/>
          <w:szCs w:val="24"/>
        </w:rPr>
      </w:pPr>
      <w:r w:rsidRPr="00252717">
        <w:rPr>
          <w:rFonts w:hint="eastAsia"/>
          <w:sz w:val="24"/>
          <w:szCs w:val="24"/>
        </w:rPr>
        <w:t>当该类型的钢种产能不足时，优先与</w:t>
      </w:r>
      <w:proofErr w:type="gramStart"/>
      <w:r w:rsidRPr="00252717">
        <w:rPr>
          <w:rFonts w:hint="eastAsia"/>
          <w:sz w:val="24"/>
          <w:szCs w:val="24"/>
        </w:rPr>
        <w:t>同钢系</w:t>
      </w:r>
      <w:proofErr w:type="gramEnd"/>
      <w:r w:rsidRPr="00252717">
        <w:rPr>
          <w:rFonts w:hint="eastAsia"/>
          <w:sz w:val="24"/>
          <w:szCs w:val="24"/>
        </w:rPr>
        <w:t>的虚拟合同匹配。</w:t>
      </w:r>
    </w:p>
    <w:p w14:paraId="1165AF42" w14:textId="77777777" w:rsidR="00DE691B" w:rsidRPr="00252717" w:rsidRDefault="00DE691B" w:rsidP="00DE691B">
      <w:pPr>
        <w:pStyle w:val="a9"/>
        <w:numPr>
          <w:ilvl w:val="1"/>
          <w:numId w:val="8"/>
        </w:numPr>
        <w:jc w:val="both"/>
        <w:rPr>
          <w:sz w:val="24"/>
          <w:szCs w:val="24"/>
        </w:rPr>
      </w:pPr>
      <w:r w:rsidRPr="00252717">
        <w:rPr>
          <w:rFonts w:hint="eastAsia"/>
          <w:sz w:val="24"/>
          <w:szCs w:val="24"/>
        </w:rPr>
        <w:t>同一个虚拟合同只能与一个实体订单匹配，且当实体合同的量小于虚拟合同的量时对虚拟合同进行拆分，并将拆分后多余的量作为新合同加入该批次用于后续实体订单的匹配。</w:t>
      </w:r>
    </w:p>
    <w:p w14:paraId="05012822" w14:textId="77777777" w:rsidR="00DE691B" w:rsidRPr="00252717" w:rsidRDefault="00DE691B" w:rsidP="00DE691B">
      <w:pPr>
        <w:pStyle w:val="a9"/>
        <w:numPr>
          <w:ilvl w:val="1"/>
          <w:numId w:val="8"/>
        </w:numPr>
        <w:jc w:val="both"/>
        <w:rPr>
          <w:sz w:val="24"/>
          <w:szCs w:val="24"/>
        </w:rPr>
      </w:pPr>
      <w:r w:rsidRPr="00252717">
        <w:rPr>
          <w:rFonts w:ascii="宋体" w:hAnsi="宋体" w:cs="宋体" w:hint="eastAsia"/>
          <w:sz w:val="24"/>
          <w:szCs w:val="24"/>
        </w:rPr>
        <w:t>合同填入精确到天，相对准确的</w:t>
      </w:r>
      <w:proofErr w:type="gramStart"/>
      <w:r w:rsidRPr="00252717">
        <w:rPr>
          <w:rFonts w:ascii="宋体" w:hAnsi="宋体" w:cs="宋体" w:hint="eastAsia"/>
          <w:sz w:val="24"/>
          <w:szCs w:val="24"/>
        </w:rPr>
        <w:t>是集批对应</w:t>
      </w:r>
      <w:proofErr w:type="gramEnd"/>
      <w:r w:rsidRPr="00252717">
        <w:rPr>
          <w:rFonts w:ascii="宋体" w:hAnsi="宋体" w:cs="宋体" w:hint="eastAsia"/>
          <w:sz w:val="24"/>
          <w:szCs w:val="24"/>
        </w:rPr>
        <w:t>的合同集合，合同分配到准确日期只是作为参考。</w:t>
      </w:r>
    </w:p>
    <w:p w14:paraId="186D59D3" w14:textId="77777777" w:rsidR="00DE691B" w:rsidRPr="00252717" w:rsidRDefault="00DE691B" w:rsidP="00DE691B">
      <w:pPr>
        <w:pStyle w:val="a9"/>
        <w:numPr>
          <w:ilvl w:val="0"/>
          <w:numId w:val="8"/>
        </w:numPr>
        <w:jc w:val="both"/>
        <w:rPr>
          <w:sz w:val="24"/>
          <w:szCs w:val="24"/>
        </w:rPr>
      </w:pPr>
      <w:r w:rsidRPr="00252717">
        <w:rPr>
          <w:rFonts w:hint="eastAsia"/>
          <w:sz w:val="24"/>
          <w:szCs w:val="24"/>
        </w:rPr>
        <w:t>合同约束校验。校验是否存在未排入的合同、</w:t>
      </w:r>
      <w:r w:rsidRPr="00252717">
        <w:rPr>
          <w:rFonts w:ascii="宋体" w:hAnsi="宋体" w:cs="宋体" w:hint="eastAsia"/>
          <w:sz w:val="24"/>
          <w:szCs w:val="24"/>
        </w:rPr>
        <w:t>拖期合同，是否满足人工设定的合同计划，是否满足缴库计划。</w:t>
      </w:r>
    </w:p>
    <w:p w14:paraId="361BB358" w14:textId="77777777" w:rsidR="00DE691B" w:rsidRPr="00252717" w:rsidRDefault="00DE691B" w:rsidP="00DE691B">
      <w:pPr>
        <w:pStyle w:val="a9"/>
        <w:numPr>
          <w:ilvl w:val="0"/>
          <w:numId w:val="8"/>
        </w:numPr>
        <w:jc w:val="both"/>
        <w:rPr>
          <w:sz w:val="24"/>
          <w:szCs w:val="24"/>
        </w:rPr>
      </w:pPr>
      <w:r w:rsidRPr="00252717">
        <w:rPr>
          <w:rFonts w:hint="eastAsia"/>
          <w:sz w:val="24"/>
          <w:szCs w:val="24"/>
        </w:rPr>
        <w:t>合同计划调整。</w:t>
      </w:r>
    </w:p>
    <w:p w14:paraId="5FBBF994" w14:textId="77777777" w:rsidR="00DE691B" w:rsidRPr="00252717" w:rsidRDefault="00DE691B" w:rsidP="00DE691B">
      <w:pPr>
        <w:pStyle w:val="a9"/>
        <w:numPr>
          <w:ilvl w:val="1"/>
          <w:numId w:val="8"/>
        </w:numPr>
        <w:jc w:val="both"/>
        <w:rPr>
          <w:sz w:val="24"/>
          <w:szCs w:val="24"/>
        </w:rPr>
      </w:pPr>
      <w:r w:rsidRPr="00252717">
        <w:rPr>
          <w:rFonts w:hint="eastAsia"/>
          <w:sz w:val="24"/>
          <w:szCs w:val="24"/>
        </w:rPr>
        <w:t>若存在拖期合同，或紧急合同，</w:t>
      </w:r>
      <w:r w:rsidRPr="00252717">
        <w:rPr>
          <w:rFonts w:ascii="宋体" w:hAnsi="宋体" w:cs="宋体" w:hint="eastAsia"/>
          <w:sz w:val="24"/>
          <w:szCs w:val="24"/>
        </w:rPr>
        <w:t>将其插入</w:t>
      </w:r>
      <w:proofErr w:type="gramStart"/>
      <w:r w:rsidRPr="00252717">
        <w:rPr>
          <w:rFonts w:ascii="宋体" w:hAnsi="宋体" w:cs="宋体" w:hint="eastAsia"/>
          <w:sz w:val="24"/>
          <w:szCs w:val="24"/>
        </w:rPr>
        <w:t>到集批中</w:t>
      </w:r>
      <w:proofErr w:type="gramEnd"/>
      <w:r w:rsidRPr="00252717">
        <w:rPr>
          <w:rFonts w:ascii="宋体" w:hAnsi="宋体" w:cs="宋体" w:hint="eastAsia"/>
          <w:sz w:val="24"/>
          <w:szCs w:val="24"/>
        </w:rPr>
        <w:t>，其他不紧急的订单往后延，或延迟到下一次集批。</w:t>
      </w:r>
    </w:p>
    <w:p w14:paraId="49628EF6" w14:textId="77777777" w:rsidR="00DE691B" w:rsidRPr="00252717" w:rsidRDefault="00DE691B" w:rsidP="00DE691B">
      <w:pPr>
        <w:pStyle w:val="a9"/>
        <w:numPr>
          <w:ilvl w:val="1"/>
          <w:numId w:val="8"/>
        </w:numPr>
        <w:jc w:val="both"/>
        <w:rPr>
          <w:sz w:val="24"/>
          <w:szCs w:val="24"/>
        </w:rPr>
      </w:pPr>
      <w:r w:rsidRPr="00252717">
        <w:rPr>
          <w:rFonts w:hint="eastAsia"/>
          <w:sz w:val="24"/>
          <w:szCs w:val="24"/>
        </w:rPr>
        <w:t>若</w:t>
      </w:r>
      <w:r w:rsidRPr="00252717">
        <w:rPr>
          <w:rFonts w:ascii="宋体" w:hAnsi="宋体" w:cs="宋体" w:hint="eastAsia"/>
          <w:sz w:val="24"/>
          <w:szCs w:val="24"/>
        </w:rPr>
        <w:t>接单品种与缴库计划不一致，实际订单在合同填入时应优先分配给无特定钢种限制的钢系上，填满之后如其他钢种有空余，再替换其产能空档。</w:t>
      </w:r>
    </w:p>
    <w:p w14:paraId="6513584B" w14:textId="77777777" w:rsidR="00DE691B" w:rsidRPr="00252717" w:rsidRDefault="00DE691B" w:rsidP="00DE691B">
      <w:pPr>
        <w:pStyle w:val="a9"/>
        <w:numPr>
          <w:ilvl w:val="0"/>
          <w:numId w:val="8"/>
        </w:numPr>
        <w:jc w:val="both"/>
        <w:rPr>
          <w:sz w:val="24"/>
          <w:szCs w:val="24"/>
        </w:rPr>
      </w:pPr>
      <w:r w:rsidRPr="00252717">
        <w:rPr>
          <w:rFonts w:ascii="宋体" w:hAnsi="宋体" w:cs="宋体" w:hint="eastAsia"/>
          <w:sz w:val="24"/>
          <w:szCs w:val="24"/>
        </w:rPr>
        <w:t>产能约束校验。校验库存是否在合理的范围内，前后供求关系是否合理，缴库计划是否满足。</w:t>
      </w:r>
    </w:p>
    <w:p w14:paraId="322F28C9" w14:textId="77777777" w:rsidR="00DE691B" w:rsidRPr="009137C1" w:rsidRDefault="00DE691B" w:rsidP="00DE691B">
      <w:pPr>
        <w:pStyle w:val="a9"/>
        <w:numPr>
          <w:ilvl w:val="0"/>
          <w:numId w:val="8"/>
        </w:numPr>
        <w:jc w:val="both"/>
      </w:pPr>
      <w:r w:rsidRPr="00252717">
        <w:rPr>
          <w:rFonts w:hint="eastAsia"/>
          <w:sz w:val="24"/>
          <w:szCs w:val="24"/>
        </w:rPr>
        <w:lastRenderedPageBreak/>
        <w:t>根据校验情况，如若存在前后供求不合理的情况，后移后道工序或前</w:t>
      </w:r>
      <w:r w:rsidRPr="00252717">
        <w:rPr>
          <w:rFonts w:hint="eastAsia"/>
          <w:sz w:val="24"/>
          <w:szCs w:val="24"/>
        </w:rPr>
        <w:t xml:space="preserve"> </w:t>
      </w:r>
      <w:r w:rsidRPr="00252717">
        <w:rPr>
          <w:rFonts w:hint="eastAsia"/>
          <w:sz w:val="24"/>
          <w:szCs w:val="24"/>
        </w:rPr>
        <w:t>推前继工序。</w:t>
      </w:r>
    </w:p>
    <w:p w14:paraId="563C844E" w14:textId="3E1ABDCE" w:rsidR="00DE691B" w:rsidRDefault="00DE691B" w:rsidP="00DE691B">
      <w:pPr>
        <w:pStyle w:val="2"/>
        <w:spacing w:before="156" w:after="156"/>
      </w:pPr>
      <w:bookmarkStart w:id="59" w:name="_Toc166013186"/>
      <w:r>
        <w:rPr>
          <w:rFonts w:hint="eastAsia"/>
        </w:rPr>
        <w:t>4.4 产能分配与合同</w:t>
      </w:r>
      <w:r w:rsidR="000368F2">
        <w:rPr>
          <w:rFonts w:hint="eastAsia"/>
        </w:rPr>
        <w:t>排产一体化算法</w:t>
      </w:r>
      <w:r>
        <w:rPr>
          <w:rFonts w:hint="eastAsia"/>
        </w:rPr>
        <w:t>实验结果</w:t>
      </w:r>
      <w:bookmarkEnd w:id="59"/>
    </w:p>
    <w:p w14:paraId="6AAC83A4" w14:textId="77777777" w:rsidR="00DE691B" w:rsidRPr="005B059D" w:rsidRDefault="00DE691B" w:rsidP="00DE691B">
      <w:pPr>
        <w:ind w:firstLine="480"/>
      </w:pPr>
      <w:r>
        <w:rPr>
          <w:rFonts w:hint="eastAsia"/>
        </w:rPr>
        <w:t>本章节针对</w:t>
      </w:r>
      <w:r>
        <w:rPr>
          <w:rFonts w:hint="eastAsia"/>
        </w:rPr>
        <w:t>4.2</w:t>
      </w:r>
      <w:r>
        <w:rPr>
          <w:rFonts w:hint="eastAsia"/>
        </w:rPr>
        <w:t>与</w:t>
      </w:r>
      <w:r>
        <w:rPr>
          <w:rFonts w:hint="eastAsia"/>
        </w:rPr>
        <w:t>4.3</w:t>
      </w:r>
      <w:r>
        <w:rPr>
          <w:rFonts w:hint="eastAsia"/>
        </w:rPr>
        <w:t>章节中设计的产能分配与合同计划一体化算法设计实验，实验对象为第三章实验中使用的案例，一部分为实际生产数据，一部分为随机生成。实验的环境为一台</w:t>
      </w:r>
      <w:r>
        <w:rPr>
          <w:rFonts w:hint="eastAsia"/>
        </w:rPr>
        <w:t xml:space="preserve">AMD core </w:t>
      </w:r>
      <w:r w:rsidRPr="00C312BC">
        <w:rPr>
          <w:rFonts w:hint="eastAsia"/>
        </w:rPr>
        <w:t>R9-7945HX@5.40GHz</w:t>
      </w:r>
      <w:r w:rsidRPr="00C312BC">
        <w:rPr>
          <w:rFonts w:hint="eastAsia"/>
        </w:rPr>
        <w:t>处理器和</w:t>
      </w:r>
      <w:r w:rsidRPr="00C312BC">
        <w:rPr>
          <w:rFonts w:hint="eastAsia"/>
        </w:rPr>
        <w:t>16GB</w:t>
      </w:r>
      <w:r>
        <w:rPr>
          <w:rFonts w:hint="eastAsia"/>
        </w:rPr>
        <w:t>内存的计算机上进行，算法的问题求解部分使用求解器，采用</w:t>
      </w:r>
      <w:r>
        <w:rPr>
          <w:rFonts w:hint="eastAsia"/>
        </w:rPr>
        <w:t>CPLEX</w:t>
      </w:r>
      <w:r>
        <w:rPr>
          <w:rFonts w:hint="eastAsia"/>
        </w:rPr>
        <w:t>，版本为</w:t>
      </w:r>
      <w:r>
        <w:rPr>
          <w:rFonts w:hint="eastAsia"/>
        </w:rPr>
        <w:t>20.10</w:t>
      </w:r>
      <w:r>
        <w:rPr>
          <w:rFonts w:hint="eastAsia"/>
        </w:rPr>
        <w:t>。</w:t>
      </w:r>
    </w:p>
    <w:p w14:paraId="77432C93" w14:textId="6FCD30C1" w:rsidR="00DE691B" w:rsidRDefault="00DE691B" w:rsidP="00DE691B">
      <w:pPr>
        <w:pStyle w:val="3"/>
        <w:spacing w:before="156" w:after="156"/>
      </w:pPr>
      <w:bookmarkStart w:id="60" w:name="_Toc166013187"/>
      <w:r>
        <w:rPr>
          <w:rFonts w:hint="eastAsia"/>
        </w:rPr>
        <w:t>4.4.1 产能分配计划优化算法实验结果</w:t>
      </w:r>
      <w:bookmarkEnd w:id="60"/>
    </w:p>
    <w:p w14:paraId="07784B56" w14:textId="2CEEE155" w:rsidR="00FB75DC" w:rsidRDefault="0069554F" w:rsidP="00FB75DC">
      <w:pPr>
        <w:ind w:firstLine="480"/>
      </w:pPr>
      <w:r>
        <w:rPr>
          <w:rFonts w:hint="eastAsia"/>
        </w:rPr>
        <w:t>在实验中，针对两个智能优化算法，</w:t>
      </w:r>
      <w:r w:rsidR="000368F2">
        <w:rPr>
          <w:rFonts w:hint="eastAsia"/>
        </w:rPr>
        <w:t>HMPGA</w:t>
      </w:r>
      <w:r>
        <w:rPr>
          <w:rFonts w:hint="eastAsia"/>
        </w:rPr>
        <w:t>与</w:t>
      </w:r>
      <w:r w:rsidR="000368F2">
        <w:rPr>
          <w:rFonts w:hint="eastAsia"/>
        </w:rPr>
        <w:t>HMPSA</w:t>
      </w:r>
      <w:r>
        <w:rPr>
          <w:rFonts w:hint="eastAsia"/>
        </w:rPr>
        <w:t>中的模型参数，设计实验对其关于模型目标值的影响进行了测试，</w:t>
      </w:r>
      <w:r w:rsidR="00167B33">
        <w:rPr>
          <w:rFonts w:hint="eastAsia"/>
        </w:rPr>
        <w:t>使用案例为</w:t>
      </w:r>
      <w:r w:rsidR="00167B33">
        <w:rPr>
          <w:rFonts w:hint="eastAsia"/>
        </w:rPr>
        <w:t>2023</w:t>
      </w:r>
      <w:r w:rsidR="00167B33">
        <w:rPr>
          <w:rFonts w:hint="eastAsia"/>
        </w:rPr>
        <w:t>年</w:t>
      </w:r>
      <w:r w:rsidR="00167B33">
        <w:rPr>
          <w:rFonts w:hint="eastAsia"/>
        </w:rPr>
        <w:t>5</w:t>
      </w:r>
      <w:r w:rsidR="00167B33">
        <w:rPr>
          <w:rFonts w:hint="eastAsia"/>
        </w:rPr>
        <w:t>月的实际数据，该案例中有</w:t>
      </w:r>
      <w:r w:rsidR="00167B33">
        <w:rPr>
          <w:rFonts w:hint="eastAsia"/>
        </w:rPr>
        <w:t>10</w:t>
      </w:r>
      <w:r w:rsidR="00167B33">
        <w:rPr>
          <w:rFonts w:hint="eastAsia"/>
        </w:rPr>
        <w:t>个品种，测试</w:t>
      </w:r>
      <w:r>
        <w:rPr>
          <w:rFonts w:hint="eastAsia"/>
        </w:rPr>
        <w:t>结果如图</w:t>
      </w:r>
      <w:r>
        <w:rPr>
          <w:rFonts w:hint="eastAsia"/>
        </w:rPr>
        <w:t>4.12</w:t>
      </w:r>
      <w:r>
        <w:rPr>
          <w:rFonts w:hint="eastAsia"/>
        </w:rPr>
        <w:t>所示，左图为对遗传算法中三个参数，种群大小、变异率与交叉概率的测试，以散点的颜色表示在该参数下</w:t>
      </w:r>
      <w:r w:rsidR="004111AD">
        <w:rPr>
          <w:rFonts w:hint="eastAsia"/>
        </w:rPr>
        <w:t>的目标值，右图为对模拟退火算法中三个参数，温度、冷却速率以及内循环次数的测试。</w:t>
      </w:r>
    </w:p>
    <w:p w14:paraId="56624E62" w14:textId="06413DF1" w:rsidR="0069554F" w:rsidRDefault="00FB75DC" w:rsidP="00FB75DC">
      <w:pPr>
        <w:spacing w:line="240" w:lineRule="auto"/>
        <w:ind w:firstLineChars="0" w:firstLine="0"/>
        <w:jc w:val="center"/>
      </w:pPr>
      <w:r w:rsidRPr="00FB75DC">
        <w:rPr>
          <w:noProof/>
        </w:rPr>
        <w:drawing>
          <wp:inline distT="0" distB="0" distL="0" distR="0" wp14:anchorId="0FF1F622" wp14:editId="4D9818E6">
            <wp:extent cx="4880060" cy="1852930"/>
            <wp:effectExtent l="0" t="0" r="0" b="0"/>
            <wp:docPr id="3176491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6520" r="7903"/>
                    <a:stretch/>
                  </pic:blipFill>
                  <pic:spPr bwMode="auto">
                    <a:xfrm>
                      <a:off x="0" y="0"/>
                      <a:ext cx="4882498" cy="1853856"/>
                    </a:xfrm>
                    <a:prstGeom prst="rect">
                      <a:avLst/>
                    </a:prstGeom>
                    <a:noFill/>
                    <a:ln>
                      <a:noFill/>
                    </a:ln>
                    <a:extLst>
                      <a:ext uri="{53640926-AAD7-44D8-BBD7-CCE9431645EC}">
                        <a14:shadowObscured xmlns:a14="http://schemas.microsoft.com/office/drawing/2010/main"/>
                      </a:ext>
                    </a:extLst>
                  </pic:spPr>
                </pic:pic>
              </a:graphicData>
            </a:graphic>
          </wp:inline>
        </w:drawing>
      </w:r>
    </w:p>
    <w:p w14:paraId="238A5CD3" w14:textId="442E6A48" w:rsidR="0069554F" w:rsidRPr="00680D90" w:rsidRDefault="0069554F" w:rsidP="0069554F">
      <w:pPr>
        <w:spacing w:line="240" w:lineRule="auto"/>
        <w:ind w:firstLineChars="0" w:firstLine="0"/>
        <w:jc w:val="center"/>
        <w:rPr>
          <w:sz w:val="21"/>
          <w:szCs w:val="21"/>
        </w:rPr>
      </w:pPr>
      <w:r w:rsidRPr="00680D90">
        <w:rPr>
          <w:rFonts w:hint="eastAsia"/>
          <w:sz w:val="21"/>
          <w:szCs w:val="21"/>
        </w:rPr>
        <w:t>图</w:t>
      </w:r>
      <w:r w:rsidRPr="00680D90">
        <w:rPr>
          <w:rFonts w:hint="eastAsia"/>
          <w:sz w:val="21"/>
          <w:szCs w:val="21"/>
        </w:rPr>
        <w:t>4.1</w:t>
      </w:r>
      <w:r>
        <w:rPr>
          <w:rFonts w:hint="eastAsia"/>
          <w:sz w:val="21"/>
          <w:szCs w:val="21"/>
        </w:rPr>
        <w:t>2</w:t>
      </w:r>
      <w:r>
        <w:rPr>
          <w:rFonts w:hint="eastAsia"/>
          <w:sz w:val="21"/>
          <w:szCs w:val="21"/>
        </w:rPr>
        <w:t>算法影响因素测试</w:t>
      </w:r>
    </w:p>
    <w:p w14:paraId="7D96F6E3" w14:textId="51ED1D63" w:rsidR="0069554F" w:rsidRDefault="0069554F" w:rsidP="0069554F">
      <w:pPr>
        <w:spacing w:line="240" w:lineRule="auto"/>
        <w:ind w:firstLineChars="0" w:firstLine="0"/>
        <w:jc w:val="center"/>
        <w:rPr>
          <w:sz w:val="21"/>
          <w:szCs w:val="21"/>
        </w:rPr>
      </w:pPr>
      <w:r w:rsidRPr="00680D90">
        <w:rPr>
          <w:sz w:val="21"/>
          <w:szCs w:val="21"/>
        </w:rPr>
        <w:t>Fig.</w:t>
      </w:r>
      <w:r w:rsidR="004C4EA2">
        <w:rPr>
          <w:rFonts w:hint="eastAsia"/>
          <w:sz w:val="21"/>
          <w:szCs w:val="21"/>
        </w:rPr>
        <w:t xml:space="preserve"> </w:t>
      </w:r>
      <w:r w:rsidRPr="00680D90">
        <w:rPr>
          <w:sz w:val="21"/>
          <w:szCs w:val="21"/>
        </w:rPr>
        <w:t>4.</w:t>
      </w:r>
      <w:r w:rsidRPr="00680D90">
        <w:rPr>
          <w:rFonts w:hint="eastAsia"/>
          <w:sz w:val="21"/>
          <w:szCs w:val="21"/>
        </w:rPr>
        <w:t>1</w:t>
      </w:r>
      <w:r>
        <w:rPr>
          <w:rFonts w:hint="eastAsia"/>
          <w:sz w:val="21"/>
          <w:szCs w:val="21"/>
        </w:rPr>
        <w:t>2</w:t>
      </w:r>
      <w:r w:rsidRPr="00680D90">
        <w:rPr>
          <w:sz w:val="21"/>
          <w:szCs w:val="21"/>
        </w:rPr>
        <w:t xml:space="preserve"> </w:t>
      </w:r>
      <w:r>
        <w:rPr>
          <w:rFonts w:hint="eastAsia"/>
          <w:sz w:val="21"/>
          <w:szCs w:val="21"/>
        </w:rPr>
        <w:t>T</w:t>
      </w:r>
      <w:r w:rsidRPr="0069554F">
        <w:rPr>
          <w:sz w:val="21"/>
          <w:szCs w:val="21"/>
        </w:rPr>
        <w:t xml:space="preserve">est </w:t>
      </w:r>
      <w:r>
        <w:rPr>
          <w:rFonts w:hint="eastAsia"/>
          <w:sz w:val="21"/>
          <w:szCs w:val="21"/>
        </w:rPr>
        <w:t xml:space="preserve">of the </w:t>
      </w:r>
      <w:r w:rsidRPr="0069554F">
        <w:rPr>
          <w:sz w:val="21"/>
          <w:szCs w:val="21"/>
        </w:rPr>
        <w:t>influence factor</w:t>
      </w:r>
      <w:r>
        <w:rPr>
          <w:rFonts w:hint="eastAsia"/>
          <w:sz w:val="21"/>
          <w:szCs w:val="21"/>
        </w:rPr>
        <w:t>s to a</w:t>
      </w:r>
      <w:r w:rsidRPr="0069554F">
        <w:rPr>
          <w:sz w:val="21"/>
          <w:szCs w:val="21"/>
        </w:rPr>
        <w:t>lgorithm</w:t>
      </w:r>
      <w:r>
        <w:rPr>
          <w:rFonts w:hint="eastAsia"/>
          <w:sz w:val="21"/>
          <w:szCs w:val="21"/>
        </w:rPr>
        <w:t>s</w:t>
      </w:r>
      <w:r w:rsidRPr="0069554F">
        <w:rPr>
          <w:sz w:val="21"/>
          <w:szCs w:val="21"/>
        </w:rPr>
        <w:t xml:space="preserve"> </w:t>
      </w:r>
    </w:p>
    <w:p w14:paraId="00F20249" w14:textId="4E40F68E" w:rsidR="004111AD" w:rsidRPr="0069554F" w:rsidRDefault="004111AD" w:rsidP="004111AD">
      <w:pPr>
        <w:ind w:firstLine="480"/>
      </w:pPr>
      <w:r>
        <w:rPr>
          <w:rFonts w:hint="eastAsia"/>
        </w:rPr>
        <w:t>通过图左可以发现，相比较变异率与交叉率，在适当的种群大小范围内，模型对于种群大小的变化响应不明显，而交叉率与变换率在以</w:t>
      </w:r>
      <w:r>
        <w:rPr>
          <w:rFonts w:hint="eastAsia"/>
        </w:rPr>
        <w:t>10%</w:t>
      </w:r>
      <w:r>
        <w:rPr>
          <w:rFonts w:hint="eastAsia"/>
        </w:rPr>
        <w:t>的阶梯幅度变更时，模型结果会产生较大变化，而通过图中颜色较浅的点，即目标值相对较大的点，集中在变异率与交叉率为</w:t>
      </w:r>
      <w:r>
        <w:rPr>
          <w:rFonts w:hint="eastAsia"/>
        </w:rPr>
        <w:t>10%~20%</w:t>
      </w:r>
      <w:r>
        <w:rPr>
          <w:rFonts w:hint="eastAsia"/>
        </w:rPr>
        <w:t>的位置，通过对原始数据的比对，将遗传算法实验中的参数设定为：变异率为</w:t>
      </w:r>
      <w:r>
        <w:rPr>
          <w:rFonts w:hint="eastAsia"/>
        </w:rPr>
        <w:t>10%</w:t>
      </w:r>
      <w:r>
        <w:rPr>
          <w:rFonts w:hint="eastAsia"/>
        </w:rPr>
        <w:t>，交叉率</w:t>
      </w:r>
      <w:r>
        <w:rPr>
          <w:rFonts w:hint="eastAsia"/>
        </w:rPr>
        <w:t>20%</w:t>
      </w:r>
      <w:r>
        <w:rPr>
          <w:rFonts w:hint="eastAsia"/>
        </w:rPr>
        <w:t>，种群大小设置为</w:t>
      </w:r>
      <w:r>
        <w:rPr>
          <w:rFonts w:hint="eastAsia"/>
        </w:rPr>
        <w:t>50</w:t>
      </w:r>
      <w:r>
        <w:rPr>
          <w:rFonts w:hint="eastAsia"/>
        </w:rPr>
        <w:t>。而在图左对模拟退火算法的实验中，由于初始解目标值较高，其</w:t>
      </w:r>
      <w:r w:rsidR="00167B33">
        <w:rPr>
          <w:rFonts w:hint="eastAsia"/>
        </w:rPr>
        <w:t>解的下限相对遗传算法更高，但仍能看出在</w:t>
      </w:r>
      <w:r w:rsidR="00167B33">
        <w:rPr>
          <w:rFonts w:hint="eastAsia"/>
        </w:rPr>
        <w:t>50~150</w:t>
      </w:r>
      <w:r w:rsidR="00167B33">
        <w:rPr>
          <w:rFonts w:hint="eastAsia"/>
        </w:rPr>
        <w:t>次内时，内循环次数对目标值影响较小，目标值较高的</w:t>
      </w:r>
      <w:proofErr w:type="gramStart"/>
      <w:r w:rsidR="00167B33">
        <w:rPr>
          <w:rFonts w:hint="eastAsia"/>
        </w:rPr>
        <w:t>值集中</w:t>
      </w:r>
      <w:proofErr w:type="gramEnd"/>
      <w:r w:rsidR="00167B33">
        <w:rPr>
          <w:rFonts w:hint="eastAsia"/>
        </w:rPr>
        <w:t>在温度为</w:t>
      </w:r>
      <w:r w:rsidR="00167B33">
        <w:rPr>
          <w:rFonts w:hint="eastAsia"/>
        </w:rPr>
        <w:t>700~800</w:t>
      </w:r>
      <w:r w:rsidR="00167B33">
        <w:rPr>
          <w:rFonts w:hint="eastAsia"/>
        </w:rPr>
        <w:t>℃，冷却速率为</w:t>
      </w:r>
      <w:r w:rsidR="00167B33">
        <w:rPr>
          <w:rFonts w:hint="eastAsia"/>
        </w:rPr>
        <w:t>20%~30%</w:t>
      </w:r>
      <w:r w:rsidR="00167B33">
        <w:rPr>
          <w:rFonts w:hint="eastAsia"/>
        </w:rPr>
        <w:t>的位置，因此将模拟退火算法实验</w:t>
      </w:r>
      <w:r w:rsidR="00167B33">
        <w:rPr>
          <w:rFonts w:hint="eastAsia"/>
        </w:rPr>
        <w:lastRenderedPageBreak/>
        <w:t>中的参数设定为：温度为</w:t>
      </w:r>
      <w:r w:rsidR="00167B33">
        <w:rPr>
          <w:rFonts w:hint="eastAsia"/>
        </w:rPr>
        <w:t>700</w:t>
      </w:r>
      <w:r w:rsidR="00167B33">
        <w:rPr>
          <w:rFonts w:hint="eastAsia"/>
        </w:rPr>
        <w:t>℃，冷却速率</w:t>
      </w:r>
      <w:r w:rsidR="00167B33">
        <w:rPr>
          <w:rFonts w:hint="eastAsia"/>
        </w:rPr>
        <w:t>30%</w:t>
      </w:r>
      <w:r w:rsidR="00167B33">
        <w:rPr>
          <w:rFonts w:hint="eastAsia"/>
        </w:rPr>
        <w:t>，内循环次数设置为</w:t>
      </w:r>
      <w:r w:rsidR="00167B33">
        <w:rPr>
          <w:rFonts w:hint="eastAsia"/>
        </w:rPr>
        <w:t>150</w:t>
      </w:r>
      <w:r w:rsidR="00167B33">
        <w:rPr>
          <w:rFonts w:hint="eastAsia"/>
        </w:rPr>
        <w:t>。在设定的参数下，各个算法的实验结果如表</w:t>
      </w:r>
      <w:r w:rsidR="00167B33">
        <w:rPr>
          <w:rFonts w:hint="eastAsia"/>
        </w:rPr>
        <w:t>4.1</w:t>
      </w:r>
      <w:r w:rsidR="00167B33">
        <w:rPr>
          <w:rFonts w:hint="eastAsia"/>
        </w:rPr>
        <w:t>所示。</w:t>
      </w:r>
    </w:p>
    <w:p w14:paraId="67120939" w14:textId="77777777" w:rsidR="00DE691B" w:rsidRDefault="00DE691B" w:rsidP="00DE691B">
      <w:pPr>
        <w:spacing w:line="240" w:lineRule="auto"/>
        <w:ind w:firstLineChars="0" w:firstLine="0"/>
        <w:jc w:val="center"/>
        <w:rPr>
          <w:sz w:val="21"/>
          <w:szCs w:val="21"/>
        </w:rPr>
      </w:pPr>
      <w:r w:rsidRPr="0006341F">
        <w:rPr>
          <w:rFonts w:hint="eastAsia"/>
          <w:sz w:val="21"/>
          <w:szCs w:val="21"/>
        </w:rPr>
        <w:t>表</w:t>
      </w:r>
      <w:r>
        <w:rPr>
          <w:rFonts w:hint="eastAsia"/>
          <w:sz w:val="21"/>
          <w:szCs w:val="21"/>
        </w:rPr>
        <w:t>4</w:t>
      </w:r>
      <w:r w:rsidRPr="0006341F">
        <w:rPr>
          <w:rFonts w:hint="eastAsia"/>
          <w:sz w:val="21"/>
          <w:szCs w:val="21"/>
        </w:rPr>
        <w:t>.</w:t>
      </w:r>
      <w:r>
        <w:rPr>
          <w:rFonts w:hint="eastAsia"/>
          <w:sz w:val="21"/>
          <w:szCs w:val="21"/>
        </w:rPr>
        <w:t>1</w:t>
      </w:r>
      <w:r w:rsidRPr="0006341F">
        <w:rPr>
          <w:rFonts w:hint="eastAsia"/>
          <w:sz w:val="21"/>
          <w:szCs w:val="21"/>
        </w:rPr>
        <w:t xml:space="preserve"> </w:t>
      </w:r>
      <w:r w:rsidRPr="00A503B4">
        <w:rPr>
          <w:rFonts w:hint="eastAsia"/>
          <w:sz w:val="21"/>
          <w:szCs w:val="21"/>
        </w:rPr>
        <w:t>产能分配计划优化算法实验结果</w:t>
      </w:r>
    </w:p>
    <w:p w14:paraId="39F8B96E" w14:textId="27E954EF" w:rsidR="00DE691B" w:rsidRPr="00A503B4" w:rsidRDefault="00DE691B" w:rsidP="00DE691B">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Pr>
          <w:rFonts w:hint="eastAsia"/>
          <w:sz w:val="21"/>
          <w:szCs w:val="21"/>
        </w:rPr>
        <w:t>4</w:t>
      </w:r>
      <w:r w:rsidRPr="0006341F">
        <w:rPr>
          <w:rFonts w:hint="eastAsia"/>
          <w:sz w:val="21"/>
          <w:szCs w:val="21"/>
        </w:rPr>
        <w:t>.</w:t>
      </w:r>
      <w:r>
        <w:rPr>
          <w:rFonts w:hint="eastAsia"/>
          <w:sz w:val="21"/>
          <w:szCs w:val="21"/>
        </w:rPr>
        <w:t>1</w:t>
      </w:r>
      <w:r w:rsidRPr="0006341F">
        <w:rPr>
          <w:rFonts w:hint="eastAsia"/>
          <w:sz w:val="21"/>
          <w:szCs w:val="21"/>
        </w:rPr>
        <w:t xml:space="preserve"> </w:t>
      </w:r>
      <w:r>
        <w:rPr>
          <w:rFonts w:hint="eastAsia"/>
          <w:sz w:val="21"/>
          <w:szCs w:val="21"/>
        </w:rPr>
        <w:t>R</w:t>
      </w:r>
      <w:r w:rsidRPr="00A503B4">
        <w:rPr>
          <w:sz w:val="21"/>
          <w:szCs w:val="21"/>
        </w:rPr>
        <w:t>esults of capacity allocation optimization algorithm</w:t>
      </w:r>
    </w:p>
    <w:tbl>
      <w:tblPr>
        <w:tblStyle w:val="af5"/>
        <w:tblW w:w="863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9"/>
        <w:gridCol w:w="923"/>
        <w:gridCol w:w="859"/>
        <w:gridCol w:w="939"/>
        <w:gridCol w:w="937"/>
        <w:gridCol w:w="850"/>
        <w:gridCol w:w="970"/>
        <w:gridCol w:w="873"/>
        <w:gridCol w:w="992"/>
      </w:tblGrid>
      <w:tr w:rsidR="007519B1" w14:paraId="71C877A9" w14:textId="395A7366" w:rsidTr="007519B1">
        <w:tc>
          <w:tcPr>
            <w:tcW w:w="1289" w:type="dxa"/>
            <w:vMerge w:val="restart"/>
            <w:tcBorders>
              <w:top w:val="single" w:sz="12" w:space="0" w:color="auto"/>
              <w:left w:val="nil"/>
              <w:right w:val="nil"/>
            </w:tcBorders>
            <w:vAlign w:val="center"/>
          </w:tcPr>
          <w:p w14:paraId="15EE961E" w14:textId="288E8BDE" w:rsidR="007519B1" w:rsidRDefault="007519B1" w:rsidP="00D71218">
            <w:pPr>
              <w:pStyle w:val="a9"/>
            </w:pPr>
            <w:r>
              <w:rPr>
                <w:rFonts w:hint="eastAsia"/>
              </w:rPr>
              <w:t>案例</w:t>
            </w:r>
          </w:p>
        </w:tc>
        <w:tc>
          <w:tcPr>
            <w:tcW w:w="1782" w:type="dxa"/>
            <w:gridSpan w:val="2"/>
            <w:tcBorders>
              <w:top w:val="single" w:sz="12" w:space="0" w:color="auto"/>
              <w:left w:val="nil"/>
              <w:bottom w:val="single" w:sz="6" w:space="0" w:color="auto"/>
              <w:right w:val="nil"/>
            </w:tcBorders>
            <w:vAlign w:val="center"/>
          </w:tcPr>
          <w:p w14:paraId="251F1460" w14:textId="258B43B1" w:rsidR="007519B1" w:rsidRDefault="007519B1" w:rsidP="00D71218">
            <w:pPr>
              <w:pStyle w:val="a9"/>
            </w:pPr>
            <w:r>
              <w:rPr>
                <w:rFonts w:hint="eastAsia"/>
              </w:rPr>
              <w:t>数学规划</w:t>
            </w:r>
          </w:p>
        </w:tc>
        <w:tc>
          <w:tcPr>
            <w:tcW w:w="1876" w:type="dxa"/>
            <w:gridSpan w:val="2"/>
            <w:tcBorders>
              <w:top w:val="single" w:sz="12" w:space="0" w:color="auto"/>
              <w:left w:val="nil"/>
              <w:bottom w:val="single" w:sz="6" w:space="0" w:color="auto"/>
              <w:right w:val="nil"/>
            </w:tcBorders>
            <w:vAlign w:val="center"/>
          </w:tcPr>
          <w:p w14:paraId="4DA11A5E" w14:textId="28C91A60" w:rsidR="007519B1" w:rsidRDefault="007519B1" w:rsidP="00D71218">
            <w:pPr>
              <w:pStyle w:val="a9"/>
            </w:pPr>
            <w:r>
              <w:rPr>
                <w:rFonts w:hint="eastAsia"/>
              </w:rPr>
              <w:t>知识驱动启发式</w:t>
            </w:r>
          </w:p>
        </w:tc>
        <w:tc>
          <w:tcPr>
            <w:tcW w:w="1820" w:type="dxa"/>
            <w:gridSpan w:val="2"/>
            <w:tcBorders>
              <w:top w:val="single" w:sz="12" w:space="0" w:color="auto"/>
              <w:left w:val="nil"/>
              <w:bottom w:val="single" w:sz="6" w:space="0" w:color="auto"/>
              <w:right w:val="nil"/>
            </w:tcBorders>
            <w:vAlign w:val="center"/>
          </w:tcPr>
          <w:p w14:paraId="049111FC" w14:textId="10AB5C6F" w:rsidR="007519B1" w:rsidRDefault="000368F2" w:rsidP="00D71218">
            <w:pPr>
              <w:pStyle w:val="a9"/>
            </w:pPr>
            <w:r>
              <w:rPr>
                <w:rFonts w:hint="eastAsia"/>
              </w:rPr>
              <w:t>HMPGA</w:t>
            </w:r>
          </w:p>
        </w:tc>
        <w:tc>
          <w:tcPr>
            <w:tcW w:w="1865" w:type="dxa"/>
            <w:gridSpan w:val="2"/>
            <w:tcBorders>
              <w:top w:val="single" w:sz="12" w:space="0" w:color="auto"/>
              <w:left w:val="nil"/>
              <w:bottom w:val="single" w:sz="6" w:space="0" w:color="auto"/>
              <w:right w:val="nil"/>
            </w:tcBorders>
            <w:vAlign w:val="center"/>
          </w:tcPr>
          <w:p w14:paraId="5E09D3CA" w14:textId="0CFCC63E" w:rsidR="007519B1" w:rsidRDefault="000368F2" w:rsidP="00D71218">
            <w:pPr>
              <w:pStyle w:val="a9"/>
            </w:pPr>
            <w:r>
              <w:rPr>
                <w:rFonts w:hint="eastAsia"/>
              </w:rPr>
              <w:t>HMPSA</w:t>
            </w:r>
          </w:p>
        </w:tc>
      </w:tr>
      <w:tr w:rsidR="007519B1" w14:paraId="7A7A0D9D" w14:textId="77777777" w:rsidTr="007519B1">
        <w:tc>
          <w:tcPr>
            <w:tcW w:w="1289" w:type="dxa"/>
            <w:vMerge/>
            <w:tcBorders>
              <w:left w:val="nil"/>
              <w:bottom w:val="single" w:sz="6" w:space="0" w:color="auto"/>
              <w:right w:val="nil"/>
            </w:tcBorders>
            <w:vAlign w:val="center"/>
          </w:tcPr>
          <w:p w14:paraId="31BC6F81" w14:textId="77777777" w:rsidR="007519B1" w:rsidRDefault="007519B1" w:rsidP="00D71218">
            <w:pPr>
              <w:pStyle w:val="a9"/>
            </w:pPr>
          </w:p>
        </w:tc>
        <w:tc>
          <w:tcPr>
            <w:tcW w:w="923" w:type="dxa"/>
            <w:tcBorders>
              <w:top w:val="single" w:sz="6" w:space="0" w:color="auto"/>
              <w:left w:val="nil"/>
              <w:bottom w:val="single" w:sz="6" w:space="0" w:color="auto"/>
              <w:right w:val="nil"/>
            </w:tcBorders>
            <w:vAlign w:val="center"/>
          </w:tcPr>
          <w:p w14:paraId="250E6D53" w14:textId="04E816C4" w:rsidR="007519B1" w:rsidRDefault="007519B1" w:rsidP="00D71218">
            <w:pPr>
              <w:pStyle w:val="a9"/>
            </w:pPr>
            <w:r>
              <w:rPr>
                <w:rFonts w:hint="eastAsia"/>
              </w:rPr>
              <w:t>目标值</w:t>
            </w:r>
          </w:p>
        </w:tc>
        <w:tc>
          <w:tcPr>
            <w:tcW w:w="859" w:type="dxa"/>
            <w:tcBorders>
              <w:top w:val="single" w:sz="6" w:space="0" w:color="auto"/>
              <w:left w:val="nil"/>
              <w:bottom w:val="single" w:sz="6" w:space="0" w:color="auto"/>
              <w:right w:val="nil"/>
            </w:tcBorders>
          </w:tcPr>
          <w:p w14:paraId="3584CB3D" w14:textId="4B721714" w:rsidR="007519B1" w:rsidRDefault="007519B1" w:rsidP="00D71218">
            <w:pPr>
              <w:pStyle w:val="a9"/>
            </w:pPr>
            <w:r>
              <w:rPr>
                <w:rFonts w:hint="eastAsia"/>
              </w:rPr>
              <w:t>时间</w:t>
            </w:r>
            <w:r>
              <w:rPr>
                <w:rFonts w:hint="eastAsia"/>
              </w:rPr>
              <w:t>(s)</w:t>
            </w:r>
          </w:p>
        </w:tc>
        <w:tc>
          <w:tcPr>
            <w:tcW w:w="939" w:type="dxa"/>
            <w:tcBorders>
              <w:top w:val="single" w:sz="6" w:space="0" w:color="auto"/>
              <w:left w:val="nil"/>
              <w:bottom w:val="single" w:sz="6" w:space="0" w:color="auto"/>
              <w:right w:val="nil"/>
            </w:tcBorders>
            <w:vAlign w:val="center"/>
          </w:tcPr>
          <w:p w14:paraId="4275C4F1" w14:textId="6B9FD624" w:rsidR="007519B1" w:rsidRDefault="007519B1" w:rsidP="00D71218">
            <w:pPr>
              <w:pStyle w:val="a9"/>
            </w:pPr>
            <w:r>
              <w:rPr>
                <w:rFonts w:hint="eastAsia"/>
              </w:rPr>
              <w:t>目标值</w:t>
            </w:r>
          </w:p>
        </w:tc>
        <w:tc>
          <w:tcPr>
            <w:tcW w:w="937" w:type="dxa"/>
            <w:tcBorders>
              <w:top w:val="single" w:sz="6" w:space="0" w:color="auto"/>
              <w:left w:val="nil"/>
              <w:bottom w:val="single" w:sz="6" w:space="0" w:color="auto"/>
              <w:right w:val="nil"/>
            </w:tcBorders>
          </w:tcPr>
          <w:p w14:paraId="3B112CF7" w14:textId="21EBDAB2" w:rsidR="007519B1" w:rsidRDefault="007519B1" w:rsidP="00D71218">
            <w:pPr>
              <w:pStyle w:val="a9"/>
            </w:pPr>
            <w:r>
              <w:rPr>
                <w:rFonts w:hint="eastAsia"/>
              </w:rPr>
              <w:t>时间</w:t>
            </w:r>
            <w:r>
              <w:rPr>
                <w:rFonts w:hint="eastAsia"/>
              </w:rPr>
              <w:t>(s)</w:t>
            </w:r>
          </w:p>
        </w:tc>
        <w:tc>
          <w:tcPr>
            <w:tcW w:w="850" w:type="dxa"/>
            <w:tcBorders>
              <w:top w:val="single" w:sz="6" w:space="0" w:color="auto"/>
              <w:left w:val="nil"/>
              <w:bottom w:val="single" w:sz="6" w:space="0" w:color="auto"/>
              <w:right w:val="nil"/>
            </w:tcBorders>
            <w:vAlign w:val="center"/>
          </w:tcPr>
          <w:p w14:paraId="1CF6CA49" w14:textId="30FCED8F" w:rsidR="007519B1" w:rsidRDefault="007519B1" w:rsidP="00D71218">
            <w:pPr>
              <w:pStyle w:val="a9"/>
            </w:pPr>
            <w:r>
              <w:rPr>
                <w:rFonts w:hint="eastAsia"/>
              </w:rPr>
              <w:t>目标值</w:t>
            </w:r>
          </w:p>
        </w:tc>
        <w:tc>
          <w:tcPr>
            <w:tcW w:w="970" w:type="dxa"/>
            <w:tcBorders>
              <w:top w:val="single" w:sz="6" w:space="0" w:color="auto"/>
              <w:left w:val="nil"/>
              <w:bottom w:val="single" w:sz="6" w:space="0" w:color="auto"/>
              <w:right w:val="nil"/>
            </w:tcBorders>
          </w:tcPr>
          <w:p w14:paraId="42BB2218" w14:textId="6DAA9C26" w:rsidR="007519B1" w:rsidRDefault="007519B1" w:rsidP="00D71218">
            <w:pPr>
              <w:pStyle w:val="a9"/>
            </w:pPr>
            <w:r>
              <w:rPr>
                <w:rFonts w:hint="eastAsia"/>
              </w:rPr>
              <w:t>时间</w:t>
            </w:r>
            <w:r>
              <w:rPr>
                <w:rFonts w:hint="eastAsia"/>
              </w:rPr>
              <w:t>(s)</w:t>
            </w:r>
          </w:p>
        </w:tc>
        <w:tc>
          <w:tcPr>
            <w:tcW w:w="873" w:type="dxa"/>
            <w:tcBorders>
              <w:top w:val="single" w:sz="6" w:space="0" w:color="auto"/>
              <w:left w:val="nil"/>
              <w:bottom w:val="single" w:sz="6" w:space="0" w:color="auto"/>
              <w:right w:val="nil"/>
            </w:tcBorders>
            <w:vAlign w:val="center"/>
          </w:tcPr>
          <w:p w14:paraId="2017C8D0" w14:textId="33ADA21D" w:rsidR="007519B1" w:rsidRDefault="007519B1" w:rsidP="00D71218">
            <w:pPr>
              <w:pStyle w:val="a9"/>
            </w:pPr>
            <w:r>
              <w:rPr>
                <w:rFonts w:hint="eastAsia"/>
              </w:rPr>
              <w:t>目标值</w:t>
            </w:r>
          </w:p>
        </w:tc>
        <w:tc>
          <w:tcPr>
            <w:tcW w:w="992" w:type="dxa"/>
            <w:tcBorders>
              <w:top w:val="single" w:sz="6" w:space="0" w:color="auto"/>
              <w:left w:val="nil"/>
              <w:bottom w:val="single" w:sz="6" w:space="0" w:color="auto"/>
              <w:right w:val="nil"/>
            </w:tcBorders>
          </w:tcPr>
          <w:p w14:paraId="4B7FA216" w14:textId="5F4D735F" w:rsidR="007519B1" w:rsidRDefault="007519B1" w:rsidP="00D71218">
            <w:pPr>
              <w:pStyle w:val="a9"/>
            </w:pPr>
            <w:r>
              <w:rPr>
                <w:rFonts w:hint="eastAsia"/>
              </w:rPr>
              <w:t>时间</w:t>
            </w:r>
            <w:r>
              <w:rPr>
                <w:rFonts w:hint="eastAsia"/>
              </w:rPr>
              <w:t>(s)</w:t>
            </w:r>
          </w:p>
        </w:tc>
      </w:tr>
      <w:tr w:rsidR="00F45ACF" w14:paraId="00DE050B" w14:textId="77777777" w:rsidTr="007519B1">
        <w:tc>
          <w:tcPr>
            <w:tcW w:w="1289" w:type="dxa"/>
            <w:tcBorders>
              <w:top w:val="single" w:sz="6" w:space="0" w:color="auto"/>
              <w:left w:val="nil"/>
              <w:bottom w:val="nil"/>
              <w:right w:val="nil"/>
            </w:tcBorders>
            <w:vAlign w:val="center"/>
          </w:tcPr>
          <w:p w14:paraId="53A53824" w14:textId="4F4558D5" w:rsidR="00F45ACF" w:rsidRDefault="00F45ACF" w:rsidP="00F45ACF">
            <w:pPr>
              <w:pStyle w:val="a9"/>
              <w:rPr>
                <w:szCs w:val="21"/>
              </w:rPr>
            </w:pPr>
            <w:r>
              <w:rPr>
                <w:rFonts w:hint="eastAsia"/>
                <w:szCs w:val="21"/>
              </w:rPr>
              <w:t>202303-10</w:t>
            </w:r>
          </w:p>
        </w:tc>
        <w:tc>
          <w:tcPr>
            <w:tcW w:w="923" w:type="dxa"/>
            <w:tcBorders>
              <w:top w:val="single" w:sz="6" w:space="0" w:color="auto"/>
              <w:left w:val="nil"/>
              <w:bottom w:val="nil"/>
              <w:right w:val="nil"/>
            </w:tcBorders>
            <w:vAlign w:val="center"/>
          </w:tcPr>
          <w:p w14:paraId="04679E30" w14:textId="41E9136D" w:rsidR="00F45ACF" w:rsidRDefault="00F45ACF" w:rsidP="00F45ACF">
            <w:pPr>
              <w:pStyle w:val="a9"/>
            </w:pPr>
            <w:r>
              <w:rPr>
                <w:rFonts w:hint="eastAsia"/>
              </w:rPr>
              <w:t>48567</w:t>
            </w:r>
          </w:p>
        </w:tc>
        <w:tc>
          <w:tcPr>
            <w:tcW w:w="859" w:type="dxa"/>
            <w:tcBorders>
              <w:top w:val="single" w:sz="6" w:space="0" w:color="auto"/>
              <w:left w:val="nil"/>
              <w:bottom w:val="nil"/>
              <w:right w:val="nil"/>
            </w:tcBorders>
          </w:tcPr>
          <w:p w14:paraId="162C5A80" w14:textId="0ECA04CE" w:rsidR="00F45ACF" w:rsidRDefault="00F45ACF" w:rsidP="00F45ACF">
            <w:pPr>
              <w:pStyle w:val="a9"/>
            </w:pPr>
            <w:r>
              <w:rPr>
                <w:rFonts w:hint="eastAsia"/>
              </w:rPr>
              <w:t>432</w:t>
            </w:r>
          </w:p>
        </w:tc>
        <w:tc>
          <w:tcPr>
            <w:tcW w:w="939" w:type="dxa"/>
            <w:tcBorders>
              <w:top w:val="single" w:sz="6" w:space="0" w:color="auto"/>
              <w:left w:val="nil"/>
              <w:bottom w:val="nil"/>
              <w:right w:val="nil"/>
            </w:tcBorders>
            <w:vAlign w:val="center"/>
          </w:tcPr>
          <w:p w14:paraId="3E98A9C8" w14:textId="13D1E1B2" w:rsidR="00F45ACF" w:rsidRPr="006D5113" w:rsidRDefault="00F45ACF" w:rsidP="00F45ACF">
            <w:pPr>
              <w:pStyle w:val="a9"/>
            </w:pPr>
            <w:r>
              <w:rPr>
                <w:rFonts w:hint="eastAsia"/>
              </w:rPr>
              <w:t>36291</w:t>
            </w:r>
          </w:p>
        </w:tc>
        <w:tc>
          <w:tcPr>
            <w:tcW w:w="937" w:type="dxa"/>
            <w:tcBorders>
              <w:top w:val="single" w:sz="6" w:space="0" w:color="auto"/>
              <w:left w:val="nil"/>
              <w:bottom w:val="nil"/>
              <w:right w:val="nil"/>
            </w:tcBorders>
          </w:tcPr>
          <w:p w14:paraId="01B629DD" w14:textId="38D4E3CF" w:rsidR="00F45ACF" w:rsidRPr="006D5113" w:rsidRDefault="00F45ACF" w:rsidP="00F45ACF">
            <w:pPr>
              <w:pStyle w:val="a9"/>
            </w:pPr>
            <w:r>
              <w:rPr>
                <w:rFonts w:hint="eastAsia"/>
              </w:rPr>
              <w:t>9</w:t>
            </w:r>
          </w:p>
        </w:tc>
        <w:tc>
          <w:tcPr>
            <w:tcW w:w="850" w:type="dxa"/>
            <w:tcBorders>
              <w:top w:val="single" w:sz="6" w:space="0" w:color="auto"/>
              <w:left w:val="nil"/>
              <w:bottom w:val="nil"/>
              <w:right w:val="nil"/>
            </w:tcBorders>
            <w:vAlign w:val="center"/>
          </w:tcPr>
          <w:p w14:paraId="4470AC59" w14:textId="29907FB2" w:rsidR="00F45ACF" w:rsidRPr="006D5113" w:rsidRDefault="00F45ACF" w:rsidP="00F45ACF">
            <w:pPr>
              <w:pStyle w:val="a9"/>
            </w:pPr>
            <w:r>
              <w:rPr>
                <w:rFonts w:hint="eastAsia"/>
              </w:rPr>
              <w:t>40215</w:t>
            </w:r>
          </w:p>
        </w:tc>
        <w:tc>
          <w:tcPr>
            <w:tcW w:w="970" w:type="dxa"/>
            <w:tcBorders>
              <w:top w:val="single" w:sz="6" w:space="0" w:color="auto"/>
              <w:left w:val="nil"/>
              <w:bottom w:val="nil"/>
              <w:right w:val="nil"/>
            </w:tcBorders>
          </w:tcPr>
          <w:p w14:paraId="31909A7E" w14:textId="668E176E" w:rsidR="00F45ACF" w:rsidRPr="006D5113" w:rsidRDefault="00F45ACF" w:rsidP="00F45ACF">
            <w:pPr>
              <w:pStyle w:val="a9"/>
            </w:pPr>
            <w:r>
              <w:rPr>
                <w:rFonts w:hint="eastAsia"/>
              </w:rPr>
              <w:t>22</w:t>
            </w:r>
          </w:p>
        </w:tc>
        <w:tc>
          <w:tcPr>
            <w:tcW w:w="873" w:type="dxa"/>
            <w:tcBorders>
              <w:top w:val="single" w:sz="6" w:space="0" w:color="auto"/>
              <w:left w:val="nil"/>
              <w:bottom w:val="nil"/>
              <w:right w:val="nil"/>
            </w:tcBorders>
            <w:vAlign w:val="center"/>
          </w:tcPr>
          <w:p w14:paraId="13839B2F" w14:textId="619357A2" w:rsidR="00F45ACF" w:rsidRPr="006D5113" w:rsidRDefault="00F45ACF" w:rsidP="00F45ACF">
            <w:pPr>
              <w:pStyle w:val="a9"/>
            </w:pPr>
            <w:r>
              <w:rPr>
                <w:rFonts w:hint="eastAsia"/>
              </w:rPr>
              <w:t>42945</w:t>
            </w:r>
          </w:p>
        </w:tc>
        <w:tc>
          <w:tcPr>
            <w:tcW w:w="992" w:type="dxa"/>
            <w:tcBorders>
              <w:top w:val="single" w:sz="6" w:space="0" w:color="auto"/>
              <w:left w:val="nil"/>
              <w:bottom w:val="nil"/>
              <w:right w:val="nil"/>
            </w:tcBorders>
          </w:tcPr>
          <w:p w14:paraId="3AE51186" w14:textId="47CFA127" w:rsidR="00F45ACF" w:rsidRPr="006D5113" w:rsidRDefault="00F45ACF" w:rsidP="00F45ACF">
            <w:pPr>
              <w:pStyle w:val="a9"/>
            </w:pPr>
            <w:r>
              <w:rPr>
                <w:rFonts w:hint="eastAsia"/>
              </w:rPr>
              <w:t>18</w:t>
            </w:r>
          </w:p>
        </w:tc>
      </w:tr>
      <w:tr w:rsidR="00F45ACF" w14:paraId="6DD2E0C1" w14:textId="3A0ECE04" w:rsidTr="007519B1">
        <w:tc>
          <w:tcPr>
            <w:tcW w:w="1289" w:type="dxa"/>
            <w:tcBorders>
              <w:top w:val="nil"/>
              <w:left w:val="nil"/>
              <w:right w:val="nil"/>
            </w:tcBorders>
            <w:vAlign w:val="center"/>
          </w:tcPr>
          <w:p w14:paraId="32A37D97" w14:textId="77777777" w:rsidR="00F45ACF" w:rsidRDefault="00F45ACF" w:rsidP="00F45ACF">
            <w:pPr>
              <w:pStyle w:val="a9"/>
            </w:pPr>
            <w:r>
              <w:rPr>
                <w:rFonts w:hint="eastAsia"/>
                <w:szCs w:val="21"/>
              </w:rPr>
              <w:t>202304-12</w:t>
            </w:r>
          </w:p>
        </w:tc>
        <w:tc>
          <w:tcPr>
            <w:tcW w:w="923" w:type="dxa"/>
            <w:tcBorders>
              <w:top w:val="nil"/>
              <w:left w:val="nil"/>
              <w:right w:val="nil"/>
            </w:tcBorders>
            <w:vAlign w:val="center"/>
          </w:tcPr>
          <w:p w14:paraId="4515D29C" w14:textId="4AFA89E0" w:rsidR="00F45ACF" w:rsidRDefault="00F45ACF" w:rsidP="00F45ACF">
            <w:pPr>
              <w:pStyle w:val="a9"/>
            </w:pPr>
            <w:r>
              <w:rPr>
                <w:rFonts w:hint="eastAsia"/>
              </w:rPr>
              <w:t>37798</w:t>
            </w:r>
          </w:p>
        </w:tc>
        <w:tc>
          <w:tcPr>
            <w:tcW w:w="859" w:type="dxa"/>
            <w:tcBorders>
              <w:top w:val="nil"/>
              <w:left w:val="nil"/>
              <w:right w:val="nil"/>
            </w:tcBorders>
          </w:tcPr>
          <w:p w14:paraId="00C9AD8C" w14:textId="59789624" w:rsidR="00F45ACF" w:rsidRPr="006D5113" w:rsidRDefault="00F45ACF" w:rsidP="00F45ACF">
            <w:pPr>
              <w:pStyle w:val="a9"/>
            </w:pPr>
            <w:r>
              <w:rPr>
                <w:rFonts w:hint="eastAsia"/>
              </w:rPr>
              <w:t>476</w:t>
            </w:r>
          </w:p>
        </w:tc>
        <w:tc>
          <w:tcPr>
            <w:tcW w:w="939" w:type="dxa"/>
            <w:tcBorders>
              <w:top w:val="nil"/>
              <w:left w:val="nil"/>
              <w:right w:val="nil"/>
            </w:tcBorders>
            <w:vAlign w:val="center"/>
          </w:tcPr>
          <w:p w14:paraId="713D92D2" w14:textId="7A2FD914" w:rsidR="00F45ACF" w:rsidRDefault="00F45ACF" w:rsidP="00F45ACF">
            <w:pPr>
              <w:pStyle w:val="a9"/>
            </w:pPr>
            <w:r w:rsidRPr="006D5113">
              <w:rPr>
                <w:rFonts w:hint="eastAsia"/>
              </w:rPr>
              <w:t>2</w:t>
            </w:r>
            <w:r>
              <w:rPr>
                <w:rFonts w:hint="eastAsia"/>
              </w:rPr>
              <w:t>7</w:t>
            </w:r>
            <w:r w:rsidRPr="006D5113">
              <w:rPr>
                <w:rFonts w:hint="eastAsia"/>
              </w:rPr>
              <w:t>463</w:t>
            </w:r>
          </w:p>
        </w:tc>
        <w:tc>
          <w:tcPr>
            <w:tcW w:w="937" w:type="dxa"/>
            <w:tcBorders>
              <w:top w:val="nil"/>
              <w:left w:val="nil"/>
              <w:right w:val="nil"/>
            </w:tcBorders>
          </w:tcPr>
          <w:p w14:paraId="3FEAF8A4" w14:textId="37165766" w:rsidR="00F45ACF" w:rsidRPr="006D5113" w:rsidRDefault="00F45ACF" w:rsidP="00F45ACF">
            <w:pPr>
              <w:pStyle w:val="a9"/>
            </w:pPr>
            <w:r w:rsidRPr="006D5113">
              <w:rPr>
                <w:rFonts w:hint="eastAsia"/>
              </w:rPr>
              <w:t>12</w:t>
            </w:r>
          </w:p>
        </w:tc>
        <w:tc>
          <w:tcPr>
            <w:tcW w:w="850" w:type="dxa"/>
            <w:tcBorders>
              <w:top w:val="nil"/>
              <w:left w:val="nil"/>
              <w:right w:val="nil"/>
            </w:tcBorders>
            <w:vAlign w:val="center"/>
          </w:tcPr>
          <w:p w14:paraId="62366E8F" w14:textId="4C4C54F4" w:rsidR="00F45ACF" w:rsidRDefault="00F45ACF" w:rsidP="00F45ACF">
            <w:pPr>
              <w:pStyle w:val="a9"/>
            </w:pPr>
            <w:r w:rsidRPr="006D5113">
              <w:rPr>
                <w:rFonts w:hint="eastAsia"/>
              </w:rPr>
              <w:t>32532</w:t>
            </w:r>
          </w:p>
        </w:tc>
        <w:tc>
          <w:tcPr>
            <w:tcW w:w="970" w:type="dxa"/>
            <w:tcBorders>
              <w:top w:val="nil"/>
              <w:left w:val="nil"/>
              <w:right w:val="nil"/>
            </w:tcBorders>
          </w:tcPr>
          <w:p w14:paraId="590765C6" w14:textId="7042F3CC" w:rsidR="00F45ACF" w:rsidRPr="006D5113" w:rsidRDefault="00F45ACF" w:rsidP="00F45ACF">
            <w:pPr>
              <w:pStyle w:val="a9"/>
            </w:pPr>
            <w:r w:rsidRPr="006D5113">
              <w:rPr>
                <w:rFonts w:hint="eastAsia"/>
              </w:rPr>
              <w:t>25</w:t>
            </w:r>
          </w:p>
        </w:tc>
        <w:tc>
          <w:tcPr>
            <w:tcW w:w="873" w:type="dxa"/>
            <w:tcBorders>
              <w:top w:val="nil"/>
              <w:left w:val="nil"/>
              <w:right w:val="nil"/>
            </w:tcBorders>
            <w:vAlign w:val="center"/>
          </w:tcPr>
          <w:p w14:paraId="5D3C4FEB" w14:textId="6D9F5BFF" w:rsidR="00F45ACF" w:rsidRDefault="00F45ACF" w:rsidP="00F45ACF">
            <w:pPr>
              <w:pStyle w:val="a9"/>
            </w:pPr>
            <w:r w:rsidRPr="006D5113">
              <w:rPr>
                <w:rFonts w:hint="eastAsia"/>
              </w:rPr>
              <w:t>35918</w:t>
            </w:r>
          </w:p>
        </w:tc>
        <w:tc>
          <w:tcPr>
            <w:tcW w:w="992" w:type="dxa"/>
            <w:tcBorders>
              <w:top w:val="nil"/>
              <w:left w:val="nil"/>
              <w:right w:val="nil"/>
            </w:tcBorders>
          </w:tcPr>
          <w:p w14:paraId="65023CED" w14:textId="3F36F9E0" w:rsidR="00F45ACF" w:rsidRPr="006D5113" w:rsidRDefault="00F45ACF" w:rsidP="00F45ACF">
            <w:pPr>
              <w:pStyle w:val="a9"/>
            </w:pPr>
            <w:r w:rsidRPr="006D5113">
              <w:rPr>
                <w:rFonts w:hint="eastAsia"/>
              </w:rPr>
              <w:t>1</w:t>
            </w:r>
            <w:r>
              <w:rPr>
                <w:rFonts w:hint="eastAsia"/>
              </w:rPr>
              <w:t>7</w:t>
            </w:r>
          </w:p>
        </w:tc>
      </w:tr>
      <w:tr w:rsidR="00F45ACF" w14:paraId="5164E3BC" w14:textId="21E84942" w:rsidTr="007519B1">
        <w:tc>
          <w:tcPr>
            <w:tcW w:w="1289" w:type="dxa"/>
            <w:tcBorders>
              <w:left w:val="nil"/>
              <w:right w:val="nil"/>
            </w:tcBorders>
            <w:vAlign w:val="center"/>
          </w:tcPr>
          <w:p w14:paraId="4E054C04" w14:textId="77777777" w:rsidR="00F45ACF" w:rsidRDefault="00F45ACF" w:rsidP="00F45ACF">
            <w:pPr>
              <w:pStyle w:val="a9"/>
            </w:pPr>
            <w:r>
              <w:rPr>
                <w:rFonts w:hint="eastAsia"/>
                <w:szCs w:val="21"/>
              </w:rPr>
              <w:t>202305-10</w:t>
            </w:r>
          </w:p>
        </w:tc>
        <w:tc>
          <w:tcPr>
            <w:tcW w:w="923" w:type="dxa"/>
            <w:tcBorders>
              <w:left w:val="nil"/>
              <w:right w:val="nil"/>
            </w:tcBorders>
            <w:vAlign w:val="center"/>
          </w:tcPr>
          <w:p w14:paraId="3C4211B1" w14:textId="6B6F427F" w:rsidR="00F45ACF" w:rsidRDefault="00F45ACF" w:rsidP="00F45ACF">
            <w:pPr>
              <w:pStyle w:val="a9"/>
            </w:pPr>
            <w:r>
              <w:rPr>
                <w:rFonts w:hint="eastAsia"/>
              </w:rPr>
              <w:t>35021</w:t>
            </w:r>
          </w:p>
        </w:tc>
        <w:tc>
          <w:tcPr>
            <w:tcW w:w="859" w:type="dxa"/>
            <w:tcBorders>
              <w:left w:val="nil"/>
              <w:right w:val="nil"/>
            </w:tcBorders>
          </w:tcPr>
          <w:p w14:paraId="0AEB6F0D" w14:textId="0224B906" w:rsidR="00F45ACF" w:rsidRPr="006D5113" w:rsidRDefault="00F45ACF" w:rsidP="00F45ACF">
            <w:pPr>
              <w:pStyle w:val="a9"/>
            </w:pPr>
            <w:r>
              <w:rPr>
                <w:rFonts w:hint="eastAsia"/>
              </w:rPr>
              <w:t>381</w:t>
            </w:r>
          </w:p>
        </w:tc>
        <w:tc>
          <w:tcPr>
            <w:tcW w:w="939" w:type="dxa"/>
            <w:tcBorders>
              <w:left w:val="nil"/>
              <w:right w:val="nil"/>
            </w:tcBorders>
            <w:vAlign w:val="center"/>
          </w:tcPr>
          <w:p w14:paraId="4DAD7DC7" w14:textId="062152B4" w:rsidR="00F45ACF" w:rsidRDefault="00F45ACF" w:rsidP="00F45ACF">
            <w:pPr>
              <w:pStyle w:val="a9"/>
            </w:pPr>
            <w:r w:rsidRPr="006D5113">
              <w:rPr>
                <w:rFonts w:hint="eastAsia"/>
              </w:rPr>
              <w:t>28476</w:t>
            </w:r>
          </w:p>
        </w:tc>
        <w:tc>
          <w:tcPr>
            <w:tcW w:w="937" w:type="dxa"/>
            <w:tcBorders>
              <w:left w:val="nil"/>
              <w:right w:val="nil"/>
            </w:tcBorders>
          </w:tcPr>
          <w:p w14:paraId="33562FA0" w14:textId="5EBA442A" w:rsidR="00F45ACF" w:rsidRPr="006D5113" w:rsidRDefault="00F45ACF" w:rsidP="00F45ACF">
            <w:pPr>
              <w:pStyle w:val="a9"/>
            </w:pPr>
            <w:r>
              <w:rPr>
                <w:rFonts w:hint="eastAsia"/>
              </w:rPr>
              <w:t>10</w:t>
            </w:r>
          </w:p>
        </w:tc>
        <w:tc>
          <w:tcPr>
            <w:tcW w:w="850" w:type="dxa"/>
            <w:tcBorders>
              <w:left w:val="nil"/>
              <w:right w:val="nil"/>
            </w:tcBorders>
            <w:vAlign w:val="center"/>
          </w:tcPr>
          <w:p w14:paraId="13BF2A44" w14:textId="3FB25701" w:rsidR="00F45ACF" w:rsidRDefault="00F45ACF" w:rsidP="00F45ACF">
            <w:pPr>
              <w:pStyle w:val="a9"/>
            </w:pPr>
            <w:r w:rsidRPr="006D5113">
              <w:rPr>
                <w:rFonts w:hint="eastAsia"/>
              </w:rPr>
              <w:t>30225</w:t>
            </w:r>
          </w:p>
        </w:tc>
        <w:tc>
          <w:tcPr>
            <w:tcW w:w="970" w:type="dxa"/>
            <w:tcBorders>
              <w:left w:val="nil"/>
              <w:right w:val="nil"/>
            </w:tcBorders>
          </w:tcPr>
          <w:p w14:paraId="0060D940" w14:textId="77D63883" w:rsidR="00F45ACF" w:rsidRPr="006D5113" w:rsidRDefault="00F45ACF" w:rsidP="00F45ACF">
            <w:pPr>
              <w:pStyle w:val="a9"/>
            </w:pPr>
            <w:r w:rsidRPr="006D5113">
              <w:rPr>
                <w:rFonts w:hint="eastAsia"/>
              </w:rPr>
              <w:t>23</w:t>
            </w:r>
          </w:p>
        </w:tc>
        <w:tc>
          <w:tcPr>
            <w:tcW w:w="873" w:type="dxa"/>
            <w:tcBorders>
              <w:left w:val="nil"/>
              <w:right w:val="nil"/>
            </w:tcBorders>
            <w:vAlign w:val="center"/>
          </w:tcPr>
          <w:p w14:paraId="27C5268E" w14:textId="1854BEA4" w:rsidR="00F45ACF" w:rsidRDefault="00F45ACF" w:rsidP="00F45ACF">
            <w:pPr>
              <w:pStyle w:val="a9"/>
            </w:pPr>
            <w:r w:rsidRPr="006D5113">
              <w:rPr>
                <w:rFonts w:hint="eastAsia"/>
              </w:rPr>
              <w:t>33795</w:t>
            </w:r>
          </w:p>
        </w:tc>
        <w:tc>
          <w:tcPr>
            <w:tcW w:w="992" w:type="dxa"/>
            <w:tcBorders>
              <w:left w:val="nil"/>
              <w:right w:val="nil"/>
            </w:tcBorders>
          </w:tcPr>
          <w:p w14:paraId="674F37CD" w14:textId="772672E0" w:rsidR="00F45ACF" w:rsidRPr="006D5113" w:rsidRDefault="00F45ACF" w:rsidP="00F45ACF">
            <w:pPr>
              <w:pStyle w:val="a9"/>
            </w:pPr>
            <w:r w:rsidRPr="006D5113">
              <w:rPr>
                <w:rFonts w:hint="eastAsia"/>
              </w:rPr>
              <w:t>16</w:t>
            </w:r>
          </w:p>
        </w:tc>
      </w:tr>
      <w:tr w:rsidR="00F45ACF" w14:paraId="6032E1CC" w14:textId="651C909B" w:rsidTr="007519B1">
        <w:tc>
          <w:tcPr>
            <w:tcW w:w="1289" w:type="dxa"/>
            <w:tcBorders>
              <w:left w:val="nil"/>
              <w:right w:val="nil"/>
            </w:tcBorders>
            <w:vAlign w:val="center"/>
          </w:tcPr>
          <w:p w14:paraId="26818E72" w14:textId="687159D9" w:rsidR="00F45ACF" w:rsidRDefault="00F45ACF" w:rsidP="00F45ACF">
            <w:pPr>
              <w:pStyle w:val="a9"/>
            </w:pPr>
            <w:r>
              <w:rPr>
                <w:rFonts w:hint="eastAsia"/>
                <w:szCs w:val="21"/>
              </w:rPr>
              <w:t>202306-08</w:t>
            </w:r>
          </w:p>
        </w:tc>
        <w:tc>
          <w:tcPr>
            <w:tcW w:w="923" w:type="dxa"/>
            <w:tcBorders>
              <w:left w:val="nil"/>
              <w:right w:val="nil"/>
            </w:tcBorders>
            <w:vAlign w:val="center"/>
          </w:tcPr>
          <w:p w14:paraId="53427B83" w14:textId="6F474049" w:rsidR="00F45ACF" w:rsidRDefault="00F45ACF" w:rsidP="00F45ACF">
            <w:pPr>
              <w:pStyle w:val="a9"/>
            </w:pPr>
            <w:r>
              <w:rPr>
                <w:rFonts w:hint="eastAsia"/>
              </w:rPr>
              <w:t>12750</w:t>
            </w:r>
          </w:p>
        </w:tc>
        <w:tc>
          <w:tcPr>
            <w:tcW w:w="859" w:type="dxa"/>
            <w:tcBorders>
              <w:left w:val="nil"/>
              <w:right w:val="nil"/>
            </w:tcBorders>
          </w:tcPr>
          <w:p w14:paraId="500334C5" w14:textId="55DADBC4" w:rsidR="00F45ACF" w:rsidRPr="006D5113" w:rsidRDefault="00F45ACF" w:rsidP="00F45ACF">
            <w:pPr>
              <w:pStyle w:val="a9"/>
            </w:pPr>
            <w:r>
              <w:rPr>
                <w:rFonts w:hint="eastAsia"/>
              </w:rPr>
              <w:t>23</w:t>
            </w:r>
          </w:p>
        </w:tc>
        <w:tc>
          <w:tcPr>
            <w:tcW w:w="939" w:type="dxa"/>
            <w:tcBorders>
              <w:left w:val="nil"/>
              <w:right w:val="nil"/>
            </w:tcBorders>
            <w:vAlign w:val="center"/>
          </w:tcPr>
          <w:p w14:paraId="38893119" w14:textId="4E34C79D" w:rsidR="00F45ACF" w:rsidRDefault="00F45ACF" w:rsidP="00F45ACF">
            <w:pPr>
              <w:pStyle w:val="a9"/>
            </w:pPr>
            <w:r>
              <w:rPr>
                <w:rFonts w:hint="eastAsia"/>
              </w:rPr>
              <w:t>8</w:t>
            </w:r>
            <w:r w:rsidRPr="006D5113">
              <w:rPr>
                <w:rFonts w:hint="eastAsia"/>
              </w:rPr>
              <w:t>304</w:t>
            </w:r>
          </w:p>
        </w:tc>
        <w:tc>
          <w:tcPr>
            <w:tcW w:w="937" w:type="dxa"/>
            <w:tcBorders>
              <w:left w:val="nil"/>
              <w:right w:val="nil"/>
            </w:tcBorders>
          </w:tcPr>
          <w:p w14:paraId="6F06061E" w14:textId="09E87D2A" w:rsidR="00F45ACF" w:rsidRPr="006D5113" w:rsidRDefault="00F45ACF" w:rsidP="00F45ACF">
            <w:pPr>
              <w:pStyle w:val="a9"/>
            </w:pPr>
            <w:r w:rsidRPr="006D5113">
              <w:rPr>
                <w:rFonts w:hint="eastAsia"/>
              </w:rPr>
              <w:t>9</w:t>
            </w:r>
          </w:p>
        </w:tc>
        <w:tc>
          <w:tcPr>
            <w:tcW w:w="850" w:type="dxa"/>
            <w:tcBorders>
              <w:left w:val="nil"/>
              <w:right w:val="nil"/>
            </w:tcBorders>
            <w:vAlign w:val="center"/>
          </w:tcPr>
          <w:p w14:paraId="022D6420" w14:textId="70546AFC" w:rsidR="00F45ACF" w:rsidRDefault="00F45ACF" w:rsidP="00F45ACF">
            <w:pPr>
              <w:pStyle w:val="a9"/>
            </w:pPr>
            <w:r w:rsidRPr="006D5113">
              <w:rPr>
                <w:rFonts w:hint="eastAsia"/>
              </w:rPr>
              <w:t>12362</w:t>
            </w:r>
          </w:p>
        </w:tc>
        <w:tc>
          <w:tcPr>
            <w:tcW w:w="970" w:type="dxa"/>
            <w:tcBorders>
              <w:left w:val="nil"/>
              <w:right w:val="nil"/>
            </w:tcBorders>
          </w:tcPr>
          <w:p w14:paraId="76517F29" w14:textId="78EFEE3B" w:rsidR="00F45ACF" w:rsidRPr="006D5113" w:rsidRDefault="00F45ACF" w:rsidP="00F45ACF">
            <w:pPr>
              <w:pStyle w:val="a9"/>
            </w:pPr>
            <w:r>
              <w:rPr>
                <w:rFonts w:hint="eastAsia"/>
              </w:rPr>
              <w:t>15</w:t>
            </w:r>
          </w:p>
        </w:tc>
        <w:tc>
          <w:tcPr>
            <w:tcW w:w="873" w:type="dxa"/>
            <w:tcBorders>
              <w:left w:val="nil"/>
              <w:right w:val="nil"/>
            </w:tcBorders>
            <w:vAlign w:val="center"/>
          </w:tcPr>
          <w:p w14:paraId="2266E383" w14:textId="3AE11778" w:rsidR="00F45ACF" w:rsidRDefault="00F45ACF" w:rsidP="00F45ACF">
            <w:pPr>
              <w:pStyle w:val="a9"/>
            </w:pPr>
            <w:r w:rsidRPr="006D5113">
              <w:rPr>
                <w:rFonts w:hint="eastAsia"/>
              </w:rPr>
              <w:t>12200</w:t>
            </w:r>
          </w:p>
        </w:tc>
        <w:tc>
          <w:tcPr>
            <w:tcW w:w="992" w:type="dxa"/>
            <w:tcBorders>
              <w:left w:val="nil"/>
              <w:right w:val="nil"/>
            </w:tcBorders>
          </w:tcPr>
          <w:p w14:paraId="13E4820C" w14:textId="1911E387" w:rsidR="00F45ACF" w:rsidRPr="006D5113" w:rsidRDefault="00F45ACF" w:rsidP="00F45ACF">
            <w:pPr>
              <w:pStyle w:val="a9"/>
            </w:pPr>
            <w:r w:rsidRPr="006D5113">
              <w:rPr>
                <w:rFonts w:hint="eastAsia"/>
              </w:rPr>
              <w:t>14</w:t>
            </w:r>
          </w:p>
        </w:tc>
      </w:tr>
      <w:tr w:rsidR="00F45ACF" w14:paraId="278FAEFA" w14:textId="405DC3E0" w:rsidTr="007519B1">
        <w:tc>
          <w:tcPr>
            <w:tcW w:w="1289" w:type="dxa"/>
            <w:tcBorders>
              <w:left w:val="nil"/>
              <w:right w:val="nil"/>
            </w:tcBorders>
            <w:vAlign w:val="center"/>
          </w:tcPr>
          <w:p w14:paraId="1B0D2B59" w14:textId="77777777" w:rsidR="00F45ACF" w:rsidRDefault="00F45ACF" w:rsidP="00F45ACF">
            <w:pPr>
              <w:pStyle w:val="a9"/>
            </w:pPr>
            <w:r>
              <w:rPr>
                <w:rFonts w:hint="eastAsia"/>
                <w:szCs w:val="21"/>
              </w:rPr>
              <w:t>202307-12</w:t>
            </w:r>
          </w:p>
        </w:tc>
        <w:tc>
          <w:tcPr>
            <w:tcW w:w="923" w:type="dxa"/>
            <w:tcBorders>
              <w:left w:val="nil"/>
              <w:right w:val="nil"/>
            </w:tcBorders>
            <w:vAlign w:val="center"/>
          </w:tcPr>
          <w:p w14:paraId="6344BFCF" w14:textId="38B7A606" w:rsidR="00F45ACF" w:rsidRDefault="00F45ACF" w:rsidP="00F45ACF">
            <w:pPr>
              <w:pStyle w:val="a9"/>
            </w:pPr>
            <w:r>
              <w:rPr>
                <w:rFonts w:hint="eastAsia"/>
              </w:rPr>
              <w:t>46570</w:t>
            </w:r>
          </w:p>
        </w:tc>
        <w:tc>
          <w:tcPr>
            <w:tcW w:w="859" w:type="dxa"/>
            <w:tcBorders>
              <w:left w:val="nil"/>
              <w:right w:val="nil"/>
            </w:tcBorders>
          </w:tcPr>
          <w:p w14:paraId="3F26C298" w14:textId="482DDE13" w:rsidR="00F45ACF" w:rsidRPr="006D5113" w:rsidRDefault="00F45ACF" w:rsidP="00F45ACF">
            <w:pPr>
              <w:pStyle w:val="a9"/>
            </w:pPr>
            <w:r>
              <w:rPr>
                <w:rFonts w:hint="eastAsia"/>
              </w:rPr>
              <w:t>600</w:t>
            </w:r>
          </w:p>
        </w:tc>
        <w:tc>
          <w:tcPr>
            <w:tcW w:w="939" w:type="dxa"/>
            <w:tcBorders>
              <w:left w:val="nil"/>
              <w:right w:val="nil"/>
            </w:tcBorders>
            <w:vAlign w:val="center"/>
          </w:tcPr>
          <w:p w14:paraId="5F7F572B" w14:textId="36C0CF55" w:rsidR="00F45ACF" w:rsidRDefault="00F45ACF" w:rsidP="00F45ACF">
            <w:pPr>
              <w:pStyle w:val="a9"/>
            </w:pPr>
            <w:r w:rsidRPr="006D5113">
              <w:rPr>
                <w:rFonts w:hint="eastAsia"/>
              </w:rPr>
              <w:t>36825</w:t>
            </w:r>
          </w:p>
        </w:tc>
        <w:tc>
          <w:tcPr>
            <w:tcW w:w="937" w:type="dxa"/>
            <w:tcBorders>
              <w:left w:val="nil"/>
              <w:right w:val="nil"/>
            </w:tcBorders>
          </w:tcPr>
          <w:p w14:paraId="1D16222B" w14:textId="4CF48B1B" w:rsidR="00F45ACF" w:rsidRPr="006D5113" w:rsidRDefault="00F45ACF" w:rsidP="00F45ACF">
            <w:pPr>
              <w:pStyle w:val="a9"/>
            </w:pPr>
            <w:r w:rsidRPr="006D5113">
              <w:rPr>
                <w:rFonts w:hint="eastAsia"/>
              </w:rPr>
              <w:t>10</w:t>
            </w:r>
          </w:p>
        </w:tc>
        <w:tc>
          <w:tcPr>
            <w:tcW w:w="850" w:type="dxa"/>
            <w:tcBorders>
              <w:left w:val="nil"/>
              <w:right w:val="nil"/>
            </w:tcBorders>
            <w:vAlign w:val="center"/>
          </w:tcPr>
          <w:p w14:paraId="333FE6D6" w14:textId="209CC27F" w:rsidR="00F45ACF" w:rsidRDefault="00F45ACF" w:rsidP="00F45ACF">
            <w:pPr>
              <w:pStyle w:val="a9"/>
            </w:pPr>
            <w:r w:rsidRPr="006D5113">
              <w:rPr>
                <w:rFonts w:hint="eastAsia"/>
              </w:rPr>
              <w:t>41354</w:t>
            </w:r>
          </w:p>
        </w:tc>
        <w:tc>
          <w:tcPr>
            <w:tcW w:w="970" w:type="dxa"/>
            <w:tcBorders>
              <w:left w:val="nil"/>
              <w:right w:val="nil"/>
            </w:tcBorders>
          </w:tcPr>
          <w:p w14:paraId="196B2275" w14:textId="2CD7C228" w:rsidR="00F45ACF" w:rsidRPr="006D5113" w:rsidRDefault="00F45ACF" w:rsidP="00F45ACF">
            <w:pPr>
              <w:pStyle w:val="a9"/>
            </w:pPr>
            <w:r w:rsidRPr="006D5113">
              <w:rPr>
                <w:rFonts w:hint="eastAsia"/>
              </w:rPr>
              <w:t>26</w:t>
            </w:r>
          </w:p>
        </w:tc>
        <w:tc>
          <w:tcPr>
            <w:tcW w:w="873" w:type="dxa"/>
            <w:tcBorders>
              <w:left w:val="nil"/>
              <w:right w:val="nil"/>
            </w:tcBorders>
            <w:vAlign w:val="center"/>
          </w:tcPr>
          <w:p w14:paraId="35876DE5" w14:textId="324C734A" w:rsidR="00F45ACF" w:rsidRDefault="00F45ACF" w:rsidP="00F45ACF">
            <w:pPr>
              <w:pStyle w:val="a9"/>
            </w:pPr>
            <w:r w:rsidRPr="006D5113">
              <w:rPr>
                <w:rFonts w:hint="eastAsia"/>
              </w:rPr>
              <w:t>42178</w:t>
            </w:r>
          </w:p>
        </w:tc>
        <w:tc>
          <w:tcPr>
            <w:tcW w:w="992" w:type="dxa"/>
            <w:tcBorders>
              <w:left w:val="nil"/>
              <w:right w:val="nil"/>
            </w:tcBorders>
          </w:tcPr>
          <w:p w14:paraId="68304715" w14:textId="5E527819" w:rsidR="00F45ACF" w:rsidRPr="006D5113" w:rsidRDefault="00F45ACF" w:rsidP="00F45ACF">
            <w:pPr>
              <w:pStyle w:val="a9"/>
            </w:pPr>
            <w:r w:rsidRPr="006D5113">
              <w:rPr>
                <w:rFonts w:hint="eastAsia"/>
              </w:rPr>
              <w:t>19</w:t>
            </w:r>
          </w:p>
        </w:tc>
      </w:tr>
      <w:tr w:rsidR="00F45ACF" w14:paraId="7684C19F" w14:textId="1F23E140" w:rsidTr="007519B1">
        <w:tc>
          <w:tcPr>
            <w:tcW w:w="1289" w:type="dxa"/>
            <w:tcBorders>
              <w:left w:val="nil"/>
              <w:right w:val="nil"/>
            </w:tcBorders>
            <w:vAlign w:val="center"/>
          </w:tcPr>
          <w:p w14:paraId="4E387CEB" w14:textId="77777777" w:rsidR="00F45ACF" w:rsidRDefault="00F45ACF" w:rsidP="00F45ACF">
            <w:pPr>
              <w:pStyle w:val="a9"/>
            </w:pPr>
            <w:r>
              <w:rPr>
                <w:rFonts w:hint="eastAsia"/>
                <w:szCs w:val="21"/>
              </w:rPr>
              <w:t>202308-10</w:t>
            </w:r>
          </w:p>
        </w:tc>
        <w:tc>
          <w:tcPr>
            <w:tcW w:w="923" w:type="dxa"/>
            <w:tcBorders>
              <w:left w:val="nil"/>
              <w:right w:val="nil"/>
            </w:tcBorders>
            <w:vAlign w:val="center"/>
          </w:tcPr>
          <w:p w14:paraId="681D23E0" w14:textId="6E51E9C2" w:rsidR="00F45ACF" w:rsidRDefault="00F45ACF" w:rsidP="00F45ACF">
            <w:pPr>
              <w:pStyle w:val="a9"/>
            </w:pPr>
            <w:r>
              <w:rPr>
                <w:rFonts w:hint="eastAsia"/>
              </w:rPr>
              <w:t>50734</w:t>
            </w:r>
          </w:p>
        </w:tc>
        <w:tc>
          <w:tcPr>
            <w:tcW w:w="859" w:type="dxa"/>
            <w:tcBorders>
              <w:left w:val="nil"/>
              <w:right w:val="nil"/>
            </w:tcBorders>
          </w:tcPr>
          <w:p w14:paraId="2E41C625" w14:textId="22AD50A7" w:rsidR="00F45ACF" w:rsidRPr="006D5113" w:rsidRDefault="00F45ACF" w:rsidP="00F45ACF">
            <w:pPr>
              <w:pStyle w:val="a9"/>
            </w:pPr>
            <w:r>
              <w:rPr>
                <w:rFonts w:hint="eastAsia"/>
              </w:rPr>
              <w:t>483</w:t>
            </w:r>
          </w:p>
        </w:tc>
        <w:tc>
          <w:tcPr>
            <w:tcW w:w="939" w:type="dxa"/>
            <w:tcBorders>
              <w:left w:val="nil"/>
              <w:right w:val="nil"/>
            </w:tcBorders>
            <w:vAlign w:val="center"/>
          </w:tcPr>
          <w:p w14:paraId="40F646C7" w14:textId="341F7B0F" w:rsidR="00F45ACF" w:rsidRDefault="00F45ACF" w:rsidP="00F45ACF">
            <w:pPr>
              <w:pStyle w:val="a9"/>
            </w:pPr>
            <w:r w:rsidRPr="006D5113">
              <w:rPr>
                <w:rFonts w:hint="eastAsia"/>
              </w:rPr>
              <w:t>37217</w:t>
            </w:r>
          </w:p>
        </w:tc>
        <w:tc>
          <w:tcPr>
            <w:tcW w:w="937" w:type="dxa"/>
            <w:tcBorders>
              <w:left w:val="nil"/>
              <w:right w:val="nil"/>
            </w:tcBorders>
          </w:tcPr>
          <w:p w14:paraId="5736AEA3" w14:textId="2B1EA208" w:rsidR="00F45ACF" w:rsidRPr="006D5113" w:rsidRDefault="00F45ACF" w:rsidP="00F45ACF">
            <w:pPr>
              <w:pStyle w:val="a9"/>
            </w:pPr>
            <w:r w:rsidRPr="006D5113">
              <w:rPr>
                <w:rFonts w:hint="eastAsia"/>
              </w:rPr>
              <w:t>7</w:t>
            </w:r>
          </w:p>
        </w:tc>
        <w:tc>
          <w:tcPr>
            <w:tcW w:w="850" w:type="dxa"/>
            <w:tcBorders>
              <w:left w:val="nil"/>
              <w:right w:val="nil"/>
            </w:tcBorders>
            <w:vAlign w:val="center"/>
          </w:tcPr>
          <w:p w14:paraId="43062A8B" w14:textId="14825AE0" w:rsidR="00F45ACF" w:rsidRDefault="00F45ACF" w:rsidP="00F45ACF">
            <w:pPr>
              <w:pStyle w:val="a9"/>
            </w:pPr>
            <w:r>
              <w:rPr>
                <w:rFonts w:hint="eastAsia"/>
              </w:rPr>
              <w:t>43</w:t>
            </w:r>
            <w:r w:rsidRPr="006D5113">
              <w:rPr>
                <w:rFonts w:hint="eastAsia"/>
              </w:rPr>
              <w:t>736</w:t>
            </w:r>
          </w:p>
        </w:tc>
        <w:tc>
          <w:tcPr>
            <w:tcW w:w="970" w:type="dxa"/>
            <w:tcBorders>
              <w:left w:val="nil"/>
              <w:right w:val="nil"/>
            </w:tcBorders>
          </w:tcPr>
          <w:p w14:paraId="5D69ACE1" w14:textId="45D58EE5" w:rsidR="00F45ACF" w:rsidRPr="006D5113" w:rsidRDefault="00F45ACF" w:rsidP="00F45ACF">
            <w:pPr>
              <w:pStyle w:val="a9"/>
            </w:pPr>
            <w:r w:rsidRPr="006D5113">
              <w:rPr>
                <w:rFonts w:hint="eastAsia"/>
              </w:rPr>
              <w:t>40</w:t>
            </w:r>
          </w:p>
        </w:tc>
        <w:tc>
          <w:tcPr>
            <w:tcW w:w="873" w:type="dxa"/>
            <w:tcBorders>
              <w:left w:val="nil"/>
              <w:right w:val="nil"/>
            </w:tcBorders>
            <w:vAlign w:val="center"/>
          </w:tcPr>
          <w:p w14:paraId="5E9ADFB3" w14:textId="593D1FE0" w:rsidR="00F45ACF" w:rsidRDefault="00F45ACF" w:rsidP="00F45ACF">
            <w:pPr>
              <w:pStyle w:val="a9"/>
            </w:pPr>
            <w:r w:rsidRPr="006D5113">
              <w:rPr>
                <w:rFonts w:hint="eastAsia"/>
              </w:rPr>
              <w:t>46556</w:t>
            </w:r>
          </w:p>
        </w:tc>
        <w:tc>
          <w:tcPr>
            <w:tcW w:w="992" w:type="dxa"/>
            <w:tcBorders>
              <w:left w:val="nil"/>
              <w:right w:val="nil"/>
            </w:tcBorders>
          </w:tcPr>
          <w:p w14:paraId="3E8507F3" w14:textId="1CD650EB" w:rsidR="00F45ACF" w:rsidRPr="006D5113" w:rsidRDefault="00F45ACF" w:rsidP="00F45ACF">
            <w:pPr>
              <w:pStyle w:val="a9"/>
            </w:pPr>
            <w:r w:rsidRPr="006D5113">
              <w:rPr>
                <w:rFonts w:hint="eastAsia"/>
              </w:rPr>
              <w:t>17</w:t>
            </w:r>
          </w:p>
        </w:tc>
      </w:tr>
      <w:tr w:rsidR="00F45ACF" w14:paraId="47074953" w14:textId="77777777" w:rsidTr="007519B1">
        <w:tc>
          <w:tcPr>
            <w:tcW w:w="1289" w:type="dxa"/>
            <w:tcBorders>
              <w:left w:val="nil"/>
              <w:right w:val="nil"/>
            </w:tcBorders>
            <w:vAlign w:val="center"/>
          </w:tcPr>
          <w:p w14:paraId="6205DEC7" w14:textId="48470AAD" w:rsidR="00F45ACF" w:rsidRDefault="00F45ACF" w:rsidP="00F45ACF">
            <w:pPr>
              <w:pStyle w:val="a9"/>
              <w:rPr>
                <w:szCs w:val="21"/>
              </w:rPr>
            </w:pPr>
            <w:r>
              <w:rPr>
                <w:rFonts w:hint="eastAsia"/>
                <w:szCs w:val="21"/>
              </w:rPr>
              <w:t>202309-09</w:t>
            </w:r>
          </w:p>
        </w:tc>
        <w:tc>
          <w:tcPr>
            <w:tcW w:w="923" w:type="dxa"/>
            <w:tcBorders>
              <w:left w:val="nil"/>
              <w:right w:val="nil"/>
            </w:tcBorders>
            <w:vAlign w:val="center"/>
          </w:tcPr>
          <w:p w14:paraId="1640689D" w14:textId="235143EA" w:rsidR="00F45ACF" w:rsidRDefault="00F45ACF" w:rsidP="00F45ACF">
            <w:pPr>
              <w:pStyle w:val="a9"/>
            </w:pPr>
            <w:r>
              <w:rPr>
                <w:rFonts w:hint="eastAsia"/>
              </w:rPr>
              <w:t>20410</w:t>
            </w:r>
          </w:p>
        </w:tc>
        <w:tc>
          <w:tcPr>
            <w:tcW w:w="859" w:type="dxa"/>
            <w:tcBorders>
              <w:left w:val="nil"/>
              <w:right w:val="nil"/>
            </w:tcBorders>
          </w:tcPr>
          <w:p w14:paraId="3FFA0D3A" w14:textId="32C928D7" w:rsidR="00F45ACF" w:rsidRDefault="00F45ACF" w:rsidP="00F45ACF">
            <w:pPr>
              <w:pStyle w:val="a9"/>
            </w:pPr>
            <w:r>
              <w:rPr>
                <w:rFonts w:hint="eastAsia"/>
              </w:rPr>
              <w:t>61</w:t>
            </w:r>
          </w:p>
        </w:tc>
        <w:tc>
          <w:tcPr>
            <w:tcW w:w="939" w:type="dxa"/>
            <w:tcBorders>
              <w:left w:val="nil"/>
              <w:right w:val="nil"/>
            </w:tcBorders>
            <w:vAlign w:val="center"/>
          </w:tcPr>
          <w:p w14:paraId="76DA3AC4" w14:textId="322DD6FB" w:rsidR="00F45ACF" w:rsidRPr="006D5113" w:rsidRDefault="00F45ACF" w:rsidP="00F45ACF">
            <w:pPr>
              <w:pStyle w:val="a9"/>
            </w:pPr>
            <w:r>
              <w:rPr>
                <w:rFonts w:hint="eastAsia"/>
              </w:rPr>
              <w:t>13233</w:t>
            </w:r>
          </w:p>
        </w:tc>
        <w:tc>
          <w:tcPr>
            <w:tcW w:w="937" w:type="dxa"/>
            <w:tcBorders>
              <w:left w:val="nil"/>
              <w:right w:val="nil"/>
            </w:tcBorders>
          </w:tcPr>
          <w:p w14:paraId="2D0D6318" w14:textId="0A39A009" w:rsidR="00F45ACF" w:rsidRPr="006D5113" w:rsidRDefault="00F45ACF" w:rsidP="00F45ACF">
            <w:pPr>
              <w:pStyle w:val="a9"/>
            </w:pPr>
            <w:r>
              <w:rPr>
                <w:rFonts w:hint="eastAsia"/>
              </w:rPr>
              <w:t>4</w:t>
            </w:r>
          </w:p>
        </w:tc>
        <w:tc>
          <w:tcPr>
            <w:tcW w:w="850" w:type="dxa"/>
            <w:tcBorders>
              <w:left w:val="nil"/>
              <w:right w:val="nil"/>
            </w:tcBorders>
            <w:vAlign w:val="center"/>
          </w:tcPr>
          <w:p w14:paraId="759F6D27" w14:textId="6E8404D3" w:rsidR="00F45ACF" w:rsidRPr="006D5113" w:rsidRDefault="00F45ACF" w:rsidP="00F45ACF">
            <w:pPr>
              <w:pStyle w:val="a9"/>
            </w:pPr>
            <w:r>
              <w:rPr>
                <w:rFonts w:hint="eastAsia"/>
              </w:rPr>
              <w:t>16281</w:t>
            </w:r>
          </w:p>
        </w:tc>
        <w:tc>
          <w:tcPr>
            <w:tcW w:w="970" w:type="dxa"/>
            <w:tcBorders>
              <w:left w:val="nil"/>
              <w:right w:val="nil"/>
            </w:tcBorders>
          </w:tcPr>
          <w:p w14:paraId="002B5E6B" w14:textId="6C9A8843" w:rsidR="00F45ACF" w:rsidRPr="006D5113" w:rsidRDefault="00F45ACF" w:rsidP="00F45ACF">
            <w:pPr>
              <w:pStyle w:val="a9"/>
            </w:pPr>
            <w:r>
              <w:rPr>
                <w:rFonts w:hint="eastAsia"/>
              </w:rPr>
              <w:t>11</w:t>
            </w:r>
          </w:p>
        </w:tc>
        <w:tc>
          <w:tcPr>
            <w:tcW w:w="873" w:type="dxa"/>
            <w:tcBorders>
              <w:left w:val="nil"/>
              <w:right w:val="nil"/>
            </w:tcBorders>
            <w:vAlign w:val="center"/>
          </w:tcPr>
          <w:p w14:paraId="1AD1DC0E" w14:textId="02DF1EBB" w:rsidR="00F45ACF" w:rsidRPr="006D5113" w:rsidRDefault="00F45ACF" w:rsidP="00F45ACF">
            <w:pPr>
              <w:pStyle w:val="a9"/>
            </w:pPr>
            <w:r>
              <w:rPr>
                <w:rFonts w:hint="eastAsia"/>
              </w:rPr>
              <w:t>18224</w:t>
            </w:r>
          </w:p>
        </w:tc>
        <w:tc>
          <w:tcPr>
            <w:tcW w:w="992" w:type="dxa"/>
            <w:tcBorders>
              <w:left w:val="nil"/>
              <w:right w:val="nil"/>
            </w:tcBorders>
          </w:tcPr>
          <w:p w14:paraId="7FF3CCDD" w14:textId="44AA9598" w:rsidR="00F45ACF" w:rsidRPr="006D5113" w:rsidRDefault="00F45ACF" w:rsidP="00F45ACF">
            <w:pPr>
              <w:pStyle w:val="a9"/>
            </w:pPr>
            <w:r>
              <w:rPr>
                <w:rFonts w:hint="eastAsia"/>
              </w:rPr>
              <w:t>9</w:t>
            </w:r>
          </w:p>
        </w:tc>
      </w:tr>
      <w:tr w:rsidR="00F45ACF" w14:paraId="296624AF" w14:textId="108EDBDB" w:rsidTr="007519B1">
        <w:tc>
          <w:tcPr>
            <w:tcW w:w="1289" w:type="dxa"/>
            <w:tcBorders>
              <w:left w:val="nil"/>
              <w:right w:val="nil"/>
            </w:tcBorders>
            <w:vAlign w:val="center"/>
          </w:tcPr>
          <w:p w14:paraId="5E04EAAB" w14:textId="5F90D337" w:rsidR="00F45ACF" w:rsidRDefault="00F45ACF" w:rsidP="00F45ACF">
            <w:pPr>
              <w:pStyle w:val="a9"/>
            </w:pPr>
            <w:r>
              <w:rPr>
                <w:szCs w:val="21"/>
              </w:rPr>
              <w:t>R</w:t>
            </w:r>
            <w:r>
              <w:rPr>
                <w:rFonts w:hint="eastAsia"/>
                <w:szCs w:val="21"/>
              </w:rPr>
              <w:t>andom-04</w:t>
            </w:r>
          </w:p>
        </w:tc>
        <w:tc>
          <w:tcPr>
            <w:tcW w:w="923" w:type="dxa"/>
            <w:tcBorders>
              <w:left w:val="nil"/>
              <w:right w:val="nil"/>
            </w:tcBorders>
            <w:vAlign w:val="center"/>
          </w:tcPr>
          <w:p w14:paraId="7DAB9056" w14:textId="49071385" w:rsidR="00F45ACF" w:rsidRDefault="00F45ACF" w:rsidP="00F45ACF">
            <w:pPr>
              <w:pStyle w:val="a9"/>
            </w:pPr>
            <w:r>
              <w:rPr>
                <w:rFonts w:hint="eastAsia"/>
              </w:rPr>
              <w:t>5725</w:t>
            </w:r>
          </w:p>
        </w:tc>
        <w:tc>
          <w:tcPr>
            <w:tcW w:w="859" w:type="dxa"/>
            <w:tcBorders>
              <w:left w:val="nil"/>
              <w:right w:val="nil"/>
            </w:tcBorders>
          </w:tcPr>
          <w:p w14:paraId="441E5F48" w14:textId="6DFBD0A9" w:rsidR="00F45ACF" w:rsidRPr="006D5113" w:rsidRDefault="00F45ACF" w:rsidP="00F45ACF">
            <w:pPr>
              <w:pStyle w:val="a9"/>
            </w:pPr>
            <w:r>
              <w:rPr>
                <w:rFonts w:hint="eastAsia"/>
              </w:rPr>
              <w:t>5</w:t>
            </w:r>
          </w:p>
        </w:tc>
        <w:tc>
          <w:tcPr>
            <w:tcW w:w="939" w:type="dxa"/>
            <w:tcBorders>
              <w:left w:val="nil"/>
              <w:right w:val="nil"/>
            </w:tcBorders>
            <w:vAlign w:val="center"/>
          </w:tcPr>
          <w:p w14:paraId="39CD3ADD" w14:textId="507BB018" w:rsidR="00F45ACF" w:rsidRDefault="00F45ACF" w:rsidP="00F45ACF">
            <w:pPr>
              <w:pStyle w:val="a9"/>
            </w:pPr>
            <w:r w:rsidRPr="006D5113">
              <w:rPr>
                <w:rFonts w:hint="eastAsia"/>
              </w:rPr>
              <w:t>5125</w:t>
            </w:r>
          </w:p>
        </w:tc>
        <w:tc>
          <w:tcPr>
            <w:tcW w:w="937" w:type="dxa"/>
            <w:tcBorders>
              <w:left w:val="nil"/>
              <w:right w:val="nil"/>
            </w:tcBorders>
          </w:tcPr>
          <w:p w14:paraId="2B740928" w14:textId="43A189A2" w:rsidR="00F45ACF" w:rsidRPr="006D5113" w:rsidRDefault="00F45ACF" w:rsidP="00F45ACF">
            <w:pPr>
              <w:pStyle w:val="a9"/>
            </w:pPr>
            <w:r w:rsidRPr="006D5113">
              <w:rPr>
                <w:rFonts w:hint="eastAsia"/>
              </w:rPr>
              <w:t>4</w:t>
            </w:r>
          </w:p>
        </w:tc>
        <w:tc>
          <w:tcPr>
            <w:tcW w:w="850" w:type="dxa"/>
            <w:tcBorders>
              <w:left w:val="nil"/>
              <w:right w:val="nil"/>
            </w:tcBorders>
            <w:vAlign w:val="center"/>
          </w:tcPr>
          <w:p w14:paraId="11580170" w14:textId="1B4ECF4D" w:rsidR="00F45ACF" w:rsidRDefault="00F45ACF" w:rsidP="00F45ACF">
            <w:pPr>
              <w:pStyle w:val="a9"/>
            </w:pPr>
            <w:r w:rsidRPr="006D5113">
              <w:rPr>
                <w:rFonts w:hint="eastAsia"/>
              </w:rPr>
              <w:t>57</w:t>
            </w:r>
            <w:r>
              <w:rPr>
                <w:rFonts w:hint="eastAsia"/>
              </w:rPr>
              <w:t>25</w:t>
            </w:r>
          </w:p>
        </w:tc>
        <w:tc>
          <w:tcPr>
            <w:tcW w:w="970" w:type="dxa"/>
            <w:tcBorders>
              <w:left w:val="nil"/>
              <w:right w:val="nil"/>
            </w:tcBorders>
          </w:tcPr>
          <w:p w14:paraId="1781762B" w14:textId="6A011027" w:rsidR="00F45ACF" w:rsidRPr="006D5113" w:rsidRDefault="00F45ACF" w:rsidP="00F45ACF">
            <w:pPr>
              <w:pStyle w:val="a9"/>
            </w:pPr>
            <w:r>
              <w:rPr>
                <w:rFonts w:hint="eastAsia"/>
              </w:rPr>
              <w:t>9</w:t>
            </w:r>
          </w:p>
        </w:tc>
        <w:tc>
          <w:tcPr>
            <w:tcW w:w="873" w:type="dxa"/>
            <w:tcBorders>
              <w:left w:val="nil"/>
              <w:right w:val="nil"/>
            </w:tcBorders>
            <w:vAlign w:val="center"/>
          </w:tcPr>
          <w:p w14:paraId="783BCE4C" w14:textId="3D70992C" w:rsidR="00F45ACF" w:rsidRDefault="00F45ACF" w:rsidP="00F45ACF">
            <w:pPr>
              <w:pStyle w:val="a9"/>
            </w:pPr>
            <w:r w:rsidRPr="006D5113">
              <w:rPr>
                <w:rFonts w:hint="eastAsia"/>
              </w:rPr>
              <w:t>5512</w:t>
            </w:r>
          </w:p>
        </w:tc>
        <w:tc>
          <w:tcPr>
            <w:tcW w:w="992" w:type="dxa"/>
            <w:tcBorders>
              <w:left w:val="nil"/>
              <w:right w:val="nil"/>
            </w:tcBorders>
          </w:tcPr>
          <w:p w14:paraId="53952D96" w14:textId="64EB082F" w:rsidR="00F45ACF" w:rsidRPr="006D5113" w:rsidRDefault="00F45ACF" w:rsidP="00F45ACF">
            <w:pPr>
              <w:pStyle w:val="a9"/>
            </w:pPr>
            <w:r>
              <w:rPr>
                <w:rFonts w:hint="eastAsia"/>
              </w:rPr>
              <w:t>7</w:t>
            </w:r>
          </w:p>
        </w:tc>
      </w:tr>
      <w:tr w:rsidR="00F45ACF" w14:paraId="426244E8" w14:textId="1D02A2D8" w:rsidTr="007519B1">
        <w:tc>
          <w:tcPr>
            <w:tcW w:w="1289" w:type="dxa"/>
            <w:tcBorders>
              <w:left w:val="nil"/>
              <w:right w:val="nil"/>
            </w:tcBorders>
            <w:vAlign w:val="center"/>
          </w:tcPr>
          <w:p w14:paraId="4E9A16C7" w14:textId="5203C8B6" w:rsidR="00F45ACF" w:rsidRDefault="00F45ACF" w:rsidP="00F45ACF">
            <w:pPr>
              <w:pStyle w:val="a9"/>
            </w:pPr>
            <w:r>
              <w:rPr>
                <w:szCs w:val="21"/>
              </w:rPr>
              <w:t>R</w:t>
            </w:r>
            <w:r>
              <w:rPr>
                <w:rFonts w:hint="eastAsia"/>
                <w:szCs w:val="21"/>
              </w:rPr>
              <w:t>andom-06</w:t>
            </w:r>
          </w:p>
        </w:tc>
        <w:tc>
          <w:tcPr>
            <w:tcW w:w="923" w:type="dxa"/>
            <w:tcBorders>
              <w:left w:val="nil"/>
              <w:right w:val="nil"/>
            </w:tcBorders>
            <w:vAlign w:val="center"/>
          </w:tcPr>
          <w:p w14:paraId="0868BBE5" w14:textId="1131D858" w:rsidR="00F45ACF" w:rsidRDefault="00F45ACF" w:rsidP="00F45ACF">
            <w:pPr>
              <w:pStyle w:val="a9"/>
            </w:pPr>
            <w:r>
              <w:rPr>
                <w:rFonts w:hint="eastAsia"/>
              </w:rPr>
              <w:t>15052</w:t>
            </w:r>
          </w:p>
        </w:tc>
        <w:tc>
          <w:tcPr>
            <w:tcW w:w="859" w:type="dxa"/>
            <w:tcBorders>
              <w:left w:val="nil"/>
              <w:right w:val="nil"/>
            </w:tcBorders>
          </w:tcPr>
          <w:p w14:paraId="3BC92F66" w14:textId="7080D3DC" w:rsidR="00F45ACF" w:rsidRPr="006D5113" w:rsidRDefault="00F45ACF" w:rsidP="00F45ACF">
            <w:pPr>
              <w:pStyle w:val="a9"/>
            </w:pPr>
            <w:r>
              <w:rPr>
                <w:rFonts w:hint="eastAsia"/>
              </w:rPr>
              <w:t>130</w:t>
            </w:r>
          </w:p>
        </w:tc>
        <w:tc>
          <w:tcPr>
            <w:tcW w:w="939" w:type="dxa"/>
            <w:tcBorders>
              <w:left w:val="nil"/>
              <w:right w:val="nil"/>
            </w:tcBorders>
            <w:vAlign w:val="center"/>
          </w:tcPr>
          <w:p w14:paraId="34FCED60" w14:textId="28A58022" w:rsidR="00F45ACF" w:rsidRDefault="00F45ACF" w:rsidP="00F45ACF">
            <w:pPr>
              <w:pStyle w:val="a9"/>
            </w:pPr>
            <w:r w:rsidRPr="006D5113">
              <w:rPr>
                <w:rFonts w:hint="eastAsia"/>
              </w:rPr>
              <w:t>1</w:t>
            </w:r>
            <w:r>
              <w:rPr>
                <w:rFonts w:hint="eastAsia"/>
              </w:rPr>
              <w:t>1</w:t>
            </w:r>
            <w:r w:rsidRPr="006D5113">
              <w:rPr>
                <w:rFonts w:hint="eastAsia"/>
              </w:rPr>
              <w:t>249</w:t>
            </w:r>
          </w:p>
        </w:tc>
        <w:tc>
          <w:tcPr>
            <w:tcW w:w="937" w:type="dxa"/>
            <w:tcBorders>
              <w:left w:val="nil"/>
              <w:right w:val="nil"/>
            </w:tcBorders>
          </w:tcPr>
          <w:p w14:paraId="380C4D80" w14:textId="102E0A8C" w:rsidR="00F45ACF" w:rsidRPr="005B4882" w:rsidRDefault="00F45ACF" w:rsidP="00F45ACF">
            <w:pPr>
              <w:pStyle w:val="a9"/>
            </w:pPr>
            <w:r w:rsidRPr="006D5113">
              <w:rPr>
                <w:rFonts w:hint="eastAsia"/>
              </w:rPr>
              <w:t>6</w:t>
            </w:r>
          </w:p>
        </w:tc>
        <w:tc>
          <w:tcPr>
            <w:tcW w:w="850" w:type="dxa"/>
            <w:tcBorders>
              <w:left w:val="nil"/>
              <w:right w:val="nil"/>
            </w:tcBorders>
            <w:vAlign w:val="center"/>
          </w:tcPr>
          <w:p w14:paraId="662B43A8" w14:textId="1E79A8C2" w:rsidR="00F45ACF" w:rsidRDefault="00F45ACF" w:rsidP="00F45ACF">
            <w:pPr>
              <w:pStyle w:val="a9"/>
            </w:pPr>
            <w:r w:rsidRPr="005B4882">
              <w:rPr>
                <w:rFonts w:hint="eastAsia"/>
              </w:rPr>
              <w:t>15052</w:t>
            </w:r>
          </w:p>
        </w:tc>
        <w:tc>
          <w:tcPr>
            <w:tcW w:w="970" w:type="dxa"/>
            <w:tcBorders>
              <w:left w:val="nil"/>
              <w:right w:val="nil"/>
            </w:tcBorders>
          </w:tcPr>
          <w:p w14:paraId="5E462539" w14:textId="27F480E1" w:rsidR="00F45ACF" w:rsidRPr="005B4882" w:rsidRDefault="00F45ACF" w:rsidP="00F45ACF">
            <w:pPr>
              <w:pStyle w:val="a9"/>
            </w:pPr>
            <w:r>
              <w:rPr>
                <w:rFonts w:hint="eastAsia"/>
              </w:rPr>
              <w:t>13</w:t>
            </w:r>
          </w:p>
        </w:tc>
        <w:tc>
          <w:tcPr>
            <w:tcW w:w="873" w:type="dxa"/>
            <w:tcBorders>
              <w:left w:val="nil"/>
              <w:right w:val="nil"/>
            </w:tcBorders>
            <w:vAlign w:val="center"/>
          </w:tcPr>
          <w:p w14:paraId="24CF5E52" w14:textId="476BE4F8" w:rsidR="00F45ACF" w:rsidRDefault="00F45ACF" w:rsidP="00F45ACF">
            <w:pPr>
              <w:pStyle w:val="a9"/>
            </w:pPr>
            <w:r w:rsidRPr="005B4882">
              <w:rPr>
                <w:rFonts w:hint="eastAsia"/>
              </w:rPr>
              <w:t>13892</w:t>
            </w:r>
          </w:p>
        </w:tc>
        <w:tc>
          <w:tcPr>
            <w:tcW w:w="992" w:type="dxa"/>
            <w:tcBorders>
              <w:left w:val="nil"/>
              <w:right w:val="nil"/>
            </w:tcBorders>
          </w:tcPr>
          <w:p w14:paraId="092DF9A9" w14:textId="27A5D17C" w:rsidR="00F45ACF" w:rsidRPr="005B4882" w:rsidRDefault="00F45ACF" w:rsidP="00F45ACF">
            <w:pPr>
              <w:pStyle w:val="a9"/>
            </w:pPr>
            <w:r w:rsidRPr="005B4882">
              <w:rPr>
                <w:rFonts w:hint="eastAsia"/>
              </w:rPr>
              <w:t>1</w:t>
            </w:r>
            <w:r>
              <w:rPr>
                <w:rFonts w:hint="eastAsia"/>
              </w:rPr>
              <w:t>0</w:t>
            </w:r>
          </w:p>
        </w:tc>
      </w:tr>
      <w:tr w:rsidR="00F45ACF" w14:paraId="206DFAA8" w14:textId="77777777" w:rsidTr="007519B1">
        <w:tc>
          <w:tcPr>
            <w:tcW w:w="1289" w:type="dxa"/>
            <w:tcBorders>
              <w:left w:val="nil"/>
              <w:right w:val="nil"/>
            </w:tcBorders>
            <w:vAlign w:val="center"/>
          </w:tcPr>
          <w:p w14:paraId="6EE9AA12" w14:textId="01DA83BA" w:rsidR="00F45ACF" w:rsidRDefault="00F45ACF" w:rsidP="00F45ACF">
            <w:pPr>
              <w:pStyle w:val="a9"/>
              <w:rPr>
                <w:szCs w:val="21"/>
              </w:rPr>
            </w:pPr>
            <w:r>
              <w:rPr>
                <w:szCs w:val="21"/>
              </w:rPr>
              <w:t>R</w:t>
            </w:r>
            <w:r>
              <w:rPr>
                <w:rFonts w:hint="eastAsia"/>
                <w:szCs w:val="21"/>
              </w:rPr>
              <w:t>andom-10</w:t>
            </w:r>
          </w:p>
        </w:tc>
        <w:tc>
          <w:tcPr>
            <w:tcW w:w="923" w:type="dxa"/>
            <w:tcBorders>
              <w:left w:val="nil"/>
              <w:right w:val="nil"/>
            </w:tcBorders>
            <w:vAlign w:val="center"/>
          </w:tcPr>
          <w:p w14:paraId="152E6708" w14:textId="3F9E386A" w:rsidR="00F45ACF" w:rsidRDefault="00F45ACF" w:rsidP="00F45ACF">
            <w:pPr>
              <w:pStyle w:val="a9"/>
            </w:pPr>
            <w:r>
              <w:rPr>
                <w:rFonts w:hint="eastAsia"/>
              </w:rPr>
              <w:t>22297</w:t>
            </w:r>
          </w:p>
        </w:tc>
        <w:tc>
          <w:tcPr>
            <w:tcW w:w="859" w:type="dxa"/>
            <w:tcBorders>
              <w:left w:val="nil"/>
              <w:right w:val="nil"/>
            </w:tcBorders>
          </w:tcPr>
          <w:p w14:paraId="3033665D" w14:textId="0B70B6C0" w:rsidR="00F45ACF" w:rsidRDefault="00F45ACF" w:rsidP="00F45ACF">
            <w:pPr>
              <w:pStyle w:val="a9"/>
            </w:pPr>
            <w:r>
              <w:rPr>
                <w:rFonts w:hint="eastAsia"/>
              </w:rPr>
              <w:t>239</w:t>
            </w:r>
          </w:p>
        </w:tc>
        <w:tc>
          <w:tcPr>
            <w:tcW w:w="939" w:type="dxa"/>
            <w:tcBorders>
              <w:left w:val="nil"/>
              <w:right w:val="nil"/>
            </w:tcBorders>
            <w:vAlign w:val="center"/>
          </w:tcPr>
          <w:p w14:paraId="3EEACA10" w14:textId="32E6905F" w:rsidR="00F45ACF" w:rsidRPr="006D5113" w:rsidRDefault="00F45ACF" w:rsidP="00F45ACF">
            <w:pPr>
              <w:pStyle w:val="a9"/>
            </w:pPr>
            <w:r>
              <w:rPr>
                <w:rFonts w:hint="eastAsia"/>
              </w:rPr>
              <w:t>14223</w:t>
            </w:r>
          </w:p>
        </w:tc>
        <w:tc>
          <w:tcPr>
            <w:tcW w:w="937" w:type="dxa"/>
            <w:tcBorders>
              <w:left w:val="nil"/>
              <w:right w:val="nil"/>
            </w:tcBorders>
          </w:tcPr>
          <w:p w14:paraId="50569E34" w14:textId="523D5F3B" w:rsidR="00F45ACF" w:rsidRPr="006D5113" w:rsidRDefault="00F45ACF" w:rsidP="00F45ACF">
            <w:pPr>
              <w:pStyle w:val="a9"/>
            </w:pPr>
            <w:r>
              <w:rPr>
                <w:rFonts w:hint="eastAsia"/>
              </w:rPr>
              <w:t>5</w:t>
            </w:r>
          </w:p>
        </w:tc>
        <w:tc>
          <w:tcPr>
            <w:tcW w:w="850" w:type="dxa"/>
            <w:tcBorders>
              <w:left w:val="nil"/>
              <w:right w:val="nil"/>
            </w:tcBorders>
            <w:vAlign w:val="center"/>
          </w:tcPr>
          <w:p w14:paraId="26001B4A" w14:textId="4B0A7D4C" w:rsidR="00F45ACF" w:rsidRPr="005B4882" w:rsidRDefault="00F45ACF" w:rsidP="00F45ACF">
            <w:pPr>
              <w:pStyle w:val="a9"/>
            </w:pPr>
            <w:r>
              <w:rPr>
                <w:rFonts w:hint="eastAsia"/>
              </w:rPr>
              <w:t>16529</w:t>
            </w:r>
          </w:p>
        </w:tc>
        <w:tc>
          <w:tcPr>
            <w:tcW w:w="970" w:type="dxa"/>
            <w:tcBorders>
              <w:left w:val="nil"/>
              <w:right w:val="nil"/>
            </w:tcBorders>
          </w:tcPr>
          <w:p w14:paraId="6D23BD06" w14:textId="7812205C" w:rsidR="00F45ACF" w:rsidRDefault="00F45ACF" w:rsidP="00F45ACF">
            <w:pPr>
              <w:pStyle w:val="a9"/>
            </w:pPr>
            <w:r>
              <w:rPr>
                <w:rFonts w:hint="eastAsia"/>
              </w:rPr>
              <w:t>12</w:t>
            </w:r>
          </w:p>
        </w:tc>
        <w:tc>
          <w:tcPr>
            <w:tcW w:w="873" w:type="dxa"/>
            <w:tcBorders>
              <w:left w:val="nil"/>
              <w:right w:val="nil"/>
            </w:tcBorders>
            <w:vAlign w:val="center"/>
          </w:tcPr>
          <w:p w14:paraId="0F17728A" w14:textId="64A941BE" w:rsidR="00F45ACF" w:rsidRPr="005B4882" w:rsidRDefault="00F45ACF" w:rsidP="00F45ACF">
            <w:pPr>
              <w:pStyle w:val="a9"/>
            </w:pPr>
            <w:r>
              <w:rPr>
                <w:rFonts w:hint="eastAsia"/>
              </w:rPr>
              <w:t>19922</w:t>
            </w:r>
          </w:p>
        </w:tc>
        <w:tc>
          <w:tcPr>
            <w:tcW w:w="992" w:type="dxa"/>
            <w:tcBorders>
              <w:left w:val="nil"/>
              <w:right w:val="nil"/>
            </w:tcBorders>
          </w:tcPr>
          <w:p w14:paraId="1191C638" w14:textId="1968B583" w:rsidR="00F45ACF" w:rsidRPr="005B4882" w:rsidRDefault="00F45ACF" w:rsidP="00F45ACF">
            <w:pPr>
              <w:pStyle w:val="a9"/>
            </w:pPr>
            <w:r>
              <w:rPr>
                <w:rFonts w:hint="eastAsia"/>
              </w:rPr>
              <w:t>11</w:t>
            </w:r>
          </w:p>
        </w:tc>
      </w:tr>
      <w:tr w:rsidR="00F45ACF" w14:paraId="3A032FE0" w14:textId="77777777" w:rsidTr="007519B1">
        <w:tc>
          <w:tcPr>
            <w:tcW w:w="1289" w:type="dxa"/>
            <w:tcBorders>
              <w:left w:val="nil"/>
              <w:right w:val="nil"/>
            </w:tcBorders>
            <w:vAlign w:val="center"/>
          </w:tcPr>
          <w:p w14:paraId="495DA018" w14:textId="5BE47DEF" w:rsidR="00F45ACF" w:rsidRDefault="00F45ACF" w:rsidP="00F45ACF">
            <w:pPr>
              <w:pStyle w:val="a9"/>
              <w:rPr>
                <w:szCs w:val="21"/>
              </w:rPr>
            </w:pPr>
            <w:r>
              <w:rPr>
                <w:szCs w:val="21"/>
              </w:rPr>
              <w:t>R</w:t>
            </w:r>
            <w:r>
              <w:rPr>
                <w:rFonts w:hint="eastAsia"/>
                <w:szCs w:val="21"/>
              </w:rPr>
              <w:t>andom-15</w:t>
            </w:r>
          </w:p>
        </w:tc>
        <w:tc>
          <w:tcPr>
            <w:tcW w:w="923" w:type="dxa"/>
            <w:tcBorders>
              <w:left w:val="nil"/>
              <w:right w:val="nil"/>
            </w:tcBorders>
            <w:vAlign w:val="center"/>
          </w:tcPr>
          <w:p w14:paraId="27D39C60" w14:textId="4291712D" w:rsidR="00F45ACF" w:rsidRDefault="00F45ACF" w:rsidP="00F45ACF">
            <w:pPr>
              <w:pStyle w:val="a9"/>
            </w:pPr>
            <w:r>
              <w:rPr>
                <w:rFonts w:hint="eastAsia"/>
              </w:rPr>
              <w:t>52090</w:t>
            </w:r>
          </w:p>
        </w:tc>
        <w:tc>
          <w:tcPr>
            <w:tcW w:w="859" w:type="dxa"/>
            <w:tcBorders>
              <w:left w:val="nil"/>
              <w:right w:val="nil"/>
            </w:tcBorders>
          </w:tcPr>
          <w:p w14:paraId="7C22D8AD" w14:textId="5E6A48FF" w:rsidR="00F45ACF" w:rsidRDefault="00F45ACF" w:rsidP="00F45ACF">
            <w:pPr>
              <w:pStyle w:val="a9"/>
            </w:pPr>
            <w:r>
              <w:rPr>
                <w:rFonts w:hint="eastAsia"/>
              </w:rPr>
              <w:t>600</w:t>
            </w:r>
          </w:p>
        </w:tc>
        <w:tc>
          <w:tcPr>
            <w:tcW w:w="939" w:type="dxa"/>
            <w:tcBorders>
              <w:left w:val="nil"/>
              <w:right w:val="nil"/>
            </w:tcBorders>
            <w:vAlign w:val="center"/>
          </w:tcPr>
          <w:p w14:paraId="5FDF61D4" w14:textId="4A734CF4" w:rsidR="00F45ACF" w:rsidRPr="006D5113" w:rsidRDefault="00F45ACF" w:rsidP="00F45ACF">
            <w:pPr>
              <w:pStyle w:val="a9"/>
            </w:pPr>
            <w:r>
              <w:rPr>
                <w:rFonts w:hint="eastAsia"/>
              </w:rPr>
              <w:t>41539</w:t>
            </w:r>
          </w:p>
        </w:tc>
        <w:tc>
          <w:tcPr>
            <w:tcW w:w="937" w:type="dxa"/>
            <w:tcBorders>
              <w:left w:val="nil"/>
              <w:right w:val="nil"/>
            </w:tcBorders>
          </w:tcPr>
          <w:p w14:paraId="17B8DAF5" w14:textId="2B7C5C6A" w:rsidR="00F45ACF" w:rsidRPr="006D5113" w:rsidRDefault="00F45ACF" w:rsidP="00F45ACF">
            <w:pPr>
              <w:pStyle w:val="a9"/>
            </w:pPr>
            <w:r>
              <w:rPr>
                <w:rFonts w:hint="eastAsia"/>
              </w:rPr>
              <w:t>12</w:t>
            </w:r>
          </w:p>
        </w:tc>
        <w:tc>
          <w:tcPr>
            <w:tcW w:w="850" w:type="dxa"/>
            <w:tcBorders>
              <w:left w:val="nil"/>
              <w:right w:val="nil"/>
            </w:tcBorders>
            <w:vAlign w:val="center"/>
          </w:tcPr>
          <w:p w14:paraId="29B4B3C9" w14:textId="19F2C88A" w:rsidR="00F45ACF" w:rsidRPr="005B4882" w:rsidRDefault="00F45ACF" w:rsidP="00F45ACF">
            <w:pPr>
              <w:pStyle w:val="a9"/>
            </w:pPr>
            <w:r>
              <w:rPr>
                <w:rFonts w:hint="eastAsia"/>
              </w:rPr>
              <w:t>43212</w:t>
            </w:r>
          </w:p>
        </w:tc>
        <w:tc>
          <w:tcPr>
            <w:tcW w:w="970" w:type="dxa"/>
            <w:tcBorders>
              <w:left w:val="nil"/>
              <w:right w:val="nil"/>
            </w:tcBorders>
          </w:tcPr>
          <w:p w14:paraId="1461E423" w14:textId="6D980D22" w:rsidR="00F45ACF" w:rsidRDefault="00F45ACF" w:rsidP="00F45ACF">
            <w:pPr>
              <w:pStyle w:val="a9"/>
            </w:pPr>
            <w:r>
              <w:rPr>
                <w:rFonts w:hint="eastAsia"/>
              </w:rPr>
              <w:t>29</w:t>
            </w:r>
          </w:p>
        </w:tc>
        <w:tc>
          <w:tcPr>
            <w:tcW w:w="873" w:type="dxa"/>
            <w:tcBorders>
              <w:left w:val="nil"/>
              <w:right w:val="nil"/>
            </w:tcBorders>
            <w:vAlign w:val="center"/>
          </w:tcPr>
          <w:p w14:paraId="0A79DC73" w14:textId="40D48D21" w:rsidR="00F45ACF" w:rsidRPr="005B4882" w:rsidRDefault="00F45ACF" w:rsidP="00F45ACF">
            <w:pPr>
              <w:pStyle w:val="a9"/>
            </w:pPr>
            <w:r>
              <w:rPr>
                <w:rFonts w:hint="eastAsia"/>
              </w:rPr>
              <w:t>47237</w:t>
            </w:r>
          </w:p>
        </w:tc>
        <w:tc>
          <w:tcPr>
            <w:tcW w:w="992" w:type="dxa"/>
            <w:tcBorders>
              <w:left w:val="nil"/>
              <w:right w:val="nil"/>
            </w:tcBorders>
          </w:tcPr>
          <w:p w14:paraId="000AD111" w14:textId="58D0AB55" w:rsidR="00F45ACF" w:rsidRPr="005B4882" w:rsidRDefault="00F45ACF" w:rsidP="00F45ACF">
            <w:pPr>
              <w:pStyle w:val="a9"/>
            </w:pPr>
            <w:r>
              <w:rPr>
                <w:rFonts w:hint="eastAsia"/>
              </w:rPr>
              <w:t>19</w:t>
            </w:r>
          </w:p>
        </w:tc>
      </w:tr>
      <w:tr w:rsidR="00F45ACF" w14:paraId="340F2921" w14:textId="43CF7CEB" w:rsidTr="007519B1">
        <w:tc>
          <w:tcPr>
            <w:tcW w:w="1289" w:type="dxa"/>
            <w:tcBorders>
              <w:left w:val="nil"/>
              <w:right w:val="nil"/>
            </w:tcBorders>
            <w:vAlign w:val="center"/>
          </w:tcPr>
          <w:p w14:paraId="4EFA5F4F" w14:textId="77777777" w:rsidR="00F45ACF" w:rsidRDefault="00F45ACF" w:rsidP="00F45ACF">
            <w:pPr>
              <w:pStyle w:val="a9"/>
            </w:pPr>
            <w:r>
              <w:rPr>
                <w:szCs w:val="21"/>
              </w:rPr>
              <w:t>R</w:t>
            </w:r>
            <w:r>
              <w:rPr>
                <w:rFonts w:hint="eastAsia"/>
                <w:szCs w:val="21"/>
              </w:rPr>
              <w:t>andom-20</w:t>
            </w:r>
          </w:p>
        </w:tc>
        <w:tc>
          <w:tcPr>
            <w:tcW w:w="923" w:type="dxa"/>
            <w:tcBorders>
              <w:left w:val="nil"/>
              <w:right w:val="nil"/>
            </w:tcBorders>
            <w:vAlign w:val="center"/>
          </w:tcPr>
          <w:p w14:paraId="76272A2B" w14:textId="4F04A13A" w:rsidR="00F45ACF" w:rsidRDefault="00F45ACF" w:rsidP="00F45ACF">
            <w:pPr>
              <w:pStyle w:val="a9"/>
            </w:pPr>
            <w:r>
              <w:rPr>
                <w:rFonts w:hint="eastAsia"/>
              </w:rPr>
              <w:t>79285</w:t>
            </w:r>
          </w:p>
        </w:tc>
        <w:tc>
          <w:tcPr>
            <w:tcW w:w="859" w:type="dxa"/>
            <w:tcBorders>
              <w:left w:val="nil"/>
              <w:right w:val="nil"/>
            </w:tcBorders>
          </w:tcPr>
          <w:p w14:paraId="2A1F6F3F" w14:textId="194C917D" w:rsidR="00F45ACF" w:rsidRPr="006D5113" w:rsidRDefault="00F45ACF" w:rsidP="00F45ACF">
            <w:pPr>
              <w:pStyle w:val="a9"/>
            </w:pPr>
            <w:r>
              <w:rPr>
                <w:rFonts w:hint="eastAsia"/>
              </w:rPr>
              <w:t>600</w:t>
            </w:r>
          </w:p>
        </w:tc>
        <w:tc>
          <w:tcPr>
            <w:tcW w:w="939" w:type="dxa"/>
            <w:tcBorders>
              <w:left w:val="nil"/>
              <w:right w:val="nil"/>
            </w:tcBorders>
            <w:vAlign w:val="center"/>
          </w:tcPr>
          <w:p w14:paraId="5789B6F8" w14:textId="31A0A3DC" w:rsidR="00F45ACF" w:rsidRDefault="00F45ACF" w:rsidP="00F45ACF">
            <w:pPr>
              <w:pStyle w:val="a9"/>
            </w:pPr>
            <w:r>
              <w:rPr>
                <w:rFonts w:hint="eastAsia"/>
              </w:rPr>
              <w:t>59</w:t>
            </w:r>
            <w:r w:rsidRPr="006D5113">
              <w:rPr>
                <w:rFonts w:hint="eastAsia"/>
              </w:rPr>
              <w:t>352</w:t>
            </w:r>
          </w:p>
        </w:tc>
        <w:tc>
          <w:tcPr>
            <w:tcW w:w="937" w:type="dxa"/>
            <w:tcBorders>
              <w:left w:val="nil"/>
              <w:right w:val="nil"/>
            </w:tcBorders>
          </w:tcPr>
          <w:p w14:paraId="4109714B" w14:textId="716DAD26" w:rsidR="00F45ACF" w:rsidRPr="005B4882" w:rsidRDefault="00F45ACF" w:rsidP="00F45ACF">
            <w:pPr>
              <w:pStyle w:val="a9"/>
            </w:pPr>
            <w:r w:rsidRPr="006D5113">
              <w:rPr>
                <w:rFonts w:hint="eastAsia"/>
              </w:rPr>
              <w:t>22</w:t>
            </w:r>
          </w:p>
        </w:tc>
        <w:tc>
          <w:tcPr>
            <w:tcW w:w="850" w:type="dxa"/>
            <w:tcBorders>
              <w:left w:val="nil"/>
              <w:right w:val="nil"/>
            </w:tcBorders>
            <w:vAlign w:val="center"/>
          </w:tcPr>
          <w:p w14:paraId="593D31F7" w14:textId="726EC7FA" w:rsidR="00F45ACF" w:rsidRDefault="00F45ACF" w:rsidP="00F45ACF">
            <w:pPr>
              <w:pStyle w:val="a9"/>
            </w:pPr>
            <w:r>
              <w:rPr>
                <w:rFonts w:hint="eastAsia"/>
              </w:rPr>
              <w:t>5</w:t>
            </w:r>
            <w:r w:rsidRPr="005B4882">
              <w:rPr>
                <w:rFonts w:hint="eastAsia"/>
              </w:rPr>
              <w:t>8105</w:t>
            </w:r>
          </w:p>
        </w:tc>
        <w:tc>
          <w:tcPr>
            <w:tcW w:w="970" w:type="dxa"/>
            <w:tcBorders>
              <w:left w:val="nil"/>
              <w:right w:val="nil"/>
            </w:tcBorders>
          </w:tcPr>
          <w:p w14:paraId="09E6793B" w14:textId="3F6F3296" w:rsidR="00F45ACF" w:rsidRPr="005B4882" w:rsidRDefault="00F45ACF" w:rsidP="00F45ACF">
            <w:pPr>
              <w:pStyle w:val="a9"/>
            </w:pPr>
            <w:r w:rsidRPr="005B4882">
              <w:rPr>
                <w:rFonts w:hint="eastAsia"/>
              </w:rPr>
              <w:t>2</w:t>
            </w:r>
            <w:r>
              <w:rPr>
                <w:rFonts w:hint="eastAsia"/>
              </w:rPr>
              <w:t>5</w:t>
            </w:r>
          </w:p>
        </w:tc>
        <w:tc>
          <w:tcPr>
            <w:tcW w:w="873" w:type="dxa"/>
            <w:tcBorders>
              <w:left w:val="nil"/>
              <w:right w:val="nil"/>
            </w:tcBorders>
            <w:vAlign w:val="center"/>
          </w:tcPr>
          <w:p w14:paraId="1BB2C3D3" w14:textId="13E9BDD4" w:rsidR="00F45ACF" w:rsidRDefault="00F45ACF" w:rsidP="00F45ACF">
            <w:pPr>
              <w:pStyle w:val="a9"/>
            </w:pPr>
            <w:r>
              <w:rPr>
                <w:rFonts w:hint="eastAsia"/>
              </w:rPr>
              <w:t>6</w:t>
            </w:r>
            <w:r w:rsidRPr="005B4882">
              <w:rPr>
                <w:rFonts w:hint="eastAsia"/>
              </w:rPr>
              <w:t>9643</w:t>
            </w:r>
          </w:p>
        </w:tc>
        <w:tc>
          <w:tcPr>
            <w:tcW w:w="992" w:type="dxa"/>
            <w:tcBorders>
              <w:left w:val="nil"/>
              <w:right w:val="nil"/>
            </w:tcBorders>
          </w:tcPr>
          <w:p w14:paraId="09F829E0" w14:textId="1F6256CB" w:rsidR="00F45ACF" w:rsidRPr="005B4882" w:rsidRDefault="00F45ACF" w:rsidP="00F45ACF">
            <w:pPr>
              <w:pStyle w:val="a9"/>
            </w:pPr>
            <w:r w:rsidRPr="005B4882">
              <w:rPr>
                <w:rFonts w:hint="eastAsia"/>
              </w:rPr>
              <w:t>2</w:t>
            </w:r>
            <w:r>
              <w:rPr>
                <w:rFonts w:hint="eastAsia"/>
              </w:rPr>
              <w:t>3</w:t>
            </w:r>
          </w:p>
        </w:tc>
      </w:tr>
      <w:tr w:rsidR="00F45ACF" w14:paraId="3CDDDC78" w14:textId="106B3C70" w:rsidTr="00766435">
        <w:tc>
          <w:tcPr>
            <w:tcW w:w="1289" w:type="dxa"/>
            <w:tcBorders>
              <w:left w:val="nil"/>
              <w:bottom w:val="nil"/>
              <w:right w:val="nil"/>
            </w:tcBorders>
            <w:vAlign w:val="center"/>
          </w:tcPr>
          <w:p w14:paraId="44A9A8A9" w14:textId="77777777" w:rsidR="00F45ACF" w:rsidRDefault="00F45ACF" w:rsidP="00F45ACF">
            <w:pPr>
              <w:pStyle w:val="a9"/>
            </w:pPr>
            <w:r>
              <w:rPr>
                <w:szCs w:val="21"/>
              </w:rPr>
              <w:t>R</w:t>
            </w:r>
            <w:r>
              <w:rPr>
                <w:rFonts w:hint="eastAsia"/>
                <w:szCs w:val="21"/>
              </w:rPr>
              <w:t>andom-30</w:t>
            </w:r>
          </w:p>
        </w:tc>
        <w:tc>
          <w:tcPr>
            <w:tcW w:w="923" w:type="dxa"/>
            <w:tcBorders>
              <w:left w:val="nil"/>
              <w:bottom w:val="nil"/>
              <w:right w:val="nil"/>
            </w:tcBorders>
            <w:vAlign w:val="center"/>
          </w:tcPr>
          <w:p w14:paraId="3BB834C9" w14:textId="3ABEB324" w:rsidR="00F45ACF" w:rsidRDefault="00F45ACF" w:rsidP="00F45ACF">
            <w:pPr>
              <w:pStyle w:val="a9"/>
            </w:pPr>
            <w:r>
              <w:rPr>
                <w:rFonts w:hint="eastAsia"/>
              </w:rPr>
              <w:t>123624</w:t>
            </w:r>
          </w:p>
        </w:tc>
        <w:tc>
          <w:tcPr>
            <w:tcW w:w="859" w:type="dxa"/>
            <w:tcBorders>
              <w:left w:val="nil"/>
              <w:bottom w:val="nil"/>
              <w:right w:val="nil"/>
            </w:tcBorders>
          </w:tcPr>
          <w:p w14:paraId="56A89F3A" w14:textId="2AD5EBC2" w:rsidR="00F45ACF" w:rsidRPr="006D5113" w:rsidRDefault="00F45ACF" w:rsidP="00F45ACF">
            <w:pPr>
              <w:pStyle w:val="a9"/>
            </w:pPr>
            <w:r>
              <w:rPr>
                <w:rFonts w:hint="eastAsia"/>
              </w:rPr>
              <w:t>600</w:t>
            </w:r>
          </w:p>
        </w:tc>
        <w:tc>
          <w:tcPr>
            <w:tcW w:w="939" w:type="dxa"/>
            <w:tcBorders>
              <w:left w:val="nil"/>
              <w:bottom w:val="nil"/>
              <w:right w:val="nil"/>
            </w:tcBorders>
            <w:vAlign w:val="center"/>
          </w:tcPr>
          <w:p w14:paraId="24CDD13F" w14:textId="17E40BAB" w:rsidR="00F45ACF" w:rsidRDefault="00F45ACF" w:rsidP="00F45ACF">
            <w:pPr>
              <w:pStyle w:val="a9"/>
            </w:pPr>
            <w:r>
              <w:rPr>
                <w:rFonts w:hint="eastAsia"/>
              </w:rPr>
              <w:t>7</w:t>
            </w:r>
            <w:r w:rsidRPr="006D5113">
              <w:rPr>
                <w:rFonts w:hint="eastAsia"/>
              </w:rPr>
              <w:t>4021</w:t>
            </w:r>
          </w:p>
        </w:tc>
        <w:tc>
          <w:tcPr>
            <w:tcW w:w="937" w:type="dxa"/>
            <w:tcBorders>
              <w:left w:val="nil"/>
              <w:bottom w:val="nil"/>
              <w:right w:val="nil"/>
            </w:tcBorders>
          </w:tcPr>
          <w:p w14:paraId="5F25253F" w14:textId="101D8BF6" w:rsidR="00F45ACF" w:rsidRPr="005B4882" w:rsidRDefault="00F45ACF" w:rsidP="00F45ACF">
            <w:pPr>
              <w:pStyle w:val="a9"/>
            </w:pPr>
            <w:r w:rsidRPr="006D5113">
              <w:rPr>
                <w:rFonts w:hint="eastAsia"/>
              </w:rPr>
              <w:t>31</w:t>
            </w:r>
          </w:p>
        </w:tc>
        <w:tc>
          <w:tcPr>
            <w:tcW w:w="850" w:type="dxa"/>
            <w:tcBorders>
              <w:left w:val="nil"/>
              <w:bottom w:val="nil"/>
              <w:right w:val="nil"/>
            </w:tcBorders>
            <w:vAlign w:val="center"/>
          </w:tcPr>
          <w:p w14:paraId="06E129A5" w14:textId="7DBE1008" w:rsidR="00F45ACF" w:rsidRDefault="00F45ACF" w:rsidP="00F45ACF">
            <w:pPr>
              <w:pStyle w:val="a9"/>
            </w:pPr>
            <w:r>
              <w:rPr>
                <w:rFonts w:hint="eastAsia"/>
              </w:rPr>
              <w:t>6</w:t>
            </w:r>
            <w:r w:rsidRPr="005B4882">
              <w:rPr>
                <w:rFonts w:hint="eastAsia"/>
              </w:rPr>
              <w:t>6249</w:t>
            </w:r>
          </w:p>
        </w:tc>
        <w:tc>
          <w:tcPr>
            <w:tcW w:w="970" w:type="dxa"/>
            <w:tcBorders>
              <w:left w:val="nil"/>
              <w:bottom w:val="nil"/>
              <w:right w:val="nil"/>
            </w:tcBorders>
          </w:tcPr>
          <w:p w14:paraId="597DF72B" w14:textId="4A086749" w:rsidR="00F45ACF" w:rsidRPr="005B4882" w:rsidRDefault="00F45ACF" w:rsidP="00F45ACF">
            <w:pPr>
              <w:pStyle w:val="a9"/>
            </w:pPr>
            <w:r w:rsidRPr="005B4882">
              <w:rPr>
                <w:rFonts w:hint="eastAsia"/>
              </w:rPr>
              <w:t>43</w:t>
            </w:r>
          </w:p>
        </w:tc>
        <w:tc>
          <w:tcPr>
            <w:tcW w:w="873" w:type="dxa"/>
            <w:tcBorders>
              <w:left w:val="nil"/>
              <w:bottom w:val="nil"/>
              <w:right w:val="nil"/>
            </w:tcBorders>
            <w:vAlign w:val="center"/>
          </w:tcPr>
          <w:p w14:paraId="0707448F" w14:textId="07127822" w:rsidR="00F45ACF" w:rsidRDefault="00F45ACF" w:rsidP="00F45ACF">
            <w:pPr>
              <w:pStyle w:val="a9"/>
            </w:pPr>
            <w:r>
              <w:rPr>
                <w:rFonts w:hint="eastAsia"/>
              </w:rPr>
              <w:t>8</w:t>
            </w:r>
            <w:r w:rsidRPr="005B4882">
              <w:rPr>
                <w:rFonts w:hint="eastAsia"/>
              </w:rPr>
              <w:t>7309</w:t>
            </w:r>
          </w:p>
        </w:tc>
        <w:tc>
          <w:tcPr>
            <w:tcW w:w="992" w:type="dxa"/>
            <w:tcBorders>
              <w:left w:val="nil"/>
              <w:bottom w:val="nil"/>
              <w:right w:val="nil"/>
            </w:tcBorders>
          </w:tcPr>
          <w:p w14:paraId="7CFA41CA" w14:textId="1AA86DEF" w:rsidR="00F45ACF" w:rsidRPr="005B4882" w:rsidRDefault="00F45ACF" w:rsidP="00F45ACF">
            <w:pPr>
              <w:pStyle w:val="a9"/>
            </w:pPr>
            <w:r w:rsidRPr="005B4882">
              <w:rPr>
                <w:rFonts w:hint="eastAsia"/>
              </w:rPr>
              <w:t>42</w:t>
            </w:r>
          </w:p>
        </w:tc>
      </w:tr>
      <w:tr w:rsidR="007519B1" w14:paraId="4A24FE69" w14:textId="27BAEFED" w:rsidTr="00766435">
        <w:tc>
          <w:tcPr>
            <w:tcW w:w="1289" w:type="dxa"/>
            <w:tcBorders>
              <w:top w:val="nil"/>
              <w:left w:val="nil"/>
              <w:bottom w:val="single" w:sz="12" w:space="0" w:color="auto"/>
              <w:right w:val="nil"/>
            </w:tcBorders>
            <w:vAlign w:val="center"/>
          </w:tcPr>
          <w:p w14:paraId="265FBC1D" w14:textId="77777777" w:rsidR="00CC3D23" w:rsidRDefault="00CC3D23" w:rsidP="00D71218">
            <w:pPr>
              <w:pStyle w:val="a9"/>
            </w:pPr>
            <w:r>
              <w:rPr>
                <w:rFonts w:hint="eastAsia"/>
                <w:szCs w:val="21"/>
              </w:rPr>
              <w:t>Random-50</w:t>
            </w:r>
          </w:p>
        </w:tc>
        <w:tc>
          <w:tcPr>
            <w:tcW w:w="923" w:type="dxa"/>
            <w:tcBorders>
              <w:top w:val="nil"/>
              <w:left w:val="nil"/>
              <w:bottom w:val="single" w:sz="12" w:space="0" w:color="auto"/>
              <w:right w:val="nil"/>
            </w:tcBorders>
            <w:vAlign w:val="center"/>
          </w:tcPr>
          <w:p w14:paraId="41C07A2E" w14:textId="61B3D138" w:rsidR="00CC3D23" w:rsidRDefault="00D331FE" w:rsidP="00D71218">
            <w:pPr>
              <w:pStyle w:val="a9"/>
            </w:pPr>
            <w:r>
              <w:rPr>
                <w:rFonts w:hint="eastAsia"/>
              </w:rPr>
              <w:t>N/A</w:t>
            </w:r>
          </w:p>
        </w:tc>
        <w:tc>
          <w:tcPr>
            <w:tcW w:w="859" w:type="dxa"/>
            <w:tcBorders>
              <w:top w:val="nil"/>
              <w:left w:val="nil"/>
              <w:bottom w:val="single" w:sz="12" w:space="0" w:color="auto"/>
              <w:right w:val="nil"/>
            </w:tcBorders>
          </w:tcPr>
          <w:p w14:paraId="515D063E" w14:textId="587D3108" w:rsidR="00CC3D23" w:rsidRDefault="00D331FE" w:rsidP="00D71218">
            <w:pPr>
              <w:pStyle w:val="a9"/>
            </w:pPr>
            <w:r>
              <w:rPr>
                <w:rFonts w:hint="eastAsia"/>
              </w:rPr>
              <w:t>N/A</w:t>
            </w:r>
          </w:p>
        </w:tc>
        <w:tc>
          <w:tcPr>
            <w:tcW w:w="939" w:type="dxa"/>
            <w:tcBorders>
              <w:top w:val="nil"/>
              <w:left w:val="nil"/>
              <w:bottom w:val="single" w:sz="12" w:space="0" w:color="auto"/>
              <w:right w:val="nil"/>
            </w:tcBorders>
            <w:vAlign w:val="center"/>
          </w:tcPr>
          <w:p w14:paraId="101C01CB" w14:textId="4B569F47" w:rsidR="00CC3D23" w:rsidRDefault="00CC3D23" w:rsidP="00D71218">
            <w:pPr>
              <w:pStyle w:val="a9"/>
            </w:pPr>
            <w:r>
              <w:rPr>
                <w:rFonts w:hint="eastAsia"/>
              </w:rPr>
              <w:t>1</w:t>
            </w:r>
            <w:r w:rsidR="00F45ACF">
              <w:rPr>
                <w:rFonts w:hint="eastAsia"/>
              </w:rPr>
              <w:t>0</w:t>
            </w:r>
            <w:r>
              <w:rPr>
                <w:rFonts w:hint="eastAsia"/>
              </w:rPr>
              <w:t>2943</w:t>
            </w:r>
          </w:p>
        </w:tc>
        <w:tc>
          <w:tcPr>
            <w:tcW w:w="937" w:type="dxa"/>
            <w:tcBorders>
              <w:top w:val="nil"/>
              <w:left w:val="nil"/>
              <w:bottom w:val="single" w:sz="12" w:space="0" w:color="auto"/>
              <w:right w:val="nil"/>
            </w:tcBorders>
          </w:tcPr>
          <w:p w14:paraId="009B3380" w14:textId="5C5000FA" w:rsidR="00CC3D23" w:rsidRDefault="007519B1" w:rsidP="00D71218">
            <w:pPr>
              <w:pStyle w:val="a9"/>
            </w:pPr>
            <w:r>
              <w:rPr>
                <w:rFonts w:hint="eastAsia"/>
              </w:rPr>
              <w:t>58</w:t>
            </w:r>
          </w:p>
        </w:tc>
        <w:tc>
          <w:tcPr>
            <w:tcW w:w="850" w:type="dxa"/>
            <w:tcBorders>
              <w:top w:val="nil"/>
              <w:left w:val="nil"/>
              <w:bottom w:val="single" w:sz="12" w:space="0" w:color="auto"/>
              <w:right w:val="nil"/>
            </w:tcBorders>
            <w:vAlign w:val="center"/>
          </w:tcPr>
          <w:p w14:paraId="1D7D7C60" w14:textId="2851332B" w:rsidR="00CC3D23" w:rsidRDefault="00F45ACF" w:rsidP="00D71218">
            <w:pPr>
              <w:pStyle w:val="a9"/>
            </w:pPr>
            <w:r>
              <w:rPr>
                <w:rFonts w:hint="eastAsia"/>
              </w:rPr>
              <w:t>9</w:t>
            </w:r>
            <w:r w:rsidR="00CC3D23">
              <w:rPr>
                <w:rFonts w:hint="eastAsia"/>
              </w:rPr>
              <w:t>6942</w:t>
            </w:r>
          </w:p>
        </w:tc>
        <w:tc>
          <w:tcPr>
            <w:tcW w:w="970" w:type="dxa"/>
            <w:tcBorders>
              <w:top w:val="nil"/>
              <w:left w:val="nil"/>
              <w:bottom w:val="single" w:sz="12" w:space="0" w:color="auto"/>
              <w:right w:val="nil"/>
            </w:tcBorders>
          </w:tcPr>
          <w:p w14:paraId="5BC97FED" w14:textId="4AD78B50" w:rsidR="00CC3D23" w:rsidRDefault="007519B1" w:rsidP="00D71218">
            <w:pPr>
              <w:pStyle w:val="a9"/>
            </w:pPr>
            <w:r>
              <w:rPr>
                <w:rFonts w:hint="eastAsia"/>
              </w:rPr>
              <w:t>82</w:t>
            </w:r>
          </w:p>
        </w:tc>
        <w:tc>
          <w:tcPr>
            <w:tcW w:w="873" w:type="dxa"/>
            <w:tcBorders>
              <w:top w:val="nil"/>
              <w:left w:val="nil"/>
              <w:bottom w:val="single" w:sz="12" w:space="0" w:color="auto"/>
              <w:right w:val="nil"/>
            </w:tcBorders>
            <w:vAlign w:val="center"/>
          </w:tcPr>
          <w:p w14:paraId="7219281E" w14:textId="709784FE" w:rsidR="00CC3D23" w:rsidRDefault="00CC3D23" w:rsidP="00D71218">
            <w:pPr>
              <w:pStyle w:val="a9"/>
            </w:pPr>
            <w:r>
              <w:rPr>
                <w:rFonts w:hint="eastAsia"/>
              </w:rPr>
              <w:t>1</w:t>
            </w:r>
            <w:r w:rsidR="00F45ACF">
              <w:rPr>
                <w:rFonts w:hint="eastAsia"/>
              </w:rPr>
              <w:t>2</w:t>
            </w:r>
            <w:r>
              <w:rPr>
                <w:rFonts w:hint="eastAsia"/>
              </w:rPr>
              <w:t>6942</w:t>
            </w:r>
          </w:p>
        </w:tc>
        <w:tc>
          <w:tcPr>
            <w:tcW w:w="992" w:type="dxa"/>
            <w:tcBorders>
              <w:top w:val="nil"/>
              <w:left w:val="nil"/>
              <w:bottom w:val="single" w:sz="12" w:space="0" w:color="auto"/>
              <w:right w:val="nil"/>
            </w:tcBorders>
          </w:tcPr>
          <w:p w14:paraId="49930F38" w14:textId="4A8E288A" w:rsidR="00CC3D23" w:rsidRDefault="007519B1" w:rsidP="00D71218">
            <w:pPr>
              <w:pStyle w:val="a9"/>
            </w:pPr>
            <w:r>
              <w:rPr>
                <w:rFonts w:hint="eastAsia"/>
              </w:rPr>
              <w:t>72</w:t>
            </w:r>
          </w:p>
        </w:tc>
      </w:tr>
    </w:tbl>
    <w:p w14:paraId="0840D133" w14:textId="79B6E1B9" w:rsidR="00DE691B" w:rsidRDefault="00DE691B" w:rsidP="00DE691B">
      <w:pPr>
        <w:ind w:firstLine="480"/>
      </w:pPr>
      <w:r>
        <w:rPr>
          <w:rFonts w:hint="eastAsia"/>
        </w:rPr>
        <w:t>表</w:t>
      </w:r>
      <w:r>
        <w:rPr>
          <w:rFonts w:hint="eastAsia"/>
        </w:rPr>
        <w:t>4.1</w:t>
      </w:r>
      <w:r>
        <w:rPr>
          <w:rFonts w:hint="eastAsia"/>
        </w:rPr>
        <w:t>的实验结果中</w:t>
      </w:r>
      <w:r w:rsidR="004111AD">
        <w:rPr>
          <w:rFonts w:hint="eastAsia"/>
        </w:rPr>
        <w:t>，</w:t>
      </w:r>
      <w:r>
        <w:rPr>
          <w:rFonts w:hint="eastAsia"/>
        </w:rPr>
        <w:t>每格为在当列算法下不同实验案例的加权目标值之和，括号内为该算法在该案例下的运行时间。通过表格</w:t>
      </w:r>
      <w:r>
        <w:rPr>
          <w:rFonts w:hint="eastAsia"/>
        </w:rPr>
        <w:t>4.1</w:t>
      </w:r>
      <w:r>
        <w:rPr>
          <w:rFonts w:hint="eastAsia"/>
        </w:rPr>
        <w:t>，可以看出，三个算法具有各自的优势，获得结论如下：</w:t>
      </w:r>
    </w:p>
    <w:p w14:paraId="39A636D8" w14:textId="0A66AD7D" w:rsidR="00DE691B" w:rsidRDefault="00DE691B" w:rsidP="00DE691B">
      <w:pPr>
        <w:ind w:firstLine="480"/>
      </w:pPr>
      <w:r>
        <w:rPr>
          <w:rFonts w:hint="eastAsia"/>
        </w:rPr>
        <w:t>1</w:t>
      </w:r>
      <w:r>
        <w:rPr>
          <w:rFonts w:hint="eastAsia"/>
        </w:rPr>
        <w:t>）启发式算法的求解速度大幅度优于数学规划算法，而在三类启发式算法中，知识驱动启发式算法具有最快的求解速度，</w:t>
      </w:r>
      <w:r w:rsidR="000368F2">
        <w:rPr>
          <w:rFonts w:hint="eastAsia"/>
        </w:rPr>
        <w:t>HMPSA</w:t>
      </w:r>
      <w:r>
        <w:rPr>
          <w:rFonts w:hint="eastAsia"/>
        </w:rPr>
        <w:t>算法次之，</w:t>
      </w:r>
      <w:r w:rsidR="000368F2">
        <w:rPr>
          <w:rFonts w:hint="eastAsia"/>
        </w:rPr>
        <w:t>HMPGA</w:t>
      </w:r>
      <w:r>
        <w:rPr>
          <w:rFonts w:hint="eastAsia"/>
        </w:rPr>
        <w:t>由于需要大量探索解空间，其求解速度最慢。</w:t>
      </w:r>
    </w:p>
    <w:p w14:paraId="3892C17A" w14:textId="77777777" w:rsidR="00DE691B" w:rsidRDefault="00DE691B" w:rsidP="00DE691B">
      <w:pPr>
        <w:ind w:firstLine="480"/>
      </w:pPr>
      <w:r>
        <w:rPr>
          <w:rFonts w:hint="eastAsia"/>
        </w:rPr>
        <w:t>2</w:t>
      </w:r>
      <w:r>
        <w:rPr>
          <w:rFonts w:hint="eastAsia"/>
        </w:rPr>
        <w:t>）针对超大规模的算例，如案例“</w:t>
      </w:r>
      <w:r>
        <w:rPr>
          <w:rFonts w:hint="eastAsia"/>
          <w:szCs w:val="21"/>
        </w:rPr>
        <w:t>Random-50</w:t>
      </w:r>
      <w:r>
        <w:rPr>
          <w:rFonts w:hint="eastAsia"/>
        </w:rPr>
        <w:t>”，此时数学规划算法无法求解，而三类启发式算法都在一定时间内得到了可行解。因此在大规模样例的使用场景下更倾向于应用三类启发式算法。</w:t>
      </w:r>
    </w:p>
    <w:p w14:paraId="71154A52" w14:textId="56C8DD22" w:rsidR="00DE691B" w:rsidRDefault="00DE691B" w:rsidP="00DE691B">
      <w:pPr>
        <w:ind w:firstLine="480"/>
      </w:pPr>
      <w:r>
        <w:rPr>
          <w:rFonts w:hint="eastAsia"/>
        </w:rPr>
        <w:t>3</w:t>
      </w:r>
      <w:r>
        <w:rPr>
          <w:rFonts w:hint="eastAsia"/>
        </w:rPr>
        <w:t>）通过案例“</w:t>
      </w:r>
      <w:r>
        <w:rPr>
          <w:szCs w:val="21"/>
        </w:rPr>
        <w:t>R</w:t>
      </w:r>
      <w:r>
        <w:rPr>
          <w:rFonts w:hint="eastAsia"/>
          <w:szCs w:val="21"/>
        </w:rPr>
        <w:t>andom-4</w:t>
      </w:r>
      <w:r>
        <w:rPr>
          <w:rFonts w:hint="eastAsia"/>
          <w:szCs w:val="21"/>
        </w:rPr>
        <w:t>”，“</w:t>
      </w:r>
      <w:r>
        <w:rPr>
          <w:szCs w:val="21"/>
        </w:rPr>
        <w:t>R</w:t>
      </w:r>
      <w:r>
        <w:rPr>
          <w:rFonts w:hint="eastAsia"/>
          <w:szCs w:val="21"/>
        </w:rPr>
        <w:t>andom-6</w:t>
      </w:r>
      <w:r>
        <w:rPr>
          <w:rFonts w:hint="eastAsia"/>
          <w:szCs w:val="21"/>
        </w:rPr>
        <w:t>”发现，此时</w:t>
      </w:r>
      <w:r w:rsidR="000368F2">
        <w:rPr>
          <w:rFonts w:hint="eastAsia"/>
        </w:rPr>
        <w:t>HMPGA</w:t>
      </w:r>
      <w:r>
        <w:rPr>
          <w:rFonts w:hint="eastAsia"/>
          <w:szCs w:val="21"/>
        </w:rPr>
        <w:t>的求解结果达到了最优解，并且使用时间比数学规划算法更短，但在大规模的案例如“</w:t>
      </w:r>
      <w:r>
        <w:rPr>
          <w:szCs w:val="21"/>
        </w:rPr>
        <w:t>R</w:t>
      </w:r>
      <w:r>
        <w:rPr>
          <w:rFonts w:hint="eastAsia"/>
          <w:szCs w:val="21"/>
        </w:rPr>
        <w:t>andom-30</w:t>
      </w:r>
      <w:r>
        <w:rPr>
          <w:rFonts w:hint="eastAsia"/>
          <w:szCs w:val="21"/>
        </w:rPr>
        <w:t>”</w:t>
      </w:r>
      <w:r w:rsidR="00757F39" w:rsidRPr="00757F39">
        <w:rPr>
          <w:rFonts w:hint="eastAsia"/>
          <w:szCs w:val="21"/>
        </w:rPr>
        <w:t xml:space="preserve"> </w:t>
      </w:r>
      <w:r w:rsidR="00757F39">
        <w:rPr>
          <w:rFonts w:hint="eastAsia"/>
          <w:szCs w:val="21"/>
        </w:rPr>
        <w:t>“</w:t>
      </w:r>
      <w:r w:rsidR="00757F39">
        <w:rPr>
          <w:szCs w:val="21"/>
        </w:rPr>
        <w:t>R</w:t>
      </w:r>
      <w:r w:rsidR="00757F39">
        <w:rPr>
          <w:rFonts w:hint="eastAsia"/>
          <w:szCs w:val="21"/>
        </w:rPr>
        <w:t>andom-50</w:t>
      </w:r>
      <w:r w:rsidR="00757F39">
        <w:rPr>
          <w:rFonts w:hint="eastAsia"/>
          <w:szCs w:val="21"/>
        </w:rPr>
        <w:t>”</w:t>
      </w:r>
      <w:r>
        <w:rPr>
          <w:rFonts w:hint="eastAsia"/>
          <w:szCs w:val="21"/>
        </w:rPr>
        <w:t>中，</w:t>
      </w:r>
      <w:r w:rsidR="000368F2">
        <w:rPr>
          <w:rFonts w:hint="eastAsia"/>
        </w:rPr>
        <w:t>HMPGA</w:t>
      </w:r>
      <w:r>
        <w:rPr>
          <w:rFonts w:hint="eastAsia"/>
          <w:szCs w:val="21"/>
        </w:rPr>
        <w:t>的求解效果甚至不如</w:t>
      </w:r>
      <w:r>
        <w:rPr>
          <w:rFonts w:hint="eastAsia"/>
        </w:rPr>
        <w:t>知识驱动启发式，可见</w:t>
      </w:r>
      <w:r w:rsidR="000368F2">
        <w:rPr>
          <w:rFonts w:hint="eastAsia"/>
        </w:rPr>
        <w:t>HMPGA</w:t>
      </w:r>
      <w:r>
        <w:rPr>
          <w:rFonts w:hint="eastAsia"/>
        </w:rPr>
        <w:lastRenderedPageBreak/>
        <w:t>适用于小规模算例，但在大规模案例实验下，</w:t>
      </w:r>
      <w:r w:rsidR="00757F39">
        <w:rPr>
          <w:rFonts w:hint="eastAsia"/>
        </w:rPr>
        <w:t>由于</w:t>
      </w:r>
      <w:r w:rsidR="000368F2">
        <w:rPr>
          <w:rFonts w:hint="eastAsia"/>
        </w:rPr>
        <w:t>HMPGA</w:t>
      </w:r>
      <w:r w:rsidR="00757F39">
        <w:rPr>
          <w:rFonts w:hint="eastAsia"/>
        </w:rPr>
        <w:t>初始</w:t>
      </w:r>
      <w:proofErr w:type="gramStart"/>
      <w:r w:rsidR="00757F39">
        <w:rPr>
          <w:rFonts w:hint="eastAsia"/>
        </w:rPr>
        <w:t>解采用</w:t>
      </w:r>
      <w:proofErr w:type="gramEnd"/>
      <w:r w:rsidR="00757F39">
        <w:rPr>
          <w:rFonts w:hint="eastAsia"/>
        </w:rPr>
        <w:t>的是随机生成策略，导致其种群中有一大部分个体不符合子问题模型中的约束，子问题无解，也使其始终处于局部最优无法跳出</w:t>
      </w:r>
      <w:r>
        <w:rPr>
          <w:rFonts w:hint="eastAsia"/>
        </w:rPr>
        <w:t>。</w:t>
      </w:r>
    </w:p>
    <w:p w14:paraId="328EC833" w14:textId="45C65A9E" w:rsidR="00E12377" w:rsidRDefault="00DE691B" w:rsidP="00E12377">
      <w:pPr>
        <w:ind w:firstLine="480"/>
      </w:pPr>
      <w:r>
        <w:rPr>
          <w:rFonts w:hint="eastAsia"/>
        </w:rPr>
        <w:t>4</w:t>
      </w:r>
      <w:r>
        <w:rPr>
          <w:rFonts w:hint="eastAsia"/>
        </w:rPr>
        <w:t>）通过</w:t>
      </w:r>
      <w:r w:rsidR="000368F2">
        <w:rPr>
          <w:rFonts w:hint="eastAsia"/>
        </w:rPr>
        <w:t>HMPGA</w:t>
      </w:r>
      <w:r>
        <w:rPr>
          <w:rFonts w:hint="eastAsia"/>
        </w:rPr>
        <w:t>与</w:t>
      </w:r>
      <w:r w:rsidR="000368F2">
        <w:rPr>
          <w:rFonts w:hint="eastAsia"/>
        </w:rPr>
        <w:t>HMPSA</w:t>
      </w:r>
      <w:r>
        <w:rPr>
          <w:rFonts w:hint="eastAsia"/>
        </w:rPr>
        <w:t>的比对，可以看出，在小规模案例场景下，由于</w:t>
      </w:r>
      <w:r w:rsidR="000368F2">
        <w:rPr>
          <w:rFonts w:hint="eastAsia"/>
        </w:rPr>
        <w:t>HMPSA</w:t>
      </w:r>
      <w:r>
        <w:rPr>
          <w:rFonts w:hint="eastAsia"/>
        </w:rPr>
        <w:t>邻域结构的限制，</w:t>
      </w:r>
      <w:r w:rsidR="000368F2">
        <w:rPr>
          <w:rFonts w:hint="eastAsia"/>
        </w:rPr>
        <w:t>HMPGA</w:t>
      </w:r>
      <w:r>
        <w:rPr>
          <w:rFonts w:hint="eastAsia"/>
        </w:rPr>
        <w:t>对</w:t>
      </w:r>
      <w:proofErr w:type="gramStart"/>
      <w:r>
        <w:rPr>
          <w:rFonts w:hint="eastAsia"/>
        </w:rPr>
        <w:t>解空间</w:t>
      </w:r>
      <w:proofErr w:type="gramEnd"/>
      <w:r>
        <w:rPr>
          <w:rFonts w:hint="eastAsia"/>
        </w:rPr>
        <w:t>的探索范围更大，但在大规模案例场景下，</w:t>
      </w:r>
      <w:r w:rsidR="000368F2">
        <w:rPr>
          <w:rFonts w:hint="eastAsia"/>
        </w:rPr>
        <w:t>HMPSA</w:t>
      </w:r>
      <w:r>
        <w:rPr>
          <w:rFonts w:hint="eastAsia"/>
        </w:rPr>
        <w:t>通过</w:t>
      </w:r>
      <w:r w:rsidR="00757F39">
        <w:rPr>
          <w:rFonts w:hint="eastAsia"/>
        </w:rPr>
        <w:t>其</w:t>
      </w:r>
      <w:r>
        <w:rPr>
          <w:rFonts w:hint="eastAsia"/>
        </w:rPr>
        <w:t>邻域结构更易跳出局部最优，从而获得效果更好的解。</w:t>
      </w:r>
    </w:p>
    <w:p w14:paraId="6BDE6B85" w14:textId="7CF3EE0B" w:rsidR="00E12377" w:rsidRDefault="00E12377" w:rsidP="00E12377">
      <w:pPr>
        <w:ind w:firstLine="480"/>
      </w:pPr>
      <w:r>
        <w:rPr>
          <w:rFonts w:hint="eastAsia"/>
        </w:rPr>
        <w:t>在实验中，对提出的两种智能启发式算法迭代过程的收敛性进行了测试，如图</w:t>
      </w:r>
      <w:r>
        <w:rPr>
          <w:rFonts w:hint="eastAsia"/>
        </w:rPr>
        <w:t>4.12</w:t>
      </w:r>
      <w:r>
        <w:rPr>
          <w:rFonts w:hint="eastAsia"/>
        </w:rPr>
        <w:t>所示。</w:t>
      </w:r>
      <w:r>
        <w:rPr>
          <w:rFonts w:hint="eastAsia"/>
        </w:rPr>
        <w:t xml:space="preserve"> </w:t>
      </w:r>
    </w:p>
    <w:p w14:paraId="7A06D782" w14:textId="2DF3FD69" w:rsidR="00E12377" w:rsidRDefault="00FB75DC" w:rsidP="00E12377">
      <w:pPr>
        <w:spacing w:line="240" w:lineRule="auto"/>
        <w:ind w:firstLineChars="0" w:firstLine="0"/>
        <w:jc w:val="center"/>
      </w:pPr>
      <w:r w:rsidRPr="00FB75DC">
        <w:rPr>
          <w:noProof/>
        </w:rPr>
        <w:drawing>
          <wp:inline distT="0" distB="0" distL="0" distR="0" wp14:anchorId="228F42B4" wp14:editId="6CA0CA78">
            <wp:extent cx="5400040" cy="3862705"/>
            <wp:effectExtent l="0" t="0" r="0" b="0"/>
            <wp:docPr id="329245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3862705"/>
                    </a:xfrm>
                    <a:prstGeom prst="rect">
                      <a:avLst/>
                    </a:prstGeom>
                    <a:noFill/>
                    <a:ln>
                      <a:noFill/>
                    </a:ln>
                  </pic:spPr>
                </pic:pic>
              </a:graphicData>
            </a:graphic>
          </wp:inline>
        </w:drawing>
      </w:r>
    </w:p>
    <w:p w14:paraId="69566149" w14:textId="4550F038" w:rsidR="00E12377" w:rsidRPr="00680D90" w:rsidRDefault="00E12377" w:rsidP="00E12377">
      <w:pPr>
        <w:spacing w:line="240" w:lineRule="auto"/>
        <w:ind w:firstLineChars="0" w:firstLine="0"/>
        <w:jc w:val="center"/>
        <w:rPr>
          <w:sz w:val="21"/>
          <w:szCs w:val="21"/>
        </w:rPr>
      </w:pPr>
      <w:r w:rsidRPr="00680D90">
        <w:rPr>
          <w:rFonts w:hint="eastAsia"/>
          <w:sz w:val="21"/>
          <w:szCs w:val="21"/>
        </w:rPr>
        <w:t>图</w:t>
      </w:r>
      <w:r w:rsidRPr="00680D90">
        <w:rPr>
          <w:rFonts w:hint="eastAsia"/>
          <w:sz w:val="21"/>
          <w:szCs w:val="21"/>
        </w:rPr>
        <w:t>4.1</w:t>
      </w:r>
      <w:r w:rsidR="0069554F">
        <w:rPr>
          <w:rFonts w:hint="eastAsia"/>
          <w:sz w:val="21"/>
          <w:szCs w:val="21"/>
        </w:rPr>
        <w:t>3</w:t>
      </w:r>
      <w:r>
        <w:rPr>
          <w:rFonts w:hint="eastAsia"/>
          <w:sz w:val="21"/>
          <w:szCs w:val="21"/>
        </w:rPr>
        <w:t>算法收敛性测试图</w:t>
      </w:r>
    </w:p>
    <w:p w14:paraId="31DF0FFA" w14:textId="108D3583" w:rsidR="00E12377" w:rsidRPr="00B266AD" w:rsidRDefault="00E12377" w:rsidP="00E12377">
      <w:pPr>
        <w:spacing w:line="240" w:lineRule="auto"/>
        <w:ind w:firstLineChars="0" w:firstLine="0"/>
        <w:jc w:val="center"/>
        <w:rPr>
          <w:sz w:val="21"/>
          <w:szCs w:val="21"/>
        </w:rPr>
      </w:pPr>
      <w:r w:rsidRPr="00680D90">
        <w:rPr>
          <w:sz w:val="21"/>
          <w:szCs w:val="21"/>
        </w:rPr>
        <w:t>Fig.</w:t>
      </w:r>
      <w:r w:rsidR="004C4EA2">
        <w:rPr>
          <w:rFonts w:hint="eastAsia"/>
          <w:sz w:val="21"/>
          <w:szCs w:val="21"/>
        </w:rPr>
        <w:t xml:space="preserve"> </w:t>
      </w:r>
      <w:r w:rsidRPr="00680D90">
        <w:rPr>
          <w:sz w:val="21"/>
          <w:szCs w:val="21"/>
        </w:rPr>
        <w:t>4.</w:t>
      </w:r>
      <w:r w:rsidRPr="00680D90">
        <w:rPr>
          <w:rFonts w:hint="eastAsia"/>
          <w:sz w:val="21"/>
          <w:szCs w:val="21"/>
        </w:rPr>
        <w:t>1</w:t>
      </w:r>
      <w:r w:rsidR="0069554F">
        <w:rPr>
          <w:rFonts w:hint="eastAsia"/>
          <w:sz w:val="21"/>
          <w:szCs w:val="21"/>
        </w:rPr>
        <w:t>3</w:t>
      </w:r>
      <w:r w:rsidRPr="00680D90">
        <w:rPr>
          <w:sz w:val="21"/>
          <w:szCs w:val="21"/>
        </w:rPr>
        <w:t xml:space="preserve"> </w:t>
      </w:r>
      <w:r w:rsidRPr="00E12377">
        <w:rPr>
          <w:sz w:val="21"/>
          <w:szCs w:val="21"/>
        </w:rPr>
        <w:t>Algorithm convergence test diagram</w:t>
      </w:r>
    </w:p>
    <w:p w14:paraId="2C30DB36" w14:textId="2ACB75EF" w:rsidR="00E12377" w:rsidRPr="008D7107" w:rsidRDefault="00E12377" w:rsidP="00E12377">
      <w:pPr>
        <w:ind w:firstLine="480"/>
      </w:pPr>
      <w:r>
        <w:rPr>
          <w:rFonts w:hint="eastAsia"/>
        </w:rPr>
        <w:t>在图</w:t>
      </w:r>
      <w:r>
        <w:rPr>
          <w:rFonts w:hint="eastAsia"/>
        </w:rPr>
        <w:t>4.12</w:t>
      </w:r>
      <w:r>
        <w:rPr>
          <w:rFonts w:hint="eastAsia"/>
        </w:rPr>
        <w:t>的实验中，分别显示</w:t>
      </w:r>
      <w:r w:rsidR="008D7107">
        <w:rPr>
          <w:rFonts w:hint="eastAsia"/>
        </w:rPr>
        <w:t>了</w:t>
      </w:r>
      <w:r>
        <w:rPr>
          <w:rFonts w:hint="eastAsia"/>
        </w:rPr>
        <w:t>四组实验案例</w:t>
      </w:r>
      <w:r w:rsidR="008D7107">
        <w:rPr>
          <w:rFonts w:hint="eastAsia"/>
        </w:rPr>
        <w:t>的迭代过程，从图中，可以看出，在大部分情况下，</w:t>
      </w:r>
      <w:r w:rsidR="000368F2">
        <w:rPr>
          <w:rFonts w:hint="eastAsia"/>
        </w:rPr>
        <w:t>HMPSA</w:t>
      </w:r>
      <w:r w:rsidR="008D7107">
        <w:rPr>
          <w:rFonts w:hint="eastAsia"/>
        </w:rPr>
        <w:t>收敛速度更快，能更快地获取一个局部最优解，如在“</w:t>
      </w:r>
      <w:r w:rsidR="008D7107">
        <w:rPr>
          <w:rFonts w:hint="eastAsia"/>
        </w:rPr>
        <w:t>Random-06</w:t>
      </w:r>
      <w:r w:rsidR="008D7107">
        <w:rPr>
          <w:rFonts w:hint="eastAsia"/>
        </w:rPr>
        <w:t>”案例中，在不到</w:t>
      </w:r>
      <w:r w:rsidR="008D7107">
        <w:rPr>
          <w:rFonts w:hint="eastAsia"/>
        </w:rPr>
        <w:t>5s</w:t>
      </w:r>
      <w:r w:rsidR="008D7107">
        <w:rPr>
          <w:rFonts w:hint="eastAsia"/>
        </w:rPr>
        <w:t>时间内就探索完其解空间，由于邻域结构的限制，在“</w:t>
      </w:r>
      <w:r w:rsidR="008D7107">
        <w:rPr>
          <w:rFonts w:hint="eastAsia"/>
        </w:rPr>
        <w:t>Random-06</w:t>
      </w:r>
      <w:r w:rsidR="008D7107">
        <w:rPr>
          <w:rFonts w:hint="eastAsia"/>
        </w:rPr>
        <w:t>”，“</w:t>
      </w:r>
      <w:r w:rsidR="008D7107">
        <w:rPr>
          <w:rFonts w:hint="eastAsia"/>
        </w:rPr>
        <w:t>202306-08</w:t>
      </w:r>
      <w:r w:rsidR="008D7107">
        <w:rPr>
          <w:rFonts w:hint="eastAsia"/>
        </w:rPr>
        <w:t>”案例中，其探索的</w:t>
      </w:r>
      <w:proofErr w:type="gramStart"/>
      <w:r w:rsidR="008D7107">
        <w:rPr>
          <w:rFonts w:hint="eastAsia"/>
        </w:rPr>
        <w:t>解空间</w:t>
      </w:r>
      <w:proofErr w:type="gramEnd"/>
      <w:r w:rsidR="008D7107">
        <w:rPr>
          <w:rFonts w:hint="eastAsia"/>
        </w:rPr>
        <w:t>不如</w:t>
      </w:r>
      <w:r w:rsidR="000368F2">
        <w:rPr>
          <w:rFonts w:hint="eastAsia"/>
        </w:rPr>
        <w:t>HMPGA</w:t>
      </w:r>
      <w:r w:rsidR="008D7107">
        <w:rPr>
          <w:rFonts w:hint="eastAsia"/>
        </w:rPr>
        <w:t>广，因此最终解的效果并不如</w:t>
      </w:r>
      <w:r w:rsidR="000368F2">
        <w:rPr>
          <w:rFonts w:hint="eastAsia"/>
        </w:rPr>
        <w:t>HMPGA</w:t>
      </w:r>
      <w:r w:rsidR="008D7107">
        <w:rPr>
          <w:rFonts w:hint="eastAsia"/>
        </w:rPr>
        <w:t>，也印证了实验结论第</w:t>
      </w:r>
      <w:r w:rsidR="008D7107">
        <w:rPr>
          <w:rFonts w:hint="eastAsia"/>
        </w:rPr>
        <w:t>4</w:t>
      </w:r>
      <w:r w:rsidR="008D7107">
        <w:rPr>
          <w:rFonts w:hint="eastAsia"/>
        </w:rPr>
        <w:t>）条。而在大规模案例情况下，</w:t>
      </w:r>
      <w:r w:rsidR="000368F2">
        <w:rPr>
          <w:rFonts w:hint="eastAsia"/>
        </w:rPr>
        <w:t>HMPGA</w:t>
      </w:r>
      <w:r w:rsidR="008D7107">
        <w:rPr>
          <w:rFonts w:hint="eastAsia"/>
        </w:rPr>
        <w:t>由于其随机初始解的限制使其难以获得一般的可行解，使其在求解效果和速度上都不如</w:t>
      </w:r>
      <w:r w:rsidR="000368F2">
        <w:rPr>
          <w:rFonts w:hint="eastAsia"/>
        </w:rPr>
        <w:t>HMPSA</w:t>
      </w:r>
      <w:r w:rsidR="008D7107">
        <w:rPr>
          <w:rFonts w:hint="eastAsia"/>
        </w:rPr>
        <w:t>。</w:t>
      </w:r>
    </w:p>
    <w:p w14:paraId="6AB70AD9" w14:textId="77777777" w:rsidR="00DE691B" w:rsidRDefault="00DE691B" w:rsidP="00DE691B">
      <w:pPr>
        <w:pStyle w:val="3"/>
        <w:spacing w:before="156" w:after="156"/>
      </w:pPr>
      <w:bookmarkStart w:id="61" w:name="_Toc166013188"/>
      <w:r>
        <w:rPr>
          <w:rFonts w:hint="eastAsia"/>
        </w:rPr>
        <w:lastRenderedPageBreak/>
        <w:t>4.4.2 产能分配与合同计划一体化算法实验结果</w:t>
      </w:r>
      <w:bookmarkEnd w:id="61"/>
    </w:p>
    <w:p w14:paraId="4EAE41AB" w14:textId="507D348E" w:rsidR="00D737DE" w:rsidRPr="00D737DE" w:rsidRDefault="00D737DE" w:rsidP="00D737DE">
      <w:pPr>
        <w:ind w:firstLine="480"/>
      </w:pPr>
      <w:r>
        <w:rPr>
          <w:rFonts w:hint="eastAsia"/>
        </w:rPr>
        <w:t>在本节中，对整个产能分配与合同计划一体化算法进行了测试，</w:t>
      </w:r>
      <w:r w:rsidR="00294C82">
        <w:rPr>
          <w:rFonts w:hint="eastAsia"/>
        </w:rPr>
        <w:t>在实验中，分别将知识驱动启发式，</w:t>
      </w:r>
      <w:r w:rsidR="000368F2">
        <w:rPr>
          <w:rFonts w:hint="eastAsia"/>
        </w:rPr>
        <w:t>HMPGA</w:t>
      </w:r>
      <w:r w:rsidR="00294C82">
        <w:rPr>
          <w:rFonts w:hint="eastAsia"/>
        </w:rPr>
        <w:t>，</w:t>
      </w:r>
      <w:r w:rsidR="000368F2">
        <w:rPr>
          <w:rFonts w:hint="eastAsia"/>
        </w:rPr>
        <w:t>HMP</w:t>
      </w:r>
      <w:r w:rsidR="00294C82">
        <w:rPr>
          <w:rFonts w:hint="eastAsia"/>
        </w:rPr>
        <w:t>SA</w:t>
      </w:r>
      <w:r w:rsidR="00294C82">
        <w:rPr>
          <w:rFonts w:hint="eastAsia"/>
        </w:rPr>
        <w:t>与本章中提出的合同排</w:t>
      </w:r>
      <w:proofErr w:type="gramStart"/>
      <w:r w:rsidR="00294C82">
        <w:rPr>
          <w:rFonts w:hint="eastAsia"/>
        </w:rPr>
        <w:t>产计划</w:t>
      </w:r>
      <w:proofErr w:type="gramEnd"/>
      <w:r w:rsidR="00294C82">
        <w:rPr>
          <w:rFonts w:hint="eastAsia"/>
        </w:rPr>
        <w:t>优化算法</w:t>
      </w:r>
      <w:r w:rsidR="00294C82">
        <w:rPr>
          <w:rFonts w:hint="eastAsia"/>
        </w:rPr>
        <w:t>OSOA</w:t>
      </w:r>
      <w:r w:rsidR="00294C82">
        <w:rPr>
          <w:rFonts w:hint="eastAsia"/>
        </w:rPr>
        <w:t>相结合</w:t>
      </w:r>
      <w:r w:rsidR="0036755E">
        <w:rPr>
          <w:rFonts w:hint="eastAsia"/>
        </w:rPr>
        <w:t>并进行了比对</w:t>
      </w:r>
      <w:r w:rsidR="00294C82">
        <w:rPr>
          <w:rFonts w:hint="eastAsia"/>
        </w:rPr>
        <w:t>，评价标准采用了实际工业场景中较为看重的实际产量、切换次数、迟交合同数。</w:t>
      </w:r>
    </w:p>
    <w:p w14:paraId="5F80EDAE" w14:textId="753FF7C7" w:rsidR="00D737DE" w:rsidRDefault="00D737DE" w:rsidP="00D737DE">
      <w:pPr>
        <w:spacing w:line="240" w:lineRule="auto"/>
        <w:ind w:firstLineChars="0" w:firstLine="0"/>
        <w:jc w:val="center"/>
        <w:rPr>
          <w:sz w:val="21"/>
          <w:szCs w:val="21"/>
        </w:rPr>
      </w:pPr>
      <w:r w:rsidRPr="0006341F">
        <w:rPr>
          <w:rFonts w:hint="eastAsia"/>
          <w:sz w:val="21"/>
          <w:szCs w:val="21"/>
        </w:rPr>
        <w:t>表</w:t>
      </w:r>
      <w:r>
        <w:rPr>
          <w:rFonts w:hint="eastAsia"/>
          <w:sz w:val="21"/>
          <w:szCs w:val="21"/>
        </w:rPr>
        <w:t>4</w:t>
      </w:r>
      <w:r w:rsidRPr="0006341F">
        <w:rPr>
          <w:rFonts w:hint="eastAsia"/>
          <w:sz w:val="21"/>
          <w:szCs w:val="21"/>
        </w:rPr>
        <w:t>.</w:t>
      </w:r>
      <w:r>
        <w:rPr>
          <w:rFonts w:hint="eastAsia"/>
          <w:sz w:val="21"/>
          <w:szCs w:val="21"/>
        </w:rPr>
        <w:t>2</w:t>
      </w:r>
      <w:r w:rsidRPr="0006341F">
        <w:rPr>
          <w:rFonts w:hint="eastAsia"/>
          <w:sz w:val="21"/>
          <w:szCs w:val="21"/>
        </w:rPr>
        <w:t xml:space="preserve"> </w:t>
      </w:r>
      <w:r w:rsidRPr="00D737DE">
        <w:rPr>
          <w:rFonts w:hint="eastAsia"/>
          <w:sz w:val="21"/>
          <w:szCs w:val="21"/>
        </w:rPr>
        <w:t>产能分配与合同计划一体化</w:t>
      </w:r>
      <w:r w:rsidRPr="00A503B4">
        <w:rPr>
          <w:rFonts w:hint="eastAsia"/>
          <w:sz w:val="21"/>
          <w:szCs w:val="21"/>
        </w:rPr>
        <w:t>算法实验结果</w:t>
      </w:r>
    </w:p>
    <w:p w14:paraId="18166EA4" w14:textId="3D6C2932" w:rsidR="00D737DE" w:rsidRPr="00D737DE" w:rsidRDefault="00D737DE" w:rsidP="00D737DE">
      <w:pPr>
        <w:spacing w:line="240" w:lineRule="auto"/>
        <w:ind w:firstLineChars="0" w:firstLine="0"/>
        <w:jc w:val="center"/>
        <w:rPr>
          <w:sz w:val="21"/>
          <w:szCs w:val="21"/>
        </w:rPr>
      </w:pPr>
      <w:r w:rsidRPr="0006341F">
        <w:rPr>
          <w:rFonts w:hint="eastAsia"/>
          <w:sz w:val="21"/>
          <w:szCs w:val="21"/>
        </w:rPr>
        <w:t>Table</w:t>
      </w:r>
      <w:r w:rsidR="001C3F81">
        <w:rPr>
          <w:rFonts w:hint="eastAsia"/>
          <w:sz w:val="21"/>
          <w:szCs w:val="21"/>
        </w:rPr>
        <w:t xml:space="preserve"> </w:t>
      </w:r>
      <w:r>
        <w:rPr>
          <w:rFonts w:hint="eastAsia"/>
          <w:sz w:val="21"/>
          <w:szCs w:val="21"/>
        </w:rPr>
        <w:t>4</w:t>
      </w:r>
      <w:r w:rsidRPr="0006341F">
        <w:rPr>
          <w:rFonts w:hint="eastAsia"/>
          <w:sz w:val="21"/>
          <w:szCs w:val="21"/>
        </w:rPr>
        <w:t>.</w:t>
      </w:r>
      <w:r w:rsidR="00294C82">
        <w:rPr>
          <w:rFonts w:hint="eastAsia"/>
          <w:sz w:val="21"/>
          <w:szCs w:val="21"/>
        </w:rPr>
        <w:t>2</w:t>
      </w:r>
      <w:r w:rsidRPr="0006341F">
        <w:rPr>
          <w:rFonts w:hint="eastAsia"/>
          <w:sz w:val="21"/>
          <w:szCs w:val="21"/>
        </w:rPr>
        <w:t xml:space="preserve"> </w:t>
      </w:r>
      <w:r>
        <w:rPr>
          <w:rFonts w:hint="eastAsia"/>
          <w:sz w:val="21"/>
          <w:szCs w:val="21"/>
        </w:rPr>
        <w:t>R</w:t>
      </w:r>
      <w:r w:rsidRPr="00A503B4">
        <w:rPr>
          <w:sz w:val="21"/>
          <w:szCs w:val="21"/>
        </w:rPr>
        <w:t>esults of capacity allocation optimization algorithm</w:t>
      </w:r>
    </w:p>
    <w:tbl>
      <w:tblPr>
        <w:tblStyle w:val="af5"/>
        <w:tblW w:w="8789" w:type="dxa"/>
        <w:tblInd w:w="-28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7"/>
        <w:gridCol w:w="992"/>
        <w:gridCol w:w="835"/>
        <w:gridCol w:w="729"/>
        <w:gridCol w:w="972"/>
        <w:gridCol w:w="680"/>
        <w:gridCol w:w="826"/>
        <w:gridCol w:w="1046"/>
        <w:gridCol w:w="724"/>
        <w:gridCol w:w="708"/>
      </w:tblGrid>
      <w:tr w:rsidR="00BD64A9" w14:paraId="71108B0F" w14:textId="5694D1ED" w:rsidTr="002F673F">
        <w:tc>
          <w:tcPr>
            <w:tcW w:w="1277" w:type="dxa"/>
            <w:vMerge w:val="restart"/>
            <w:tcBorders>
              <w:top w:val="single" w:sz="12" w:space="0" w:color="auto"/>
              <w:left w:val="nil"/>
              <w:right w:val="nil"/>
            </w:tcBorders>
            <w:vAlign w:val="center"/>
          </w:tcPr>
          <w:p w14:paraId="552099D8" w14:textId="0A74377A" w:rsidR="00BD64A9" w:rsidRDefault="00BD64A9" w:rsidP="0036755E">
            <w:pPr>
              <w:pStyle w:val="a9"/>
            </w:pPr>
            <w:r>
              <w:rPr>
                <w:rFonts w:hint="eastAsia"/>
              </w:rPr>
              <w:t>案例</w:t>
            </w:r>
          </w:p>
        </w:tc>
        <w:tc>
          <w:tcPr>
            <w:tcW w:w="2556" w:type="dxa"/>
            <w:gridSpan w:val="3"/>
            <w:tcBorders>
              <w:top w:val="single" w:sz="12" w:space="0" w:color="auto"/>
              <w:left w:val="nil"/>
              <w:bottom w:val="single" w:sz="6" w:space="0" w:color="auto"/>
              <w:right w:val="nil"/>
            </w:tcBorders>
            <w:vAlign w:val="center"/>
          </w:tcPr>
          <w:p w14:paraId="79048468" w14:textId="1001162C" w:rsidR="00BD64A9" w:rsidRDefault="00BD64A9" w:rsidP="0036755E">
            <w:pPr>
              <w:pStyle w:val="a9"/>
            </w:pPr>
            <w:r>
              <w:rPr>
                <w:rFonts w:hint="eastAsia"/>
              </w:rPr>
              <w:t>知识驱动</w:t>
            </w:r>
            <w:r>
              <w:rPr>
                <w:rFonts w:hint="eastAsia"/>
              </w:rPr>
              <w:t>+OSOA</w:t>
            </w:r>
          </w:p>
        </w:tc>
        <w:tc>
          <w:tcPr>
            <w:tcW w:w="2478" w:type="dxa"/>
            <w:gridSpan w:val="3"/>
            <w:tcBorders>
              <w:top w:val="single" w:sz="12" w:space="0" w:color="auto"/>
              <w:left w:val="nil"/>
              <w:bottom w:val="single" w:sz="6" w:space="0" w:color="auto"/>
              <w:right w:val="nil"/>
            </w:tcBorders>
            <w:vAlign w:val="center"/>
          </w:tcPr>
          <w:p w14:paraId="5476A190" w14:textId="32616E85" w:rsidR="00BD64A9" w:rsidRDefault="000368F2" w:rsidP="0036755E">
            <w:pPr>
              <w:pStyle w:val="a9"/>
            </w:pPr>
            <w:r>
              <w:rPr>
                <w:rFonts w:hint="eastAsia"/>
              </w:rPr>
              <w:t>HMPGA</w:t>
            </w:r>
            <w:r w:rsidR="00BD64A9">
              <w:rPr>
                <w:rFonts w:hint="eastAsia"/>
              </w:rPr>
              <w:t>+OSOA</w:t>
            </w:r>
          </w:p>
        </w:tc>
        <w:tc>
          <w:tcPr>
            <w:tcW w:w="2478" w:type="dxa"/>
            <w:gridSpan w:val="3"/>
            <w:tcBorders>
              <w:top w:val="single" w:sz="12" w:space="0" w:color="auto"/>
              <w:left w:val="nil"/>
              <w:bottom w:val="single" w:sz="6" w:space="0" w:color="auto"/>
              <w:right w:val="nil"/>
            </w:tcBorders>
            <w:vAlign w:val="center"/>
          </w:tcPr>
          <w:p w14:paraId="26464731" w14:textId="4BEE4FEF" w:rsidR="00BD64A9" w:rsidRDefault="000368F2" w:rsidP="0036755E">
            <w:pPr>
              <w:pStyle w:val="a9"/>
            </w:pPr>
            <w:r>
              <w:rPr>
                <w:rFonts w:hint="eastAsia"/>
              </w:rPr>
              <w:t>HMPSA</w:t>
            </w:r>
            <w:r w:rsidR="00BD64A9">
              <w:rPr>
                <w:rFonts w:hint="eastAsia"/>
              </w:rPr>
              <w:t>+OSOA</w:t>
            </w:r>
          </w:p>
        </w:tc>
      </w:tr>
      <w:tr w:rsidR="00BD64A9" w14:paraId="5DB8865B" w14:textId="7125F153" w:rsidTr="00305DEC">
        <w:tc>
          <w:tcPr>
            <w:tcW w:w="1277" w:type="dxa"/>
            <w:vMerge/>
            <w:tcBorders>
              <w:left w:val="nil"/>
              <w:bottom w:val="single" w:sz="6" w:space="0" w:color="auto"/>
              <w:right w:val="nil"/>
            </w:tcBorders>
            <w:vAlign w:val="center"/>
          </w:tcPr>
          <w:p w14:paraId="42937CA5" w14:textId="77777777" w:rsidR="00BD64A9" w:rsidRDefault="00BD64A9" w:rsidP="0036755E">
            <w:pPr>
              <w:pStyle w:val="a9"/>
            </w:pPr>
          </w:p>
        </w:tc>
        <w:tc>
          <w:tcPr>
            <w:tcW w:w="992" w:type="dxa"/>
            <w:tcBorders>
              <w:top w:val="single" w:sz="6" w:space="0" w:color="auto"/>
              <w:left w:val="nil"/>
              <w:bottom w:val="single" w:sz="6" w:space="0" w:color="auto"/>
              <w:right w:val="nil"/>
            </w:tcBorders>
            <w:vAlign w:val="center"/>
          </w:tcPr>
          <w:p w14:paraId="4574788D" w14:textId="00F99F3D" w:rsidR="00BD64A9" w:rsidRDefault="00BD64A9" w:rsidP="0036755E">
            <w:pPr>
              <w:pStyle w:val="a9"/>
            </w:pPr>
            <w:r>
              <w:rPr>
                <w:rFonts w:hint="eastAsia"/>
              </w:rPr>
              <w:t>产量</w:t>
            </w:r>
          </w:p>
        </w:tc>
        <w:tc>
          <w:tcPr>
            <w:tcW w:w="835" w:type="dxa"/>
            <w:tcBorders>
              <w:top w:val="single" w:sz="6" w:space="0" w:color="auto"/>
              <w:left w:val="nil"/>
              <w:bottom w:val="single" w:sz="6" w:space="0" w:color="auto"/>
              <w:right w:val="nil"/>
            </w:tcBorders>
          </w:tcPr>
          <w:p w14:paraId="204195D6" w14:textId="12D08B17" w:rsidR="00BD64A9" w:rsidRDefault="00BD64A9" w:rsidP="0036755E">
            <w:pPr>
              <w:pStyle w:val="a9"/>
            </w:pPr>
            <w:r>
              <w:rPr>
                <w:rFonts w:hint="eastAsia"/>
              </w:rPr>
              <w:t>切换</w:t>
            </w:r>
          </w:p>
        </w:tc>
        <w:tc>
          <w:tcPr>
            <w:tcW w:w="729" w:type="dxa"/>
            <w:tcBorders>
              <w:top w:val="single" w:sz="6" w:space="0" w:color="auto"/>
              <w:left w:val="nil"/>
              <w:bottom w:val="single" w:sz="6" w:space="0" w:color="auto"/>
              <w:right w:val="nil"/>
            </w:tcBorders>
          </w:tcPr>
          <w:p w14:paraId="08EEB782" w14:textId="0844273C" w:rsidR="00BD64A9" w:rsidRDefault="00BD64A9" w:rsidP="0036755E">
            <w:pPr>
              <w:pStyle w:val="a9"/>
            </w:pPr>
            <w:r>
              <w:rPr>
                <w:rFonts w:hint="eastAsia"/>
              </w:rPr>
              <w:t>迟交</w:t>
            </w:r>
          </w:p>
        </w:tc>
        <w:tc>
          <w:tcPr>
            <w:tcW w:w="972" w:type="dxa"/>
            <w:tcBorders>
              <w:top w:val="single" w:sz="6" w:space="0" w:color="auto"/>
              <w:left w:val="nil"/>
              <w:bottom w:val="single" w:sz="6" w:space="0" w:color="auto"/>
              <w:right w:val="nil"/>
            </w:tcBorders>
            <w:vAlign w:val="center"/>
          </w:tcPr>
          <w:p w14:paraId="0F1DF9B4" w14:textId="71ECFEEF" w:rsidR="00BD64A9" w:rsidRDefault="00BD64A9" w:rsidP="0036755E">
            <w:pPr>
              <w:pStyle w:val="a9"/>
            </w:pPr>
            <w:r>
              <w:rPr>
                <w:rFonts w:hint="eastAsia"/>
              </w:rPr>
              <w:t>产量</w:t>
            </w:r>
          </w:p>
        </w:tc>
        <w:tc>
          <w:tcPr>
            <w:tcW w:w="680" w:type="dxa"/>
            <w:tcBorders>
              <w:top w:val="single" w:sz="6" w:space="0" w:color="auto"/>
              <w:left w:val="nil"/>
              <w:bottom w:val="single" w:sz="6" w:space="0" w:color="auto"/>
              <w:right w:val="nil"/>
            </w:tcBorders>
          </w:tcPr>
          <w:p w14:paraId="0C012265" w14:textId="149CF7CC" w:rsidR="00BD64A9" w:rsidRDefault="00BD64A9" w:rsidP="0036755E">
            <w:pPr>
              <w:pStyle w:val="a9"/>
            </w:pPr>
            <w:r>
              <w:rPr>
                <w:rFonts w:hint="eastAsia"/>
              </w:rPr>
              <w:t>切换</w:t>
            </w:r>
          </w:p>
        </w:tc>
        <w:tc>
          <w:tcPr>
            <w:tcW w:w="826" w:type="dxa"/>
            <w:tcBorders>
              <w:top w:val="single" w:sz="6" w:space="0" w:color="auto"/>
              <w:left w:val="nil"/>
              <w:bottom w:val="single" w:sz="6" w:space="0" w:color="auto"/>
              <w:right w:val="nil"/>
            </w:tcBorders>
          </w:tcPr>
          <w:p w14:paraId="173DA79B" w14:textId="1A5EF996" w:rsidR="00BD64A9" w:rsidRDefault="00BD64A9" w:rsidP="0036755E">
            <w:pPr>
              <w:pStyle w:val="a9"/>
            </w:pPr>
            <w:r>
              <w:rPr>
                <w:rFonts w:hint="eastAsia"/>
              </w:rPr>
              <w:t>迟交</w:t>
            </w:r>
          </w:p>
        </w:tc>
        <w:tc>
          <w:tcPr>
            <w:tcW w:w="1046" w:type="dxa"/>
            <w:tcBorders>
              <w:top w:val="single" w:sz="6" w:space="0" w:color="auto"/>
              <w:left w:val="nil"/>
              <w:bottom w:val="single" w:sz="6" w:space="0" w:color="auto"/>
              <w:right w:val="nil"/>
            </w:tcBorders>
            <w:vAlign w:val="center"/>
          </w:tcPr>
          <w:p w14:paraId="2291326B" w14:textId="1B8AFBCC" w:rsidR="00BD64A9" w:rsidRDefault="00BD64A9" w:rsidP="0036755E">
            <w:pPr>
              <w:pStyle w:val="a9"/>
            </w:pPr>
            <w:r>
              <w:rPr>
                <w:rFonts w:hint="eastAsia"/>
              </w:rPr>
              <w:t>产量</w:t>
            </w:r>
          </w:p>
        </w:tc>
        <w:tc>
          <w:tcPr>
            <w:tcW w:w="724" w:type="dxa"/>
            <w:tcBorders>
              <w:top w:val="single" w:sz="6" w:space="0" w:color="auto"/>
              <w:left w:val="nil"/>
              <w:bottom w:val="single" w:sz="6" w:space="0" w:color="auto"/>
              <w:right w:val="nil"/>
            </w:tcBorders>
          </w:tcPr>
          <w:p w14:paraId="3747EF6A" w14:textId="6BE84127" w:rsidR="00BD64A9" w:rsidRDefault="00BD64A9" w:rsidP="0036755E">
            <w:pPr>
              <w:pStyle w:val="a9"/>
            </w:pPr>
            <w:r>
              <w:rPr>
                <w:rFonts w:hint="eastAsia"/>
              </w:rPr>
              <w:t>切换</w:t>
            </w:r>
          </w:p>
        </w:tc>
        <w:tc>
          <w:tcPr>
            <w:tcW w:w="708" w:type="dxa"/>
            <w:tcBorders>
              <w:top w:val="single" w:sz="6" w:space="0" w:color="auto"/>
              <w:left w:val="nil"/>
              <w:bottom w:val="single" w:sz="6" w:space="0" w:color="auto"/>
              <w:right w:val="nil"/>
            </w:tcBorders>
          </w:tcPr>
          <w:p w14:paraId="57A7E4C7" w14:textId="2663ED5E" w:rsidR="00BD64A9" w:rsidRDefault="00BD64A9" w:rsidP="0036755E">
            <w:pPr>
              <w:pStyle w:val="a9"/>
            </w:pPr>
            <w:r>
              <w:rPr>
                <w:rFonts w:hint="eastAsia"/>
              </w:rPr>
              <w:t>迟交</w:t>
            </w:r>
          </w:p>
        </w:tc>
      </w:tr>
      <w:tr w:rsidR="002764CD" w14:paraId="592DD89A" w14:textId="5F008839" w:rsidTr="00305DEC">
        <w:tc>
          <w:tcPr>
            <w:tcW w:w="1277" w:type="dxa"/>
            <w:tcBorders>
              <w:top w:val="single" w:sz="6" w:space="0" w:color="auto"/>
              <w:left w:val="nil"/>
              <w:bottom w:val="nil"/>
              <w:right w:val="nil"/>
            </w:tcBorders>
            <w:vAlign w:val="center"/>
          </w:tcPr>
          <w:p w14:paraId="34FEEFBB" w14:textId="2780F78C" w:rsidR="002764CD" w:rsidRDefault="002764CD" w:rsidP="002764CD">
            <w:pPr>
              <w:pStyle w:val="a9"/>
            </w:pPr>
            <w:r>
              <w:rPr>
                <w:rFonts w:hint="eastAsia"/>
                <w:szCs w:val="21"/>
              </w:rPr>
              <w:t>202303-10</w:t>
            </w:r>
          </w:p>
        </w:tc>
        <w:tc>
          <w:tcPr>
            <w:tcW w:w="992" w:type="dxa"/>
            <w:tcBorders>
              <w:top w:val="single" w:sz="6" w:space="0" w:color="auto"/>
              <w:left w:val="nil"/>
              <w:bottom w:val="nil"/>
              <w:right w:val="nil"/>
            </w:tcBorders>
          </w:tcPr>
          <w:p w14:paraId="39E93114" w14:textId="1AEFCB6C" w:rsidR="002764CD" w:rsidRPr="006D5113" w:rsidRDefault="002764CD" w:rsidP="002764CD">
            <w:pPr>
              <w:pStyle w:val="a9"/>
            </w:pPr>
            <w:r w:rsidRPr="004C430A">
              <w:t xml:space="preserve">44406 </w:t>
            </w:r>
          </w:p>
        </w:tc>
        <w:tc>
          <w:tcPr>
            <w:tcW w:w="835" w:type="dxa"/>
            <w:tcBorders>
              <w:top w:val="single" w:sz="6" w:space="0" w:color="auto"/>
              <w:left w:val="nil"/>
              <w:bottom w:val="nil"/>
              <w:right w:val="nil"/>
            </w:tcBorders>
          </w:tcPr>
          <w:p w14:paraId="420CA9A0" w14:textId="6AF1C80E" w:rsidR="002764CD" w:rsidRPr="006D5113" w:rsidRDefault="002764CD" w:rsidP="002764CD">
            <w:pPr>
              <w:pStyle w:val="a9"/>
            </w:pPr>
            <w:r>
              <w:rPr>
                <w:rFonts w:hint="eastAsia"/>
              </w:rPr>
              <w:t>17</w:t>
            </w:r>
          </w:p>
        </w:tc>
        <w:tc>
          <w:tcPr>
            <w:tcW w:w="729" w:type="dxa"/>
            <w:tcBorders>
              <w:top w:val="single" w:sz="6" w:space="0" w:color="auto"/>
              <w:left w:val="nil"/>
              <w:bottom w:val="nil"/>
              <w:right w:val="nil"/>
            </w:tcBorders>
          </w:tcPr>
          <w:p w14:paraId="04AB61C9" w14:textId="122DBC0D" w:rsidR="002764CD" w:rsidRDefault="00305DEC" w:rsidP="002764CD">
            <w:pPr>
              <w:pStyle w:val="a9"/>
            </w:pPr>
            <w:r>
              <w:rPr>
                <w:rFonts w:hint="eastAsia"/>
              </w:rPr>
              <w:t>3</w:t>
            </w:r>
          </w:p>
        </w:tc>
        <w:tc>
          <w:tcPr>
            <w:tcW w:w="972" w:type="dxa"/>
            <w:tcBorders>
              <w:top w:val="single" w:sz="6" w:space="0" w:color="auto"/>
              <w:left w:val="nil"/>
              <w:bottom w:val="nil"/>
              <w:right w:val="nil"/>
            </w:tcBorders>
          </w:tcPr>
          <w:p w14:paraId="7AD44566" w14:textId="362F1658" w:rsidR="002764CD" w:rsidRPr="006D5113" w:rsidRDefault="002764CD" w:rsidP="002764CD">
            <w:pPr>
              <w:pStyle w:val="a9"/>
            </w:pPr>
            <w:r w:rsidRPr="00193393">
              <w:t xml:space="preserve">49207 </w:t>
            </w:r>
          </w:p>
        </w:tc>
        <w:tc>
          <w:tcPr>
            <w:tcW w:w="680" w:type="dxa"/>
            <w:tcBorders>
              <w:top w:val="single" w:sz="6" w:space="0" w:color="auto"/>
              <w:left w:val="nil"/>
              <w:bottom w:val="nil"/>
              <w:right w:val="nil"/>
            </w:tcBorders>
          </w:tcPr>
          <w:p w14:paraId="3C7757EF" w14:textId="420B847A" w:rsidR="002764CD" w:rsidRPr="006D5113" w:rsidRDefault="00305DEC" w:rsidP="002764CD">
            <w:pPr>
              <w:pStyle w:val="a9"/>
            </w:pPr>
            <w:r>
              <w:rPr>
                <w:rFonts w:hint="eastAsia"/>
              </w:rPr>
              <w:t>17</w:t>
            </w:r>
          </w:p>
        </w:tc>
        <w:tc>
          <w:tcPr>
            <w:tcW w:w="826" w:type="dxa"/>
            <w:tcBorders>
              <w:top w:val="single" w:sz="6" w:space="0" w:color="auto"/>
              <w:left w:val="nil"/>
              <w:bottom w:val="nil"/>
              <w:right w:val="nil"/>
            </w:tcBorders>
          </w:tcPr>
          <w:p w14:paraId="2A3B7BA2" w14:textId="7F93E9A7" w:rsidR="002764CD" w:rsidRDefault="00305DEC" w:rsidP="002764CD">
            <w:pPr>
              <w:pStyle w:val="a9"/>
            </w:pPr>
            <w:r>
              <w:rPr>
                <w:rFonts w:hint="eastAsia"/>
              </w:rPr>
              <w:t>1</w:t>
            </w:r>
          </w:p>
        </w:tc>
        <w:tc>
          <w:tcPr>
            <w:tcW w:w="1046" w:type="dxa"/>
            <w:tcBorders>
              <w:top w:val="single" w:sz="6" w:space="0" w:color="auto"/>
              <w:left w:val="nil"/>
              <w:bottom w:val="nil"/>
              <w:right w:val="nil"/>
            </w:tcBorders>
          </w:tcPr>
          <w:p w14:paraId="49754BA8" w14:textId="23A22574" w:rsidR="002764CD" w:rsidRPr="006D5113" w:rsidRDefault="002764CD" w:rsidP="002764CD">
            <w:pPr>
              <w:pStyle w:val="a9"/>
            </w:pPr>
            <w:r w:rsidRPr="00FA6C85">
              <w:t xml:space="preserve">52548 </w:t>
            </w:r>
          </w:p>
        </w:tc>
        <w:tc>
          <w:tcPr>
            <w:tcW w:w="724" w:type="dxa"/>
            <w:tcBorders>
              <w:top w:val="single" w:sz="6" w:space="0" w:color="auto"/>
              <w:left w:val="nil"/>
              <w:bottom w:val="nil"/>
              <w:right w:val="nil"/>
            </w:tcBorders>
          </w:tcPr>
          <w:p w14:paraId="33E45216" w14:textId="098B93A6" w:rsidR="002764CD" w:rsidRPr="006D5113" w:rsidRDefault="00305DEC" w:rsidP="002764CD">
            <w:pPr>
              <w:pStyle w:val="a9"/>
            </w:pPr>
            <w:r>
              <w:rPr>
                <w:rFonts w:hint="eastAsia"/>
              </w:rPr>
              <w:t>16</w:t>
            </w:r>
          </w:p>
        </w:tc>
        <w:tc>
          <w:tcPr>
            <w:tcW w:w="708" w:type="dxa"/>
            <w:tcBorders>
              <w:top w:val="single" w:sz="6" w:space="0" w:color="auto"/>
              <w:left w:val="nil"/>
              <w:bottom w:val="nil"/>
              <w:right w:val="nil"/>
            </w:tcBorders>
          </w:tcPr>
          <w:p w14:paraId="3276DC0F" w14:textId="6877AEF1" w:rsidR="002764CD" w:rsidRDefault="00305DEC" w:rsidP="002764CD">
            <w:pPr>
              <w:pStyle w:val="a9"/>
            </w:pPr>
            <w:r>
              <w:rPr>
                <w:rFonts w:hint="eastAsia"/>
              </w:rPr>
              <w:t>1</w:t>
            </w:r>
          </w:p>
        </w:tc>
      </w:tr>
      <w:tr w:rsidR="002764CD" w14:paraId="18FBC407" w14:textId="14E4EDC4" w:rsidTr="00305DEC">
        <w:tc>
          <w:tcPr>
            <w:tcW w:w="1277" w:type="dxa"/>
            <w:tcBorders>
              <w:top w:val="nil"/>
              <w:left w:val="nil"/>
              <w:right w:val="nil"/>
            </w:tcBorders>
            <w:vAlign w:val="center"/>
          </w:tcPr>
          <w:p w14:paraId="2B364492" w14:textId="19A5807E" w:rsidR="002764CD" w:rsidRPr="006D5113" w:rsidRDefault="002764CD" w:rsidP="002764CD">
            <w:pPr>
              <w:pStyle w:val="a9"/>
            </w:pPr>
            <w:r>
              <w:rPr>
                <w:rFonts w:hint="eastAsia"/>
                <w:szCs w:val="21"/>
              </w:rPr>
              <w:t>202304-12</w:t>
            </w:r>
          </w:p>
        </w:tc>
        <w:tc>
          <w:tcPr>
            <w:tcW w:w="992" w:type="dxa"/>
            <w:tcBorders>
              <w:top w:val="nil"/>
              <w:left w:val="nil"/>
              <w:right w:val="nil"/>
            </w:tcBorders>
          </w:tcPr>
          <w:p w14:paraId="40AF0234" w14:textId="6196FD74" w:rsidR="002764CD" w:rsidRDefault="002764CD" w:rsidP="002764CD">
            <w:pPr>
              <w:pStyle w:val="a9"/>
            </w:pPr>
            <w:r w:rsidRPr="004C430A">
              <w:t xml:space="preserve">34267 </w:t>
            </w:r>
          </w:p>
        </w:tc>
        <w:tc>
          <w:tcPr>
            <w:tcW w:w="835" w:type="dxa"/>
            <w:tcBorders>
              <w:top w:val="nil"/>
              <w:left w:val="nil"/>
              <w:right w:val="nil"/>
            </w:tcBorders>
          </w:tcPr>
          <w:p w14:paraId="14F46434" w14:textId="7556177A" w:rsidR="002764CD" w:rsidRPr="006D5113" w:rsidRDefault="002764CD" w:rsidP="002764CD">
            <w:pPr>
              <w:pStyle w:val="a9"/>
            </w:pPr>
            <w:r w:rsidRPr="006D5113">
              <w:rPr>
                <w:rFonts w:hint="eastAsia"/>
              </w:rPr>
              <w:t>1</w:t>
            </w:r>
            <w:r w:rsidR="00305DEC">
              <w:rPr>
                <w:rFonts w:hint="eastAsia"/>
              </w:rPr>
              <w:t>3</w:t>
            </w:r>
          </w:p>
        </w:tc>
        <w:tc>
          <w:tcPr>
            <w:tcW w:w="729" w:type="dxa"/>
            <w:tcBorders>
              <w:top w:val="nil"/>
              <w:left w:val="nil"/>
              <w:right w:val="nil"/>
            </w:tcBorders>
          </w:tcPr>
          <w:p w14:paraId="63544056" w14:textId="7614EEF1" w:rsidR="002764CD" w:rsidRPr="006D5113" w:rsidRDefault="00305DEC" w:rsidP="002764CD">
            <w:pPr>
              <w:pStyle w:val="a9"/>
            </w:pPr>
            <w:r>
              <w:rPr>
                <w:rFonts w:hint="eastAsia"/>
              </w:rPr>
              <w:t>0</w:t>
            </w:r>
          </w:p>
        </w:tc>
        <w:tc>
          <w:tcPr>
            <w:tcW w:w="972" w:type="dxa"/>
            <w:tcBorders>
              <w:top w:val="nil"/>
              <w:left w:val="nil"/>
              <w:right w:val="nil"/>
            </w:tcBorders>
          </w:tcPr>
          <w:p w14:paraId="7EB4D429" w14:textId="07CEB1A7" w:rsidR="002764CD" w:rsidRDefault="002764CD" w:rsidP="002764CD">
            <w:pPr>
              <w:pStyle w:val="a9"/>
            </w:pPr>
            <w:r w:rsidRPr="00193393">
              <w:t xml:space="preserve">40591 </w:t>
            </w:r>
          </w:p>
        </w:tc>
        <w:tc>
          <w:tcPr>
            <w:tcW w:w="680" w:type="dxa"/>
            <w:tcBorders>
              <w:top w:val="nil"/>
              <w:left w:val="nil"/>
              <w:right w:val="nil"/>
            </w:tcBorders>
          </w:tcPr>
          <w:p w14:paraId="7A3C2EB7" w14:textId="0C8F71FF" w:rsidR="002764CD" w:rsidRPr="006D5113" w:rsidRDefault="00305DEC" w:rsidP="002764CD">
            <w:pPr>
              <w:pStyle w:val="a9"/>
            </w:pPr>
            <w:r>
              <w:rPr>
                <w:rFonts w:hint="eastAsia"/>
              </w:rPr>
              <w:t>12</w:t>
            </w:r>
          </w:p>
        </w:tc>
        <w:tc>
          <w:tcPr>
            <w:tcW w:w="826" w:type="dxa"/>
            <w:tcBorders>
              <w:top w:val="nil"/>
              <w:left w:val="nil"/>
              <w:right w:val="nil"/>
            </w:tcBorders>
          </w:tcPr>
          <w:p w14:paraId="4CF2E401" w14:textId="1C1F934E" w:rsidR="002764CD" w:rsidRPr="006D5113" w:rsidRDefault="00305DEC" w:rsidP="002764CD">
            <w:pPr>
              <w:pStyle w:val="a9"/>
            </w:pPr>
            <w:r>
              <w:rPr>
                <w:rFonts w:hint="eastAsia"/>
              </w:rPr>
              <w:t>0</w:t>
            </w:r>
          </w:p>
        </w:tc>
        <w:tc>
          <w:tcPr>
            <w:tcW w:w="1046" w:type="dxa"/>
            <w:tcBorders>
              <w:top w:val="nil"/>
              <w:left w:val="nil"/>
              <w:right w:val="nil"/>
            </w:tcBorders>
          </w:tcPr>
          <w:p w14:paraId="71D90C34" w14:textId="39A1AC9C" w:rsidR="002764CD" w:rsidRDefault="002764CD" w:rsidP="002764CD">
            <w:pPr>
              <w:pStyle w:val="a9"/>
            </w:pPr>
            <w:r w:rsidRPr="00FA6C85">
              <w:t xml:space="preserve">44816 </w:t>
            </w:r>
          </w:p>
        </w:tc>
        <w:tc>
          <w:tcPr>
            <w:tcW w:w="724" w:type="dxa"/>
            <w:tcBorders>
              <w:top w:val="nil"/>
              <w:left w:val="nil"/>
              <w:right w:val="nil"/>
            </w:tcBorders>
          </w:tcPr>
          <w:p w14:paraId="2EB60C1F" w14:textId="51303365" w:rsidR="002764CD" w:rsidRPr="006D5113" w:rsidRDefault="002764CD" w:rsidP="002764CD">
            <w:pPr>
              <w:pStyle w:val="a9"/>
            </w:pPr>
            <w:r w:rsidRPr="006D5113">
              <w:rPr>
                <w:rFonts w:hint="eastAsia"/>
              </w:rPr>
              <w:t>1</w:t>
            </w:r>
            <w:r w:rsidR="00305DEC">
              <w:rPr>
                <w:rFonts w:hint="eastAsia"/>
              </w:rPr>
              <w:t>3</w:t>
            </w:r>
          </w:p>
        </w:tc>
        <w:tc>
          <w:tcPr>
            <w:tcW w:w="708" w:type="dxa"/>
            <w:tcBorders>
              <w:top w:val="nil"/>
              <w:left w:val="nil"/>
              <w:right w:val="nil"/>
            </w:tcBorders>
          </w:tcPr>
          <w:p w14:paraId="2D82222A" w14:textId="0262E5A4" w:rsidR="002764CD" w:rsidRPr="006D5113" w:rsidRDefault="00305DEC" w:rsidP="002764CD">
            <w:pPr>
              <w:pStyle w:val="a9"/>
            </w:pPr>
            <w:r>
              <w:rPr>
                <w:rFonts w:hint="eastAsia"/>
              </w:rPr>
              <w:t>0</w:t>
            </w:r>
          </w:p>
        </w:tc>
      </w:tr>
      <w:tr w:rsidR="002764CD" w14:paraId="78F90383" w14:textId="7465744E" w:rsidTr="00305DEC">
        <w:tc>
          <w:tcPr>
            <w:tcW w:w="1277" w:type="dxa"/>
            <w:tcBorders>
              <w:left w:val="nil"/>
              <w:right w:val="nil"/>
            </w:tcBorders>
            <w:vAlign w:val="center"/>
          </w:tcPr>
          <w:p w14:paraId="58823C0C" w14:textId="7D3F11F3" w:rsidR="002764CD" w:rsidRPr="006D5113" w:rsidRDefault="002764CD" w:rsidP="002764CD">
            <w:pPr>
              <w:pStyle w:val="a9"/>
            </w:pPr>
            <w:r>
              <w:rPr>
                <w:rFonts w:hint="eastAsia"/>
                <w:szCs w:val="21"/>
              </w:rPr>
              <w:t>202305-10</w:t>
            </w:r>
          </w:p>
        </w:tc>
        <w:tc>
          <w:tcPr>
            <w:tcW w:w="992" w:type="dxa"/>
            <w:tcBorders>
              <w:left w:val="nil"/>
              <w:right w:val="nil"/>
            </w:tcBorders>
          </w:tcPr>
          <w:p w14:paraId="41D68746" w14:textId="4E597671" w:rsidR="002764CD" w:rsidRDefault="002764CD" w:rsidP="002764CD">
            <w:pPr>
              <w:pStyle w:val="a9"/>
            </w:pPr>
            <w:r w:rsidRPr="004C430A">
              <w:t xml:space="preserve">35783 </w:t>
            </w:r>
          </w:p>
        </w:tc>
        <w:tc>
          <w:tcPr>
            <w:tcW w:w="835" w:type="dxa"/>
            <w:tcBorders>
              <w:left w:val="nil"/>
              <w:right w:val="nil"/>
            </w:tcBorders>
          </w:tcPr>
          <w:p w14:paraId="5E1064F7" w14:textId="494BD670" w:rsidR="002764CD" w:rsidRPr="006D5113" w:rsidRDefault="002764CD" w:rsidP="002764CD">
            <w:pPr>
              <w:pStyle w:val="a9"/>
            </w:pPr>
            <w:r>
              <w:rPr>
                <w:rFonts w:hint="eastAsia"/>
              </w:rPr>
              <w:t>1</w:t>
            </w:r>
            <w:r w:rsidR="00305DEC">
              <w:rPr>
                <w:rFonts w:hint="eastAsia"/>
              </w:rPr>
              <w:t>2</w:t>
            </w:r>
          </w:p>
        </w:tc>
        <w:tc>
          <w:tcPr>
            <w:tcW w:w="729" w:type="dxa"/>
            <w:tcBorders>
              <w:left w:val="nil"/>
              <w:right w:val="nil"/>
            </w:tcBorders>
          </w:tcPr>
          <w:p w14:paraId="37117277" w14:textId="4CD5FC84" w:rsidR="002764CD" w:rsidRPr="006D5113" w:rsidRDefault="00305DEC" w:rsidP="002764CD">
            <w:pPr>
              <w:pStyle w:val="a9"/>
            </w:pPr>
            <w:r>
              <w:rPr>
                <w:rFonts w:hint="eastAsia"/>
              </w:rPr>
              <w:t>2</w:t>
            </w:r>
          </w:p>
        </w:tc>
        <w:tc>
          <w:tcPr>
            <w:tcW w:w="972" w:type="dxa"/>
            <w:tcBorders>
              <w:left w:val="nil"/>
              <w:right w:val="nil"/>
            </w:tcBorders>
          </w:tcPr>
          <w:p w14:paraId="35FE3E15" w14:textId="5AE2E1E7" w:rsidR="002764CD" w:rsidRDefault="002764CD" w:rsidP="002764CD">
            <w:pPr>
              <w:pStyle w:val="a9"/>
            </w:pPr>
            <w:r w:rsidRPr="00193393">
              <w:t xml:space="preserve">37981 </w:t>
            </w:r>
          </w:p>
        </w:tc>
        <w:tc>
          <w:tcPr>
            <w:tcW w:w="680" w:type="dxa"/>
            <w:tcBorders>
              <w:left w:val="nil"/>
              <w:right w:val="nil"/>
            </w:tcBorders>
          </w:tcPr>
          <w:p w14:paraId="75A08A1C" w14:textId="02229479" w:rsidR="002764CD" w:rsidRPr="006D5113" w:rsidRDefault="00305DEC" w:rsidP="002764CD">
            <w:pPr>
              <w:pStyle w:val="a9"/>
            </w:pPr>
            <w:r>
              <w:rPr>
                <w:rFonts w:hint="eastAsia"/>
              </w:rPr>
              <w:t>12</w:t>
            </w:r>
          </w:p>
        </w:tc>
        <w:tc>
          <w:tcPr>
            <w:tcW w:w="826" w:type="dxa"/>
            <w:tcBorders>
              <w:left w:val="nil"/>
              <w:right w:val="nil"/>
            </w:tcBorders>
          </w:tcPr>
          <w:p w14:paraId="37EA68A3" w14:textId="35D239E3" w:rsidR="002764CD" w:rsidRPr="006D5113" w:rsidRDefault="00305DEC" w:rsidP="002764CD">
            <w:pPr>
              <w:pStyle w:val="a9"/>
            </w:pPr>
            <w:r>
              <w:rPr>
                <w:rFonts w:hint="eastAsia"/>
              </w:rPr>
              <w:t>2</w:t>
            </w:r>
          </w:p>
        </w:tc>
        <w:tc>
          <w:tcPr>
            <w:tcW w:w="1046" w:type="dxa"/>
            <w:tcBorders>
              <w:left w:val="nil"/>
              <w:right w:val="nil"/>
            </w:tcBorders>
          </w:tcPr>
          <w:p w14:paraId="2ADF5640" w14:textId="47F6EF95" w:rsidR="002764CD" w:rsidRDefault="002764CD" w:rsidP="002764CD">
            <w:pPr>
              <w:pStyle w:val="a9"/>
            </w:pPr>
            <w:r w:rsidRPr="00FA6C85">
              <w:t xml:space="preserve">42467 </w:t>
            </w:r>
          </w:p>
        </w:tc>
        <w:tc>
          <w:tcPr>
            <w:tcW w:w="724" w:type="dxa"/>
            <w:tcBorders>
              <w:left w:val="nil"/>
              <w:right w:val="nil"/>
            </w:tcBorders>
          </w:tcPr>
          <w:p w14:paraId="54FC9550" w14:textId="408B06EF" w:rsidR="002764CD" w:rsidRPr="006D5113" w:rsidRDefault="00305DEC" w:rsidP="002764CD">
            <w:pPr>
              <w:pStyle w:val="a9"/>
            </w:pPr>
            <w:r>
              <w:rPr>
                <w:rFonts w:hint="eastAsia"/>
              </w:rPr>
              <w:t>12</w:t>
            </w:r>
          </w:p>
        </w:tc>
        <w:tc>
          <w:tcPr>
            <w:tcW w:w="708" w:type="dxa"/>
            <w:tcBorders>
              <w:left w:val="nil"/>
              <w:right w:val="nil"/>
            </w:tcBorders>
          </w:tcPr>
          <w:p w14:paraId="732BC660" w14:textId="6FA54251" w:rsidR="002764CD" w:rsidRPr="006D5113" w:rsidRDefault="00305DEC" w:rsidP="002764CD">
            <w:pPr>
              <w:pStyle w:val="a9"/>
            </w:pPr>
            <w:r>
              <w:rPr>
                <w:rFonts w:hint="eastAsia"/>
              </w:rPr>
              <w:t>1</w:t>
            </w:r>
          </w:p>
        </w:tc>
      </w:tr>
      <w:tr w:rsidR="002764CD" w14:paraId="74AD077B" w14:textId="71663C65" w:rsidTr="00305DEC">
        <w:tc>
          <w:tcPr>
            <w:tcW w:w="1277" w:type="dxa"/>
            <w:tcBorders>
              <w:left w:val="nil"/>
              <w:right w:val="nil"/>
            </w:tcBorders>
            <w:vAlign w:val="center"/>
          </w:tcPr>
          <w:p w14:paraId="05B75345" w14:textId="77A08F9C" w:rsidR="002764CD" w:rsidRDefault="002764CD" w:rsidP="002764CD">
            <w:pPr>
              <w:pStyle w:val="a9"/>
            </w:pPr>
            <w:r>
              <w:rPr>
                <w:rFonts w:hint="eastAsia"/>
                <w:szCs w:val="21"/>
              </w:rPr>
              <w:t>202306-08</w:t>
            </w:r>
          </w:p>
        </w:tc>
        <w:tc>
          <w:tcPr>
            <w:tcW w:w="992" w:type="dxa"/>
            <w:tcBorders>
              <w:left w:val="nil"/>
              <w:right w:val="nil"/>
            </w:tcBorders>
          </w:tcPr>
          <w:p w14:paraId="195D7360" w14:textId="7934DFB5" w:rsidR="002764CD" w:rsidRDefault="002764CD" w:rsidP="002764CD">
            <w:pPr>
              <w:pStyle w:val="a9"/>
            </w:pPr>
            <w:r w:rsidRPr="004C430A">
              <w:t xml:space="preserve">11575 </w:t>
            </w:r>
          </w:p>
        </w:tc>
        <w:tc>
          <w:tcPr>
            <w:tcW w:w="835" w:type="dxa"/>
            <w:tcBorders>
              <w:left w:val="nil"/>
              <w:right w:val="nil"/>
            </w:tcBorders>
          </w:tcPr>
          <w:p w14:paraId="311FEC90" w14:textId="5D6491C9" w:rsidR="002764CD" w:rsidRPr="006D5113" w:rsidRDefault="009D6E07" w:rsidP="002764CD">
            <w:pPr>
              <w:pStyle w:val="a9"/>
            </w:pPr>
            <w:r>
              <w:rPr>
                <w:rFonts w:hint="eastAsia"/>
              </w:rPr>
              <w:t>7</w:t>
            </w:r>
          </w:p>
        </w:tc>
        <w:tc>
          <w:tcPr>
            <w:tcW w:w="729" w:type="dxa"/>
            <w:tcBorders>
              <w:left w:val="nil"/>
              <w:right w:val="nil"/>
            </w:tcBorders>
          </w:tcPr>
          <w:p w14:paraId="2C231AB5" w14:textId="12664EA9" w:rsidR="002764CD" w:rsidRPr="006D5113" w:rsidRDefault="00305DEC" w:rsidP="002764CD">
            <w:pPr>
              <w:pStyle w:val="a9"/>
            </w:pPr>
            <w:r>
              <w:rPr>
                <w:rFonts w:hint="eastAsia"/>
              </w:rPr>
              <w:t>0</w:t>
            </w:r>
          </w:p>
        </w:tc>
        <w:tc>
          <w:tcPr>
            <w:tcW w:w="972" w:type="dxa"/>
            <w:tcBorders>
              <w:left w:val="nil"/>
              <w:right w:val="nil"/>
            </w:tcBorders>
          </w:tcPr>
          <w:p w14:paraId="30C31D1E" w14:textId="471A510E" w:rsidR="002764CD" w:rsidRDefault="002764CD" w:rsidP="002764CD">
            <w:pPr>
              <w:pStyle w:val="a9"/>
            </w:pPr>
            <w:r w:rsidRPr="00193393">
              <w:t xml:space="preserve">17231 </w:t>
            </w:r>
          </w:p>
        </w:tc>
        <w:tc>
          <w:tcPr>
            <w:tcW w:w="680" w:type="dxa"/>
            <w:tcBorders>
              <w:left w:val="nil"/>
              <w:right w:val="nil"/>
            </w:tcBorders>
          </w:tcPr>
          <w:p w14:paraId="4840C258" w14:textId="507652F0" w:rsidR="002764CD" w:rsidRPr="006D5113" w:rsidRDefault="009D6E07" w:rsidP="002764CD">
            <w:pPr>
              <w:pStyle w:val="a9"/>
            </w:pPr>
            <w:r>
              <w:rPr>
                <w:rFonts w:hint="eastAsia"/>
              </w:rPr>
              <w:t>7</w:t>
            </w:r>
          </w:p>
        </w:tc>
        <w:tc>
          <w:tcPr>
            <w:tcW w:w="826" w:type="dxa"/>
            <w:tcBorders>
              <w:left w:val="nil"/>
              <w:right w:val="nil"/>
            </w:tcBorders>
          </w:tcPr>
          <w:p w14:paraId="0EA0F622" w14:textId="79E4542D" w:rsidR="002764CD" w:rsidRPr="006D5113" w:rsidRDefault="00305DEC" w:rsidP="002764CD">
            <w:pPr>
              <w:pStyle w:val="a9"/>
            </w:pPr>
            <w:r>
              <w:rPr>
                <w:rFonts w:hint="eastAsia"/>
              </w:rPr>
              <w:t>0</w:t>
            </w:r>
          </w:p>
        </w:tc>
        <w:tc>
          <w:tcPr>
            <w:tcW w:w="1046" w:type="dxa"/>
            <w:tcBorders>
              <w:left w:val="nil"/>
              <w:right w:val="nil"/>
            </w:tcBorders>
          </w:tcPr>
          <w:p w14:paraId="776C7784" w14:textId="4DA336CB" w:rsidR="002764CD" w:rsidRDefault="002764CD" w:rsidP="002764CD">
            <w:pPr>
              <w:pStyle w:val="a9"/>
            </w:pPr>
            <w:r w:rsidRPr="00FA6C85">
              <w:t xml:space="preserve">17005 </w:t>
            </w:r>
          </w:p>
        </w:tc>
        <w:tc>
          <w:tcPr>
            <w:tcW w:w="724" w:type="dxa"/>
            <w:tcBorders>
              <w:left w:val="nil"/>
              <w:right w:val="nil"/>
            </w:tcBorders>
          </w:tcPr>
          <w:p w14:paraId="17320315" w14:textId="71206320" w:rsidR="002764CD" w:rsidRPr="006D5113" w:rsidRDefault="009D6E07" w:rsidP="002764CD">
            <w:pPr>
              <w:pStyle w:val="a9"/>
            </w:pPr>
            <w:r>
              <w:rPr>
                <w:rFonts w:hint="eastAsia"/>
              </w:rPr>
              <w:t>6</w:t>
            </w:r>
          </w:p>
        </w:tc>
        <w:tc>
          <w:tcPr>
            <w:tcW w:w="708" w:type="dxa"/>
            <w:tcBorders>
              <w:left w:val="nil"/>
              <w:right w:val="nil"/>
            </w:tcBorders>
          </w:tcPr>
          <w:p w14:paraId="7A27E1B4" w14:textId="477E37AF" w:rsidR="002764CD" w:rsidRPr="006D5113" w:rsidRDefault="00305DEC" w:rsidP="002764CD">
            <w:pPr>
              <w:pStyle w:val="a9"/>
            </w:pPr>
            <w:r>
              <w:rPr>
                <w:rFonts w:hint="eastAsia"/>
              </w:rPr>
              <w:t>0</w:t>
            </w:r>
          </w:p>
        </w:tc>
      </w:tr>
      <w:tr w:rsidR="002764CD" w14:paraId="33D1AC6C" w14:textId="670AAFB3" w:rsidTr="00305DEC">
        <w:tc>
          <w:tcPr>
            <w:tcW w:w="1277" w:type="dxa"/>
            <w:tcBorders>
              <w:left w:val="nil"/>
              <w:right w:val="nil"/>
            </w:tcBorders>
            <w:vAlign w:val="center"/>
          </w:tcPr>
          <w:p w14:paraId="219DA2E0" w14:textId="65B24915" w:rsidR="002764CD" w:rsidRPr="006D5113" w:rsidRDefault="002764CD" w:rsidP="002764CD">
            <w:pPr>
              <w:pStyle w:val="a9"/>
            </w:pPr>
            <w:r>
              <w:rPr>
                <w:rFonts w:hint="eastAsia"/>
                <w:szCs w:val="21"/>
              </w:rPr>
              <w:t>202307-12</w:t>
            </w:r>
          </w:p>
        </w:tc>
        <w:tc>
          <w:tcPr>
            <w:tcW w:w="992" w:type="dxa"/>
            <w:tcBorders>
              <w:left w:val="nil"/>
              <w:right w:val="nil"/>
            </w:tcBorders>
          </w:tcPr>
          <w:p w14:paraId="7F9280A5" w14:textId="7F403CDF" w:rsidR="002764CD" w:rsidRDefault="002764CD" w:rsidP="002764CD">
            <w:pPr>
              <w:pStyle w:val="a9"/>
            </w:pPr>
            <w:r w:rsidRPr="004C430A">
              <w:t xml:space="preserve">43197 </w:t>
            </w:r>
          </w:p>
        </w:tc>
        <w:tc>
          <w:tcPr>
            <w:tcW w:w="835" w:type="dxa"/>
            <w:tcBorders>
              <w:left w:val="nil"/>
              <w:right w:val="nil"/>
            </w:tcBorders>
          </w:tcPr>
          <w:p w14:paraId="325E3D38" w14:textId="370A45E1" w:rsidR="002764CD" w:rsidRPr="006D5113" w:rsidRDefault="00305DEC" w:rsidP="002764CD">
            <w:pPr>
              <w:pStyle w:val="a9"/>
            </w:pPr>
            <w:r>
              <w:rPr>
                <w:rFonts w:hint="eastAsia"/>
              </w:rPr>
              <w:t>19</w:t>
            </w:r>
          </w:p>
        </w:tc>
        <w:tc>
          <w:tcPr>
            <w:tcW w:w="729" w:type="dxa"/>
            <w:tcBorders>
              <w:left w:val="nil"/>
              <w:right w:val="nil"/>
            </w:tcBorders>
          </w:tcPr>
          <w:p w14:paraId="5E49A46F" w14:textId="48452999" w:rsidR="002764CD" w:rsidRPr="006D5113" w:rsidRDefault="00305DEC" w:rsidP="002764CD">
            <w:pPr>
              <w:pStyle w:val="a9"/>
            </w:pPr>
            <w:r>
              <w:rPr>
                <w:rFonts w:hint="eastAsia"/>
              </w:rPr>
              <w:t>2</w:t>
            </w:r>
          </w:p>
        </w:tc>
        <w:tc>
          <w:tcPr>
            <w:tcW w:w="972" w:type="dxa"/>
            <w:tcBorders>
              <w:left w:val="nil"/>
              <w:right w:val="nil"/>
            </w:tcBorders>
          </w:tcPr>
          <w:p w14:paraId="645F49CF" w14:textId="594E49C4" w:rsidR="002764CD" w:rsidRDefault="002764CD" w:rsidP="002764CD">
            <w:pPr>
              <w:pStyle w:val="a9"/>
            </w:pPr>
            <w:r w:rsidRPr="00193393">
              <w:t xml:space="preserve">48509 </w:t>
            </w:r>
          </w:p>
        </w:tc>
        <w:tc>
          <w:tcPr>
            <w:tcW w:w="680" w:type="dxa"/>
            <w:tcBorders>
              <w:left w:val="nil"/>
              <w:right w:val="nil"/>
            </w:tcBorders>
          </w:tcPr>
          <w:p w14:paraId="369F7A71" w14:textId="5E48CC98" w:rsidR="002764CD" w:rsidRPr="006D5113" w:rsidRDefault="002764CD" w:rsidP="002764CD">
            <w:pPr>
              <w:pStyle w:val="a9"/>
            </w:pPr>
            <w:r w:rsidRPr="006D5113">
              <w:rPr>
                <w:rFonts w:hint="eastAsia"/>
              </w:rPr>
              <w:t>2</w:t>
            </w:r>
            <w:r w:rsidR="00305DEC">
              <w:rPr>
                <w:rFonts w:hint="eastAsia"/>
              </w:rPr>
              <w:t>0</w:t>
            </w:r>
          </w:p>
        </w:tc>
        <w:tc>
          <w:tcPr>
            <w:tcW w:w="826" w:type="dxa"/>
            <w:tcBorders>
              <w:left w:val="nil"/>
              <w:right w:val="nil"/>
            </w:tcBorders>
          </w:tcPr>
          <w:p w14:paraId="6EC1F2D6" w14:textId="20599DAA" w:rsidR="002764CD" w:rsidRPr="006D5113" w:rsidRDefault="00305DEC" w:rsidP="002764CD">
            <w:pPr>
              <w:pStyle w:val="a9"/>
            </w:pPr>
            <w:r>
              <w:rPr>
                <w:rFonts w:hint="eastAsia"/>
              </w:rPr>
              <w:t>1</w:t>
            </w:r>
          </w:p>
        </w:tc>
        <w:tc>
          <w:tcPr>
            <w:tcW w:w="1046" w:type="dxa"/>
            <w:tcBorders>
              <w:left w:val="nil"/>
              <w:right w:val="nil"/>
            </w:tcBorders>
          </w:tcPr>
          <w:p w14:paraId="1F291EA3" w14:textId="26A38611" w:rsidR="002764CD" w:rsidRDefault="002764CD" w:rsidP="002764CD">
            <w:pPr>
              <w:pStyle w:val="a9"/>
            </w:pPr>
            <w:r w:rsidRPr="00FA6C85">
              <w:t xml:space="preserve">49476 </w:t>
            </w:r>
          </w:p>
        </w:tc>
        <w:tc>
          <w:tcPr>
            <w:tcW w:w="724" w:type="dxa"/>
            <w:tcBorders>
              <w:left w:val="nil"/>
              <w:right w:val="nil"/>
            </w:tcBorders>
          </w:tcPr>
          <w:p w14:paraId="0789280A" w14:textId="2027A31B" w:rsidR="002764CD" w:rsidRPr="006D5113" w:rsidRDefault="00305DEC" w:rsidP="002764CD">
            <w:pPr>
              <w:pStyle w:val="a9"/>
            </w:pPr>
            <w:r>
              <w:rPr>
                <w:rFonts w:hint="eastAsia"/>
              </w:rPr>
              <w:t>20</w:t>
            </w:r>
          </w:p>
        </w:tc>
        <w:tc>
          <w:tcPr>
            <w:tcW w:w="708" w:type="dxa"/>
            <w:tcBorders>
              <w:left w:val="nil"/>
              <w:right w:val="nil"/>
            </w:tcBorders>
          </w:tcPr>
          <w:p w14:paraId="200342DE" w14:textId="29023663" w:rsidR="002764CD" w:rsidRPr="006D5113" w:rsidRDefault="00305DEC" w:rsidP="002764CD">
            <w:pPr>
              <w:pStyle w:val="a9"/>
            </w:pPr>
            <w:r>
              <w:rPr>
                <w:rFonts w:hint="eastAsia"/>
              </w:rPr>
              <w:t>1</w:t>
            </w:r>
          </w:p>
        </w:tc>
      </w:tr>
      <w:tr w:rsidR="002764CD" w14:paraId="4B94781E" w14:textId="3828F426" w:rsidTr="00305DEC">
        <w:tc>
          <w:tcPr>
            <w:tcW w:w="1277" w:type="dxa"/>
            <w:tcBorders>
              <w:left w:val="nil"/>
              <w:right w:val="nil"/>
            </w:tcBorders>
            <w:vAlign w:val="center"/>
          </w:tcPr>
          <w:p w14:paraId="7F0D44DC" w14:textId="03AA9CC0" w:rsidR="002764CD" w:rsidRPr="006D5113" w:rsidRDefault="002764CD" w:rsidP="002764CD">
            <w:pPr>
              <w:pStyle w:val="a9"/>
            </w:pPr>
            <w:r>
              <w:rPr>
                <w:rFonts w:hint="eastAsia"/>
                <w:szCs w:val="21"/>
              </w:rPr>
              <w:t>202308-10</w:t>
            </w:r>
          </w:p>
        </w:tc>
        <w:tc>
          <w:tcPr>
            <w:tcW w:w="992" w:type="dxa"/>
            <w:tcBorders>
              <w:left w:val="nil"/>
              <w:right w:val="nil"/>
            </w:tcBorders>
          </w:tcPr>
          <w:p w14:paraId="4F31703C" w14:textId="77D15342" w:rsidR="002764CD" w:rsidRDefault="002764CD" w:rsidP="002764CD">
            <w:pPr>
              <w:pStyle w:val="a9"/>
            </w:pPr>
            <w:r w:rsidRPr="004C430A">
              <w:t xml:space="preserve">45696 </w:t>
            </w:r>
          </w:p>
        </w:tc>
        <w:tc>
          <w:tcPr>
            <w:tcW w:w="835" w:type="dxa"/>
            <w:tcBorders>
              <w:left w:val="nil"/>
              <w:right w:val="nil"/>
            </w:tcBorders>
          </w:tcPr>
          <w:p w14:paraId="36AB8444" w14:textId="67A3CB2D" w:rsidR="002764CD" w:rsidRPr="006D5113" w:rsidRDefault="00305DEC" w:rsidP="002764CD">
            <w:pPr>
              <w:pStyle w:val="a9"/>
            </w:pPr>
            <w:r>
              <w:rPr>
                <w:rFonts w:hint="eastAsia"/>
              </w:rPr>
              <w:t>17</w:t>
            </w:r>
          </w:p>
        </w:tc>
        <w:tc>
          <w:tcPr>
            <w:tcW w:w="729" w:type="dxa"/>
            <w:tcBorders>
              <w:left w:val="nil"/>
              <w:right w:val="nil"/>
            </w:tcBorders>
          </w:tcPr>
          <w:p w14:paraId="196FB1E7" w14:textId="11B6686C" w:rsidR="002764CD" w:rsidRDefault="00305DEC" w:rsidP="002764CD">
            <w:pPr>
              <w:pStyle w:val="a9"/>
            </w:pPr>
            <w:r>
              <w:rPr>
                <w:rFonts w:hint="eastAsia"/>
              </w:rPr>
              <w:t>1</w:t>
            </w:r>
          </w:p>
        </w:tc>
        <w:tc>
          <w:tcPr>
            <w:tcW w:w="972" w:type="dxa"/>
            <w:tcBorders>
              <w:left w:val="nil"/>
              <w:right w:val="nil"/>
            </w:tcBorders>
          </w:tcPr>
          <w:p w14:paraId="6CFDEFB4" w14:textId="223F9AC1" w:rsidR="002764CD" w:rsidRDefault="002764CD" w:rsidP="002764CD">
            <w:pPr>
              <w:pStyle w:val="a9"/>
            </w:pPr>
            <w:r w:rsidRPr="00193393">
              <w:t xml:space="preserve">53701 </w:t>
            </w:r>
          </w:p>
        </w:tc>
        <w:tc>
          <w:tcPr>
            <w:tcW w:w="680" w:type="dxa"/>
            <w:tcBorders>
              <w:left w:val="nil"/>
              <w:right w:val="nil"/>
            </w:tcBorders>
          </w:tcPr>
          <w:p w14:paraId="64E1C5C6" w14:textId="05AC126F" w:rsidR="002764CD" w:rsidRPr="006D5113" w:rsidRDefault="009D6E07" w:rsidP="002764CD">
            <w:pPr>
              <w:pStyle w:val="a9"/>
            </w:pPr>
            <w:r>
              <w:rPr>
                <w:rFonts w:hint="eastAsia"/>
              </w:rPr>
              <w:t>19</w:t>
            </w:r>
          </w:p>
        </w:tc>
        <w:tc>
          <w:tcPr>
            <w:tcW w:w="826" w:type="dxa"/>
            <w:tcBorders>
              <w:left w:val="nil"/>
              <w:right w:val="nil"/>
            </w:tcBorders>
          </w:tcPr>
          <w:p w14:paraId="5A869898" w14:textId="1DD0C05E" w:rsidR="002764CD" w:rsidRPr="006D5113" w:rsidRDefault="00305DEC" w:rsidP="002764CD">
            <w:pPr>
              <w:pStyle w:val="a9"/>
            </w:pPr>
            <w:r>
              <w:rPr>
                <w:rFonts w:hint="eastAsia"/>
              </w:rPr>
              <w:t>0</w:t>
            </w:r>
          </w:p>
        </w:tc>
        <w:tc>
          <w:tcPr>
            <w:tcW w:w="1046" w:type="dxa"/>
            <w:tcBorders>
              <w:left w:val="nil"/>
              <w:right w:val="nil"/>
            </w:tcBorders>
          </w:tcPr>
          <w:p w14:paraId="446D20A9" w14:textId="42105B27" w:rsidR="002764CD" w:rsidRDefault="002764CD" w:rsidP="002764CD">
            <w:pPr>
              <w:pStyle w:val="a9"/>
            </w:pPr>
            <w:r w:rsidRPr="00FA6C85">
              <w:t xml:space="preserve">57163 </w:t>
            </w:r>
          </w:p>
        </w:tc>
        <w:tc>
          <w:tcPr>
            <w:tcW w:w="724" w:type="dxa"/>
            <w:tcBorders>
              <w:left w:val="nil"/>
              <w:right w:val="nil"/>
            </w:tcBorders>
          </w:tcPr>
          <w:p w14:paraId="298AC42B" w14:textId="77777777" w:rsidR="002764CD" w:rsidRPr="006D5113" w:rsidRDefault="002764CD" w:rsidP="002764CD">
            <w:pPr>
              <w:pStyle w:val="a9"/>
            </w:pPr>
            <w:r w:rsidRPr="006D5113">
              <w:rPr>
                <w:rFonts w:hint="eastAsia"/>
              </w:rPr>
              <w:t>17</w:t>
            </w:r>
          </w:p>
        </w:tc>
        <w:tc>
          <w:tcPr>
            <w:tcW w:w="708" w:type="dxa"/>
            <w:tcBorders>
              <w:left w:val="nil"/>
              <w:right w:val="nil"/>
            </w:tcBorders>
          </w:tcPr>
          <w:p w14:paraId="162B23CF" w14:textId="6C709469" w:rsidR="002764CD" w:rsidRPr="006D5113" w:rsidRDefault="00305DEC" w:rsidP="002764CD">
            <w:pPr>
              <w:pStyle w:val="a9"/>
            </w:pPr>
            <w:r>
              <w:rPr>
                <w:rFonts w:hint="eastAsia"/>
              </w:rPr>
              <w:t>0</w:t>
            </w:r>
          </w:p>
        </w:tc>
      </w:tr>
      <w:tr w:rsidR="002764CD" w14:paraId="4E1A01F1" w14:textId="1009730D" w:rsidTr="00305DEC">
        <w:tc>
          <w:tcPr>
            <w:tcW w:w="1277" w:type="dxa"/>
            <w:tcBorders>
              <w:left w:val="nil"/>
              <w:right w:val="nil"/>
            </w:tcBorders>
            <w:vAlign w:val="center"/>
          </w:tcPr>
          <w:p w14:paraId="1694D4FA" w14:textId="434C175D" w:rsidR="002764CD" w:rsidRDefault="002764CD" w:rsidP="002764CD">
            <w:pPr>
              <w:pStyle w:val="a9"/>
            </w:pPr>
            <w:r>
              <w:rPr>
                <w:rFonts w:hint="eastAsia"/>
                <w:szCs w:val="21"/>
              </w:rPr>
              <w:t>202309-09</w:t>
            </w:r>
          </w:p>
        </w:tc>
        <w:tc>
          <w:tcPr>
            <w:tcW w:w="992" w:type="dxa"/>
            <w:tcBorders>
              <w:left w:val="nil"/>
              <w:right w:val="nil"/>
            </w:tcBorders>
          </w:tcPr>
          <w:p w14:paraId="44066606" w14:textId="645C042E" w:rsidR="002764CD" w:rsidRPr="006D5113" w:rsidRDefault="002764CD" w:rsidP="002764CD">
            <w:pPr>
              <w:pStyle w:val="a9"/>
            </w:pPr>
            <w:r w:rsidRPr="004C430A">
              <w:t xml:space="preserve">15667 </w:t>
            </w:r>
          </w:p>
        </w:tc>
        <w:tc>
          <w:tcPr>
            <w:tcW w:w="835" w:type="dxa"/>
            <w:tcBorders>
              <w:left w:val="nil"/>
              <w:right w:val="nil"/>
            </w:tcBorders>
          </w:tcPr>
          <w:p w14:paraId="4484C028" w14:textId="0B26037B" w:rsidR="002764CD" w:rsidRPr="006D5113" w:rsidRDefault="009D6E07" w:rsidP="002764CD">
            <w:pPr>
              <w:pStyle w:val="a9"/>
            </w:pPr>
            <w:r>
              <w:rPr>
                <w:rFonts w:hint="eastAsia"/>
              </w:rPr>
              <w:t>10</w:t>
            </w:r>
          </w:p>
        </w:tc>
        <w:tc>
          <w:tcPr>
            <w:tcW w:w="729" w:type="dxa"/>
            <w:tcBorders>
              <w:left w:val="nil"/>
              <w:right w:val="nil"/>
            </w:tcBorders>
          </w:tcPr>
          <w:p w14:paraId="01C7D6CE" w14:textId="3341A246" w:rsidR="002764CD" w:rsidRDefault="00305DEC" w:rsidP="002764CD">
            <w:pPr>
              <w:pStyle w:val="a9"/>
            </w:pPr>
            <w:r>
              <w:rPr>
                <w:rFonts w:hint="eastAsia"/>
              </w:rPr>
              <w:t>3</w:t>
            </w:r>
          </w:p>
        </w:tc>
        <w:tc>
          <w:tcPr>
            <w:tcW w:w="972" w:type="dxa"/>
            <w:tcBorders>
              <w:left w:val="nil"/>
              <w:right w:val="nil"/>
            </w:tcBorders>
          </w:tcPr>
          <w:p w14:paraId="33CC9F6A" w14:textId="6567208F" w:rsidR="002764CD" w:rsidRPr="006D5113" w:rsidRDefault="002764CD" w:rsidP="002764CD">
            <w:pPr>
              <w:pStyle w:val="a9"/>
            </w:pPr>
            <w:r w:rsidRPr="00193393">
              <w:t xml:space="preserve">19276 </w:t>
            </w:r>
          </w:p>
        </w:tc>
        <w:tc>
          <w:tcPr>
            <w:tcW w:w="680" w:type="dxa"/>
            <w:tcBorders>
              <w:left w:val="nil"/>
              <w:right w:val="nil"/>
            </w:tcBorders>
          </w:tcPr>
          <w:p w14:paraId="4C0C7A07" w14:textId="530DCB38" w:rsidR="002764CD" w:rsidRPr="006D5113" w:rsidRDefault="009D6E07" w:rsidP="002764CD">
            <w:pPr>
              <w:pStyle w:val="a9"/>
            </w:pPr>
            <w:r>
              <w:rPr>
                <w:rFonts w:hint="eastAsia"/>
              </w:rPr>
              <w:t>11</w:t>
            </w:r>
          </w:p>
        </w:tc>
        <w:tc>
          <w:tcPr>
            <w:tcW w:w="826" w:type="dxa"/>
            <w:tcBorders>
              <w:left w:val="nil"/>
              <w:right w:val="nil"/>
            </w:tcBorders>
          </w:tcPr>
          <w:p w14:paraId="1D4169CD" w14:textId="7670A5D8" w:rsidR="002764CD" w:rsidRDefault="00305DEC" w:rsidP="002764CD">
            <w:pPr>
              <w:pStyle w:val="a9"/>
            </w:pPr>
            <w:r>
              <w:rPr>
                <w:rFonts w:hint="eastAsia"/>
              </w:rPr>
              <w:t>2</w:t>
            </w:r>
          </w:p>
        </w:tc>
        <w:tc>
          <w:tcPr>
            <w:tcW w:w="1046" w:type="dxa"/>
            <w:tcBorders>
              <w:left w:val="nil"/>
              <w:right w:val="nil"/>
            </w:tcBorders>
          </w:tcPr>
          <w:p w14:paraId="15B23430" w14:textId="0E2A9CD3" w:rsidR="002764CD" w:rsidRPr="006D5113" w:rsidRDefault="002764CD" w:rsidP="002764CD">
            <w:pPr>
              <w:pStyle w:val="a9"/>
            </w:pPr>
            <w:r w:rsidRPr="00FA6C85">
              <w:t xml:space="preserve">21576 </w:t>
            </w:r>
          </w:p>
        </w:tc>
        <w:tc>
          <w:tcPr>
            <w:tcW w:w="724" w:type="dxa"/>
            <w:tcBorders>
              <w:left w:val="nil"/>
              <w:right w:val="nil"/>
            </w:tcBorders>
          </w:tcPr>
          <w:p w14:paraId="7088E083" w14:textId="52E897B0" w:rsidR="002764CD" w:rsidRPr="006D5113" w:rsidRDefault="009D6E07" w:rsidP="002764CD">
            <w:pPr>
              <w:pStyle w:val="a9"/>
            </w:pPr>
            <w:r>
              <w:rPr>
                <w:rFonts w:hint="eastAsia"/>
              </w:rPr>
              <w:t>11</w:t>
            </w:r>
          </w:p>
        </w:tc>
        <w:tc>
          <w:tcPr>
            <w:tcW w:w="708" w:type="dxa"/>
            <w:tcBorders>
              <w:left w:val="nil"/>
              <w:right w:val="nil"/>
            </w:tcBorders>
          </w:tcPr>
          <w:p w14:paraId="558F6BB3" w14:textId="79934E55" w:rsidR="002764CD" w:rsidRDefault="00305DEC" w:rsidP="002764CD">
            <w:pPr>
              <w:pStyle w:val="a9"/>
            </w:pPr>
            <w:r>
              <w:rPr>
                <w:rFonts w:hint="eastAsia"/>
              </w:rPr>
              <w:t>2</w:t>
            </w:r>
          </w:p>
        </w:tc>
      </w:tr>
      <w:tr w:rsidR="002764CD" w14:paraId="34CC3696" w14:textId="7A2391C8" w:rsidTr="00305DEC">
        <w:tc>
          <w:tcPr>
            <w:tcW w:w="1277" w:type="dxa"/>
            <w:tcBorders>
              <w:left w:val="nil"/>
              <w:right w:val="nil"/>
            </w:tcBorders>
            <w:vAlign w:val="center"/>
          </w:tcPr>
          <w:p w14:paraId="38E5A903" w14:textId="59292BAB" w:rsidR="002764CD" w:rsidRPr="006D5113" w:rsidRDefault="002764CD" w:rsidP="002764CD">
            <w:pPr>
              <w:pStyle w:val="a9"/>
            </w:pPr>
            <w:r>
              <w:rPr>
                <w:szCs w:val="21"/>
              </w:rPr>
              <w:t>R</w:t>
            </w:r>
            <w:r>
              <w:rPr>
                <w:rFonts w:hint="eastAsia"/>
                <w:szCs w:val="21"/>
              </w:rPr>
              <w:t>andom-04</w:t>
            </w:r>
          </w:p>
        </w:tc>
        <w:tc>
          <w:tcPr>
            <w:tcW w:w="992" w:type="dxa"/>
            <w:tcBorders>
              <w:left w:val="nil"/>
              <w:right w:val="nil"/>
            </w:tcBorders>
          </w:tcPr>
          <w:p w14:paraId="11B6715F" w14:textId="1ABD0E78" w:rsidR="002764CD" w:rsidRDefault="002764CD" w:rsidP="002764CD">
            <w:pPr>
              <w:pStyle w:val="a9"/>
            </w:pPr>
            <w:r w:rsidRPr="004C430A">
              <w:t xml:space="preserve">5631 </w:t>
            </w:r>
          </w:p>
        </w:tc>
        <w:tc>
          <w:tcPr>
            <w:tcW w:w="835" w:type="dxa"/>
            <w:tcBorders>
              <w:left w:val="nil"/>
              <w:right w:val="nil"/>
            </w:tcBorders>
          </w:tcPr>
          <w:p w14:paraId="1F280F1F" w14:textId="47D6BB7A" w:rsidR="002764CD" w:rsidRPr="006D5113" w:rsidRDefault="009D6E07" w:rsidP="002764CD">
            <w:pPr>
              <w:pStyle w:val="a9"/>
            </w:pPr>
            <w:r>
              <w:rPr>
                <w:rFonts w:hint="eastAsia"/>
              </w:rPr>
              <w:t>6</w:t>
            </w:r>
          </w:p>
        </w:tc>
        <w:tc>
          <w:tcPr>
            <w:tcW w:w="729" w:type="dxa"/>
            <w:tcBorders>
              <w:left w:val="nil"/>
              <w:right w:val="nil"/>
            </w:tcBorders>
          </w:tcPr>
          <w:p w14:paraId="07534336" w14:textId="2331096B" w:rsidR="002764CD" w:rsidRPr="006D5113" w:rsidRDefault="00305DEC" w:rsidP="002764CD">
            <w:pPr>
              <w:pStyle w:val="a9"/>
            </w:pPr>
            <w:r>
              <w:rPr>
                <w:rFonts w:hint="eastAsia"/>
              </w:rPr>
              <w:t>0</w:t>
            </w:r>
          </w:p>
        </w:tc>
        <w:tc>
          <w:tcPr>
            <w:tcW w:w="972" w:type="dxa"/>
            <w:tcBorders>
              <w:left w:val="nil"/>
              <w:right w:val="nil"/>
            </w:tcBorders>
          </w:tcPr>
          <w:p w14:paraId="5ED8E849" w14:textId="32A649AB" w:rsidR="002764CD" w:rsidRDefault="002764CD" w:rsidP="002764CD">
            <w:pPr>
              <w:pStyle w:val="a9"/>
            </w:pPr>
            <w:r w:rsidRPr="00193393">
              <w:t xml:space="preserve">6290 </w:t>
            </w:r>
          </w:p>
        </w:tc>
        <w:tc>
          <w:tcPr>
            <w:tcW w:w="680" w:type="dxa"/>
            <w:tcBorders>
              <w:left w:val="nil"/>
              <w:right w:val="nil"/>
            </w:tcBorders>
          </w:tcPr>
          <w:p w14:paraId="4254120F" w14:textId="0949E13E" w:rsidR="002764CD" w:rsidRPr="006D5113" w:rsidRDefault="009D6E07" w:rsidP="002764CD">
            <w:pPr>
              <w:pStyle w:val="a9"/>
            </w:pPr>
            <w:r>
              <w:rPr>
                <w:rFonts w:hint="eastAsia"/>
              </w:rPr>
              <w:t>6</w:t>
            </w:r>
          </w:p>
        </w:tc>
        <w:tc>
          <w:tcPr>
            <w:tcW w:w="826" w:type="dxa"/>
            <w:tcBorders>
              <w:left w:val="nil"/>
              <w:right w:val="nil"/>
            </w:tcBorders>
          </w:tcPr>
          <w:p w14:paraId="0865AD2C" w14:textId="2B430F23" w:rsidR="002764CD" w:rsidRPr="006D5113" w:rsidRDefault="00305DEC" w:rsidP="002764CD">
            <w:pPr>
              <w:pStyle w:val="a9"/>
            </w:pPr>
            <w:r>
              <w:rPr>
                <w:rFonts w:hint="eastAsia"/>
              </w:rPr>
              <w:t>0</w:t>
            </w:r>
          </w:p>
        </w:tc>
        <w:tc>
          <w:tcPr>
            <w:tcW w:w="1046" w:type="dxa"/>
            <w:tcBorders>
              <w:left w:val="nil"/>
              <w:right w:val="nil"/>
            </w:tcBorders>
          </w:tcPr>
          <w:p w14:paraId="2E45A59D" w14:textId="07F21E6A" w:rsidR="002764CD" w:rsidRDefault="002764CD" w:rsidP="002764CD">
            <w:pPr>
              <w:pStyle w:val="a9"/>
            </w:pPr>
            <w:r w:rsidRPr="00FA6C85">
              <w:t xml:space="preserve">6056 </w:t>
            </w:r>
          </w:p>
        </w:tc>
        <w:tc>
          <w:tcPr>
            <w:tcW w:w="724" w:type="dxa"/>
            <w:tcBorders>
              <w:left w:val="nil"/>
              <w:right w:val="nil"/>
            </w:tcBorders>
          </w:tcPr>
          <w:p w14:paraId="40EF3B8C" w14:textId="6B2D3D0C" w:rsidR="002764CD" w:rsidRPr="006D5113" w:rsidRDefault="009D6E07" w:rsidP="002764CD">
            <w:pPr>
              <w:pStyle w:val="a9"/>
            </w:pPr>
            <w:r>
              <w:rPr>
                <w:rFonts w:hint="eastAsia"/>
              </w:rPr>
              <w:t>6</w:t>
            </w:r>
          </w:p>
        </w:tc>
        <w:tc>
          <w:tcPr>
            <w:tcW w:w="708" w:type="dxa"/>
            <w:tcBorders>
              <w:left w:val="nil"/>
              <w:right w:val="nil"/>
            </w:tcBorders>
          </w:tcPr>
          <w:p w14:paraId="419CAB1B" w14:textId="46A86D35" w:rsidR="002764CD" w:rsidRDefault="00305DEC" w:rsidP="002764CD">
            <w:pPr>
              <w:pStyle w:val="a9"/>
            </w:pPr>
            <w:r>
              <w:rPr>
                <w:rFonts w:hint="eastAsia"/>
              </w:rPr>
              <w:t>0</w:t>
            </w:r>
          </w:p>
        </w:tc>
      </w:tr>
      <w:tr w:rsidR="002764CD" w14:paraId="270CAB47" w14:textId="325CF19E" w:rsidTr="00305DEC">
        <w:tc>
          <w:tcPr>
            <w:tcW w:w="1277" w:type="dxa"/>
            <w:tcBorders>
              <w:left w:val="nil"/>
              <w:right w:val="nil"/>
            </w:tcBorders>
            <w:vAlign w:val="center"/>
          </w:tcPr>
          <w:p w14:paraId="36A388D2" w14:textId="1B7D13A5" w:rsidR="002764CD" w:rsidRPr="006D5113" w:rsidRDefault="002764CD" w:rsidP="002764CD">
            <w:pPr>
              <w:pStyle w:val="a9"/>
            </w:pPr>
            <w:r>
              <w:rPr>
                <w:szCs w:val="21"/>
              </w:rPr>
              <w:t>R</w:t>
            </w:r>
            <w:r>
              <w:rPr>
                <w:rFonts w:hint="eastAsia"/>
                <w:szCs w:val="21"/>
              </w:rPr>
              <w:t>andom-06</w:t>
            </w:r>
          </w:p>
        </w:tc>
        <w:tc>
          <w:tcPr>
            <w:tcW w:w="992" w:type="dxa"/>
            <w:tcBorders>
              <w:left w:val="nil"/>
              <w:right w:val="nil"/>
            </w:tcBorders>
          </w:tcPr>
          <w:p w14:paraId="7A415F42" w14:textId="0964D927" w:rsidR="002764CD" w:rsidRDefault="002764CD" w:rsidP="002764CD">
            <w:pPr>
              <w:pStyle w:val="a9"/>
            </w:pPr>
            <w:r w:rsidRPr="004C430A">
              <w:t xml:space="preserve">13467 </w:t>
            </w:r>
          </w:p>
        </w:tc>
        <w:tc>
          <w:tcPr>
            <w:tcW w:w="835" w:type="dxa"/>
            <w:tcBorders>
              <w:left w:val="nil"/>
              <w:right w:val="nil"/>
            </w:tcBorders>
          </w:tcPr>
          <w:p w14:paraId="38F05918" w14:textId="31416818" w:rsidR="002764CD" w:rsidRPr="005B4882" w:rsidRDefault="009D6E07" w:rsidP="002764CD">
            <w:pPr>
              <w:pStyle w:val="a9"/>
            </w:pPr>
            <w:r>
              <w:rPr>
                <w:rFonts w:hint="eastAsia"/>
              </w:rPr>
              <w:t>9</w:t>
            </w:r>
          </w:p>
        </w:tc>
        <w:tc>
          <w:tcPr>
            <w:tcW w:w="729" w:type="dxa"/>
            <w:tcBorders>
              <w:left w:val="nil"/>
              <w:right w:val="nil"/>
            </w:tcBorders>
          </w:tcPr>
          <w:p w14:paraId="3CE76C48" w14:textId="3F30CCAF" w:rsidR="002764CD" w:rsidRPr="005B4882" w:rsidRDefault="009D6E07" w:rsidP="002764CD">
            <w:pPr>
              <w:pStyle w:val="a9"/>
            </w:pPr>
            <w:r>
              <w:rPr>
                <w:rFonts w:hint="eastAsia"/>
              </w:rPr>
              <w:t>1</w:t>
            </w:r>
          </w:p>
        </w:tc>
        <w:tc>
          <w:tcPr>
            <w:tcW w:w="972" w:type="dxa"/>
            <w:tcBorders>
              <w:left w:val="nil"/>
              <w:right w:val="nil"/>
            </w:tcBorders>
          </w:tcPr>
          <w:p w14:paraId="7796B9C5" w14:textId="2E762AF4" w:rsidR="002764CD" w:rsidRDefault="002764CD" w:rsidP="002764CD">
            <w:pPr>
              <w:pStyle w:val="a9"/>
            </w:pPr>
            <w:r w:rsidRPr="00193393">
              <w:t xml:space="preserve">18020 </w:t>
            </w:r>
          </w:p>
        </w:tc>
        <w:tc>
          <w:tcPr>
            <w:tcW w:w="680" w:type="dxa"/>
            <w:tcBorders>
              <w:left w:val="nil"/>
              <w:right w:val="nil"/>
            </w:tcBorders>
          </w:tcPr>
          <w:p w14:paraId="6C61A26A" w14:textId="4922EC52" w:rsidR="002764CD" w:rsidRPr="005B4882" w:rsidRDefault="00E653D8" w:rsidP="002764CD">
            <w:pPr>
              <w:pStyle w:val="a9"/>
            </w:pPr>
            <w:r>
              <w:rPr>
                <w:rFonts w:hint="eastAsia"/>
              </w:rPr>
              <w:t>9</w:t>
            </w:r>
          </w:p>
        </w:tc>
        <w:tc>
          <w:tcPr>
            <w:tcW w:w="826" w:type="dxa"/>
            <w:tcBorders>
              <w:left w:val="nil"/>
              <w:right w:val="nil"/>
            </w:tcBorders>
          </w:tcPr>
          <w:p w14:paraId="0C3D789C" w14:textId="4E292C6A" w:rsidR="002764CD" w:rsidRPr="005B4882" w:rsidRDefault="009D6E07" w:rsidP="002764CD">
            <w:pPr>
              <w:pStyle w:val="a9"/>
            </w:pPr>
            <w:r>
              <w:rPr>
                <w:rFonts w:hint="eastAsia"/>
              </w:rPr>
              <w:t>0</w:t>
            </w:r>
          </w:p>
        </w:tc>
        <w:tc>
          <w:tcPr>
            <w:tcW w:w="1046" w:type="dxa"/>
            <w:tcBorders>
              <w:left w:val="nil"/>
              <w:right w:val="nil"/>
            </w:tcBorders>
          </w:tcPr>
          <w:p w14:paraId="78A0B36A" w14:textId="0FE43BE3" w:rsidR="002764CD" w:rsidRDefault="002764CD" w:rsidP="002764CD">
            <w:pPr>
              <w:pStyle w:val="a9"/>
            </w:pPr>
            <w:r w:rsidRPr="00FA6C85">
              <w:t xml:space="preserve">16631 </w:t>
            </w:r>
          </w:p>
        </w:tc>
        <w:tc>
          <w:tcPr>
            <w:tcW w:w="724" w:type="dxa"/>
            <w:tcBorders>
              <w:left w:val="nil"/>
              <w:right w:val="nil"/>
            </w:tcBorders>
          </w:tcPr>
          <w:p w14:paraId="480FF3E6" w14:textId="0F92CB70" w:rsidR="002764CD" w:rsidRPr="005B4882" w:rsidRDefault="009D6E07" w:rsidP="002764CD">
            <w:pPr>
              <w:pStyle w:val="a9"/>
            </w:pPr>
            <w:r>
              <w:rPr>
                <w:rFonts w:hint="eastAsia"/>
              </w:rPr>
              <w:t>9</w:t>
            </w:r>
          </w:p>
        </w:tc>
        <w:tc>
          <w:tcPr>
            <w:tcW w:w="708" w:type="dxa"/>
            <w:tcBorders>
              <w:left w:val="nil"/>
              <w:right w:val="nil"/>
            </w:tcBorders>
          </w:tcPr>
          <w:p w14:paraId="32AE06D4" w14:textId="1C99CC5B" w:rsidR="002764CD" w:rsidRPr="005B4882" w:rsidRDefault="009D6E07" w:rsidP="002764CD">
            <w:pPr>
              <w:pStyle w:val="a9"/>
            </w:pPr>
            <w:r>
              <w:rPr>
                <w:rFonts w:hint="eastAsia"/>
              </w:rPr>
              <w:t>0</w:t>
            </w:r>
          </w:p>
        </w:tc>
      </w:tr>
      <w:tr w:rsidR="009D6E07" w14:paraId="1AF948D0" w14:textId="5948B0FB" w:rsidTr="00305DEC">
        <w:tc>
          <w:tcPr>
            <w:tcW w:w="1277" w:type="dxa"/>
            <w:tcBorders>
              <w:left w:val="nil"/>
              <w:right w:val="nil"/>
            </w:tcBorders>
            <w:vAlign w:val="center"/>
          </w:tcPr>
          <w:p w14:paraId="2428E393" w14:textId="28675039" w:rsidR="009D6E07" w:rsidRDefault="009D6E07" w:rsidP="009D6E07">
            <w:pPr>
              <w:pStyle w:val="a9"/>
            </w:pPr>
            <w:r>
              <w:rPr>
                <w:szCs w:val="21"/>
              </w:rPr>
              <w:t>R</w:t>
            </w:r>
            <w:r>
              <w:rPr>
                <w:rFonts w:hint="eastAsia"/>
                <w:szCs w:val="21"/>
              </w:rPr>
              <w:t>andom-10</w:t>
            </w:r>
          </w:p>
        </w:tc>
        <w:tc>
          <w:tcPr>
            <w:tcW w:w="992" w:type="dxa"/>
            <w:tcBorders>
              <w:left w:val="nil"/>
              <w:right w:val="nil"/>
            </w:tcBorders>
          </w:tcPr>
          <w:p w14:paraId="50615D24" w14:textId="6B0D20F3" w:rsidR="009D6E07" w:rsidRPr="006D5113" w:rsidRDefault="009D6E07" w:rsidP="009D6E07">
            <w:pPr>
              <w:pStyle w:val="a9"/>
            </w:pPr>
            <w:r w:rsidRPr="004C430A">
              <w:t xml:space="preserve">18447 </w:t>
            </w:r>
          </w:p>
        </w:tc>
        <w:tc>
          <w:tcPr>
            <w:tcW w:w="835" w:type="dxa"/>
            <w:tcBorders>
              <w:left w:val="nil"/>
              <w:right w:val="nil"/>
            </w:tcBorders>
          </w:tcPr>
          <w:p w14:paraId="423F12EF" w14:textId="1728C125" w:rsidR="009D6E07" w:rsidRPr="006D5113" w:rsidRDefault="009D6E07" w:rsidP="009D6E07">
            <w:pPr>
              <w:pStyle w:val="a9"/>
            </w:pPr>
            <w:r>
              <w:rPr>
                <w:rFonts w:hint="eastAsia"/>
              </w:rPr>
              <w:t>11</w:t>
            </w:r>
          </w:p>
        </w:tc>
        <w:tc>
          <w:tcPr>
            <w:tcW w:w="729" w:type="dxa"/>
            <w:tcBorders>
              <w:left w:val="nil"/>
              <w:right w:val="nil"/>
            </w:tcBorders>
          </w:tcPr>
          <w:p w14:paraId="32C789B4" w14:textId="17ABCEBB" w:rsidR="009D6E07" w:rsidRDefault="009D6E07" w:rsidP="009D6E07">
            <w:pPr>
              <w:pStyle w:val="a9"/>
            </w:pPr>
            <w:r w:rsidRPr="00354EFB">
              <w:t>3</w:t>
            </w:r>
          </w:p>
        </w:tc>
        <w:tc>
          <w:tcPr>
            <w:tcW w:w="972" w:type="dxa"/>
            <w:tcBorders>
              <w:left w:val="nil"/>
              <w:right w:val="nil"/>
            </w:tcBorders>
          </w:tcPr>
          <w:p w14:paraId="08C62109" w14:textId="5D58D638" w:rsidR="009D6E07" w:rsidRPr="005B4882" w:rsidRDefault="009D6E07" w:rsidP="009D6E07">
            <w:pPr>
              <w:pStyle w:val="a9"/>
            </w:pPr>
            <w:r w:rsidRPr="00193393">
              <w:t xml:space="preserve">21438 </w:t>
            </w:r>
          </w:p>
        </w:tc>
        <w:tc>
          <w:tcPr>
            <w:tcW w:w="680" w:type="dxa"/>
            <w:tcBorders>
              <w:left w:val="nil"/>
              <w:right w:val="nil"/>
            </w:tcBorders>
          </w:tcPr>
          <w:p w14:paraId="33EE1150" w14:textId="641E1DB7" w:rsidR="009D6E07" w:rsidRDefault="009D6E07" w:rsidP="009D6E07">
            <w:pPr>
              <w:pStyle w:val="a9"/>
            </w:pPr>
            <w:r>
              <w:rPr>
                <w:rFonts w:hint="eastAsia"/>
              </w:rPr>
              <w:t>13</w:t>
            </w:r>
          </w:p>
        </w:tc>
        <w:tc>
          <w:tcPr>
            <w:tcW w:w="826" w:type="dxa"/>
            <w:tcBorders>
              <w:left w:val="nil"/>
              <w:right w:val="nil"/>
            </w:tcBorders>
          </w:tcPr>
          <w:p w14:paraId="56C4CDB4" w14:textId="413FE19E" w:rsidR="009D6E07" w:rsidRDefault="009D6E07" w:rsidP="009D6E07">
            <w:pPr>
              <w:pStyle w:val="a9"/>
            </w:pPr>
            <w:r>
              <w:rPr>
                <w:rFonts w:hint="eastAsia"/>
              </w:rPr>
              <w:t>2</w:t>
            </w:r>
          </w:p>
        </w:tc>
        <w:tc>
          <w:tcPr>
            <w:tcW w:w="1046" w:type="dxa"/>
            <w:tcBorders>
              <w:left w:val="nil"/>
              <w:right w:val="nil"/>
            </w:tcBorders>
          </w:tcPr>
          <w:p w14:paraId="4F1B08FF" w14:textId="6CCF1249" w:rsidR="009D6E07" w:rsidRPr="005B4882" w:rsidRDefault="009D6E07" w:rsidP="009D6E07">
            <w:pPr>
              <w:pStyle w:val="a9"/>
            </w:pPr>
            <w:r w:rsidRPr="00FA6C85">
              <w:t xml:space="preserve">25839 </w:t>
            </w:r>
          </w:p>
        </w:tc>
        <w:tc>
          <w:tcPr>
            <w:tcW w:w="724" w:type="dxa"/>
            <w:tcBorders>
              <w:left w:val="nil"/>
              <w:right w:val="nil"/>
            </w:tcBorders>
          </w:tcPr>
          <w:p w14:paraId="5B34FDCB" w14:textId="2E530051" w:rsidR="009D6E07" w:rsidRPr="005B4882" w:rsidRDefault="009D6E07" w:rsidP="009D6E07">
            <w:pPr>
              <w:pStyle w:val="a9"/>
            </w:pPr>
            <w:r>
              <w:rPr>
                <w:rFonts w:hint="eastAsia"/>
              </w:rPr>
              <w:t>15</w:t>
            </w:r>
          </w:p>
        </w:tc>
        <w:tc>
          <w:tcPr>
            <w:tcW w:w="708" w:type="dxa"/>
            <w:tcBorders>
              <w:left w:val="nil"/>
              <w:right w:val="nil"/>
            </w:tcBorders>
          </w:tcPr>
          <w:p w14:paraId="54BA6F57" w14:textId="4ABF3B19" w:rsidR="009D6E07" w:rsidRDefault="009D6E07" w:rsidP="009D6E07">
            <w:pPr>
              <w:pStyle w:val="a9"/>
            </w:pPr>
            <w:r>
              <w:rPr>
                <w:rFonts w:hint="eastAsia"/>
              </w:rPr>
              <w:t>2</w:t>
            </w:r>
          </w:p>
        </w:tc>
      </w:tr>
      <w:tr w:rsidR="009D6E07" w14:paraId="2DE33BBA" w14:textId="0F4E3480" w:rsidTr="00305DEC">
        <w:tc>
          <w:tcPr>
            <w:tcW w:w="1277" w:type="dxa"/>
            <w:tcBorders>
              <w:left w:val="nil"/>
              <w:right w:val="nil"/>
            </w:tcBorders>
            <w:vAlign w:val="center"/>
          </w:tcPr>
          <w:p w14:paraId="0FCE6E44" w14:textId="1E7D65CA" w:rsidR="009D6E07" w:rsidRDefault="009D6E07" w:rsidP="009D6E07">
            <w:pPr>
              <w:pStyle w:val="a9"/>
            </w:pPr>
            <w:r>
              <w:rPr>
                <w:szCs w:val="21"/>
              </w:rPr>
              <w:t>R</w:t>
            </w:r>
            <w:r>
              <w:rPr>
                <w:rFonts w:hint="eastAsia"/>
                <w:szCs w:val="21"/>
              </w:rPr>
              <w:t>andom-15</w:t>
            </w:r>
          </w:p>
        </w:tc>
        <w:tc>
          <w:tcPr>
            <w:tcW w:w="992" w:type="dxa"/>
            <w:tcBorders>
              <w:left w:val="nil"/>
              <w:right w:val="nil"/>
            </w:tcBorders>
          </w:tcPr>
          <w:p w14:paraId="25282476" w14:textId="6E19354F" w:rsidR="009D6E07" w:rsidRPr="006D5113" w:rsidRDefault="009D6E07" w:rsidP="009D6E07">
            <w:pPr>
              <w:pStyle w:val="a9"/>
            </w:pPr>
            <w:r w:rsidRPr="004C430A">
              <w:t xml:space="preserve">42038 </w:t>
            </w:r>
          </w:p>
        </w:tc>
        <w:tc>
          <w:tcPr>
            <w:tcW w:w="835" w:type="dxa"/>
            <w:tcBorders>
              <w:left w:val="nil"/>
              <w:right w:val="nil"/>
            </w:tcBorders>
          </w:tcPr>
          <w:p w14:paraId="100B76F2" w14:textId="77777777" w:rsidR="009D6E07" w:rsidRPr="006D5113" w:rsidRDefault="009D6E07" w:rsidP="009D6E07">
            <w:pPr>
              <w:pStyle w:val="a9"/>
            </w:pPr>
            <w:r>
              <w:rPr>
                <w:rFonts w:hint="eastAsia"/>
              </w:rPr>
              <w:t>12</w:t>
            </w:r>
          </w:p>
        </w:tc>
        <w:tc>
          <w:tcPr>
            <w:tcW w:w="729" w:type="dxa"/>
            <w:tcBorders>
              <w:left w:val="nil"/>
              <w:right w:val="nil"/>
            </w:tcBorders>
          </w:tcPr>
          <w:p w14:paraId="434533EE" w14:textId="3526A2D1" w:rsidR="009D6E07" w:rsidRDefault="009D6E07" w:rsidP="009D6E07">
            <w:pPr>
              <w:pStyle w:val="a9"/>
            </w:pPr>
            <w:r w:rsidRPr="00354EFB">
              <w:t>6</w:t>
            </w:r>
          </w:p>
        </w:tc>
        <w:tc>
          <w:tcPr>
            <w:tcW w:w="972" w:type="dxa"/>
            <w:tcBorders>
              <w:left w:val="nil"/>
              <w:right w:val="nil"/>
            </w:tcBorders>
          </w:tcPr>
          <w:p w14:paraId="22DEDE9C" w14:textId="26750973" w:rsidR="009D6E07" w:rsidRPr="005B4882" w:rsidRDefault="009D6E07" w:rsidP="009D6E07">
            <w:pPr>
              <w:pStyle w:val="a9"/>
            </w:pPr>
            <w:r w:rsidRPr="00193393">
              <w:t xml:space="preserve">43731 </w:t>
            </w:r>
          </w:p>
        </w:tc>
        <w:tc>
          <w:tcPr>
            <w:tcW w:w="680" w:type="dxa"/>
            <w:tcBorders>
              <w:left w:val="nil"/>
              <w:right w:val="nil"/>
            </w:tcBorders>
          </w:tcPr>
          <w:p w14:paraId="5B0EBF17" w14:textId="72BDFE83" w:rsidR="009D6E07" w:rsidRDefault="009D6E07" w:rsidP="009D6E07">
            <w:pPr>
              <w:pStyle w:val="a9"/>
            </w:pPr>
            <w:r>
              <w:rPr>
                <w:rFonts w:hint="eastAsia"/>
              </w:rPr>
              <w:t>14</w:t>
            </w:r>
          </w:p>
        </w:tc>
        <w:tc>
          <w:tcPr>
            <w:tcW w:w="826" w:type="dxa"/>
            <w:tcBorders>
              <w:left w:val="nil"/>
              <w:right w:val="nil"/>
            </w:tcBorders>
          </w:tcPr>
          <w:p w14:paraId="3F9DD20A" w14:textId="00DC69AA" w:rsidR="009D6E07" w:rsidRDefault="009D6E07" w:rsidP="009D6E07">
            <w:pPr>
              <w:pStyle w:val="a9"/>
            </w:pPr>
            <w:r>
              <w:rPr>
                <w:rFonts w:hint="eastAsia"/>
              </w:rPr>
              <w:t>4</w:t>
            </w:r>
          </w:p>
        </w:tc>
        <w:tc>
          <w:tcPr>
            <w:tcW w:w="1046" w:type="dxa"/>
            <w:tcBorders>
              <w:left w:val="nil"/>
              <w:right w:val="nil"/>
            </w:tcBorders>
          </w:tcPr>
          <w:p w14:paraId="5FC5CCF0" w14:textId="397749B4" w:rsidR="009D6E07" w:rsidRPr="005B4882" w:rsidRDefault="009D6E07" w:rsidP="009D6E07">
            <w:pPr>
              <w:pStyle w:val="a9"/>
            </w:pPr>
            <w:r w:rsidRPr="00FA6C85">
              <w:t xml:space="preserve">47805 </w:t>
            </w:r>
          </w:p>
        </w:tc>
        <w:tc>
          <w:tcPr>
            <w:tcW w:w="724" w:type="dxa"/>
            <w:tcBorders>
              <w:left w:val="nil"/>
              <w:right w:val="nil"/>
            </w:tcBorders>
          </w:tcPr>
          <w:p w14:paraId="42540F7E" w14:textId="088FB788" w:rsidR="009D6E07" w:rsidRPr="005B4882" w:rsidRDefault="009D6E07" w:rsidP="009D6E07">
            <w:pPr>
              <w:pStyle w:val="a9"/>
            </w:pPr>
            <w:r>
              <w:rPr>
                <w:rFonts w:hint="eastAsia"/>
              </w:rPr>
              <w:t>13</w:t>
            </w:r>
          </w:p>
        </w:tc>
        <w:tc>
          <w:tcPr>
            <w:tcW w:w="708" w:type="dxa"/>
            <w:tcBorders>
              <w:left w:val="nil"/>
              <w:right w:val="nil"/>
            </w:tcBorders>
          </w:tcPr>
          <w:p w14:paraId="4640C873" w14:textId="76A05DDE" w:rsidR="009D6E07" w:rsidRDefault="009D6E07" w:rsidP="009D6E07">
            <w:pPr>
              <w:pStyle w:val="a9"/>
            </w:pPr>
            <w:r>
              <w:rPr>
                <w:rFonts w:hint="eastAsia"/>
              </w:rPr>
              <w:t>3</w:t>
            </w:r>
          </w:p>
        </w:tc>
      </w:tr>
      <w:tr w:rsidR="009D6E07" w14:paraId="17CBFFD0" w14:textId="3E56B53A" w:rsidTr="00305DEC">
        <w:tc>
          <w:tcPr>
            <w:tcW w:w="1277" w:type="dxa"/>
            <w:tcBorders>
              <w:left w:val="nil"/>
              <w:right w:val="nil"/>
            </w:tcBorders>
            <w:vAlign w:val="center"/>
          </w:tcPr>
          <w:p w14:paraId="3BCBB9C5" w14:textId="4BB6AA02" w:rsidR="009D6E07" w:rsidRDefault="009D6E07" w:rsidP="009D6E07">
            <w:pPr>
              <w:pStyle w:val="a9"/>
            </w:pPr>
            <w:r>
              <w:rPr>
                <w:szCs w:val="21"/>
              </w:rPr>
              <w:t>R</w:t>
            </w:r>
            <w:r>
              <w:rPr>
                <w:rFonts w:hint="eastAsia"/>
                <w:szCs w:val="21"/>
              </w:rPr>
              <w:t>andom-20</w:t>
            </w:r>
          </w:p>
        </w:tc>
        <w:tc>
          <w:tcPr>
            <w:tcW w:w="992" w:type="dxa"/>
            <w:tcBorders>
              <w:left w:val="nil"/>
              <w:right w:val="nil"/>
            </w:tcBorders>
          </w:tcPr>
          <w:p w14:paraId="60A1CCE9" w14:textId="3B10143C" w:rsidR="009D6E07" w:rsidRDefault="009D6E07" w:rsidP="009D6E07">
            <w:pPr>
              <w:pStyle w:val="a9"/>
            </w:pPr>
            <w:r w:rsidRPr="004C430A">
              <w:t xml:space="preserve">82708 </w:t>
            </w:r>
          </w:p>
        </w:tc>
        <w:tc>
          <w:tcPr>
            <w:tcW w:w="835" w:type="dxa"/>
            <w:tcBorders>
              <w:left w:val="nil"/>
              <w:right w:val="nil"/>
            </w:tcBorders>
          </w:tcPr>
          <w:p w14:paraId="3A3EF131" w14:textId="09BF2677" w:rsidR="009D6E07" w:rsidRPr="005B4882" w:rsidRDefault="009D6E07" w:rsidP="009D6E07">
            <w:pPr>
              <w:pStyle w:val="a9"/>
            </w:pPr>
            <w:r>
              <w:rPr>
                <w:rFonts w:hint="eastAsia"/>
              </w:rPr>
              <w:t>22</w:t>
            </w:r>
          </w:p>
        </w:tc>
        <w:tc>
          <w:tcPr>
            <w:tcW w:w="729" w:type="dxa"/>
            <w:tcBorders>
              <w:left w:val="nil"/>
              <w:right w:val="nil"/>
            </w:tcBorders>
          </w:tcPr>
          <w:p w14:paraId="257A2D11" w14:textId="19114E29" w:rsidR="009D6E07" w:rsidRPr="005B4882" w:rsidRDefault="009D6E07" w:rsidP="009D6E07">
            <w:pPr>
              <w:pStyle w:val="a9"/>
            </w:pPr>
            <w:r>
              <w:rPr>
                <w:rFonts w:hint="eastAsia"/>
              </w:rPr>
              <w:t>8</w:t>
            </w:r>
          </w:p>
        </w:tc>
        <w:tc>
          <w:tcPr>
            <w:tcW w:w="972" w:type="dxa"/>
            <w:tcBorders>
              <w:left w:val="nil"/>
              <w:right w:val="nil"/>
            </w:tcBorders>
          </w:tcPr>
          <w:p w14:paraId="1BB7C9E2" w14:textId="3CADB197" w:rsidR="009D6E07" w:rsidRDefault="009D6E07" w:rsidP="009D6E07">
            <w:pPr>
              <w:pStyle w:val="a9"/>
            </w:pPr>
            <w:r w:rsidRPr="00193393">
              <w:t xml:space="preserve">80971 </w:t>
            </w:r>
          </w:p>
        </w:tc>
        <w:tc>
          <w:tcPr>
            <w:tcW w:w="680" w:type="dxa"/>
            <w:tcBorders>
              <w:left w:val="nil"/>
              <w:right w:val="nil"/>
            </w:tcBorders>
          </w:tcPr>
          <w:p w14:paraId="74C897D9" w14:textId="77777777" w:rsidR="009D6E07" w:rsidRPr="005B4882" w:rsidRDefault="009D6E07" w:rsidP="009D6E07">
            <w:pPr>
              <w:pStyle w:val="a9"/>
            </w:pPr>
            <w:r w:rsidRPr="005B4882">
              <w:rPr>
                <w:rFonts w:hint="eastAsia"/>
              </w:rPr>
              <w:t>2</w:t>
            </w:r>
            <w:r>
              <w:rPr>
                <w:rFonts w:hint="eastAsia"/>
              </w:rPr>
              <w:t>5</w:t>
            </w:r>
          </w:p>
        </w:tc>
        <w:tc>
          <w:tcPr>
            <w:tcW w:w="826" w:type="dxa"/>
            <w:tcBorders>
              <w:left w:val="nil"/>
              <w:right w:val="nil"/>
            </w:tcBorders>
          </w:tcPr>
          <w:p w14:paraId="33F27C7A" w14:textId="41DC6282" w:rsidR="009D6E07" w:rsidRPr="005B4882" w:rsidRDefault="00E653D8" w:rsidP="009D6E07">
            <w:pPr>
              <w:pStyle w:val="a9"/>
            </w:pPr>
            <w:r>
              <w:rPr>
                <w:rFonts w:hint="eastAsia"/>
              </w:rPr>
              <w:t>7</w:t>
            </w:r>
          </w:p>
        </w:tc>
        <w:tc>
          <w:tcPr>
            <w:tcW w:w="1046" w:type="dxa"/>
            <w:tcBorders>
              <w:left w:val="nil"/>
              <w:right w:val="nil"/>
            </w:tcBorders>
          </w:tcPr>
          <w:p w14:paraId="4E765B3D" w14:textId="049E2CF3" w:rsidR="009D6E07" w:rsidRDefault="009D6E07" w:rsidP="009D6E07">
            <w:pPr>
              <w:pStyle w:val="a9"/>
            </w:pPr>
            <w:r w:rsidRPr="00FA6C85">
              <w:t xml:space="preserve">97049 </w:t>
            </w:r>
          </w:p>
        </w:tc>
        <w:tc>
          <w:tcPr>
            <w:tcW w:w="724" w:type="dxa"/>
            <w:tcBorders>
              <w:left w:val="nil"/>
              <w:right w:val="nil"/>
            </w:tcBorders>
          </w:tcPr>
          <w:p w14:paraId="2D97134B" w14:textId="77777777" w:rsidR="009D6E07" w:rsidRPr="005B4882" w:rsidRDefault="009D6E07" w:rsidP="009D6E07">
            <w:pPr>
              <w:pStyle w:val="a9"/>
            </w:pPr>
            <w:r w:rsidRPr="005B4882">
              <w:rPr>
                <w:rFonts w:hint="eastAsia"/>
              </w:rPr>
              <w:t>2</w:t>
            </w:r>
            <w:r>
              <w:rPr>
                <w:rFonts w:hint="eastAsia"/>
              </w:rPr>
              <w:t>3</w:t>
            </w:r>
          </w:p>
        </w:tc>
        <w:tc>
          <w:tcPr>
            <w:tcW w:w="708" w:type="dxa"/>
            <w:tcBorders>
              <w:left w:val="nil"/>
              <w:right w:val="nil"/>
            </w:tcBorders>
          </w:tcPr>
          <w:p w14:paraId="1F73368F" w14:textId="4B0A1E29" w:rsidR="009D6E07" w:rsidRPr="005B4882" w:rsidRDefault="00E653D8" w:rsidP="009D6E07">
            <w:pPr>
              <w:pStyle w:val="a9"/>
            </w:pPr>
            <w:r>
              <w:rPr>
                <w:rFonts w:hint="eastAsia"/>
              </w:rPr>
              <w:t>5</w:t>
            </w:r>
          </w:p>
        </w:tc>
      </w:tr>
      <w:tr w:rsidR="009D6E07" w14:paraId="759548F5" w14:textId="2200C02D" w:rsidTr="00305DEC">
        <w:tc>
          <w:tcPr>
            <w:tcW w:w="1277" w:type="dxa"/>
            <w:tcBorders>
              <w:left w:val="nil"/>
              <w:right w:val="nil"/>
            </w:tcBorders>
            <w:vAlign w:val="center"/>
          </w:tcPr>
          <w:p w14:paraId="2449B549" w14:textId="39A4EE56" w:rsidR="009D6E07" w:rsidRPr="006D5113" w:rsidRDefault="009D6E07" w:rsidP="009D6E07">
            <w:pPr>
              <w:pStyle w:val="a9"/>
            </w:pPr>
            <w:r>
              <w:rPr>
                <w:szCs w:val="21"/>
              </w:rPr>
              <w:t>R</w:t>
            </w:r>
            <w:r>
              <w:rPr>
                <w:rFonts w:hint="eastAsia"/>
                <w:szCs w:val="21"/>
              </w:rPr>
              <w:t>andom-30</w:t>
            </w:r>
          </w:p>
        </w:tc>
        <w:tc>
          <w:tcPr>
            <w:tcW w:w="992" w:type="dxa"/>
            <w:tcBorders>
              <w:left w:val="nil"/>
              <w:right w:val="nil"/>
            </w:tcBorders>
          </w:tcPr>
          <w:p w14:paraId="174CF226" w14:textId="5B1165FF" w:rsidR="009D6E07" w:rsidRDefault="009D6E07" w:rsidP="009D6E07">
            <w:pPr>
              <w:pStyle w:val="a9"/>
            </w:pPr>
            <w:r w:rsidRPr="004C430A">
              <w:t xml:space="preserve">146887 </w:t>
            </w:r>
          </w:p>
        </w:tc>
        <w:tc>
          <w:tcPr>
            <w:tcW w:w="835" w:type="dxa"/>
            <w:tcBorders>
              <w:left w:val="nil"/>
              <w:right w:val="nil"/>
            </w:tcBorders>
          </w:tcPr>
          <w:p w14:paraId="7DF25A5E" w14:textId="6CA73327" w:rsidR="009D6E07" w:rsidRPr="005B4882" w:rsidRDefault="009D6E07" w:rsidP="009D6E07">
            <w:pPr>
              <w:pStyle w:val="a9"/>
            </w:pPr>
            <w:r>
              <w:rPr>
                <w:rFonts w:hint="eastAsia"/>
              </w:rPr>
              <w:t>19</w:t>
            </w:r>
          </w:p>
        </w:tc>
        <w:tc>
          <w:tcPr>
            <w:tcW w:w="729" w:type="dxa"/>
            <w:tcBorders>
              <w:left w:val="nil"/>
              <w:right w:val="nil"/>
            </w:tcBorders>
          </w:tcPr>
          <w:p w14:paraId="6A438164" w14:textId="74FD40D0" w:rsidR="009D6E07" w:rsidRPr="005B4882" w:rsidRDefault="009D6E07" w:rsidP="009D6E07">
            <w:pPr>
              <w:pStyle w:val="a9"/>
            </w:pPr>
            <w:r>
              <w:rPr>
                <w:rFonts w:hint="eastAsia"/>
              </w:rPr>
              <w:t>10</w:t>
            </w:r>
          </w:p>
        </w:tc>
        <w:tc>
          <w:tcPr>
            <w:tcW w:w="972" w:type="dxa"/>
            <w:tcBorders>
              <w:left w:val="nil"/>
              <w:right w:val="nil"/>
            </w:tcBorders>
          </w:tcPr>
          <w:p w14:paraId="5581BBB0" w14:textId="26E0EF9E" w:rsidR="009D6E07" w:rsidRDefault="009D6E07" w:rsidP="009D6E07">
            <w:pPr>
              <w:pStyle w:val="a9"/>
            </w:pPr>
            <w:r w:rsidRPr="00193393">
              <w:t xml:space="preserve">131464 </w:t>
            </w:r>
          </w:p>
        </w:tc>
        <w:tc>
          <w:tcPr>
            <w:tcW w:w="680" w:type="dxa"/>
            <w:tcBorders>
              <w:left w:val="nil"/>
              <w:right w:val="nil"/>
            </w:tcBorders>
          </w:tcPr>
          <w:p w14:paraId="6D0A2C5F" w14:textId="6097E75E" w:rsidR="009D6E07" w:rsidRPr="005B4882" w:rsidRDefault="009D6E07" w:rsidP="009D6E07">
            <w:pPr>
              <w:pStyle w:val="a9"/>
            </w:pPr>
            <w:r>
              <w:rPr>
                <w:rFonts w:hint="eastAsia"/>
              </w:rPr>
              <w:t>18</w:t>
            </w:r>
          </w:p>
        </w:tc>
        <w:tc>
          <w:tcPr>
            <w:tcW w:w="826" w:type="dxa"/>
            <w:tcBorders>
              <w:left w:val="nil"/>
              <w:right w:val="nil"/>
            </w:tcBorders>
          </w:tcPr>
          <w:p w14:paraId="6649B8FB" w14:textId="78A1EB27" w:rsidR="009D6E07" w:rsidRPr="005B4882" w:rsidRDefault="009D6E07" w:rsidP="009D6E07">
            <w:pPr>
              <w:pStyle w:val="a9"/>
            </w:pPr>
            <w:r>
              <w:rPr>
                <w:rFonts w:hint="eastAsia"/>
              </w:rPr>
              <w:t>8</w:t>
            </w:r>
          </w:p>
        </w:tc>
        <w:tc>
          <w:tcPr>
            <w:tcW w:w="1046" w:type="dxa"/>
            <w:tcBorders>
              <w:left w:val="nil"/>
              <w:right w:val="nil"/>
            </w:tcBorders>
          </w:tcPr>
          <w:p w14:paraId="3A5525C2" w14:textId="034ED805" w:rsidR="009D6E07" w:rsidRDefault="009D6E07" w:rsidP="009D6E07">
            <w:pPr>
              <w:pStyle w:val="a9"/>
            </w:pPr>
            <w:r w:rsidRPr="00FA6C85">
              <w:t xml:space="preserve">173255 </w:t>
            </w:r>
          </w:p>
        </w:tc>
        <w:tc>
          <w:tcPr>
            <w:tcW w:w="724" w:type="dxa"/>
            <w:tcBorders>
              <w:left w:val="nil"/>
              <w:right w:val="nil"/>
            </w:tcBorders>
          </w:tcPr>
          <w:p w14:paraId="6F965705" w14:textId="1D7FD58F" w:rsidR="009D6E07" w:rsidRPr="005B4882" w:rsidRDefault="009D6E07" w:rsidP="009D6E07">
            <w:pPr>
              <w:pStyle w:val="a9"/>
            </w:pPr>
            <w:r>
              <w:rPr>
                <w:rFonts w:hint="eastAsia"/>
              </w:rPr>
              <w:t>18</w:t>
            </w:r>
          </w:p>
        </w:tc>
        <w:tc>
          <w:tcPr>
            <w:tcW w:w="708" w:type="dxa"/>
            <w:tcBorders>
              <w:left w:val="nil"/>
              <w:right w:val="nil"/>
            </w:tcBorders>
          </w:tcPr>
          <w:p w14:paraId="11D948FB" w14:textId="76C72F80" w:rsidR="009D6E07" w:rsidRPr="005B4882" w:rsidRDefault="009D6E07" w:rsidP="009D6E07">
            <w:pPr>
              <w:pStyle w:val="a9"/>
            </w:pPr>
            <w:r>
              <w:rPr>
                <w:rFonts w:hint="eastAsia"/>
              </w:rPr>
              <w:t>7</w:t>
            </w:r>
          </w:p>
        </w:tc>
      </w:tr>
      <w:tr w:rsidR="009D6E07" w14:paraId="4182FEE3" w14:textId="57D1755D" w:rsidTr="00305DEC">
        <w:tc>
          <w:tcPr>
            <w:tcW w:w="1277" w:type="dxa"/>
            <w:tcBorders>
              <w:left w:val="nil"/>
              <w:bottom w:val="single" w:sz="12" w:space="0" w:color="auto"/>
              <w:right w:val="nil"/>
            </w:tcBorders>
            <w:vAlign w:val="center"/>
          </w:tcPr>
          <w:p w14:paraId="695B9238" w14:textId="07582A65" w:rsidR="009D6E07" w:rsidRDefault="009D6E07" w:rsidP="009D6E07">
            <w:pPr>
              <w:pStyle w:val="a9"/>
            </w:pPr>
            <w:r>
              <w:rPr>
                <w:rFonts w:hint="eastAsia"/>
                <w:szCs w:val="21"/>
              </w:rPr>
              <w:t>Random-50</w:t>
            </w:r>
          </w:p>
        </w:tc>
        <w:tc>
          <w:tcPr>
            <w:tcW w:w="992" w:type="dxa"/>
            <w:tcBorders>
              <w:left w:val="nil"/>
              <w:bottom w:val="single" w:sz="12" w:space="0" w:color="auto"/>
              <w:right w:val="nil"/>
            </w:tcBorders>
          </w:tcPr>
          <w:p w14:paraId="4979CB05" w14:textId="46C91A06" w:rsidR="009D6E07" w:rsidRDefault="009D6E07" w:rsidP="009D6E07">
            <w:pPr>
              <w:pStyle w:val="a9"/>
            </w:pPr>
            <w:r w:rsidRPr="004C430A">
              <w:t xml:space="preserve">183436 </w:t>
            </w:r>
          </w:p>
        </w:tc>
        <w:tc>
          <w:tcPr>
            <w:tcW w:w="835" w:type="dxa"/>
            <w:tcBorders>
              <w:left w:val="nil"/>
              <w:bottom w:val="single" w:sz="12" w:space="0" w:color="auto"/>
              <w:right w:val="nil"/>
            </w:tcBorders>
          </w:tcPr>
          <w:p w14:paraId="606E5103" w14:textId="7603F05E" w:rsidR="009D6E07" w:rsidRDefault="009D6E07" w:rsidP="009D6E07">
            <w:pPr>
              <w:pStyle w:val="a9"/>
            </w:pPr>
            <w:r>
              <w:rPr>
                <w:rFonts w:hint="eastAsia"/>
              </w:rPr>
              <w:t>17</w:t>
            </w:r>
          </w:p>
        </w:tc>
        <w:tc>
          <w:tcPr>
            <w:tcW w:w="729" w:type="dxa"/>
            <w:tcBorders>
              <w:left w:val="nil"/>
              <w:bottom w:val="single" w:sz="12" w:space="0" w:color="auto"/>
              <w:right w:val="nil"/>
            </w:tcBorders>
          </w:tcPr>
          <w:p w14:paraId="1FE86878" w14:textId="64AD813E" w:rsidR="009D6E07" w:rsidRDefault="009D6E07" w:rsidP="009D6E07">
            <w:pPr>
              <w:pStyle w:val="a9"/>
            </w:pPr>
            <w:r>
              <w:rPr>
                <w:rFonts w:hint="eastAsia"/>
              </w:rPr>
              <w:t>35</w:t>
            </w:r>
          </w:p>
        </w:tc>
        <w:tc>
          <w:tcPr>
            <w:tcW w:w="972" w:type="dxa"/>
            <w:tcBorders>
              <w:left w:val="nil"/>
              <w:bottom w:val="single" w:sz="12" w:space="0" w:color="auto"/>
              <w:right w:val="nil"/>
            </w:tcBorders>
          </w:tcPr>
          <w:p w14:paraId="0326C3E6" w14:textId="4A3D35CD" w:rsidR="009D6E07" w:rsidRDefault="009D6E07" w:rsidP="009D6E07">
            <w:pPr>
              <w:pStyle w:val="a9"/>
            </w:pPr>
            <w:r w:rsidRPr="00193393">
              <w:t xml:space="preserve">172743 </w:t>
            </w:r>
          </w:p>
        </w:tc>
        <w:tc>
          <w:tcPr>
            <w:tcW w:w="680" w:type="dxa"/>
            <w:tcBorders>
              <w:left w:val="nil"/>
              <w:bottom w:val="single" w:sz="12" w:space="0" w:color="auto"/>
              <w:right w:val="nil"/>
            </w:tcBorders>
          </w:tcPr>
          <w:p w14:paraId="0135FFF0" w14:textId="52E7F8CD" w:rsidR="009D6E07" w:rsidRDefault="009D6E07" w:rsidP="009D6E07">
            <w:pPr>
              <w:pStyle w:val="a9"/>
            </w:pPr>
            <w:r>
              <w:rPr>
                <w:rFonts w:hint="eastAsia"/>
              </w:rPr>
              <w:t>18</w:t>
            </w:r>
          </w:p>
        </w:tc>
        <w:tc>
          <w:tcPr>
            <w:tcW w:w="826" w:type="dxa"/>
            <w:tcBorders>
              <w:left w:val="nil"/>
              <w:bottom w:val="single" w:sz="12" w:space="0" w:color="auto"/>
              <w:right w:val="nil"/>
            </w:tcBorders>
          </w:tcPr>
          <w:p w14:paraId="0086D6AE" w14:textId="1C257AC3" w:rsidR="009D6E07" w:rsidRDefault="009D6E07" w:rsidP="009D6E07">
            <w:pPr>
              <w:pStyle w:val="a9"/>
            </w:pPr>
            <w:r>
              <w:rPr>
                <w:rFonts w:hint="eastAsia"/>
              </w:rPr>
              <w:t>32</w:t>
            </w:r>
          </w:p>
        </w:tc>
        <w:tc>
          <w:tcPr>
            <w:tcW w:w="1046" w:type="dxa"/>
            <w:tcBorders>
              <w:left w:val="nil"/>
              <w:bottom w:val="single" w:sz="12" w:space="0" w:color="auto"/>
              <w:right w:val="nil"/>
            </w:tcBorders>
          </w:tcPr>
          <w:p w14:paraId="0FA84234" w14:textId="62FF5E58" w:rsidR="009D6E07" w:rsidRDefault="009D6E07" w:rsidP="009D6E07">
            <w:pPr>
              <w:pStyle w:val="a9"/>
            </w:pPr>
            <w:r w:rsidRPr="00FA6C85">
              <w:t xml:space="preserve">226200 </w:t>
            </w:r>
          </w:p>
        </w:tc>
        <w:tc>
          <w:tcPr>
            <w:tcW w:w="724" w:type="dxa"/>
            <w:tcBorders>
              <w:left w:val="nil"/>
              <w:bottom w:val="single" w:sz="12" w:space="0" w:color="auto"/>
              <w:right w:val="nil"/>
            </w:tcBorders>
          </w:tcPr>
          <w:p w14:paraId="45008F37" w14:textId="22D37AF0" w:rsidR="009D6E07" w:rsidRDefault="009D6E07" w:rsidP="009D6E07">
            <w:pPr>
              <w:pStyle w:val="a9"/>
            </w:pPr>
            <w:r>
              <w:rPr>
                <w:rFonts w:hint="eastAsia"/>
              </w:rPr>
              <w:t>17</w:t>
            </w:r>
          </w:p>
        </w:tc>
        <w:tc>
          <w:tcPr>
            <w:tcW w:w="708" w:type="dxa"/>
            <w:tcBorders>
              <w:left w:val="nil"/>
              <w:bottom w:val="single" w:sz="12" w:space="0" w:color="auto"/>
              <w:right w:val="nil"/>
            </w:tcBorders>
          </w:tcPr>
          <w:p w14:paraId="199042C2" w14:textId="008670D0" w:rsidR="009D6E07" w:rsidRDefault="009D6E07" w:rsidP="009D6E07">
            <w:pPr>
              <w:pStyle w:val="a9"/>
            </w:pPr>
            <w:r>
              <w:rPr>
                <w:rFonts w:hint="eastAsia"/>
              </w:rPr>
              <w:t>30</w:t>
            </w:r>
          </w:p>
        </w:tc>
      </w:tr>
    </w:tbl>
    <w:p w14:paraId="21E5D15E" w14:textId="6F957B72" w:rsidR="00DE691B" w:rsidRDefault="00F60809" w:rsidP="00BF4534">
      <w:pPr>
        <w:ind w:firstLine="480"/>
      </w:pPr>
      <w:r>
        <w:rPr>
          <w:rFonts w:hint="eastAsia"/>
        </w:rPr>
        <w:t>通过表</w:t>
      </w:r>
      <w:r>
        <w:rPr>
          <w:rFonts w:hint="eastAsia"/>
        </w:rPr>
        <w:t>4.2</w:t>
      </w:r>
      <w:r>
        <w:rPr>
          <w:rFonts w:hint="eastAsia"/>
        </w:rPr>
        <w:t>主要能得到以下几点结论：</w:t>
      </w:r>
    </w:p>
    <w:p w14:paraId="280F5914" w14:textId="70763997" w:rsidR="00F60809" w:rsidRDefault="00F60809" w:rsidP="00BF4534">
      <w:pPr>
        <w:ind w:firstLine="480"/>
      </w:pPr>
      <w:r>
        <w:rPr>
          <w:rFonts w:hint="eastAsia"/>
        </w:rPr>
        <w:t>1</w:t>
      </w:r>
      <w:r>
        <w:rPr>
          <w:rFonts w:hint="eastAsia"/>
        </w:rPr>
        <w:t>）通过各个一体化优化算法结果中合同迟交数，并将其与第</w:t>
      </w:r>
      <w:r>
        <w:rPr>
          <w:rFonts w:hint="eastAsia"/>
        </w:rPr>
        <w:t>3.6.2</w:t>
      </w:r>
      <w:r>
        <w:rPr>
          <w:rFonts w:hint="eastAsia"/>
        </w:rPr>
        <w:t>节中运用数学规划算法进行求解的合同排</w:t>
      </w:r>
      <w:proofErr w:type="gramStart"/>
      <w:r>
        <w:rPr>
          <w:rFonts w:hint="eastAsia"/>
        </w:rPr>
        <w:t>产计划</w:t>
      </w:r>
      <w:proofErr w:type="gramEnd"/>
      <w:r>
        <w:rPr>
          <w:rFonts w:hint="eastAsia"/>
        </w:rPr>
        <w:t>模型，可以看出，由于在</w:t>
      </w:r>
      <w:r>
        <w:rPr>
          <w:rFonts w:hint="eastAsia"/>
        </w:rPr>
        <w:t>OSOA</w:t>
      </w:r>
      <w:r>
        <w:rPr>
          <w:rFonts w:hint="eastAsia"/>
        </w:rPr>
        <w:t>算法中对于虚拟合同的拆分再匹配操作，使产能的利用率更高了，从而间接使得到期的合同数减少。</w:t>
      </w:r>
    </w:p>
    <w:p w14:paraId="5D94A632" w14:textId="206CCF7C" w:rsidR="00F60809" w:rsidRDefault="00F60809" w:rsidP="00BF4534">
      <w:pPr>
        <w:ind w:firstLine="480"/>
      </w:pPr>
      <w:r>
        <w:rPr>
          <w:rFonts w:hint="eastAsia"/>
        </w:rPr>
        <w:t>2</w:t>
      </w:r>
      <w:r>
        <w:rPr>
          <w:rFonts w:hint="eastAsia"/>
        </w:rPr>
        <w:t>）通过对各个算法在产量与切换次数这两个指标上的比对，可以发现，</w:t>
      </w:r>
      <w:r w:rsidR="000368F2">
        <w:rPr>
          <w:rFonts w:hint="eastAsia"/>
        </w:rPr>
        <w:t>HMPSA</w:t>
      </w:r>
      <w:r>
        <w:rPr>
          <w:rFonts w:hint="eastAsia"/>
        </w:rPr>
        <w:t>+OSOA</w:t>
      </w:r>
      <w:r>
        <w:rPr>
          <w:rFonts w:hint="eastAsia"/>
        </w:rPr>
        <w:t>算法制定的策略能最大程度利用产能，从而提高产量，</w:t>
      </w:r>
      <w:r w:rsidR="000368F2">
        <w:rPr>
          <w:rFonts w:hint="eastAsia"/>
        </w:rPr>
        <w:t>HMPGA</w:t>
      </w:r>
      <w:r>
        <w:rPr>
          <w:rFonts w:hint="eastAsia"/>
        </w:rPr>
        <w:t>+OSOA</w:t>
      </w:r>
      <w:r>
        <w:rPr>
          <w:rFonts w:hint="eastAsia"/>
        </w:rPr>
        <w:t>次之，而知识驱动</w:t>
      </w:r>
      <w:r>
        <w:rPr>
          <w:rFonts w:hint="eastAsia"/>
        </w:rPr>
        <w:t>+OSOA</w:t>
      </w:r>
      <w:r>
        <w:rPr>
          <w:rFonts w:hint="eastAsia"/>
        </w:rPr>
        <w:t>在提升实际产量上的表现并不明显；然</w:t>
      </w:r>
      <w:r>
        <w:rPr>
          <w:rFonts w:hint="eastAsia"/>
        </w:rPr>
        <w:lastRenderedPageBreak/>
        <w:t>而从切换次数这个指标上，三类算法的效果差距并不明显，在个别案例如“</w:t>
      </w:r>
      <w:r w:rsidRPr="00F60809">
        <w:t>Random-10</w:t>
      </w:r>
      <w:r>
        <w:rPr>
          <w:rFonts w:hint="eastAsia"/>
        </w:rPr>
        <w:t>”中，知识驱动</w:t>
      </w:r>
      <w:r>
        <w:rPr>
          <w:rFonts w:hint="eastAsia"/>
        </w:rPr>
        <w:t>+OSOA</w:t>
      </w:r>
      <w:r>
        <w:rPr>
          <w:rFonts w:hint="eastAsia"/>
        </w:rPr>
        <w:t>的切换次数甚至更优于另外两个智能优化算法。</w:t>
      </w:r>
    </w:p>
    <w:p w14:paraId="1FCD83E7" w14:textId="6EA0F16E" w:rsidR="00F60809" w:rsidRDefault="00F60809" w:rsidP="00BF4534">
      <w:pPr>
        <w:ind w:firstLine="480"/>
      </w:pPr>
      <w:r>
        <w:rPr>
          <w:rFonts w:hint="eastAsia"/>
        </w:rPr>
        <w:t>3</w:t>
      </w:r>
      <w:r>
        <w:rPr>
          <w:rFonts w:hint="eastAsia"/>
        </w:rPr>
        <w:t>）通过三类优化算法合同迟交数的比对，可以发现，对于实际案例，即</w:t>
      </w:r>
      <w:r>
        <w:rPr>
          <w:rFonts w:hint="eastAsia"/>
        </w:rPr>
        <w:t>2023</w:t>
      </w:r>
      <w:r>
        <w:rPr>
          <w:rFonts w:hint="eastAsia"/>
        </w:rPr>
        <w:t>年</w:t>
      </w:r>
      <w:r>
        <w:rPr>
          <w:rFonts w:hint="eastAsia"/>
        </w:rPr>
        <w:t>3</w:t>
      </w:r>
      <w:r>
        <w:rPr>
          <w:rFonts w:hint="eastAsia"/>
        </w:rPr>
        <w:t>月至</w:t>
      </w:r>
      <w:r>
        <w:rPr>
          <w:rFonts w:hint="eastAsia"/>
        </w:rPr>
        <w:t>9</w:t>
      </w:r>
      <w:r>
        <w:rPr>
          <w:rFonts w:hint="eastAsia"/>
        </w:rPr>
        <w:t>月的案例，由于实际案例中截止日期限定较为宽松，且</w:t>
      </w:r>
      <w:r w:rsidR="00E653D8">
        <w:rPr>
          <w:rFonts w:hint="eastAsia"/>
        </w:rPr>
        <w:t>部分月度</w:t>
      </w:r>
      <w:r>
        <w:rPr>
          <w:rFonts w:hint="eastAsia"/>
        </w:rPr>
        <w:t>存在</w:t>
      </w:r>
      <w:r w:rsidR="00E653D8">
        <w:rPr>
          <w:rFonts w:hint="eastAsia"/>
        </w:rPr>
        <w:t>上月遗留订单，导致必然会产生拖期现象，使得</w:t>
      </w:r>
      <w:r w:rsidR="00E653D8">
        <w:rPr>
          <w:rFonts w:hint="eastAsia"/>
        </w:rPr>
        <w:t>3</w:t>
      </w:r>
      <w:r w:rsidR="00E653D8">
        <w:rPr>
          <w:rFonts w:hint="eastAsia"/>
        </w:rPr>
        <w:t>类算法在合同迟交数指标上的差距并不明显，但在随机生成的案例中，</w:t>
      </w:r>
      <w:r w:rsidR="000368F2">
        <w:rPr>
          <w:rFonts w:hint="eastAsia"/>
        </w:rPr>
        <w:t>HMPSA</w:t>
      </w:r>
      <w:r w:rsidR="00E653D8">
        <w:rPr>
          <w:rFonts w:hint="eastAsia"/>
        </w:rPr>
        <w:t>+OSOA</w:t>
      </w:r>
      <w:r w:rsidR="00E653D8">
        <w:rPr>
          <w:rFonts w:hint="eastAsia"/>
        </w:rPr>
        <w:t>对合同迟交数的提升较为明显。</w:t>
      </w:r>
    </w:p>
    <w:p w14:paraId="61DC6F5C" w14:textId="5EC6BE7C" w:rsidR="00E653D8" w:rsidRDefault="00E653D8" w:rsidP="00BF4534">
      <w:pPr>
        <w:ind w:firstLine="480"/>
      </w:pPr>
      <w:r>
        <w:rPr>
          <w:rFonts w:hint="eastAsia"/>
        </w:rPr>
        <w:t>4</w:t>
      </w:r>
      <w:r>
        <w:rPr>
          <w:rFonts w:hint="eastAsia"/>
        </w:rPr>
        <w:t>）通过案例“</w:t>
      </w:r>
      <w:r>
        <w:rPr>
          <w:rFonts w:hint="eastAsia"/>
          <w:szCs w:val="21"/>
        </w:rPr>
        <w:t>202306-08</w:t>
      </w:r>
      <w:r>
        <w:rPr>
          <w:rFonts w:hint="eastAsia"/>
          <w:szCs w:val="21"/>
        </w:rPr>
        <w:t>”、“</w:t>
      </w:r>
      <w:r>
        <w:rPr>
          <w:szCs w:val="21"/>
        </w:rPr>
        <w:t>R</w:t>
      </w:r>
      <w:r>
        <w:rPr>
          <w:rFonts w:hint="eastAsia"/>
          <w:szCs w:val="21"/>
        </w:rPr>
        <w:t>andom-04</w:t>
      </w:r>
      <w:r>
        <w:rPr>
          <w:rFonts w:hint="eastAsia"/>
          <w:szCs w:val="21"/>
        </w:rPr>
        <w:t>”、“</w:t>
      </w:r>
      <w:r>
        <w:rPr>
          <w:szCs w:val="21"/>
        </w:rPr>
        <w:t>R</w:t>
      </w:r>
      <w:r>
        <w:rPr>
          <w:rFonts w:hint="eastAsia"/>
          <w:szCs w:val="21"/>
        </w:rPr>
        <w:t>andom-06</w:t>
      </w:r>
      <w:r>
        <w:rPr>
          <w:rFonts w:hint="eastAsia"/>
          <w:szCs w:val="21"/>
        </w:rPr>
        <w:t>”可以印证</w:t>
      </w:r>
      <w:r>
        <w:rPr>
          <w:rFonts w:hint="eastAsia"/>
          <w:szCs w:val="21"/>
        </w:rPr>
        <w:t>4.4.1</w:t>
      </w:r>
      <w:r>
        <w:rPr>
          <w:rFonts w:hint="eastAsia"/>
          <w:szCs w:val="21"/>
        </w:rPr>
        <w:t>中的结论，对于</w:t>
      </w:r>
      <w:r>
        <w:rPr>
          <w:rFonts w:hint="eastAsia"/>
        </w:rPr>
        <w:t>产能分配与合同计划一体化算法同样存在，在小规模案例的情形下，</w:t>
      </w:r>
      <w:r w:rsidR="000368F2">
        <w:rPr>
          <w:rFonts w:hint="eastAsia"/>
        </w:rPr>
        <w:t>HMPGA</w:t>
      </w:r>
      <w:r>
        <w:rPr>
          <w:rFonts w:hint="eastAsia"/>
        </w:rPr>
        <w:t>+OSOA</w:t>
      </w:r>
      <w:r>
        <w:rPr>
          <w:rFonts w:hint="eastAsia"/>
        </w:rPr>
        <w:t>的算法表现从三个指标上均优于其它二类算法，而在中大型规模案例，</w:t>
      </w:r>
      <w:r w:rsidR="000368F2">
        <w:rPr>
          <w:rFonts w:hint="eastAsia"/>
        </w:rPr>
        <w:t>HMP</w:t>
      </w:r>
      <w:r>
        <w:rPr>
          <w:rFonts w:hint="eastAsia"/>
        </w:rPr>
        <w:t>SA+OSOA</w:t>
      </w:r>
      <w:r>
        <w:rPr>
          <w:rFonts w:hint="eastAsia"/>
        </w:rPr>
        <w:t>的算法效果更优秀。</w:t>
      </w:r>
    </w:p>
    <w:p w14:paraId="0B7D30C6" w14:textId="73B17D79" w:rsidR="00E653D8" w:rsidRPr="00F60809" w:rsidRDefault="00E653D8" w:rsidP="00BF4534">
      <w:pPr>
        <w:ind w:firstLine="480"/>
      </w:pPr>
      <w:r>
        <w:rPr>
          <w:rFonts w:hint="eastAsia"/>
        </w:rPr>
        <w:t>综上，可知三类一体化优化算法在不同的优势，可对应于不同的应用场景。由于后两者算法对于求解器的需求，目前暂将知识驱动</w:t>
      </w:r>
      <w:r>
        <w:rPr>
          <w:rFonts w:hint="eastAsia"/>
        </w:rPr>
        <w:t>+OSOA</w:t>
      </w:r>
      <w:r>
        <w:rPr>
          <w:rFonts w:hint="eastAsia"/>
        </w:rPr>
        <w:t>的一体化优化算法嵌入了该特钢企业的实际月度生产管理环节，通过近月度的统计，模型结果与计划人员编制计划的契合度达到了</w:t>
      </w:r>
      <w:r>
        <w:rPr>
          <w:rFonts w:hint="eastAsia"/>
        </w:rPr>
        <w:t>80%</w:t>
      </w:r>
      <w:r>
        <w:rPr>
          <w:rFonts w:hint="eastAsia"/>
        </w:rPr>
        <w:t>以上，可以证明其实际应用价值。</w:t>
      </w:r>
    </w:p>
    <w:p w14:paraId="089DD007" w14:textId="77777777" w:rsidR="00DE691B" w:rsidRDefault="00DE691B" w:rsidP="00DE691B">
      <w:pPr>
        <w:pStyle w:val="2"/>
        <w:spacing w:before="156" w:after="156"/>
      </w:pPr>
      <w:bookmarkStart w:id="62" w:name="_Toc166013189"/>
      <w:r>
        <w:rPr>
          <w:rFonts w:hint="eastAsia"/>
        </w:rPr>
        <w:t>4.5 本章小结</w:t>
      </w:r>
      <w:bookmarkEnd w:id="62"/>
    </w:p>
    <w:p w14:paraId="339D1D7A" w14:textId="034AFD21" w:rsidR="00F64367" w:rsidRDefault="00F64367" w:rsidP="00E653D8">
      <w:pPr>
        <w:ind w:firstLine="480"/>
        <w:rPr>
          <w:szCs w:val="24"/>
        </w:rPr>
      </w:pPr>
      <w:r>
        <w:rPr>
          <w:rFonts w:hint="eastAsia"/>
        </w:rPr>
        <w:t>本章中，针对产能分配与合同计划问题的特点，设计了一体化优化算法。算法分为两个阶段，在产能分配阶段，根据工艺实际需求以及计划编制人员长期以来的经验提出了由现场知识驱动的启发式算法，同时以第三章提出的产能分配数学模型为基础，设计了与数学规划</w:t>
      </w:r>
      <w:r w:rsidR="00FF1DD7">
        <w:rPr>
          <w:rFonts w:hint="eastAsia"/>
        </w:rPr>
        <w:t>与</w:t>
      </w:r>
      <w:r>
        <w:rPr>
          <w:rFonts w:hint="eastAsia"/>
        </w:rPr>
        <w:t>遗传算法以及模拟退火算法</w:t>
      </w:r>
      <w:r w:rsidR="00FF1DD7">
        <w:rPr>
          <w:rFonts w:hint="eastAsia"/>
        </w:rPr>
        <w:t>分别混合的优化方法</w:t>
      </w:r>
      <w:r>
        <w:rPr>
          <w:rFonts w:hint="eastAsia"/>
        </w:rPr>
        <w:t>，以获取</w:t>
      </w:r>
      <w:r>
        <w:rPr>
          <w:rFonts w:hint="eastAsia"/>
          <w:szCs w:val="24"/>
        </w:rPr>
        <w:t>各个品种及其生产量在</w:t>
      </w:r>
      <w:r w:rsidRPr="005955B8">
        <w:rPr>
          <w:rFonts w:hint="eastAsia"/>
          <w:szCs w:val="24"/>
        </w:rPr>
        <w:t>全月、全工序上的</w:t>
      </w:r>
      <w:r>
        <w:rPr>
          <w:rFonts w:hint="eastAsia"/>
          <w:szCs w:val="24"/>
        </w:rPr>
        <w:t>资源配置；在合同计划阶段，设计了规则启发式算法求解，以获取各个批次对应的实体订单。之后分别对产能分配计划阶段的优化算法，以及整体的一体化优化算法进行了测试，验证了所提出算法的有效性以及实际应用价值。</w:t>
      </w:r>
    </w:p>
    <w:p w14:paraId="66E7AE2B" w14:textId="77777777" w:rsidR="00F64367" w:rsidRDefault="00F64367">
      <w:pPr>
        <w:widowControl/>
        <w:spacing w:line="240" w:lineRule="auto"/>
        <w:ind w:firstLineChars="0" w:firstLine="0"/>
        <w:jc w:val="left"/>
        <w:rPr>
          <w:szCs w:val="24"/>
        </w:rPr>
      </w:pPr>
      <w:r>
        <w:rPr>
          <w:szCs w:val="24"/>
        </w:rPr>
        <w:br w:type="page"/>
      </w:r>
    </w:p>
    <w:p w14:paraId="0A58F7C8" w14:textId="77777777" w:rsidR="00E653D8" w:rsidRPr="00E653D8" w:rsidRDefault="00E653D8" w:rsidP="00E653D8">
      <w:pPr>
        <w:ind w:firstLine="480"/>
      </w:pPr>
    </w:p>
    <w:p w14:paraId="29425DF5" w14:textId="77777777" w:rsidR="00DE691B" w:rsidRDefault="00DE691B" w:rsidP="00DE691B">
      <w:pPr>
        <w:ind w:firstLine="480"/>
      </w:pPr>
    </w:p>
    <w:p w14:paraId="721B496E" w14:textId="77777777" w:rsidR="00DE691B" w:rsidRDefault="00DE691B" w:rsidP="00DE691B">
      <w:pPr>
        <w:widowControl/>
        <w:spacing w:line="240" w:lineRule="auto"/>
        <w:ind w:firstLineChars="0" w:firstLine="0"/>
        <w:jc w:val="left"/>
      </w:pPr>
      <w:r>
        <w:br w:type="page"/>
      </w:r>
    </w:p>
    <w:p w14:paraId="1BDD0177" w14:textId="77777777" w:rsidR="00DE691B" w:rsidRDefault="00DE691B" w:rsidP="00DE691B">
      <w:pPr>
        <w:ind w:firstLine="480"/>
        <w:sectPr w:rsidR="00DE691B" w:rsidSect="00AE710F">
          <w:headerReference w:type="even" r:id="rId73"/>
          <w:headerReference w:type="default" r:id="rId74"/>
          <w:footerReference w:type="even" r:id="rId75"/>
          <w:footerReference w:type="default" r:id="rId76"/>
          <w:headerReference w:type="first" r:id="rId77"/>
          <w:footerReference w:type="first" r:id="rId78"/>
          <w:pgSz w:w="11906" w:h="16838"/>
          <w:pgMar w:top="1440" w:right="1701" w:bottom="1440" w:left="1701" w:header="851" w:footer="992" w:gutter="0"/>
          <w:cols w:space="425"/>
          <w:docGrid w:type="lines" w:linePitch="312"/>
        </w:sectPr>
      </w:pPr>
    </w:p>
    <w:p w14:paraId="088DF97E" w14:textId="7E8A3965" w:rsidR="00DE691B" w:rsidRDefault="00DE691B" w:rsidP="00DE691B">
      <w:pPr>
        <w:pStyle w:val="1"/>
        <w:spacing w:before="312" w:after="312"/>
        <w:ind w:left="480" w:hangingChars="109" w:hanging="480"/>
      </w:pPr>
      <w:bookmarkStart w:id="63" w:name="_Toc166013190"/>
      <w:r>
        <w:rPr>
          <w:rFonts w:hint="eastAsia"/>
        </w:rPr>
        <w:lastRenderedPageBreak/>
        <w:t>第5章 产能分配与合同</w:t>
      </w:r>
      <w:r w:rsidR="0022024F">
        <w:rPr>
          <w:rFonts w:hint="eastAsia"/>
        </w:rPr>
        <w:t>排</w:t>
      </w:r>
      <w:proofErr w:type="gramStart"/>
      <w:r w:rsidR="0022024F">
        <w:rPr>
          <w:rFonts w:hint="eastAsia"/>
        </w:rPr>
        <w:t>产</w:t>
      </w:r>
      <w:r>
        <w:rPr>
          <w:rFonts w:hint="eastAsia"/>
        </w:rPr>
        <w:t>计划</w:t>
      </w:r>
      <w:proofErr w:type="gramEnd"/>
      <w:r>
        <w:rPr>
          <w:rFonts w:hint="eastAsia"/>
        </w:rPr>
        <w:t>系统开发</w:t>
      </w:r>
      <w:bookmarkEnd w:id="63"/>
    </w:p>
    <w:p w14:paraId="49A90049" w14:textId="77777777" w:rsidR="00DE691B" w:rsidRDefault="00DE691B" w:rsidP="00DE691B">
      <w:pPr>
        <w:pStyle w:val="2"/>
        <w:spacing w:before="156" w:after="156"/>
      </w:pPr>
      <w:bookmarkStart w:id="64" w:name="_Toc166013191"/>
      <w:r>
        <w:rPr>
          <w:rFonts w:hint="eastAsia"/>
        </w:rPr>
        <w:t>5</w:t>
      </w:r>
      <w:r>
        <w:t xml:space="preserve">.1 </w:t>
      </w:r>
      <w:r>
        <w:rPr>
          <w:rFonts w:hint="eastAsia"/>
        </w:rPr>
        <w:t>引言</w:t>
      </w:r>
      <w:bookmarkEnd w:id="64"/>
    </w:p>
    <w:p w14:paraId="737CBC1F" w14:textId="77777777" w:rsidR="00DE691B" w:rsidRDefault="00DE691B" w:rsidP="00DE691B">
      <w:pPr>
        <w:ind w:firstLine="480"/>
      </w:pPr>
      <w:r w:rsidRPr="00E95D4E">
        <w:rPr>
          <w:rFonts w:hint="eastAsia"/>
        </w:rPr>
        <w:t>本</w:t>
      </w:r>
      <w:r>
        <w:rPr>
          <w:rFonts w:hint="eastAsia"/>
        </w:rPr>
        <w:t>章节</w:t>
      </w:r>
      <w:r w:rsidRPr="00E95D4E">
        <w:rPr>
          <w:rFonts w:hint="eastAsia"/>
        </w:rPr>
        <w:t>旨在以</w:t>
      </w:r>
      <w:r>
        <w:rPr>
          <w:rFonts w:hint="eastAsia"/>
        </w:rPr>
        <w:t>前文中对特钢企业产能分配与合同计划问题的研究</w:t>
      </w:r>
      <w:r w:rsidRPr="00E95D4E">
        <w:rPr>
          <w:rFonts w:hint="eastAsia"/>
        </w:rPr>
        <w:t>为基础，搭建一个基于全流程的合同排</w:t>
      </w:r>
      <w:proofErr w:type="gramStart"/>
      <w:r w:rsidRPr="00E95D4E">
        <w:rPr>
          <w:rFonts w:hint="eastAsia"/>
        </w:rPr>
        <w:t>产决策</w:t>
      </w:r>
      <w:proofErr w:type="gramEnd"/>
      <w:r w:rsidRPr="00E95D4E">
        <w:rPr>
          <w:rFonts w:hint="eastAsia"/>
        </w:rPr>
        <w:t>系统。在</w:t>
      </w:r>
      <w:r>
        <w:rPr>
          <w:rFonts w:hint="eastAsia"/>
        </w:rPr>
        <w:t>产能分配</w:t>
      </w:r>
      <w:r w:rsidRPr="00E95D4E">
        <w:rPr>
          <w:rFonts w:hint="eastAsia"/>
        </w:rPr>
        <w:t>计划中以营业给出全月、全工序上的缴库计划为对象，对目前特钢生产中实际存在的工艺要求、产能、库存等约束进行建模，以</w:t>
      </w:r>
      <w:r>
        <w:rPr>
          <w:rFonts w:hint="eastAsia"/>
        </w:rPr>
        <w:t>提高产量</w:t>
      </w:r>
      <w:r w:rsidRPr="00E95D4E">
        <w:rPr>
          <w:rFonts w:hint="eastAsia"/>
        </w:rPr>
        <w:t>、</w:t>
      </w:r>
      <w:r>
        <w:rPr>
          <w:rFonts w:hint="eastAsia"/>
        </w:rPr>
        <w:t>减少</w:t>
      </w:r>
      <w:r w:rsidRPr="00E95D4E">
        <w:rPr>
          <w:rFonts w:hint="eastAsia"/>
        </w:rPr>
        <w:t>切换成本、提高</w:t>
      </w:r>
      <w:r>
        <w:rPr>
          <w:rFonts w:hint="eastAsia"/>
        </w:rPr>
        <w:t>产能</w:t>
      </w:r>
      <w:r w:rsidRPr="00E95D4E">
        <w:rPr>
          <w:rFonts w:hint="eastAsia"/>
        </w:rPr>
        <w:t>利用率</w:t>
      </w:r>
      <w:r>
        <w:rPr>
          <w:rFonts w:hint="eastAsia"/>
        </w:rPr>
        <w:t>等</w:t>
      </w:r>
      <w:r w:rsidRPr="00E95D4E">
        <w:rPr>
          <w:rFonts w:hint="eastAsia"/>
        </w:rPr>
        <w:t>为目标，为生产部门月计划员提供缴库计划可行性判断的决策支持。在合同计划中同资源计划分配的产能匹配，将无合同的分配结果转化成基于实际订单的合同计划，同时生成合同在线交期应答结果，与合同缺口一道直接反馈销售，作为其下一步接单的指导意见，并将得到的检修计划、合同优先级和大集批切换等结果用于后续各工序作业计划的参考</w:t>
      </w:r>
      <w:r>
        <w:rPr>
          <w:rFonts w:hint="eastAsia"/>
        </w:rPr>
        <w:t>，</w:t>
      </w:r>
      <w:r w:rsidRPr="00E95D4E">
        <w:rPr>
          <w:rFonts w:hint="eastAsia"/>
        </w:rPr>
        <w:t>实现生产部门与销售部门的联动以及全工序物流平衡与机组作业计划的联动，</w:t>
      </w:r>
      <w:r>
        <w:rPr>
          <w:rFonts w:hint="eastAsia"/>
        </w:rPr>
        <w:t>最终达成</w:t>
      </w:r>
      <w:r w:rsidRPr="00E95D4E">
        <w:rPr>
          <w:rFonts w:hint="eastAsia"/>
        </w:rPr>
        <w:t>排产的自动化、智能化。</w:t>
      </w:r>
    </w:p>
    <w:p w14:paraId="1349D5AB" w14:textId="72B3C336" w:rsidR="00DE691B" w:rsidRDefault="00DE691B" w:rsidP="00DE691B">
      <w:pPr>
        <w:pStyle w:val="2"/>
        <w:spacing w:before="156" w:after="156"/>
      </w:pPr>
      <w:bookmarkStart w:id="65" w:name="_Toc166013192"/>
      <w:r>
        <w:rPr>
          <w:rFonts w:hint="eastAsia"/>
        </w:rPr>
        <w:t>5.2 产能分配与合同</w:t>
      </w:r>
      <w:r w:rsidR="0022024F">
        <w:rPr>
          <w:rFonts w:hint="eastAsia"/>
        </w:rPr>
        <w:t>排产</w:t>
      </w:r>
      <w:r>
        <w:rPr>
          <w:rFonts w:hint="eastAsia"/>
        </w:rPr>
        <w:t>系统需求分析</w:t>
      </w:r>
      <w:bookmarkEnd w:id="65"/>
    </w:p>
    <w:p w14:paraId="1296C3E3" w14:textId="77777777" w:rsidR="00DE691B" w:rsidRDefault="00DE691B" w:rsidP="00DE691B">
      <w:pPr>
        <w:pStyle w:val="3"/>
        <w:spacing w:before="156" w:after="156"/>
      </w:pPr>
      <w:bookmarkStart w:id="66" w:name="_Toc166013193"/>
      <w:r>
        <w:rPr>
          <w:rFonts w:hint="eastAsia"/>
        </w:rPr>
        <w:t>5.2.1 项目背景</w:t>
      </w:r>
      <w:bookmarkEnd w:id="66"/>
    </w:p>
    <w:p w14:paraId="3CE588DF" w14:textId="77777777" w:rsidR="00DE691B" w:rsidRPr="004C72F3" w:rsidRDefault="00DE691B" w:rsidP="00DE691B">
      <w:pPr>
        <w:spacing w:line="360" w:lineRule="auto"/>
        <w:ind w:firstLine="480"/>
        <w:rPr>
          <w:color w:val="000000"/>
        </w:rPr>
      </w:pPr>
      <w:r w:rsidRPr="008124D4">
        <w:rPr>
          <w:rFonts w:hint="eastAsia"/>
          <w:color w:val="000000"/>
        </w:rPr>
        <w:t>钢铁生产从原材料冶炼直到生产出成品的过程属于多阶段、多机组并以串行加工的方式进行，前后工序之间每天都有相当大批量的原料以及半成品在工序间流动，在生产和供料上相互依赖，安排这些物料的流量、流向是生产计划调度的主要任务</w:t>
      </w:r>
      <w:r>
        <w:rPr>
          <w:rFonts w:hint="eastAsia"/>
          <w:color w:val="000000"/>
        </w:rPr>
        <w:t>。本文所研究的主体为国内的某家特钢企业，其</w:t>
      </w:r>
      <w:r w:rsidRPr="004C72F3">
        <w:rPr>
          <w:rFonts w:hint="eastAsia"/>
          <w:color w:val="000000"/>
        </w:rPr>
        <w:t>生产管理</w:t>
      </w:r>
      <w:r>
        <w:rPr>
          <w:rFonts w:hint="eastAsia"/>
          <w:color w:val="000000"/>
        </w:rPr>
        <w:t>架构整体</w:t>
      </w:r>
      <w:r w:rsidRPr="004C72F3">
        <w:rPr>
          <w:rFonts w:hint="eastAsia"/>
          <w:color w:val="000000"/>
        </w:rPr>
        <w:t>主要包括三个部分，即资源计划、合同计划、作业计划。资源计划连接生产部与销售部，综合考虑企业的产能、可生产钢种，</w:t>
      </w:r>
      <w:proofErr w:type="gramStart"/>
      <w:r w:rsidRPr="004C72F3">
        <w:rPr>
          <w:rFonts w:hint="eastAsia"/>
          <w:color w:val="000000"/>
        </w:rPr>
        <w:t>对待接订的</w:t>
      </w:r>
      <w:proofErr w:type="gramEnd"/>
      <w:r w:rsidRPr="004C72F3">
        <w:rPr>
          <w:rFonts w:hint="eastAsia"/>
          <w:color w:val="000000"/>
        </w:rPr>
        <w:t>合同预测分析，对企业各工序、各机组进行综合平衡与整体把控；合同计划在资源计划的基础上，对整个工厂范围的合同，根据合同特性以及可用的库存物料，进行物料匹配或生成净需求；作业计划则在合同计划基础上，根据各工序的工艺需求约束进行集批、排程。</w:t>
      </w:r>
      <w:r>
        <w:rPr>
          <w:rFonts w:hint="eastAsia"/>
          <w:color w:val="000000"/>
        </w:rPr>
        <w:t>本文的研究重点为资源与合同计划。</w:t>
      </w:r>
    </w:p>
    <w:p w14:paraId="4CC0AFB3" w14:textId="77777777" w:rsidR="00DE691B" w:rsidRDefault="00DE691B" w:rsidP="00DE691B">
      <w:pPr>
        <w:spacing w:line="360" w:lineRule="auto"/>
        <w:ind w:firstLine="480"/>
        <w:rPr>
          <w:color w:val="000000"/>
        </w:rPr>
      </w:pPr>
      <w:r w:rsidRPr="004C72F3">
        <w:rPr>
          <w:rFonts w:hint="eastAsia"/>
          <w:color w:val="000000"/>
        </w:rPr>
        <w:t>资源计划与合同计划是钢铁企业中实现智能优化制造的重要决策难题，需要综合生产工艺流程、合同信息、机组产能等因等因素，是一类复杂的组合优化问题。现有文献的研究主要集中于作业计划，较少研究资源计划与合同计划</w:t>
      </w:r>
      <w:r>
        <w:rPr>
          <w:rFonts w:hint="eastAsia"/>
          <w:color w:val="000000"/>
        </w:rPr>
        <w:t>，且</w:t>
      </w:r>
      <w:r w:rsidRPr="00BB11CE">
        <w:rPr>
          <w:color w:val="000000"/>
        </w:rPr>
        <w:t>尚未发现通用</w:t>
      </w:r>
      <w:r>
        <w:rPr>
          <w:rFonts w:hint="eastAsia"/>
          <w:color w:val="000000"/>
        </w:rPr>
        <w:t>资源能源配置优化</w:t>
      </w:r>
      <w:r w:rsidRPr="00BB11CE">
        <w:rPr>
          <w:color w:val="000000"/>
        </w:rPr>
        <w:t>系统软件。</w:t>
      </w:r>
      <w:r>
        <w:rPr>
          <w:rFonts w:hint="eastAsia"/>
          <w:color w:val="000000"/>
        </w:rPr>
        <w:t>在实际生产过程中，该企业的计划员通</w:t>
      </w:r>
      <w:r>
        <w:rPr>
          <w:rFonts w:hint="eastAsia"/>
          <w:color w:val="000000"/>
        </w:rPr>
        <w:lastRenderedPageBreak/>
        <w:t>常依靠经验，在</w:t>
      </w:r>
      <w:r>
        <w:rPr>
          <w:rFonts w:hint="eastAsia"/>
          <w:color w:val="000000"/>
        </w:rPr>
        <w:t>Excel</w:t>
      </w:r>
      <w:r>
        <w:rPr>
          <w:rFonts w:hint="eastAsia"/>
          <w:color w:val="000000"/>
        </w:rPr>
        <w:t>表上手动进行编排，需要耗费大量人力成本，并且由于人工编排本身难以准确把握工序间复杂的物流关系与库存情况，导致企业实际计划存在大量痛点，大幅降低了生产效率。</w:t>
      </w:r>
      <w:r w:rsidRPr="00BB11CE">
        <w:rPr>
          <w:color w:val="000000"/>
        </w:rPr>
        <w:t>因此，综上所述</w:t>
      </w:r>
      <w:r>
        <w:rPr>
          <w:rFonts w:hint="eastAsia"/>
          <w:color w:val="000000"/>
        </w:rPr>
        <w:t>，</w:t>
      </w:r>
      <w:r w:rsidRPr="00BB11CE">
        <w:rPr>
          <w:color w:val="000000"/>
        </w:rPr>
        <w:t>开发一款具有针对性且操作简便的</w:t>
      </w:r>
      <w:r>
        <w:rPr>
          <w:rFonts w:hint="eastAsia"/>
          <w:color w:val="000000"/>
        </w:rPr>
        <w:t>资源能源配置优化</w:t>
      </w:r>
      <w:r w:rsidRPr="00BB11CE">
        <w:rPr>
          <w:color w:val="000000"/>
        </w:rPr>
        <w:t>系统是十分必要的。</w:t>
      </w:r>
    </w:p>
    <w:p w14:paraId="172133F5" w14:textId="1B469B9D" w:rsidR="00DE691B" w:rsidRPr="00605F45" w:rsidRDefault="00DE691B" w:rsidP="00DE691B">
      <w:pPr>
        <w:pStyle w:val="3"/>
        <w:spacing w:before="156" w:after="156"/>
      </w:pPr>
      <w:bookmarkStart w:id="67" w:name="_Toc166013194"/>
      <w:r>
        <w:rPr>
          <w:rFonts w:hint="eastAsia"/>
        </w:rPr>
        <w:t>5.2.2</w:t>
      </w:r>
      <w:r w:rsidR="007C03FB">
        <w:rPr>
          <w:rFonts w:hint="eastAsia"/>
        </w:rPr>
        <w:t xml:space="preserve"> </w:t>
      </w:r>
      <w:r>
        <w:rPr>
          <w:rFonts w:hint="eastAsia"/>
        </w:rPr>
        <w:t>功能需求</w:t>
      </w:r>
      <w:bookmarkEnd w:id="67"/>
    </w:p>
    <w:p w14:paraId="6FD2EDE1" w14:textId="71287312" w:rsidR="00DE691B" w:rsidRPr="00BB11CE" w:rsidRDefault="00DE691B" w:rsidP="00DE691B">
      <w:pPr>
        <w:spacing w:line="360" w:lineRule="auto"/>
        <w:ind w:firstLine="480"/>
        <w:rPr>
          <w:color w:val="000000"/>
        </w:rPr>
      </w:pPr>
      <w:r w:rsidRPr="00BB11CE">
        <w:rPr>
          <w:color w:val="000000"/>
        </w:rPr>
        <w:t>本系统</w:t>
      </w:r>
      <w:r>
        <w:rPr>
          <w:rFonts w:hint="eastAsia"/>
          <w:color w:val="000000"/>
        </w:rPr>
        <w:t>是</w:t>
      </w:r>
      <w:r w:rsidRPr="00D80B9A">
        <w:rPr>
          <w:rFonts w:hint="eastAsia"/>
          <w:color w:val="000000"/>
        </w:rPr>
        <w:t>基于全流程的合同排</w:t>
      </w:r>
      <w:proofErr w:type="gramStart"/>
      <w:r w:rsidRPr="00D80B9A">
        <w:rPr>
          <w:rFonts w:hint="eastAsia"/>
          <w:color w:val="000000"/>
        </w:rPr>
        <w:t>产决策</w:t>
      </w:r>
      <w:proofErr w:type="gramEnd"/>
      <w:r w:rsidRPr="00D80B9A">
        <w:rPr>
          <w:rFonts w:hint="eastAsia"/>
          <w:color w:val="000000"/>
        </w:rPr>
        <w:t>支持平台，旨在通过实施全工序流向平衡管控、合同优化排产等制造管理智能计划的应用，为刚性生产环节增加柔性枢轴。在销售接单前，资源配置系统通过“品种</w:t>
      </w:r>
      <w:r w:rsidRPr="00D80B9A">
        <w:rPr>
          <w:rFonts w:hint="eastAsia"/>
          <w:color w:val="000000"/>
        </w:rPr>
        <w:t>+</w:t>
      </w:r>
      <w:r w:rsidRPr="00D80B9A">
        <w:rPr>
          <w:rFonts w:hint="eastAsia"/>
          <w:color w:val="000000"/>
        </w:rPr>
        <w:t>量”的方式对现有产能进行分配。当生产合同下达后，合同信息通过智慧决策数模转化成合同动态优先级及生产需求信息后进行全工序流向平衡数模运算，完成“品种</w:t>
      </w:r>
      <w:r w:rsidRPr="00D80B9A">
        <w:rPr>
          <w:rFonts w:hint="eastAsia"/>
          <w:color w:val="000000"/>
        </w:rPr>
        <w:t>+</w:t>
      </w:r>
      <w:r w:rsidRPr="00D80B9A">
        <w:rPr>
          <w:rFonts w:hint="eastAsia"/>
          <w:color w:val="000000"/>
        </w:rPr>
        <w:t>量”与生产合同相统一</w:t>
      </w:r>
      <w:proofErr w:type="gramStart"/>
      <w:r w:rsidRPr="00D80B9A">
        <w:rPr>
          <w:rFonts w:hint="eastAsia"/>
          <w:color w:val="000000"/>
        </w:rPr>
        <w:t>的排程方案</w:t>
      </w:r>
      <w:proofErr w:type="gramEnd"/>
      <w:r w:rsidRPr="00D80B9A">
        <w:rPr>
          <w:rFonts w:hint="eastAsia"/>
          <w:color w:val="000000"/>
        </w:rPr>
        <w:t>。合同优化排</w:t>
      </w:r>
      <w:proofErr w:type="gramStart"/>
      <w:r w:rsidRPr="00D80B9A">
        <w:rPr>
          <w:rFonts w:hint="eastAsia"/>
          <w:color w:val="000000"/>
        </w:rPr>
        <w:t>产排程结果</w:t>
      </w:r>
      <w:proofErr w:type="gramEnd"/>
      <w:r w:rsidRPr="00D80B9A">
        <w:rPr>
          <w:rFonts w:hint="eastAsia"/>
          <w:color w:val="000000"/>
        </w:rPr>
        <w:t>一方面可将合同盈缺信息即时反馈给营销人员，另一方面可直接指导各工序自动</w:t>
      </w:r>
      <w:proofErr w:type="gramStart"/>
      <w:r w:rsidRPr="00D80B9A">
        <w:rPr>
          <w:rFonts w:hint="eastAsia"/>
          <w:color w:val="000000"/>
        </w:rPr>
        <w:t>排程系统</w:t>
      </w:r>
      <w:proofErr w:type="gramEnd"/>
      <w:r w:rsidRPr="00D80B9A">
        <w:rPr>
          <w:rFonts w:hint="eastAsia"/>
          <w:color w:val="000000"/>
        </w:rPr>
        <w:t>进行生产计划全自动编制</w:t>
      </w:r>
      <w:r w:rsidRPr="00BB11CE">
        <w:rPr>
          <w:color w:val="000000"/>
        </w:rPr>
        <w:t>。通过对</w:t>
      </w:r>
      <w:r>
        <w:rPr>
          <w:rFonts w:hint="eastAsia"/>
          <w:color w:val="000000"/>
        </w:rPr>
        <w:t>国内某</w:t>
      </w:r>
      <w:r w:rsidRPr="00D80B9A">
        <w:rPr>
          <w:rFonts w:hint="eastAsia"/>
          <w:color w:val="000000"/>
        </w:rPr>
        <w:t>特殊钢有限公司</w:t>
      </w:r>
      <w:r>
        <w:rPr>
          <w:rFonts w:hint="eastAsia"/>
          <w:color w:val="000000"/>
        </w:rPr>
        <w:t>不同品种钢</w:t>
      </w:r>
      <w:r w:rsidRPr="00BB11CE">
        <w:rPr>
          <w:color w:val="000000"/>
        </w:rPr>
        <w:t>生产环节的需求调研，并结合对几款主流</w:t>
      </w:r>
      <w:r>
        <w:rPr>
          <w:rFonts w:hint="eastAsia"/>
          <w:color w:val="000000"/>
        </w:rPr>
        <w:t>钢铁企业生产管理</w:t>
      </w:r>
      <w:r w:rsidRPr="00D80B9A">
        <w:rPr>
          <w:rFonts w:hint="eastAsia"/>
          <w:color w:val="000000"/>
        </w:rPr>
        <w:t>系统</w:t>
      </w:r>
      <w:r w:rsidRPr="00BB11CE">
        <w:rPr>
          <w:color w:val="000000"/>
        </w:rPr>
        <w:t>软件的整理分析</w:t>
      </w:r>
      <w:r w:rsidR="007C03FB" w:rsidRPr="007C03FB">
        <w:rPr>
          <w:color w:val="000000"/>
          <w:vertAlign w:val="superscript"/>
        </w:rPr>
        <w:fldChar w:fldCharType="begin"/>
      </w:r>
      <w:r w:rsidR="007C03FB" w:rsidRPr="007C03FB">
        <w:rPr>
          <w:color w:val="000000"/>
          <w:vertAlign w:val="superscript"/>
        </w:rPr>
        <w:instrText xml:space="preserve"> REF _Ref165414327 \r \h </w:instrText>
      </w:r>
      <w:r w:rsidR="007C03FB">
        <w:rPr>
          <w:color w:val="000000"/>
          <w:vertAlign w:val="superscript"/>
        </w:rPr>
        <w:instrText xml:space="preserve"> \* MERGEFORMAT </w:instrText>
      </w:r>
      <w:r w:rsidR="007C03FB" w:rsidRPr="007C03FB">
        <w:rPr>
          <w:color w:val="000000"/>
          <w:vertAlign w:val="superscript"/>
        </w:rPr>
      </w:r>
      <w:r w:rsidR="007C03FB" w:rsidRPr="007C03FB">
        <w:rPr>
          <w:color w:val="000000"/>
          <w:vertAlign w:val="superscript"/>
        </w:rPr>
        <w:fldChar w:fldCharType="separate"/>
      </w:r>
      <w:r w:rsidR="007C03FB" w:rsidRPr="007C03FB">
        <w:rPr>
          <w:color w:val="000000"/>
          <w:vertAlign w:val="superscript"/>
        </w:rPr>
        <w:t>[43]</w:t>
      </w:r>
      <w:r w:rsidR="007C03FB" w:rsidRPr="007C03FB">
        <w:rPr>
          <w:color w:val="000000"/>
          <w:vertAlign w:val="superscript"/>
        </w:rPr>
        <w:fldChar w:fldCharType="end"/>
      </w:r>
      <w:r w:rsidRPr="00BB11CE">
        <w:rPr>
          <w:color w:val="000000"/>
        </w:rPr>
        <w:t>，确定了本系统的几大核心功能需求</w:t>
      </w:r>
      <w:r w:rsidR="007C03FB" w:rsidRPr="007C03FB">
        <w:rPr>
          <w:color w:val="000000"/>
          <w:vertAlign w:val="superscript"/>
        </w:rPr>
        <w:fldChar w:fldCharType="begin"/>
      </w:r>
      <w:r w:rsidR="007C03FB" w:rsidRPr="007C03FB">
        <w:rPr>
          <w:color w:val="000000"/>
          <w:vertAlign w:val="superscript"/>
        </w:rPr>
        <w:instrText xml:space="preserve"> REF _Ref165414411 \r \h </w:instrText>
      </w:r>
      <w:r w:rsidR="007C03FB">
        <w:rPr>
          <w:color w:val="000000"/>
          <w:vertAlign w:val="superscript"/>
        </w:rPr>
        <w:instrText xml:space="preserve"> \* MERGEFORMAT </w:instrText>
      </w:r>
      <w:r w:rsidR="007C03FB" w:rsidRPr="007C03FB">
        <w:rPr>
          <w:color w:val="000000"/>
          <w:vertAlign w:val="superscript"/>
        </w:rPr>
      </w:r>
      <w:r w:rsidR="007C03FB" w:rsidRPr="007C03FB">
        <w:rPr>
          <w:color w:val="000000"/>
          <w:vertAlign w:val="superscript"/>
        </w:rPr>
        <w:fldChar w:fldCharType="separate"/>
      </w:r>
      <w:r w:rsidR="007C03FB" w:rsidRPr="007C03FB">
        <w:rPr>
          <w:color w:val="000000"/>
          <w:vertAlign w:val="superscript"/>
        </w:rPr>
        <w:t>[44]</w:t>
      </w:r>
      <w:r w:rsidR="007C03FB" w:rsidRPr="007C03FB">
        <w:rPr>
          <w:color w:val="000000"/>
          <w:vertAlign w:val="superscript"/>
        </w:rPr>
        <w:fldChar w:fldCharType="end"/>
      </w:r>
      <w:r w:rsidRPr="00BB11CE">
        <w:rPr>
          <w:color w:val="000000"/>
        </w:rPr>
        <w:t>：</w:t>
      </w:r>
    </w:p>
    <w:p w14:paraId="09FCD391" w14:textId="77777777" w:rsidR="00DE691B" w:rsidRPr="00BB11CE" w:rsidRDefault="00DE691B" w:rsidP="00DE691B">
      <w:pPr>
        <w:spacing w:line="360" w:lineRule="auto"/>
        <w:ind w:firstLine="480"/>
        <w:rPr>
          <w:color w:val="000000"/>
        </w:rPr>
      </w:pPr>
      <w:r w:rsidRPr="00BB11CE">
        <w:rPr>
          <w:color w:val="000000"/>
        </w:rPr>
        <w:t>1</w:t>
      </w:r>
      <w:r w:rsidRPr="00BB11CE">
        <w:rPr>
          <w:color w:val="000000"/>
        </w:rPr>
        <w:t>）</w:t>
      </w:r>
      <w:r w:rsidRPr="00D80B9A">
        <w:rPr>
          <w:rFonts w:hint="eastAsia"/>
          <w:color w:val="000000"/>
        </w:rPr>
        <w:t>系统</w:t>
      </w:r>
      <w:r w:rsidRPr="006D442D">
        <w:rPr>
          <w:rFonts w:hint="eastAsia"/>
          <w:color w:val="000000"/>
        </w:rPr>
        <w:t>基础数据管理</w:t>
      </w:r>
    </w:p>
    <w:p w14:paraId="434D1AD9" w14:textId="77777777" w:rsidR="00DE691B" w:rsidRPr="00BB11CE" w:rsidRDefault="00DE691B" w:rsidP="00DE691B">
      <w:pPr>
        <w:spacing w:line="360" w:lineRule="auto"/>
        <w:ind w:firstLine="480"/>
        <w:rPr>
          <w:color w:val="000000"/>
        </w:rPr>
      </w:pPr>
      <w:r w:rsidRPr="00BB11CE">
        <w:rPr>
          <w:color w:val="000000"/>
        </w:rPr>
        <w:t>本软件的相关数据采集于真实的制造过程，数据</w:t>
      </w:r>
      <w:r>
        <w:rPr>
          <w:rFonts w:hint="eastAsia"/>
          <w:color w:val="000000"/>
        </w:rPr>
        <w:t>种类</w:t>
      </w:r>
      <w:r w:rsidRPr="00BB11CE">
        <w:rPr>
          <w:color w:val="000000"/>
        </w:rPr>
        <w:t>较</w:t>
      </w:r>
      <w:r>
        <w:rPr>
          <w:rFonts w:hint="eastAsia"/>
          <w:color w:val="000000"/>
        </w:rPr>
        <w:t>多</w:t>
      </w:r>
      <w:r w:rsidRPr="00BB11CE">
        <w:rPr>
          <w:color w:val="000000"/>
        </w:rPr>
        <w:t>，</w:t>
      </w:r>
      <w:r>
        <w:rPr>
          <w:rFonts w:hint="eastAsia"/>
          <w:color w:val="000000"/>
        </w:rPr>
        <w:t>且量较大，</w:t>
      </w:r>
      <w:r w:rsidRPr="00BB11CE">
        <w:rPr>
          <w:color w:val="000000"/>
        </w:rPr>
        <w:t>系统应给出合适的解决方法，方便快捷的从生产过程中读取实时的</w:t>
      </w:r>
      <w:r>
        <w:rPr>
          <w:rFonts w:hint="eastAsia"/>
          <w:color w:val="000000"/>
        </w:rPr>
        <w:t>基础</w:t>
      </w:r>
      <w:r w:rsidRPr="00BB11CE">
        <w:rPr>
          <w:color w:val="000000"/>
        </w:rPr>
        <w:t>数据。</w:t>
      </w:r>
    </w:p>
    <w:p w14:paraId="000BC104" w14:textId="77777777" w:rsidR="00DE691B" w:rsidRPr="00BB11CE" w:rsidRDefault="00DE691B" w:rsidP="00DE691B">
      <w:pPr>
        <w:spacing w:line="360" w:lineRule="auto"/>
        <w:ind w:firstLine="480"/>
        <w:rPr>
          <w:color w:val="000000"/>
        </w:rPr>
      </w:pPr>
      <w:r w:rsidRPr="00BB11CE">
        <w:rPr>
          <w:color w:val="000000"/>
        </w:rPr>
        <w:t>2</w:t>
      </w:r>
      <w:r w:rsidRPr="00BB11CE">
        <w:rPr>
          <w:color w:val="000000"/>
        </w:rPr>
        <w:t>）</w:t>
      </w:r>
      <w:r>
        <w:rPr>
          <w:rFonts w:hint="eastAsia"/>
          <w:color w:val="000000"/>
        </w:rPr>
        <w:t>产能分配</w:t>
      </w:r>
      <w:r w:rsidRPr="006D442D">
        <w:rPr>
          <w:rFonts w:hint="eastAsia"/>
          <w:color w:val="000000"/>
        </w:rPr>
        <w:t>计划</w:t>
      </w:r>
      <w:r w:rsidRPr="00BB11CE">
        <w:rPr>
          <w:color w:val="000000"/>
        </w:rPr>
        <w:t>模型功能</w:t>
      </w:r>
    </w:p>
    <w:p w14:paraId="5DF8632F" w14:textId="77777777" w:rsidR="00DE691B" w:rsidRPr="00BB11CE" w:rsidRDefault="00DE691B" w:rsidP="00DE691B">
      <w:pPr>
        <w:spacing w:line="360" w:lineRule="auto"/>
        <w:ind w:firstLine="480"/>
        <w:rPr>
          <w:color w:val="000000"/>
        </w:rPr>
      </w:pPr>
      <w:r>
        <w:rPr>
          <w:rFonts w:hint="eastAsia"/>
          <w:color w:val="000000"/>
        </w:rPr>
        <w:t>目前企业</w:t>
      </w:r>
      <w:r w:rsidRPr="006D442D">
        <w:rPr>
          <w:rFonts w:hint="eastAsia"/>
          <w:color w:val="000000"/>
        </w:rPr>
        <w:t>暂不支持在线的多工序协同功能</w:t>
      </w:r>
      <w:r>
        <w:rPr>
          <w:rFonts w:hint="eastAsia"/>
          <w:color w:val="000000"/>
        </w:rPr>
        <w:t>，</w:t>
      </w:r>
      <w:r w:rsidRPr="006D442D">
        <w:rPr>
          <w:rFonts w:hint="eastAsia"/>
          <w:color w:val="000000"/>
        </w:rPr>
        <w:t>此部分功能目前由人工完成</w:t>
      </w:r>
      <w:r>
        <w:rPr>
          <w:rFonts w:hint="eastAsia"/>
          <w:color w:val="000000"/>
        </w:rPr>
        <w:t>，</w:t>
      </w:r>
      <w:r w:rsidRPr="00BB11CE">
        <w:rPr>
          <w:color w:val="000000"/>
        </w:rPr>
        <w:t>考虑到人工</w:t>
      </w:r>
      <w:r>
        <w:rPr>
          <w:rFonts w:hint="eastAsia"/>
          <w:color w:val="000000"/>
        </w:rPr>
        <w:t>规则</w:t>
      </w:r>
      <w:r w:rsidRPr="00BB11CE">
        <w:rPr>
          <w:color w:val="000000"/>
        </w:rPr>
        <w:t>所带来的低效率和繁重的任务量，</w:t>
      </w:r>
      <w:r w:rsidRPr="006D442D">
        <w:rPr>
          <w:rFonts w:hint="eastAsia"/>
          <w:color w:val="000000"/>
        </w:rPr>
        <w:t>且无法考虑复杂的物流关系</w:t>
      </w:r>
      <w:r>
        <w:rPr>
          <w:rFonts w:hint="eastAsia"/>
          <w:color w:val="000000"/>
        </w:rPr>
        <w:t>，无法</w:t>
      </w:r>
      <w:r w:rsidRPr="006D442D">
        <w:rPr>
          <w:rFonts w:hint="eastAsia"/>
          <w:color w:val="000000"/>
        </w:rPr>
        <w:t>统筹考虑各个机组的能力</w:t>
      </w:r>
      <w:r>
        <w:rPr>
          <w:rFonts w:hint="eastAsia"/>
          <w:color w:val="000000"/>
        </w:rPr>
        <w:t>，</w:t>
      </w:r>
      <w:r w:rsidRPr="00BB11CE">
        <w:rPr>
          <w:color w:val="000000"/>
        </w:rPr>
        <w:t>从而导致</w:t>
      </w:r>
      <w:r w:rsidRPr="006D442D">
        <w:rPr>
          <w:rFonts w:hint="eastAsia"/>
          <w:color w:val="000000"/>
        </w:rPr>
        <w:t>实际生产过程中</w:t>
      </w:r>
      <w:r>
        <w:rPr>
          <w:rFonts w:hint="eastAsia"/>
          <w:color w:val="000000"/>
        </w:rPr>
        <w:t>出现</w:t>
      </w:r>
      <w:r w:rsidRPr="006D442D">
        <w:rPr>
          <w:rFonts w:hint="eastAsia"/>
          <w:color w:val="000000"/>
        </w:rPr>
        <w:t>切换次数过多</w:t>
      </w:r>
      <w:r>
        <w:rPr>
          <w:rFonts w:hint="eastAsia"/>
          <w:color w:val="000000"/>
        </w:rPr>
        <w:t>以及</w:t>
      </w:r>
      <w:r w:rsidRPr="006D442D">
        <w:rPr>
          <w:rFonts w:hint="eastAsia"/>
          <w:color w:val="000000"/>
        </w:rPr>
        <w:t>库存处于高位的情况</w:t>
      </w:r>
      <w:r w:rsidRPr="00BB11CE">
        <w:rPr>
          <w:color w:val="000000"/>
        </w:rPr>
        <w:t>。因此，该功能的目的是以统一的建模标准，</w:t>
      </w:r>
      <w:r>
        <w:rPr>
          <w:rFonts w:hint="eastAsia"/>
          <w:color w:val="000000"/>
        </w:rPr>
        <w:t>综合考虑企业的生产能力与相关工艺约束，</w:t>
      </w:r>
      <w:r w:rsidRPr="00BB11CE">
        <w:rPr>
          <w:color w:val="000000"/>
        </w:rPr>
        <w:t>准确高效的构建关系模型，</w:t>
      </w:r>
      <w:r w:rsidRPr="00985E17">
        <w:rPr>
          <w:rFonts w:hint="eastAsia"/>
          <w:color w:val="000000"/>
        </w:rPr>
        <w:t>对营业给出的缴库计划进行全月、全工序上的分配</w:t>
      </w:r>
      <w:r w:rsidRPr="00BB11CE">
        <w:rPr>
          <w:color w:val="000000"/>
        </w:rPr>
        <w:t>。</w:t>
      </w:r>
    </w:p>
    <w:p w14:paraId="1D01ECC7" w14:textId="3FD504D3" w:rsidR="00DE691B" w:rsidRPr="00BB11CE" w:rsidRDefault="00DE691B" w:rsidP="00DE691B">
      <w:pPr>
        <w:spacing w:line="360" w:lineRule="auto"/>
        <w:ind w:firstLine="480"/>
        <w:rPr>
          <w:color w:val="000000"/>
        </w:rPr>
      </w:pPr>
      <w:r w:rsidRPr="00BB11CE">
        <w:rPr>
          <w:color w:val="000000"/>
        </w:rPr>
        <w:t>3</w:t>
      </w:r>
      <w:r w:rsidRPr="00BB11CE">
        <w:rPr>
          <w:color w:val="000000"/>
        </w:rPr>
        <w:t>）</w:t>
      </w:r>
      <w:r w:rsidRPr="006A335C">
        <w:rPr>
          <w:rFonts w:hint="eastAsia"/>
          <w:color w:val="000000"/>
        </w:rPr>
        <w:t>合同优化排产模型</w:t>
      </w:r>
      <w:r w:rsidRPr="00BB11CE">
        <w:rPr>
          <w:color w:val="000000"/>
        </w:rPr>
        <w:t>功能</w:t>
      </w:r>
    </w:p>
    <w:p w14:paraId="6DE54237" w14:textId="77777777" w:rsidR="00DE691B" w:rsidRPr="00BB11CE" w:rsidRDefault="00DE691B" w:rsidP="00DE691B">
      <w:pPr>
        <w:spacing w:line="360" w:lineRule="auto"/>
        <w:ind w:firstLine="480"/>
        <w:rPr>
          <w:color w:val="000000"/>
        </w:rPr>
      </w:pPr>
      <w:r w:rsidRPr="006A335C">
        <w:rPr>
          <w:rFonts w:hint="eastAsia"/>
          <w:color w:val="000000"/>
        </w:rPr>
        <w:t>当生产合同下达后，合同信息</w:t>
      </w:r>
      <w:r>
        <w:rPr>
          <w:rFonts w:hint="eastAsia"/>
          <w:color w:val="000000"/>
        </w:rPr>
        <w:t>根据</w:t>
      </w:r>
      <w:r w:rsidRPr="006A335C">
        <w:rPr>
          <w:rFonts w:hint="eastAsia"/>
          <w:color w:val="000000"/>
        </w:rPr>
        <w:t>动态优先级及生产需求信息</w:t>
      </w:r>
      <w:r>
        <w:rPr>
          <w:rFonts w:hint="eastAsia"/>
          <w:color w:val="000000"/>
        </w:rPr>
        <w:t>并</w:t>
      </w:r>
      <w:r w:rsidRPr="006A335C">
        <w:rPr>
          <w:rFonts w:hint="eastAsia"/>
          <w:color w:val="000000"/>
        </w:rPr>
        <w:t>结合之前</w:t>
      </w:r>
      <w:r w:rsidRPr="006D442D">
        <w:rPr>
          <w:rFonts w:hint="eastAsia"/>
          <w:color w:val="000000"/>
        </w:rPr>
        <w:t>物流平衡计划</w:t>
      </w:r>
      <w:r w:rsidRPr="006A335C">
        <w:rPr>
          <w:rFonts w:hint="eastAsia"/>
          <w:color w:val="000000"/>
        </w:rPr>
        <w:t>得到的产能分配模型结果，将无合同的分配结果转化成基于实际订单的合同计划。模型结果在产生分日分机组需求计划的同时，完成了生产合同在线交期应答结果。此结果与合同缺口一道直接反馈销售，作为其下一步接单的指导</w:t>
      </w:r>
      <w:r w:rsidRPr="006A335C">
        <w:rPr>
          <w:rFonts w:hint="eastAsia"/>
          <w:color w:val="000000"/>
        </w:rPr>
        <w:lastRenderedPageBreak/>
        <w:t>意见。另一方面</w:t>
      </w:r>
      <w:r>
        <w:rPr>
          <w:rFonts w:hint="eastAsia"/>
          <w:color w:val="000000"/>
        </w:rPr>
        <w:t>系统</w:t>
      </w:r>
      <w:r w:rsidRPr="006A335C">
        <w:rPr>
          <w:rFonts w:hint="eastAsia"/>
          <w:color w:val="000000"/>
        </w:rPr>
        <w:t>所得到的检修计划、合同优先级和大集批切换等结果作为</w:t>
      </w:r>
      <w:r>
        <w:rPr>
          <w:rFonts w:hint="eastAsia"/>
          <w:color w:val="000000"/>
        </w:rPr>
        <w:t>后续</w:t>
      </w:r>
      <w:r w:rsidRPr="006A335C">
        <w:rPr>
          <w:rFonts w:hint="eastAsia"/>
          <w:color w:val="000000"/>
        </w:rPr>
        <w:t>作业计划的</w:t>
      </w:r>
      <w:r>
        <w:rPr>
          <w:rFonts w:hint="eastAsia"/>
          <w:color w:val="000000"/>
        </w:rPr>
        <w:t>指导</w:t>
      </w:r>
      <w:r w:rsidRPr="00BB11CE">
        <w:rPr>
          <w:color w:val="000000"/>
        </w:rPr>
        <w:t>。</w:t>
      </w:r>
    </w:p>
    <w:p w14:paraId="0F2A3377" w14:textId="6A26F508" w:rsidR="00DE691B" w:rsidRPr="00BB11CE" w:rsidRDefault="00DE691B" w:rsidP="00DE691B">
      <w:pPr>
        <w:spacing w:line="360" w:lineRule="auto"/>
        <w:ind w:firstLine="480"/>
        <w:rPr>
          <w:color w:val="000000"/>
        </w:rPr>
      </w:pPr>
      <w:r>
        <w:rPr>
          <w:color w:val="000000"/>
        </w:rPr>
        <w:t>4</w:t>
      </w:r>
      <w:r w:rsidRPr="00BB11CE">
        <w:rPr>
          <w:color w:val="000000"/>
        </w:rPr>
        <w:t>）实现结果</w:t>
      </w:r>
      <w:r>
        <w:rPr>
          <w:rFonts w:hint="eastAsia"/>
          <w:color w:val="000000"/>
        </w:rPr>
        <w:t>可视化与</w:t>
      </w:r>
      <w:r w:rsidRPr="00BB11CE">
        <w:rPr>
          <w:color w:val="000000"/>
        </w:rPr>
        <w:t>保存功能</w:t>
      </w:r>
    </w:p>
    <w:p w14:paraId="61051CE4" w14:textId="77777777" w:rsidR="00DE691B" w:rsidRPr="00BB11CE" w:rsidRDefault="00DE691B" w:rsidP="00DE691B">
      <w:pPr>
        <w:spacing w:line="360" w:lineRule="auto"/>
        <w:ind w:firstLine="480"/>
        <w:rPr>
          <w:color w:val="000000"/>
        </w:rPr>
      </w:pPr>
      <w:r w:rsidRPr="00BB11CE">
        <w:rPr>
          <w:color w:val="000000"/>
        </w:rPr>
        <w:t>考虑到实用和存档，本软件应提供</w:t>
      </w:r>
      <w:r>
        <w:rPr>
          <w:rFonts w:hint="eastAsia"/>
          <w:color w:val="000000"/>
        </w:rPr>
        <w:t>模型</w:t>
      </w:r>
      <w:r w:rsidRPr="00BB11CE">
        <w:rPr>
          <w:color w:val="000000"/>
        </w:rPr>
        <w:t>结果</w:t>
      </w:r>
      <w:r>
        <w:rPr>
          <w:rFonts w:hint="eastAsia"/>
          <w:color w:val="000000"/>
        </w:rPr>
        <w:t>可视化及</w:t>
      </w:r>
      <w:r w:rsidRPr="00BB11CE">
        <w:rPr>
          <w:color w:val="000000"/>
        </w:rPr>
        <w:t>保存功能，将</w:t>
      </w:r>
      <w:r w:rsidRPr="006D442D">
        <w:rPr>
          <w:rFonts w:hint="eastAsia"/>
          <w:color w:val="000000"/>
        </w:rPr>
        <w:t>物流平衡计划</w:t>
      </w:r>
      <w:r w:rsidRPr="00BB11CE">
        <w:rPr>
          <w:color w:val="000000"/>
        </w:rPr>
        <w:t>结果，</w:t>
      </w:r>
      <w:r w:rsidRPr="006A335C">
        <w:rPr>
          <w:rFonts w:hint="eastAsia"/>
          <w:color w:val="000000"/>
        </w:rPr>
        <w:t>合同优化排产模型</w:t>
      </w:r>
      <w:r>
        <w:rPr>
          <w:rFonts w:hint="eastAsia"/>
          <w:color w:val="000000"/>
        </w:rPr>
        <w:t>结果</w:t>
      </w:r>
      <w:r w:rsidRPr="00BB11CE">
        <w:rPr>
          <w:color w:val="000000"/>
        </w:rPr>
        <w:t>，以及相关的优化信息保存在用户指定的目录中，以便操作者使用。</w:t>
      </w:r>
    </w:p>
    <w:p w14:paraId="1C324DAB" w14:textId="77777777" w:rsidR="00DE691B" w:rsidRDefault="00DE691B" w:rsidP="00DE691B">
      <w:pPr>
        <w:spacing w:line="360" w:lineRule="auto"/>
        <w:ind w:firstLine="480"/>
        <w:rPr>
          <w:color w:val="000000"/>
        </w:rPr>
      </w:pPr>
      <w:r w:rsidRPr="00BB11CE">
        <w:rPr>
          <w:color w:val="000000"/>
        </w:rPr>
        <w:t>基于上述的系统功能需求分析，本系统完成一次完整优化的具体业务流程如</w:t>
      </w:r>
      <w:r>
        <w:rPr>
          <w:rFonts w:hint="eastAsia"/>
          <w:color w:val="000000"/>
        </w:rPr>
        <w:t>图</w:t>
      </w:r>
      <w:r>
        <w:rPr>
          <w:rFonts w:hint="eastAsia"/>
          <w:color w:val="000000"/>
        </w:rPr>
        <w:t>5.1</w:t>
      </w:r>
      <w:r>
        <w:rPr>
          <w:rFonts w:hint="eastAsia"/>
          <w:color w:val="000000"/>
        </w:rPr>
        <w:t>所示</w:t>
      </w:r>
      <w:r w:rsidRPr="00BB11CE">
        <w:rPr>
          <w:color w:val="000000"/>
        </w:rPr>
        <w:t>，</w:t>
      </w:r>
      <w:r>
        <w:rPr>
          <w:rFonts w:hint="eastAsia"/>
          <w:color w:val="000000"/>
        </w:rPr>
        <w:t>首先，</w:t>
      </w:r>
      <w:r w:rsidRPr="00BB11CE">
        <w:rPr>
          <w:color w:val="000000"/>
        </w:rPr>
        <w:t>用户读取</w:t>
      </w:r>
      <w:r>
        <w:rPr>
          <w:rFonts w:hint="eastAsia"/>
          <w:color w:val="000000"/>
        </w:rPr>
        <w:t>静态</w:t>
      </w:r>
      <w:r w:rsidRPr="00BB11CE">
        <w:rPr>
          <w:color w:val="000000"/>
        </w:rPr>
        <w:t>数据，</w:t>
      </w:r>
      <w:r>
        <w:rPr>
          <w:rFonts w:hint="eastAsia"/>
          <w:color w:val="000000"/>
        </w:rPr>
        <w:t>如机组信息，品种产能等，之后，在缴库计划中对月度的资源需求，以及月度的接单情况进行维护，作为后续模型的输入；之后运行模型，获取</w:t>
      </w:r>
      <w:r w:rsidRPr="006D442D">
        <w:rPr>
          <w:rFonts w:hint="eastAsia"/>
          <w:color w:val="000000"/>
        </w:rPr>
        <w:t>全工序制造物流平衡计划</w:t>
      </w:r>
      <w:r>
        <w:rPr>
          <w:rFonts w:hint="eastAsia"/>
          <w:color w:val="000000"/>
        </w:rPr>
        <w:t>，需先设定月份，模型类型等参数，在模型运行完毕后，可选择是否获取</w:t>
      </w:r>
      <w:r w:rsidRPr="006A335C">
        <w:rPr>
          <w:rFonts w:hint="eastAsia"/>
          <w:color w:val="000000"/>
        </w:rPr>
        <w:t>合同优化排产</w:t>
      </w:r>
      <w:r>
        <w:rPr>
          <w:rFonts w:hint="eastAsia"/>
          <w:color w:val="000000"/>
        </w:rPr>
        <w:t>结果，同样先设定月份，再获取</w:t>
      </w:r>
      <w:r w:rsidRPr="006A335C">
        <w:rPr>
          <w:rFonts w:hint="eastAsia"/>
          <w:color w:val="000000"/>
        </w:rPr>
        <w:t>合同</w:t>
      </w:r>
      <w:r>
        <w:rPr>
          <w:rFonts w:hint="eastAsia"/>
          <w:color w:val="000000"/>
        </w:rPr>
        <w:t>计划。在两个模型运行完后即可获取各个阶段用户所需的计划及其可视化结果，并且用户可对其进行下载以便存档和使用。</w:t>
      </w:r>
    </w:p>
    <w:p w14:paraId="50DA4FBE" w14:textId="07D2C0B3" w:rsidR="00DE691B" w:rsidRDefault="00035552" w:rsidP="00DE691B">
      <w:pPr>
        <w:spacing w:line="360" w:lineRule="auto"/>
        <w:ind w:firstLineChars="0" w:firstLine="0"/>
        <w:jc w:val="center"/>
        <w:rPr>
          <w:color w:val="000000"/>
        </w:rPr>
      </w:pPr>
      <w:r>
        <w:rPr>
          <w:noProof/>
          <w:color w:val="000000"/>
        </w:rPr>
        <w:drawing>
          <wp:inline distT="0" distB="0" distL="0" distR="0" wp14:anchorId="3B37424F" wp14:editId="13486072">
            <wp:extent cx="2077770" cy="2623352"/>
            <wp:effectExtent l="0" t="0" r="0" b="5715"/>
            <wp:docPr id="324060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0024" name="图片 32406002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94698" cy="2644725"/>
                    </a:xfrm>
                    <a:prstGeom prst="rect">
                      <a:avLst/>
                    </a:prstGeom>
                  </pic:spPr>
                </pic:pic>
              </a:graphicData>
            </a:graphic>
          </wp:inline>
        </w:drawing>
      </w:r>
    </w:p>
    <w:p w14:paraId="623215D2" w14:textId="77777777" w:rsidR="00DE691B" w:rsidRPr="003C4273" w:rsidRDefault="00DE691B" w:rsidP="00823A87">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.1</w:t>
      </w:r>
      <w:r w:rsidRPr="008A3B21">
        <w:rPr>
          <w:rFonts w:hint="eastAsia"/>
          <w:sz w:val="21"/>
          <w:szCs w:val="21"/>
        </w:rPr>
        <w:t>系统</w:t>
      </w:r>
      <w:r>
        <w:rPr>
          <w:rFonts w:hint="eastAsia"/>
          <w:sz w:val="21"/>
          <w:szCs w:val="21"/>
        </w:rPr>
        <w:t>业务流程</w:t>
      </w:r>
      <w:r w:rsidRPr="008A3B21">
        <w:rPr>
          <w:rFonts w:hint="eastAsia"/>
          <w:sz w:val="21"/>
          <w:szCs w:val="21"/>
        </w:rPr>
        <w:t>图</w:t>
      </w:r>
    </w:p>
    <w:p w14:paraId="367C0569" w14:textId="144A8E33" w:rsidR="00DE691B" w:rsidRPr="00124CB1" w:rsidRDefault="00DE691B" w:rsidP="00823A87">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 xml:space="preserve">.1 </w:t>
      </w:r>
      <w:r>
        <w:rPr>
          <w:rFonts w:hint="eastAsia"/>
          <w:sz w:val="21"/>
          <w:szCs w:val="21"/>
        </w:rPr>
        <w:t>System o</w:t>
      </w:r>
      <w:r w:rsidRPr="00124CB1">
        <w:rPr>
          <w:sz w:val="21"/>
          <w:szCs w:val="21"/>
        </w:rPr>
        <w:t>peration flow chart</w:t>
      </w:r>
    </w:p>
    <w:p w14:paraId="4EE86B1B" w14:textId="2778BB49" w:rsidR="00DE691B" w:rsidRDefault="00DE691B" w:rsidP="00DE691B">
      <w:pPr>
        <w:pStyle w:val="2"/>
        <w:spacing w:before="156" w:after="156"/>
      </w:pPr>
      <w:bookmarkStart w:id="68" w:name="_Toc166013195"/>
      <w:r>
        <w:rPr>
          <w:rFonts w:hint="eastAsia"/>
        </w:rPr>
        <w:t>5.3 产能分配与合同</w:t>
      </w:r>
      <w:r w:rsidR="0022024F">
        <w:rPr>
          <w:rFonts w:hint="eastAsia"/>
        </w:rPr>
        <w:t>排</w:t>
      </w:r>
      <w:proofErr w:type="gramStart"/>
      <w:r w:rsidR="0022024F">
        <w:rPr>
          <w:rFonts w:hint="eastAsia"/>
        </w:rPr>
        <w:t>产</w:t>
      </w:r>
      <w:r>
        <w:rPr>
          <w:rFonts w:hint="eastAsia"/>
        </w:rPr>
        <w:t>计划</w:t>
      </w:r>
      <w:proofErr w:type="gramEnd"/>
      <w:r>
        <w:rPr>
          <w:rFonts w:hint="eastAsia"/>
        </w:rPr>
        <w:t>系统设计</w:t>
      </w:r>
      <w:bookmarkEnd w:id="68"/>
    </w:p>
    <w:p w14:paraId="4561BC1B" w14:textId="77777777" w:rsidR="00DE691B" w:rsidRPr="008A3B21" w:rsidRDefault="00DE691B" w:rsidP="00DE691B">
      <w:pPr>
        <w:pStyle w:val="3"/>
        <w:spacing w:before="156" w:after="156"/>
      </w:pPr>
      <w:bookmarkStart w:id="69" w:name="_Toc166013196"/>
      <w:r>
        <w:rPr>
          <w:rFonts w:hint="eastAsia"/>
        </w:rPr>
        <w:t>5.3.1 系统结构</w:t>
      </w:r>
      <w:bookmarkEnd w:id="69"/>
    </w:p>
    <w:p w14:paraId="517A34B8" w14:textId="77777777" w:rsidR="00DE691B" w:rsidRPr="00F33B3A" w:rsidRDefault="00DE691B" w:rsidP="00DE691B">
      <w:pPr>
        <w:spacing w:line="360" w:lineRule="auto"/>
        <w:ind w:firstLine="480"/>
        <w:rPr>
          <w:color w:val="000000"/>
        </w:rPr>
      </w:pPr>
      <w:r w:rsidRPr="00BB11CE">
        <w:rPr>
          <w:color w:val="000000"/>
        </w:rPr>
        <w:t>根据上一节</w:t>
      </w:r>
      <w:r>
        <w:rPr>
          <w:rFonts w:hint="eastAsia"/>
          <w:color w:val="000000"/>
        </w:rPr>
        <w:t>中</w:t>
      </w:r>
      <w:r w:rsidRPr="00BB11CE">
        <w:rPr>
          <w:color w:val="000000"/>
        </w:rPr>
        <w:t>的需求分析，将整个</w:t>
      </w:r>
      <w:r w:rsidRPr="008D7136">
        <w:rPr>
          <w:rFonts w:hint="eastAsia"/>
          <w:color w:val="000000"/>
        </w:rPr>
        <w:t>资源能源配置优化系统</w:t>
      </w:r>
      <w:r w:rsidRPr="00BB11CE">
        <w:rPr>
          <w:color w:val="000000"/>
        </w:rPr>
        <w:t>分为以下</w:t>
      </w:r>
      <w:r>
        <w:rPr>
          <w:rFonts w:hint="eastAsia"/>
          <w:color w:val="000000"/>
        </w:rPr>
        <w:t>四</w:t>
      </w:r>
      <w:r w:rsidRPr="00BB11CE">
        <w:rPr>
          <w:color w:val="000000"/>
        </w:rPr>
        <w:t>个模块：</w:t>
      </w:r>
      <w:r>
        <w:rPr>
          <w:rFonts w:hint="eastAsia"/>
          <w:color w:val="000000"/>
        </w:rPr>
        <w:t>数据</w:t>
      </w:r>
      <w:r w:rsidRPr="00BB11CE">
        <w:rPr>
          <w:color w:val="000000"/>
        </w:rPr>
        <w:t>模块、</w:t>
      </w:r>
      <w:r>
        <w:rPr>
          <w:rFonts w:hint="eastAsia"/>
          <w:color w:val="000000"/>
        </w:rPr>
        <w:t>可视化</w:t>
      </w:r>
      <w:r w:rsidRPr="00BB11CE">
        <w:rPr>
          <w:color w:val="000000"/>
        </w:rPr>
        <w:t>模</w:t>
      </w:r>
      <w:r w:rsidRPr="00F33B3A">
        <w:rPr>
          <w:color w:val="000000"/>
        </w:rPr>
        <w:t>块、</w:t>
      </w:r>
      <w:r w:rsidRPr="00F33B3A">
        <w:rPr>
          <w:rFonts w:hint="eastAsia"/>
          <w:color w:val="000000"/>
        </w:rPr>
        <w:t>产能分配</w:t>
      </w:r>
      <w:r w:rsidRPr="00F33B3A">
        <w:rPr>
          <w:color w:val="000000"/>
        </w:rPr>
        <w:t>模块、</w:t>
      </w:r>
      <w:r w:rsidRPr="00F33B3A">
        <w:rPr>
          <w:rFonts w:hint="eastAsia"/>
          <w:color w:val="000000"/>
        </w:rPr>
        <w:t>合同排产</w:t>
      </w:r>
      <w:r w:rsidRPr="00F33B3A">
        <w:rPr>
          <w:color w:val="000000"/>
        </w:rPr>
        <w:t>模块，每个模块分别包含子功能。系统的功能模块结构如下图所示：</w:t>
      </w:r>
    </w:p>
    <w:p w14:paraId="584559AC" w14:textId="68BAFF35" w:rsidR="00DE691B" w:rsidRDefault="00823A87" w:rsidP="00DE691B">
      <w:pPr>
        <w:spacing w:line="240" w:lineRule="auto"/>
        <w:ind w:firstLineChars="0" w:firstLine="0"/>
        <w:jc w:val="center"/>
      </w:pPr>
      <w:r>
        <w:rPr>
          <w:noProof/>
        </w:rPr>
        <w:lastRenderedPageBreak/>
        <w:drawing>
          <wp:inline distT="0" distB="0" distL="0" distR="0" wp14:anchorId="1733115D" wp14:editId="7A7542E0">
            <wp:extent cx="5066984" cy="2345584"/>
            <wp:effectExtent l="0" t="0" r="635" b="0"/>
            <wp:docPr id="7003929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89099" cy="2355821"/>
                    </a:xfrm>
                    <a:prstGeom prst="rect">
                      <a:avLst/>
                    </a:prstGeom>
                    <a:noFill/>
                  </pic:spPr>
                </pic:pic>
              </a:graphicData>
            </a:graphic>
          </wp:inline>
        </w:drawing>
      </w:r>
    </w:p>
    <w:p w14:paraId="778E0BB9" w14:textId="4EB45944" w:rsidR="00DE691B" w:rsidRPr="003C4273" w:rsidRDefault="00DE691B" w:rsidP="00823A87">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Pr>
          <w:rFonts w:hint="eastAsia"/>
          <w:sz w:val="21"/>
          <w:szCs w:val="21"/>
        </w:rPr>
        <w:t>2</w:t>
      </w:r>
      <w:r w:rsidRPr="003C4273">
        <w:rPr>
          <w:rFonts w:hint="eastAsia"/>
          <w:sz w:val="21"/>
          <w:szCs w:val="21"/>
        </w:rPr>
        <w:t xml:space="preserve"> </w:t>
      </w:r>
      <w:r w:rsidRPr="008A3B21">
        <w:rPr>
          <w:rFonts w:hint="eastAsia"/>
          <w:sz w:val="21"/>
          <w:szCs w:val="21"/>
        </w:rPr>
        <w:t>产能分配与合同</w:t>
      </w:r>
      <w:r w:rsidR="0022024F">
        <w:rPr>
          <w:rFonts w:hint="eastAsia"/>
          <w:sz w:val="21"/>
          <w:szCs w:val="21"/>
        </w:rPr>
        <w:t>排</w:t>
      </w:r>
      <w:proofErr w:type="gramStart"/>
      <w:r w:rsidR="0022024F">
        <w:rPr>
          <w:rFonts w:hint="eastAsia"/>
          <w:sz w:val="21"/>
          <w:szCs w:val="21"/>
        </w:rPr>
        <w:t>产</w:t>
      </w:r>
      <w:r w:rsidRPr="008A3B21">
        <w:rPr>
          <w:rFonts w:hint="eastAsia"/>
          <w:sz w:val="21"/>
          <w:szCs w:val="21"/>
        </w:rPr>
        <w:t>计划</w:t>
      </w:r>
      <w:proofErr w:type="gramEnd"/>
      <w:r w:rsidRPr="008A3B21">
        <w:rPr>
          <w:rFonts w:hint="eastAsia"/>
          <w:sz w:val="21"/>
          <w:szCs w:val="21"/>
        </w:rPr>
        <w:t>系统模块</w:t>
      </w:r>
      <w:r>
        <w:rPr>
          <w:rFonts w:hint="eastAsia"/>
          <w:sz w:val="21"/>
          <w:szCs w:val="21"/>
        </w:rPr>
        <w:t>功能</w:t>
      </w:r>
      <w:r w:rsidRPr="008A3B21">
        <w:rPr>
          <w:rFonts w:hint="eastAsia"/>
          <w:sz w:val="21"/>
          <w:szCs w:val="21"/>
        </w:rPr>
        <w:t>图</w:t>
      </w:r>
    </w:p>
    <w:p w14:paraId="1F64BC28" w14:textId="0B3E096E" w:rsidR="00DE691B" w:rsidRPr="003C4273" w:rsidRDefault="00DE691B" w:rsidP="00823A87">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Pr>
          <w:rFonts w:hint="eastAsia"/>
          <w:sz w:val="21"/>
          <w:szCs w:val="21"/>
        </w:rPr>
        <w:t>2</w:t>
      </w:r>
      <w:r w:rsidRPr="003C4273">
        <w:rPr>
          <w:sz w:val="21"/>
          <w:szCs w:val="21"/>
        </w:rPr>
        <w:t xml:space="preserve"> </w:t>
      </w:r>
      <w:r>
        <w:rPr>
          <w:rFonts w:hint="eastAsia"/>
          <w:sz w:val="21"/>
          <w:szCs w:val="21"/>
        </w:rPr>
        <w:t>M</w:t>
      </w:r>
      <w:r w:rsidRPr="008A3B21">
        <w:rPr>
          <w:sz w:val="21"/>
          <w:szCs w:val="21"/>
        </w:rPr>
        <w:t>odule diagram</w:t>
      </w:r>
      <w:r w:rsidRPr="003C4273">
        <w:rPr>
          <w:sz w:val="21"/>
          <w:szCs w:val="21"/>
        </w:rPr>
        <w:t xml:space="preserve"> </w:t>
      </w:r>
      <w:r>
        <w:rPr>
          <w:rFonts w:hint="eastAsia"/>
          <w:sz w:val="21"/>
          <w:szCs w:val="21"/>
        </w:rPr>
        <w:t>of</w:t>
      </w:r>
      <w:r w:rsidRPr="003C4273">
        <w:rPr>
          <w:sz w:val="21"/>
          <w:szCs w:val="21"/>
        </w:rPr>
        <w:t xml:space="preserve"> </w:t>
      </w:r>
      <w:r>
        <w:rPr>
          <w:rFonts w:hint="eastAsia"/>
          <w:sz w:val="21"/>
          <w:szCs w:val="21"/>
        </w:rPr>
        <w:t>c</w:t>
      </w:r>
      <w:r w:rsidRPr="003C4273">
        <w:rPr>
          <w:sz w:val="21"/>
          <w:szCs w:val="21"/>
        </w:rPr>
        <w:t xml:space="preserve">apacity allocation and </w:t>
      </w:r>
      <w:r w:rsidRPr="003C4273">
        <w:rPr>
          <w:rFonts w:hint="eastAsia"/>
          <w:sz w:val="21"/>
          <w:szCs w:val="21"/>
        </w:rPr>
        <w:t xml:space="preserve">order </w:t>
      </w:r>
      <w:r w:rsidRPr="003C4273">
        <w:rPr>
          <w:sz w:val="21"/>
          <w:szCs w:val="21"/>
        </w:rPr>
        <w:t>planning</w:t>
      </w:r>
      <w:r>
        <w:rPr>
          <w:rFonts w:hint="eastAsia"/>
          <w:sz w:val="21"/>
          <w:szCs w:val="21"/>
        </w:rPr>
        <w:t xml:space="preserve"> system</w:t>
      </w:r>
    </w:p>
    <w:p w14:paraId="76931F6C" w14:textId="77777777" w:rsidR="00DE691B" w:rsidRDefault="00DE691B" w:rsidP="00DE691B">
      <w:pPr>
        <w:ind w:firstLine="480"/>
      </w:pPr>
      <w:r>
        <w:rPr>
          <w:rFonts w:hint="eastAsia"/>
        </w:rPr>
        <w:t>各个模块介绍如下：</w:t>
      </w:r>
    </w:p>
    <w:p w14:paraId="05296AB9" w14:textId="739320B3" w:rsidR="00DE691B" w:rsidRPr="00F33B3A" w:rsidRDefault="00DE691B" w:rsidP="00DE691B">
      <w:pPr>
        <w:spacing w:line="360" w:lineRule="auto"/>
        <w:ind w:firstLine="480"/>
        <w:rPr>
          <w:color w:val="000000"/>
        </w:rPr>
      </w:pPr>
      <w:r w:rsidRPr="00F33B3A">
        <w:rPr>
          <w:color w:val="000000"/>
        </w:rPr>
        <w:t>1</w:t>
      </w:r>
      <w:r w:rsidRPr="00F33B3A">
        <w:rPr>
          <w:color w:val="000000"/>
        </w:rPr>
        <w:t>）</w:t>
      </w:r>
      <w:r w:rsidRPr="00F33B3A">
        <w:rPr>
          <w:rFonts w:hint="eastAsia"/>
          <w:color w:val="000000"/>
        </w:rPr>
        <w:t>数据维护</w:t>
      </w:r>
      <w:r w:rsidRPr="00F33B3A">
        <w:rPr>
          <w:color w:val="000000"/>
        </w:rPr>
        <w:t>模块：该模块负责加载数据</w:t>
      </w:r>
      <w:r w:rsidRPr="00F33B3A">
        <w:rPr>
          <w:rFonts w:hint="eastAsia"/>
          <w:color w:val="000000"/>
        </w:rPr>
        <w:t>库中的静态信息</w:t>
      </w:r>
      <w:r w:rsidRPr="00F33B3A">
        <w:rPr>
          <w:color w:val="000000"/>
        </w:rPr>
        <w:t>，</w:t>
      </w:r>
      <w:r w:rsidRPr="00F33B3A">
        <w:rPr>
          <w:rFonts w:hint="eastAsia"/>
          <w:color w:val="000000"/>
        </w:rPr>
        <w:t>提供接口给用户以修改其中部分信息如缴库计划等，</w:t>
      </w:r>
      <w:r w:rsidRPr="00F33B3A">
        <w:rPr>
          <w:color w:val="000000"/>
        </w:rPr>
        <w:t>并存储</w:t>
      </w:r>
      <w:r w:rsidRPr="00F33B3A">
        <w:rPr>
          <w:rFonts w:hint="eastAsia"/>
          <w:color w:val="000000"/>
        </w:rPr>
        <w:t>模型处理</w:t>
      </w:r>
      <w:r w:rsidRPr="00F33B3A">
        <w:rPr>
          <w:color w:val="000000"/>
        </w:rPr>
        <w:t>的中间结果。</w:t>
      </w:r>
    </w:p>
    <w:p w14:paraId="20EFF1AF" w14:textId="6E5A6956" w:rsidR="00DE691B" w:rsidRPr="00F33B3A" w:rsidRDefault="00DE691B" w:rsidP="00DE691B">
      <w:pPr>
        <w:spacing w:line="360" w:lineRule="auto"/>
        <w:ind w:firstLine="480"/>
        <w:rPr>
          <w:color w:val="000000"/>
        </w:rPr>
      </w:pPr>
      <w:r w:rsidRPr="00F33B3A">
        <w:rPr>
          <w:color w:val="000000"/>
        </w:rPr>
        <w:t>2</w:t>
      </w:r>
      <w:r w:rsidRPr="00F33B3A">
        <w:rPr>
          <w:color w:val="000000"/>
        </w:rPr>
        <w:t>）</w:t>
      </w:r>
      <w:r w:rsidRPr="00F33B3A">
        <w:rPr>
          <w:rFonts w:hint="eastAsia"/>
          <w:color w:val="000000"/>
        </w:rPr>
        <w:t>产能分配</w:t>
      </w:r>
      <w:r w:rsidRPr="00F33B3A">
        <w:rPr>
          <w:color w:val="000000"/>
        </w:rPr>
        <w:t>模块：该</w:t>
      </w:r>
      <w:r w:rsidRPr="00F33B3A">
        <w:rPr>
          <w:rFonts w:hint="eastAsia"/>
          <w:color w:val="000000"/>
        </w:rPr>
        <w:t>模块</w:t>
      </w:r>
      <w:r w:rsidRPr="00F33B3A">
        <w:rPr>
          <w:color w:val="000000"/>
        </w:rPr>
        <w:t>集成了</w:t>
      </w:r>
      <w:r>
        <w:rPr>
          <w:rFonts w:hint="eastAsia"/>
          <w:color w:val="000000"/>
        </w:rPr>
        <w:t>本文第三、四章中研究的产能分配计划</w:t>
      </w:r>
      <w:r w:rsidRPr="00F33B3A">
        <w:rPr>
          <w:color w:val="000000"/>
        </w:rPr>
        <w:t>相关</w:t>
      </w:r>
      <w:r w:rsidRPr="00F33B3A">
        <w:rPr>
          <w:rFonts w:hint="eastAsia"/>
          <w:color w:val="000000"/>
        </w:rPr>
        <w:t>建模</w:t>
      </w:r>
      <w:r w:rsidRPr="00F33B3A">
        <w:rPr>
          <w:color w:val="000000"/>
        </w:rPr>
        <w:t>优化方法，适用于</w:t>
      </w:r>
      <w:r>
        <w:rPr>
          <w:rFonts w:hint="eastAsia"/>
          <w:color w:val="000000"/>
        </w:rPr>
        <w:t>本章节</w:t>
      </w:r>
      <w:r w:rsidRPr="00F33B3A">
        <w:rPr>
          <w:color w:val="000000"/>
        </w:rPr>
        <w:t>的</w:t>
      </w:r>
      <w:r w:rsidRPr="008A3B21">
        <w:rPr>
          <w:rFonts w:hint="eastAsia"/>
          <w:color w:val="000000"/>
        </w:rPr>
        <w:t>产能分配与合同计划系统</w:t>
      </w:r>
      <w:r w:rsidRPr="00F33B3A">
        <w:rPr>
          <w:color w:val="000000"/>
        </w:rPr>
        <w:t>。</w:t>
      </w:r>
      <w:r>
        <w:rPr>
          <w:rFonts w:hint="eastAsia"/>
          <w:color w:val="000000"/>
        </w:rPr>
        <w:t>在模型中</w:t>
      </w:r>
      <w:r w:rsidRPr="00F33B3A">
        <w:rPr>
          <w:rFonts w:hint="eastAsia"/>
          <w:color w:val="000000"/>
        </w:rPr>
        <w:t>考虑</w:t>
      </w:r>
      <w:r>
        <w:rPr>
          <w:rFonts w:hint="eastAsia"/>
          <w:color w:val="000000"/>
        </w:rPr>
        <w:t>了</w:t>
      </w:r>
      <w:r w:rsidRPr="00F33B3A">
        <w:rPr>
          <w:rFonts w:hint="eastAsia"/>
          <w:color w:val="000000"/>
        </w:rPr>
        <w:t>企业生产过程中的静态约束，并</w:t>
      </w:r>
      <w:r>
        <w:rPr>
          <w:rFonts w:hint="eastAsia"/>
          <w:color w:val="000000"/>
        </w:rPr>
        <w:t>考虑实际生产中的各个决策</w:t>
      </w:r>
      <w:r w:rsidRPr="00F33B3A">
        <w:rPr>
          <w:rFonts w:hint="eastAsia"/>
          <w:color w:val="000000"/>
        </w:rPr>
        <w:t>目标，安排当月每日生产的品种钢的“钢种</w:t>
      </w:r>
      <w:r w:rsidRPr="00F33B3A">
        <w:rPr>
          <w:rFonts w:hint="eastAsia"/>
          <w:color w:val="000000"/>
        </w:rPr>
        <w:t>+</w:t>
      </w:r>
      <w:r w:rsidRPr="00F33B3A">
        <w:rPr>
          <w:rFonts w:hint="eastAsia"/>
          <w:color w:val="000000"/>
        </w:rPr>
        <w:t>量”</w:t>
      </w:r>
      <w:r>
        <w:rPr>
          <w:rFonts w:hint="eastAsia"/>
          <w:color w:val="000000"/>
        </w:rPr>
        <w:t>。</w:t>
      </w:r>
    </w:p>
    <w:p w14:paraId="30177C13" w14:textId="1D880141" w:rsidR="00DE691B" w:rsidRPr="00F33B3A" w:rsidRDefault="00DE691B" w:rsidP="00DE691B">
      <w:pPr>
        <w:spacing w:line="360" w:lineRule="auto"/>
        <w:ind w:firstLine="480"/>
        <w:rPr>
          <w:color w:val="000000"/>
        </w:rPr>
      </w:pPr>
      <w:r w:rsidRPr="00F33B3A">
        <w:rPr>
          <w:color w:val="000000"/>
        </w:rPr>
        <w:t>3</w:t>
      </w:r>
      <w:r w:rsidRPr="00F33B3A">
        <w:rPr>
          <w:color w:val="000000"/>
        </w:rPr>
        <w:t>）</w:t>
      </w:r>
      <w:r w:rsidRPr="00F33B3A">
        <w:rPr>
          <w:rFonts w:hint="eastAsia"/>
          <w:color w:val="000000"/>
        </w:rPr>
        <w:t>合同排产</w:t>
      </w:r>
      <w:r w:rsidRPr="00F33B3A">
        <w:rPr>
          <w:color w:val="000000"/>
        </w:rPr>
        <w:t>模块：该</w:t>
      </w:r>
      <w:r w:rsidRPr="00F33B3A">
        <w:rPr>
          <w:rFonts w:hint="eastAsia"/>
          <w:color w:val="000000"/>
        </w:rPr>
        <w:t>模块</w:t>
      </w:r>
      <w:r w:rsidRPr="00F33B3A">
        <w:rPr>
          <w:color w:val="000000"/>
        </w:rPr>
        <w:t>集成了</w:t>
      </w:r>
      <w:r>
        <w:rPr>
          <w:rFonts w:hint="eastAsia"/>
          <w:color w:val="000000"/>
        </w:rPr>
        <w:t>合同排</w:t>
      </w:r>
      <w:proofErr w:type="gramStart"/>
      <w:r>
        <w:rPr>
          <w:rFonts w:hint="eastAsia"/>
          <w:color w:val="000000"/>
        </w:rPr>
        <w:t>产计划</w:t>
      </w:r>
      <w:proofErr w:type="gramEnd"/>
      <w:r w:rsidRPr="00F33B3A">
        <w:rPr>
          <w:color w:val="000000"/>
        </w:rPr>
        <w:t>相关的</w:t>
      </w:r>
      <w:r w:rsidRPr="00F33B3A">
        <w:rPr>
          <w:rFonts w:hint="eastAsia"/>
          <w:color w:val="000000"/>
        </w:rPr>
        <w:t>建模</w:t>
      </w:r>
      <w:r w:rsidRPr="00F33B3A">
        <w:rPr>
          <w:color w:val="000000"/>
        </w:rPr>
        <w:t>优化方法，</w:t>
      </w:r>
      <w:r w:rsidRPr="00F33B3A">
        <w:rPr>
          <w:rFonts w:hint="eastAsia"/>
          <w:color w:val="000000"/>
        </w:rPr>
        <w:t>在合同排产后能获取实际合同匹配结果</w:t>
      </w:r>
      <w:r w:rsidRPr="00F33B3A">
        <w:rPr>
          <w:color w:val="000000"/>
        </w:rPr>
        <w:t>。</w:t>
      </w:r>
      <w:r w:rsidRPr="00F33B3A">
        <w:rPr>
          <w:rFonts w:hint="eastAsia"/>
          <w:color w:val="000000"/>
        </w:rPr>
        <w:t>合同排</w:t>
      </w:r>
      <w:proofErr w:type="gramStart"/>
      <w:r w:rsidRPr="00F33B3A">
        <w:rPr>
          <w:rFonts w:hint="eastAsia"/>
          <w:color w:val="000000"/>
        </w:rPr>
        <w:t>产计划</w:t>
      </w:r>
      <w:proofErr w:type="gramEnd"/>
      <w:r w:rsidRPr="00F33B3A">
        <w:rPr>
          <w:rFonts w:hint="eastAsia"/>
          <w:color w:val="000000"/>
        </w:rPr>
        <w:t>模型结果在产生分日分机组需求计划的同时，完成了生产合同在线交期应答结果，与合同缺口一道直接反馈销售，作为其下一步接单的指导意见。</w:t>
      </w:r>
    </w:p>
    <w:p w14:paraId="0FFFB2E8" w14:textId="05A4DB94" w:rsidR="00DE691B" w:rsidRPr="00F33B3A" w:rsidRDefault="00DE691B" w:rsidP="00DE691B">
      <w:pPr>
        <w:spacing w:line="360" w:lineRule="auto"/>
        <w:ind w:firstLine="480"/>
        <w:rPr>
          <w:color w:val="000000"/>
        </w:rPr>
      </w:pPr>
      <w:r w:rsidRPr="00F33B3A">
        <w:rPr>
          <w:color w:val="000000"/>
        </w:rPr>
        <w:t>4</w:t>
      </w:r>
      <w:r w:rsidRPr="00F33B3A">
        <w:rPr>
          <w:color w:val="000000"/>
        </w:rPr>
        <w:t>）可视化模块：该模块主要用于</w:t>
      </w:r>
      <w:r w:rsidRPr="00F33B3A">
        <w:rPr>
          <w:rFonts w:hint="eastAsia"/>
          <w:color w:val="000000"/>
        </w:rPr>
        <w:t>中间模型环节</w:t>
      </w:r>
      <w:r w:rsidRPr="00F33B3A">
        <w:rPr>
          <w:color w:val="000000"/>
        </w:rPr>
        <w:t>的结果图，比如在</w:t>
      </w:r>
      <w:r w:rsidRPr="00F33B3A">
        <w:rPr>
          <w:rFonts w:hint="eastAsia"/>
          <w:color w:val="000000"/>
        </w:rPr>
        <w:t>产能分配模型运行</w:t>
      </w:r>
      <w:r w:rsidRPr="00F33B3A">
        <w:rPr>
          <w:color w:val="000000"/>
        </w:rPr>
        <w:t>完成后，将</w:t>
      </w:r>
      <w:r w:rsidRPr="00F33B3A">
        <w:rPr>
          <w:rFonts w:hint="eastAsia"/>
          <w:color w:val="000000"/>
        </w:rPr>
        <w:t>分配</w:t>
      </w:r>
      <w:r w:rsidRPr="00F33B3A">
        <w:rPr>
          <w:color w:val="000000"/>
        </w:rPr>
        <w:t>结果展示在子窗口中</w:t>
      </w:r>
      <w:r w:rsidRPr="00F33B3A">
        <w:rPr>
          <w:rFonts w:hint="eastAsia"/>
          <w:color w:val="000000"/>
        </w:rPr>
        <w:t>，此外还包括了用户比较关注的库存趋势，</w:t>
      </w:r>
      <w:proofErr w:type="gramStart"/>
      <w:r w:rsidRPr="00F33B3A">
        <w:rPr>
          <w:rFonts w:hint="eastAsia"/>
          <w:color w:val="000000"/>
        </w:rPr>
        <w:t>集批计划</w:t>
      </w:r>
      <w:proofErr w:type="gramEnd"/>
      <w:r w:rsidRPr="00F33B3A">
        <w:rPr>
          <w:rFonts w:hint="eastAsia"/>
          <w:color w:val="000000"/>
        </w:rPr>
        <w:t>等常见的计划评价指标。</w:t>
      </w:r>
    </w:p>
    <w:p w14:paraId="5F7F2521" w14:textId="6FE05E4B" w:rsidR="00DE691B" w:rsidRPr="00F33B3A" w:rsidRDefault="00DE691B" w:rsidP="00DE691B">
      <w:pPr>
        <w:spacing w:line="360" w:lineRule="auto"/>
        <w:ind w:firstLine="480"/>
        <w:rPr>
          <w:color w:val="000000"/>
        </w:rPr>
      </w:pPr>
      <w:r w:rsidRPr="00F33B3A">
        <w:rPr>
          <w:color w:val="000000"/>
        </w:rPr>
        <w:t>根据系统功能设计的内容，</w:t>
      </w:r>
      <w:r w:rsidR="00FE26FD">
        <w:rPr>
          <w:rFonts w:hint="eastAsia"/>
          <w:color w:val="000000"/>
        </w:rPr>
        <w:t>本文</w:t>
      </w:r>
      <w:r w:rsidRPr="00F33B3A">
        <w:rPr>
          <w:color w:val="000000"/>
        </w:rPr>
        <w:t>将系统的整体架构划分为</w:t>
      </w:r>
      <w:r w:rsidRPr="00F33B3A">
        <w:rPr>
          <w:rFonts w:hint="eastAsia"/>
          <w:color w:val="000000"/>
        </w:rPr>
        <w:t>两个部分</w:t>
      </w:r>
      <w:r w:rsidRPr="00F33B3A">
        <w:rPr>
          <w:color w:val="000000"/>
        </w:rPr>
        <w:t>，</w:t>
      </w:r>
      <w:r w:rsidRPr="00F33B3A">
        <w:rPr>
          <w:rFonts w:hint="eastAsia"/>
          <w:color w:val="000000"/>
        </w:rPr>
        <w:t>分别为前端界面与后端模型，</w:t>
      </w:r>
      <w:r w:rsidRPr="00F33B3A">
        <w:rPr>
          <w:color w:val="000000"/>
        </w:rPr>
        <w:t>具体如下图所示，为了降低各个模块间的耦合性，本系统架构图中的每一层分别实现独立的功能，从软件复用的角度看，这种设计方式不仅能够提高系统的可扩展性和可维护性</w:t>
      </w:r>
      <w:r w:rsidR="007C03FB" w:rsidRPr="007C03FB">
        <w:rPr>
          <w:color w:val="000000"/>
          <w:vertAlign w:val="superscript"/>
        </w:rPr>
        <w:fldChar w:fldCharType="begin"/>
      </w:r>
      <w:r w:rsidR="007C03FB" w:rsidRPr="007C03FB">
        <w:rPr>
          <w:color w:val="000000"/>
          <w:vertAlign w:val="superscript"/>
        </w:rPr>
        <w:instrText xml:space="preserve"> REF _Ref165414589 \r \h </w:instrText>
      </w:r>
      <w:r w:rsidR="007C03FB">
        <w:rPr>
          <w:color w:val="000000"/>
          <w:vertAlign w:val="superscript"/>
        </w:rPr>
        <w:instrText xml:space="preserve"> \* MERGEFORMAT </w:instrText>
      </w:r>
      <w:r w:rsidR="007C03FB" w:rsidRPr="007C03FB">
        <w:rPr>
          <w:color w:val="000000"/>
          <w:vertAlign w:val="superscript"/>
        </w:rPr>
      </w:r>
      <w:r w:rsidR="007C03FB" w:rsidRPr="007C03FB">
        <w:rPr>
          <w:color w:val="000000"/>
          <w:vertAlign w:val="superscript"/>
        </w:rPr>
        <w:fldChar w:fldCharType="separate"/>
      </w:r>
      <w:r w:rsidR="007C03FB" w:rsidRPr="007C03FB">
        <w:rPr>
          <w:color w:val="000000"/>
          <w:vertAlign w:val="superscript"/>
        </w:rPr>
        <w:t>[45]</w:t>
      </w:r>
      <w:r w:rsidR="007C03FB" w:rsidRPr="007C03FB">
        <w:rPr>
          <w:color w:val="000000"/>
          <w:vertAlign w:val="superscript"/>
        </w:rPr>
        <w:fldChar w:fldCharType="end"/>
      </w:r>
      <w:r w:rsidRPr="00F33B3A">
        <w:rPr>
          <w:color w:val="000000"/>
        </w:rPr>
        <w:t>，而且最大限度的缩短了系统的开发周期。</w:t>
      </w:r>
    </w:p>
    <w:p w14:paraId="2BC03B55" w14:textId="68790D53" w:rsidR="00DE691B" w:rsidRPr="00F33B3A" w:rsidRDefault="00823A87" w:rsidP="00DE691B">
      <w:pPr>
        <w:spacing w:line="360" w:lineRule="auto"/>
        <w:ind w:firstLineChars="0" w:firstLine="0"/>
        <w:jc w:val="center"/>
        <w:rPr>
          <w:color w:val="000000"/>
        </w:rPr>
      </w:pPr>
      <w:r>
        <w:rPr>
          <w:noProof/>
          <w:color w:val="000000"/>
        </w:rPr>
        <w:lastRenderedPageBreak/>
        <w:drawing>
          <wp:inline distT="0" distB="0" distL="0" distR="0" wp14:anchorId="758C1602" wp14:editId="1DFECAF1">
            <wp:extent cx="4619125" cy="2787208"/>
            <wp:effectExtent l="0" t="0" r="0" b="0"/>
            <wp:docPr id="17505677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44054" cy="2802250"/>
                    </a:xfrm>
                    <a:prstGeom prst="rect">
                      <a:avLst/>
                    </a:prstGeom>
                    <a:noFill/>
                  </pic:spPr>
                </pic:pic>
              </a:graphicData>
            </a:graphic>
          </wp:inline>
        </w:drawing>
      </w:r>
    </w:p>
    <w:p w14:paraId="08B0E547" w14:textId="77777777" w:rsidR="00DE691B" w:rsidRPr="003C4273" w:rsidRDefault="00DE691B" w:rsidP="00823A87">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Pr>
          <w:rFonts w:hint="eastAsia"/>
          <w:sz w:val="21"/>
          <w:szCs w:val="21"/>
        </w:rPr>
        <w:t>3</w:t>
      </w:r>
      <w:r w:rsidRPr="003C4273">
        <w:rPr>
          <w:rFonts w:hint="eastAsia"/>
          <w:sz w:val="21"/>
          <w:szCs w:val="21"/>
        </w:rPr>
        <w:t xml:space="preserve"> </w:t>
      </w:r>
      <w:r>
        <w:rPr>
          <w:rFonts w:hint="eastAsia"/>
          <w:sz w:val="21"/>
          <w:szCs w:val="21"/>
        </w:rPr>
        <w:t>系统整体架构</w:t>
      </w:r>
      <w:r w:rsidRPr="008A3B21">
        <w:rPr>
          <w:rFonts w:hint="eastAsia"/>
          <w:sz w:val="21"/>
          <w:szCs w:val="21"/>
        </w:rPr>
        <w:t>图</w:t>
      </w:r>
    </w:p>
    <w:p w14:paraId="05588D85" w14:textId="65FC7EB3" w:rsidR="00DE691B" w:rsidRPr="003C4273" w:rsidRDefault="00DE691B" w:rsidP="00823A87">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Pr>
          <w:rFonts w:hint="eastAsia"/>
          <w:sz w:val="21"/>
          <w:szCs w:val="21"/>
        </w:rPr>
        <w:t>3</w:t>
      </w:r>
      <w:r w:rsidRPr="003C4273">
        <w:rPr>
          <w:sz w:val="21"/>
          <w:szCs w:val="21"/>
        </w:rPr>
        <w:t xml:space="preserve"> </w:t>
      </w:r>
      <w:r w:rsidRPr="00AF3026">
        <w:rPr>
          <w:sz w:val="21"/>
          <w:szCs w:val="21"/>
        </w:rPr>
        <w:t xml:space="preserve">System </w:t>
      </w:r>
      <w:r>
        <w:rPr>
          <w:rFonts w:hint="eastAsia"/>
          <w:sz w:val="21"/>
          <w:szCs w:val="21"/>
        </w:rPr>
        <w:t>a</w:t>
      </w:r>
      <w:r w:rsidRPr="00AF3026">
        <w:rPr>
          <w:sz w:val="21"/>
          <w:szCs w:val="21"/>
        </w:rPr>
        <w:t xml:space="preserve">rchitecture </w:t>
      </w:r>
      <w:r>
        <w:rPr>
          <w:rFonts w:hint="eastAsia"/>
          <w:sz w:val="21"/>
          <w:szCs w:val="21"/>
        </w:rPr>
        <w:t>d</w:t>
      </w:r>
      <w:r w:rsidRPr="00AF3026">
        <w:rPr>
          <w:sz w:val="21"/>
          <w:szCs w:val="21"/>
        </w:rPr>
        <w:t>iagram</w:t>
      </w:r>
    </w:p>
    <w:p w14:paraId="3139C7B0" w14:textId="77777777" w:rsidR="00DE691B" w:rsidRPr="00F33B3A" w:rsidRDefault="00DE691B" w:rsidP="00DE691B">
      <w:pPr>
        <w:spacing w:line="360" w:lineRule="auto"/>
        <w:ind w:firstLine="480"/>
        <w:rPr>
          <w:color w:val="000000"/>
        </w:rPr>
      </w:pPr>
      <w:r w:rsidRPr="00F33B3A">
        <w:rPr>
          <w:color w:val="000000"/>
        </w:rPr>
        <w:t>在上图所示的系统架构图中，</w:t>
      </w:r>
      <w:r w:rsidRPr="00F33B3A">
        <w:rPr>
          <w:rFonts w:hint="eastAsia"/>
          <w:color w:val="000000"/>
        </w:rPr>
        <w:t>前端界面包括数据库读取与结果的可视化</w:t>
      </w:r>
      <w:r w:rsidRPr="00F33B3A">
        <w:rPr>
          <w:color w:val="000000"/>
        </w:rPr>
        <w:t>，其中</w:t>
      </w:r>
      <w:r w:rsidRPr="00F33B3A">
        <w:rPr>
          <w:rFonts w:hint="eastAsia"/>
          <w:color w:val="000000"/>
        </w:rPr>
        <w:t>数据库读取</w:t>
      </w:r>
      <w:r w:rsidRPr="00F33B3A">
        <w:rPr>
          <w:color w:val="000000"/>
        </w:rPr>
        <w:t>包含</w:t>
      </w:r>
      <w:r w:rsidRPr="00F33B3A">
        <w:rPr>
          <w:rFonts w:hint="eastAsia"/>
          <w:color w:val="000000"/>
        </w:rPr>
        <w:t>基于企业实际生产情况的静态数据，包括机组信息，各类钢种产能信息，以及产销部门制定的月度的缴库计划等，同时提供接口给用户用于修改，更新数据库</w:t>
      </w:r>
      <w:r w:rsidRPr="00F33B3A">
        <w:rPr>
          <w:color w:val="000000"/>
        </w:rPr>
        <w:t>。</w:t>
      </w:r>
      <w:r w:rsidRPr="00F33B3A">
        <w:rPr>
          <w:rFonts w:hint="eastAsia"/>
          <w:color w:val="000000"/>
        </w:rPr>
        <w:t>后端模型通过数据库获取模型所需的信息，整体模型如图右所示，其中包含多个模块，</w:t>
      </w:r>
      <w:r w:rsidRPr="00F33B3A">
        <w:rPr>
          <w:color w:val="000000"/>
        </w:rPr>
        <w:t>是本系统的核心架构</w:t>
      </w:r>
      <w:r w:rsidRPr="00F33B3A">
        <w:rPr>
          <w:rFonts w:hint="eastAsia"/>
          <w:color w:val="000000"/>
        </w:rPr>
        <w:t>。在模型运行完毕后</w:t>
      </w:r>
      <w:r w:rsidRPr="00F33B3A">
        <w:rPr>
          <w:color w:val="000000"/>
        </w:rPr>
        <w:t>，</w:t>
      </w:r>
      <w:r w:rsidRPr="00F33B3A">
        <w:rPr>
          <w:rFonts w:hint="eastAsia"/>
          <w:color w:val="000000"/>
        </w:rPr>
        <w:t>将结果写入数据库，同时前端通过数据库进行可视化，</w:t>
      </w:r>
      <w:r w:rsidRPr="00F33B3A">
        <w:rPr>
          <w:color w:val="000000"/>
        </w:rPr>
        <w:t>主要是将操作结果进行展示，为使用户更直观地查看处理结果，将预处理后及优化处理后的结果图进行自动展示。</w:t>
      </w:r>
    </w:p>
    <w:p w14:paraId="10AE7066" w14:textId="77777777" w:rsidR="00DE691B" w:rsidRDefault="00DE691B" w:rsidP="00DE691B">
      <w:pPr>
        <w:pStyle w:val="3"/>
        <w:spacing w:before="156" w:after="156"/>
      </w:pPr>
      <w:bookmarkStart w:id="70" w:name="_Toc166013197"/>
      <w:r>
        <w:rPr>
          <w:rFonts w:hint="eastAsia"/>
        </w:rPr>
        <w:t>5.3.2 系统开发环境与平台</w:t>
      </w:r>
      <w:bookmarkEnd w:id="70"/>
    </w:p>
    <w:p w14:paraId="0F1ABB25" w14:textId="77777777" w:rsidR="00DE691B" w:rsidRDefault="00DE691B" w:rsidP="00DE691B">
      <w:pPr>
        <w:spacing w:line="360" w:lineRule="auto"/>
        <w:ind w:firstLine="480"/>
        <w:rPr>
          <w:color w:val="000000"/>
        </w:rPr>
      </w:pPr>
      <w:r w:rsidRPr="00BB11CE">
        <w:rPr>
          <w:color w:val="000000"/>
        </w:rPr>
        <w:t>本文系统</w:t>
      </w:r>
      <w:r>
        <w:rPr>
          <w:rFonts w:hint="eastAsia"/>
          <w:color w:val="000000"/>
        </w:rPr>
        <w:t>主要分为前端界面和后台算法服务两个部分，</w:t>
      </w:r>
      <w:r w:rsidRPr="00BB11CE">
        <w:rPr>
          <w:color w:val="000000"/>
        </w:rPr>
        <w:t>主要基于</w:t>
      </w:r>
      <w:r w:rsidRPr="00BB11CE">
        <w:rPr>
          <w:color w:val="000000"/>
        </w:rPr>
        <w:t>Windows</w:t>
      </w:r>
      <w:r w:rsidRPr="00BB11CE">
        <w:rPr>
          <w:color w:val="000000"/>
        </w:rPr>
        <w:t>操作系统、</w:t>
      </w:r>
      <w:r w:rsidRPr="00BB11CE">
        <w:rPr>
          <w:color w:val="000000"/>
        </w:rPr>
        <w:t>VS 2019</w:t>
      </w:r>
      <w:r w:rsidRPr="00BB11CE">
        <w:rPr>
          <w:color w:val="000000"/>
        </w:rPr>
        <w:t>集成开发环境下进行开发，基于</w:t>
      </w:r>
      <w:r>
        <w:rPr>
          <w:color w:val="000000"/>
        </w:rPr>
        <w:t>D</w:t>
      </w:r>
      <w:r>
        <w:rPr>
          <w:rFonts w:hint="eastAsia"/>
          <w:color w:val="000000"/>
        </w:rPr>
        <w:t>e</w:t>
      </w:r>
      <w:r>
        <w:rPr>
          <w:color w:val="000000"/>
        </w:rPr>
        <w:t>vExpress</w:t>
      </w:r>
      <w:r w:rsidRPr="00BB11CE">
        <w:rPr>
          <w:color w:val="000000"/>
        </w:rPr>
        <w:t>图形界面工具进行可视化界面架构</w:t>
      </w:r>
      <w:r>
        <w:rPr>
          <w:rFonts w:hint="eastAsia"/>
          <w:color w:val="000000"/>
        </w:rPr>
        <w:t>设计。</w:t>
      </w:r>
      <w:r w:rsidRPr="00BB11CE">
        <w:rPr>
          <w:color w:val="000000"/>
        </w:rPr>
        <w:t>设计部分包含软件可视化界面设计、</w:t>
      </w:r>
      <w:r>
        <w:rPr>
          <w:rFonts w:hint="eastAsia"/>
        </w:rPr>
        <w:t>产能分配与合同计划</w:t>
      </w:r>
      <w:r w:rsidRPr="00BB11CE">
        <w:rPr>
          <w:color w:val="000000"/>
        </w:rPr>
        <w:t>的</w:t>
      </w:r>
      <w:r>
        <w:rPr>
          <w:rFonts w:hint="eastAsia"/>
          <w:color w:val="000000"/>
        </w:rPr>
        <w:t>数据库</w:t>
      </w:r>
      <w:r w:rsidRPr="00BB11CE">
        <w:rPr>
          <w:color w:val="000000"/>
        </w:rPr>
        <w:t>构建、优化算法、</w:t>
      </w:r>
      <w:r>
        <w:rPr>
          <w:rFonts w:hint="eastAsia"/>
          <w:color w:val="000000"/>
        </w:rPr>
        <w:t>数学规划模型等</w:t>
      </w:r>
      <w:r w:rsidRPr="00BB11CE">
        <w:rPr>
          <w:color w:val="000000"/>
        </w:rPr>
        <w:t>；采用</w:t>
      </w:r>
      <w:r>
        <w:rPr>
          <w:rFonts w:hint="eastAsia"/>
        </w:rPr>
        <w:t>MySQL</w:t>
      </w:r>
      <w:r>
        <w:rPr>
          <w:rFonts w:hint="eastAsia"/>
          <w:color w:val="000000"/>
        </w:rPr>
        <w:t>关系型数据库管理系统</w:t>
      </w:r>
      <w:r w:rsidRPr="00BB11CE">
        <w:rPr>
          <w:color w:val="000000"/>
        </w:rPr>
        <w:t>对本文涉及到的</w:t>
      </w:r>
      <w:r>
        <w:rPr>
          <w:rFonts w:hint="eastAsia"/>
          <w:color w:val="000000"/>
        </w:rPr>
        <w:t>数据库模型</w:t>
      </w:r>
      <w:r w:rsidRPr="00BB11CE">
        <w:rPr>
          <w:color w:val="000000"/>
        </w:rPr>
        <w:t>进行构建，采用</w:t>
      </w:r>
      <w:r>
        <w:rPr>
          <w:color w:val="000000"/>
        </w:rPr>
        <w:t>C++</w:t>
      </w:r>
      <w:r w:rsidRPr="00BB11CE">
        <w:rPr>
          <w:color w:val="000000"/>
        </w:rPr>
        <w:t>语言实现基于</w:t>
      </w:r>
      <w:r>
        <w:rPr>
          <w:rFonts w:hint="eastAsia"/>
          <w:color w:val="000000"/>
        </w:rPr>
        <w:t>产能分配与合同计划一体化优化算法</w:t>
      </w:r>
      <w:r w:rsidRPr="00BB11CE">
        <w:rPr>
          <w:color w:val="000000"/>
        </w:rPr>
        <w:t>的智能优化系统，基于</w:t>
      </w:r>
      <w:r w:rsidRPr="00BB11CE">
        <w:rPr>
          <w:color w:val="000000"/>
        </w:rPr>
        <w:t>C#</w:t>
      </w:r>
      <w:r w:rsidRPr="00BB11CE">
        <w:rPr>
          <w:color w:val="000000"/>
        </w:rPr>
        <w:t>编写后台逻辑程序并实现相关算法的调用</w:t>
      </w:r>
      <w:r>
        <w:rPr>
          <w:rFonts w:hint="eastAsia"/>
          <w:color w:val="000000"/>
        </w:rPr>
        <w:t>，使用求解器</w:t>
      </w:r>
      <w:r>
        <w:rPr>
          <w:rFonts w:hint="eastAsia"/>
          <w:color w:val="000000"/>
        </w:rPr>
        <w:t>CPLEX</w:t>
      </w:r>
      <w:r>
        <w:rPr>
          <w:rFonts w:hint="eastAsia"/>
          <w:color w:val="000000"/>
        </w:rPr>
        <w:t>完成对数学模型的求解</w:t>
      </w:r>
      <w:r w:rsidRPr="00BB11CE">
        <w:rPr>
          <w:color w:val="000000"/>
        </w:rPr>
        <w:t>。本文的详细的开发环境如下表</w:t>
      </w:r>
      <w:r>
        <w:rPr>
          <w:rFonts w:hint="eastAsia"/>
          <w:color w:val="000000"/>
        </w:rPr>
        <w:t>5.1</w:t>
      </w:r>
      <w:r w:rsidRPr="00BB11CE">
        <w:rPr>
          <w:color w:val="000000"/>
        </w:rPr>
        <w:t>所示：</w:t>
      </w:r>
    </w:p>
    <w:p w14:paraId="0F8A35DD" w14:textId="77777777" w:rsidR="00DE691B" w:rsidRDefault="00DE691B" w:rsidP="00DE691B">
      <w:pPr>
        <w:spacing w:line="360" w:lineRule="auto"/>
        <w:ind w:firstLineChars="0" w:firstLine="0"/>
        <w:rPr>
          <w:color w:val="000000"/>
        </w:rPr>
      </w:pPr>
    </w:p>
    <w:p w14:paraId="44411456" w14:textId="77777777" w:rsidR="00DE691B" w:rsidRPr="003C4273" w:rsidRDefault="00DE691B" w:rsidP="00DE691B">
      <w:pPr>
        <w:ind w:firstLineChars="0" w:firstLine="0"/>
        <w:jc w:val="center"/>
        <w:rPr>
          <w:sz w:val="21"/>
          <w:szCs w:val="21"/>
        </w:rPr>
      </w:pPr>
      <w:r>
        <w:rPr>
          <w:rFonts w:hint="eastAsia"/>
          <w:sz w:val="21"/>
          <w:szCs w:val="21"/>
        </w:rPr>
        <w:lastRenderedPageBreak/>
        <w:t>表</w:t>
      </w:r>
      <w:r>
        <w:rPr>
          <w:rFonts w:hint="eastAsia"/>
          <w:sz w:val="21"/>
          <w:szCs w:val="21"/>
        </w:rPr>
        <w:t>5</w:t>
      </w:r>
      <w:r w:rsidRPr="003C4273">
        <w:rPr>
          <w:rFonts w:hint="eastAsia"/>
          <w:sz w:val="21"/>
          <w:szCs w:val="21"/>
        </w:rPr>
        <w:t>.</w:t>
      </w:r>
      <w:r>
        <w:rPr>
          <w:rFonts w:hint="eastAsia"/>
          <w:sz w:val="21"/>
          <w:szCs w:val="21"/>
        </w:rPr>
        <w:t>1</w:t>
      </w:r>
      <w:r w:rsidRPr="003C4273">
        <w:rPr>
          <w:rFonts w:hint="eastAsia"/>
          <w:sz w:val="21"/>
          <w:szCs w:val="21"/>
        </w:rPr>
        <w:t xml:space="preserve"> </w:t>
      </w:r>
      <w:r>
        <w:rPr>
          <w:rFonts w:hint="eastAsia"/>
          <w:sz w:val="21"/>
          <w:szCs w:val="21"/>
        </w:rPr>
        <w:t>系统开发环境</w:t>
      </w:r>
    </w:p>
    <w:p w14:paraId="0FB5F1CD" w14:textId="77777777" w:rsidR="00DE691B" w:rsidRPr="00A71360" w:rsidRDefault="00DE691B" w:rsidP="00DE691B">
      <w:pPr>
        <w:spacing w:line="240" w:lineRule="auto"/>
        <w:ind w:firstLineChars="0" w:firstLine="0"/>
        <w:jc w:val="center"/>
        <w:rPr>
          <w:sz w:val="21"/>
          <w:szCs w:val="21"/>
        </w:rPr>
      </w:pPr>
      <w:r>
        <w:rPr>
          <w:rFonts w:hint="eastAsia"/>
          <w:sz w:val="21"/>
          <w:szCs w:val="21"/>
        </w:rPr>
        <w:t>Table 5</w:t>
      </w:r>
      <w:r w:rsidRPr="003C4273">
        <w:rPr>
          <w:sz w:val="21"/>
          <w:szCs w:val="21"/>
        </w:rPr>
        <w:t>.</w:t>
      </w:r>
      <w:r>
        <w:rPr>
          <w:rFonts w:hint="eastAsia"/>
          <w:sz w:val="21"/>
          <w:szCs w:val="21"/>
        </w:rPr>
        <w:t>1</w:t>
      </w:r>
      <w:r w:rsidRPr="003C4273">
        <w:rPr>
          <w:sz w:val="21"/>
          <w:szCs w:val="21"/>
        </w:rPr>
        <w:t xml:space="preserve"> </w:t>
      </w:r>
      <w:r>
        <w:rPr>
          <w:rFonts w:hint="eastAsia"/>
          <w:sz w:val="21"/>
          <w:szCs w:val="21"/>
        </w:rPr>
        <w:t>System development environment</w:t>
      </w:r>
    </w:p>
    <w:tbl>
      <w:tblPr>
        <w:tblStyle w:val="af5"/>
        <w:tblW w:w="0" w:type="auto"/>
        <w:tblBorders>
          <w:top w:val="single" w:sz="12" w:space="0" w:color="auto"/>
          <w:left w:val="none" w:sz="0" w:space="0" w:color="auto"/>
          <w:bottom w:val="single" w:sz="12" w:space="0" w:color="auto"/>
          <w:right w:val="none" w:sz="0" w:space="0" w:color="auto"/>
          <w:insideH w:val="none" w:sz="0" w:space="0" w:color="auto"/>
          <w:insideV w:val="single" w:sz="6" w:space="0" w:color="auto"/>
        </w:tblBorders>
        <w:tblLook w:val="04A0" w:firstRow="1" w:lastRow="0" w:firstColumn="1" w:lastColumn="0" w:noHBand="0" w:noVBand="1"/>
      </w:tblPr>
      <w:tblGrid>
        <w:gridCol w:w="2689"/>
        <w:gridCol w:w="5607"/>
      </w:tblGrid>
      <w:tr w:rsidR="00DE691B" w14:paraId="1512BFA6" w14:textId="77777777" w:rsidTr="00D71218">
        <w:tc>
          <w:tcPr>
            <w:tcW w:w="2689" w:type="dxa"/>
            <w:tcBorders>
              <w:top w:val="single" w:sz="12" w:space="0" w:color="auto"/>
              <w:bottom w:val="single" w:sz="6" w:space="0" w:color="auto"/>
            </w:tcBorders>
            <w:vAlign w:val="center"/>
          </w:tcPr>
          <w:p w14:paraId="5209EEAF" w14:textId="77777777" w:rsidR="00DE691B" w:rsidRDefault="00DE691B" w:rsidP="00D71218">
            <w:pPr>
              <w:pStyle w:val="a9"/>
            </w:pPr>
          </w:p>
        </w:tc>
        <w:tc>
          <w:tcPr>
            <w:tcW w:w="5607" w:type="dxa"/>
            <w:tcBorders>
              <w:top w:val="single" w:sz="12" w:space="0" w:color="auto"/>
              <w:bottom w:val="single" w:sz="6" w:space="0" w:color="auto"/>
            </w:tcBorders>
            <w:vAlign w:val="center"/>
          </w:tcPr>
          <w:p w14:paraId="621685AA" w14:textId="77777777" w:rsidR="00DE691B" w:rsidRDefault="00DE691B" w:rsidP="00D71218">
            <w:pPr>
              <w:pStyle w:val="a9"/>
            </w:pPr>
            <w:r>
              <w:rPr>
                <w:rFonts w:hint="eastAsia"/>
              </w:rPr>
              <w:t>配置参数</w:t>
            </w:r>
          </w:p>
        </w:tc>
      </w:tr>
      <w:tr w:rsidR="00DE691B" w14:paraId="4CDA13C9" w14:textId="77777777" w:rsidTr="00D71218">
        <w:tc>
          <w:tcPr>
            <w:tcW w:w="2689" w:type="dxa"/>
            <w:tcBorders>
              <w:top w:val="single" w:sz="6" w:space="0" w:color="auto"/>
            </w:tcBorders>
            <w:vAlign w:val="center"/>
          </w:tcPr>
          <w:p w14:paraId="0B4F0492" w14:textId="77777777" w:rsidR="00DE691B" w:rsidRDefault="00DE691B" w:rsidP="00D71218">
            <w:pPr>
              <w:pStyle w:val="a9"/>
            </w:pPr>
            <w:r>
              <w:rPr>
                <w:rFonts w:hint="eastAsia"/>
              </w:rPr>
              <w:t>CPU</w:t>
            </w:r>
          </w:p>
        </w:tc>
        <w:tc>
          <w:tcPr>
            <w:tcW w:w="5607" w:type="dxa"/>
            <w:tcBorders>
              <w:top w:val="single" w:sz="6" w:space="0" w:color="auto"/>
            </w:tcBorders>
            <w:vAlign w:val="center"/>
          </w:tcPr>
          <w:p w14:paraId="716F1088" w14:textId="77777777" w:rsidR="00DE691B" w:rsidRDefault="00DE691B" w:rsidP="00D71218">
            <w:pPr>
              <w:pStyle w:val="a9"/>
            </w:pPr>
            <w:r>
              <w:rPr>
                <w:rFonts w:hint="eastAsia"/>
              </w:rPr>
              <w:t>16</w:t>
            </w:r>
            <w:r>
              <w:rPr>
                <w:rFonts w:hint="eastAsia"/>
              </w:rPr>
              <w:t>核</w:t>
            </w:r>
            <w:r>
              <w:rPr>
                <w:rFonts w:hint="eastAsia"/>
              </w:rPr>
              <w:t xml:space="preserve"> AMD core </w:t>
            </w:r>
            <w:r w:rsidRPr="00C312BC">
              <w:rPr>
                <w:rFonts w:hint="eastAsia"/>
              </w:rPr>
              <w:t>R9-7945HX@5.40GHz</w:t>
            </w:r>
          </w:p>
        </w:tc>
      </w:tr>
      <w:tr w:rsidR="00DE691B" w14:paraId="4E67CCD6" w14:textId="77777777" w:rsidTr="00D71218">
        <w:tc>
          <w:tcPr>
            <w:tcW w:w="2689" w:type="dxa"/>
            <w:vAlign w:val="center"/>
          </w:tcPr>
          <w:p w14:paraId="6535F2E3" w14:textId="77777777" w:rsidR="00DE691B" w:rsidRPr="00B43CB9" w:rsidRDefault="00DE691B" w:rsidP="00D71218">
            <w:pPr>
              <w:pStyle w:val="a9"/>
            </w:pPr>
            <w:r>
              <w:rPr>
                <w:rFonts w:hint="eastAsia"/>
              </w:rPr>
              <w:t>RAM</w:t>
            </w:r>
          </w:p>
        </w:tc>
        <w:tc>
          <w:tcPr>
            <w:tcW w:w="5607" w:type="dxa"/>
            <w:vAlign w:val="center"/>
          </w:tcPr>
          <w:p w14:paraId="61B3EBBE" w14:textId="77777777" w:rsidR="00DE691B" w:rsidRPr="001C3F81" w:rsidRDefault="00DE691B" w:rsidP="00D71218">
            <w:pPr>
              <w:pStyle w:val="a9"/>
              <w:rPr>
                <w:szCs w:val="21"/>
              </w:rPr>
            </w:pPr>
            <w:r w:rsidRPr="001C3F81">
              <w:rPr>
                <w:rFonts w:hint="eastAsia"/>
                <w:szCs w:val="21"/>
              </w:rPr>
              <w:t>16GB</w:t>
            </w:r>
          </w:p>
        </w:tc>
      </w:tr>
      <w:tr w:rsidR="00DE691B" w14:paraId="79A025FC" w14:textId="77777777" w:rsidTr="00D71218">
        <w:tc>
          <w:tcPr>
            <w:tcW w:w="2689" w:type="dxa"/>
            <w:vAlign w:val="center"/>
          </w:tcPr>
          <w:p w14:paraId="7F2A0E65" w14:textId="77777777" w:rsidR="00DE691B" w:rsidRDefault="00DE691B" w:rsidP="00D71218">
            <w:pPr>
              <w:pStyle w:val="a9"/>
            </w:pPr>
            <w:r>
              <w:rPr>
                <w:rFonts w:hint="eastAsia"/>
              </w:rPr>
              <w:t>GPU</w:t>
            </w:r>
          </w:p>
        </w:tc>
        <w:tc>
          <w:tcPr>
            <w:tcW w:w="5607" w:type="dxa"/>
            <w:vAlign w:val="center"/>
          </w:tcPr>
          <w:p w14:paraId="0B774509" w14:textId="77777777" w:rsidR="00DE691B" w:rsidRPr="001C3F81" w:rsidRDefault="00DE691B" w:rsidP="00D71218">
            <w:pPr>
              <w:pStyle w:val="a9"/>
              <w:rPr>
                <w:szCs w:val="21"/>
              </w:rPr>
            </w:pPr>
            <w:r w:rsidRPr="001C3F81">
              <w:rPr>
                <w:color w:val="000000"/>
                <w:szCs w:val="21"/>
              </w:rPr>
              <w:t xml:space="preserve">NVIDIA GeForce GTX </w:t>
            </w:r>
            <w:r w:rsidRPr="001C3F81">
              <w:rPr>
                <w:rFonts w:hint="eastAsia"/>
                <w:color w:val="000000"/>
                <w:szCs w:val="21"/>
              </w:rPr>
              <w:t>4</w:t>
            </w:r>
            <w:r w:rsidRPr="001C3F81">
              <w:rPr>
                <w:color w:val="000000"/>
                <w:szCs w:val="21"/>
              </w:rPr>
              <w:t>0</w:t>
            </w:r>
            <w:r w:rsidRPr="001C3F81">
              <w:rPr>
                <w:rFonts w:hint="eastAsia"/>
                <w:color w:val="000000"/>
                <w:szCs w:val="21"/>
              </w:rPr>
              <w:t>6</w:t>
            </w:r>
            <w:r w:rsidRPr="001C3F81">
              <w:rPr>
                <w:color w:val="000000"/>
                <w:szCs w:val="21"/>
              </w:rPr>
              <w:t>0</w:t>
            </w:r>
          </w:p>
        </w:tc>
      </w:tr>
      <w:tr w:rsidR="00DE691B" w14:paraId="30C27EA3" w14:textId="77777777" w:rsidTr="00D71218">
        <w:tc>
          <w:tcPr>
            <w:tcW w:w="2689" w:type="dxa"/>
            <w:vAlign w:val="center"/>
          </w:tcPr>
          <w:p w14:paraId="0FDE2BD6" w14:textId="77777777" w:rsidR="00DE691B" w:rsidRDefault="00DE691B" w:rsidP="00D71218">
            <w:pPr>
              <w:pStyle w:val="a9"/>
            </w:pPr>
            <w:r>
              <w:rPr>
                <w:rFonts w:hint="eastAsia"/>
              </w:rPr>
              <w:t>操作系统</w:t>
            </w:r>
          </w:p>
        </w:tc>
        <w:tc>
          <w:tcPr>
            <w:tcW w:w="5607" w:type="dxa"/>
            <w:vAlign w:val="center"/>
          </w:tcPr>
          <w:p w14:paraId="59446ACF" w14:textId="77777777" w:rsidR="00DE691B" w:rsidRPr="001C3F81" w:rsidRDefault="00DE691B" w:rsidP="00D71218">
            <w:pPr>
              <w:pStyle w:val="a9"/>
              <w:rPr>
                <w:szCs w:val="21"/>
              </w:rPr>
            </w:pPr>
            <w:r w:rsidRPr="001C3F81">
              <w:rPr>
                <w:color w:val="000000"/>
                <w:szCs w:val="21"/>
              </w:rPr>
              <w:t>Windows 1</w:t>
            </w:r>
            <w:r w:rsidRPr="001C3F81">
              <w:rPr>
                <w:rFonts w:hint="eastAsia"/>
                <w:color w:val="000000"/>
                <w:szCs w:val="21"/>
              </w:rPr>
              <w:t>1</w:t>
            </w:r>
          </w:p>
        </w:tc>
      </w:tr>
      <w:tr w:rsidR="00DE691B" w14:paraId="2FC6B0E4" w14:textId="77777777" w:rsidTr="00D71218">
        <w:tc>
          <w:tcPr>
            <w:tcW w:w="2689" w:type="dxa"/>
            <w:vAlign w:val="center"/>
          </w:tcPr>
          <w:p w14:paraId="3080FB39" w14:textId="77777777" w:rsidR="00DE691B" w:rsidRDefault="00DE691B" w:rsidP="00D71218">
            <w:pPr>
              <w:pStyle w:val="a9"/>
            </w:pPr>
            <w:r>
              <w:rPr>
                <w:rFonts w:hint="eastAsia"/>
              </w:rPr>
              <w:t>开发语言</w:t>
            </w:r>
          </w:p>
        </w:tc>
        <w:tc>
          <w:tcPr>
            <w:tcW w:w="5607" w:type="dxa"/>
            <w:vAlign w:val="center"/>
          </w:tcPr>
          <w:p w14:paraId="5F328289" w14:textId="77777777" w:rsidR="00DE691B" w:rsidRPr="001C3F81" w:rsidRDefault="00DE691B" w:rsidP="00D71218">
            <w:pPr>
              <w:pStyle w:val="a9"/>
              <w:rPr>
                <w:szCs w:val="21"/>
              </w:rPr>
            </w:pPr>
            <w:r w:rsidRPr="001C3F81">
              <w:rPr>
                <w:szCs w:val="21"/>
              </w:rPr>
              <w:t>C#</w:t>
            </w:r>
            <w:r w:rsidRPr="001C3F81">
              <w:rPr>
                <w:rFonts w:hint="eastAsia"/>
                <w:szCs w:val="21"/>
              </w:rPr>
              <w:t>，</w:t>
            </w:r>
            <w:r w:rsidRPr="001C3F81">
              <w:rPr>
                <w:szCs w:val="21"/>
              </w:rPr>
              <w:t>C++</w:t>
            </w:r>
            <w:r w:rsidRPr="001C3F81">
              <w:rPr>
                <w:rFonts w:hint="eastAsia"/>
                <w:szCs w:val="21"/>
              </w:rPr>
              <w:t>11</w:t>
            </w:r>
          </w:p>
        </w:tc>
      </w:tr>
      <w:tr w:rsidR="00DE691B" w14:paraId="28DD1F4F" w14:textId="77777777" w:rsidTr="00D71218">
        <w:tc>
          <w:tcPr>
            <w:tcW w:w="2689" w:type="dxa"/>
            <w:vAlign w:val="center"/>
          </w:tcPr>
          <w:p w14:paraId="747CDC9D" w14:textId="77777777" w:rsidR="00DE691B" w:rsidRDefault="00DE691B" w:rsidP="00D71218">
            <w:pPr>
              <w:pStyle w:val="a9"/>
            </w:pPr>
            <w:r>
              <w:rPr>
                <w:rFonts w:hint="eastAsia"/>
              </w:rPr>
              <w:t>数据库管理</w:t>
            </w:r>
          </w:p>
        </w:tc>
        <w:tc>
          <w:tcPr>
            <w:tcW w:w="5607" w:type="dxa"/>
            <w:vAlign w:val="center"/>
          </w:tcPr>
          <w:p w14:paraId="75285F4E" w14:textId="77777777" w:rsidR="00DE691B" w:rsidRPr="001C3F81" w:rsidRDefault="00DE691B" w:rsidP="00D71218">
            <w:pPr>
              <w:pStyle w:val="a9"/>
              <w:rPr>
                <w:szCs w:val="21"/>
              </w:rPr>
            </w:pPr>
            <w:proofErr w:type="spellStart"/>
            <w:r w:rsidRPr="001C3F81">
              <w:rPr>
                <w:rFonts w:hint="eastAsia"/>
                <w:szCs w:val="21"/>
              </w:rPr>
              <w:t>SQLyog</w:t>
            </w:r>
            <w:proofErr w:type="spellEnd"/>
          </w:p>
        </w:tc>
      </w:tr>
      <w:tr w:rsidR="00DE691B" w14:paraId="594AE070" w14:textId="77777777" w:rsidTr="00D71218">
        <w:tc>
          <w:tcPr>
            <w:tcW w:w="2689" w:type="dxa"/>
            <w:vAlign w:val="center"/>
          </w:tcPr>
          <w:p w14:paraId="4606E9CC" w14:textId="77777777" w:rsidR="00DE691B" w:rsidRDefault="00DE691B" w:rsidP="00D71218">
            <w:pPr>
              <w:pStyle w:val="a9"/>
            </w:pPr>
            <w:r>
              <w:rPr>
                <w:rFonts w:hint="eastAsia"/>
              </w:rPr>
              <w:t>前端框架</w:t>
            </w:r>
          </w:p>
        </w:tc>
        <w:tc>
          <w:tcPr>
            <w:tcW w:w="5607" w:type="dxa"/>
            <w:vAlign w:val="center"/>
          </w:tcPr>
          <w:p w14:paraId="1244179F" w14:textId="77777777" w:rsidR="00DE691B" w:rsidRPr="001C3F81" w:rsidRDefault="00DE691B" w:rsidP="00D71218">
            <w:pPr>
              <w:pStyle w:val="a9"/>
              <w:rPr>
                <w:szCs w:val="21"/>
              </w:rPr>
            </w:pPr>
            <w:r w:rsidRPr="001C3F81">
              <w:rPr>
                <w:szCs w:val="21"/>
              </w:rPr>
              <w:t>DevExpress</w:t>
            </w:r>
          </w:p>
        </w:tc>
      </w:tr>
      <w:tr w:rsidR="00DE691B" w14:paraId="1A82C9EE" w14:textId="77777777" w:rsidTr="00D71218">
        <w:tc>
          <w:tcPr>
            <w:tcW w:w="2689" w:type="dxa"/>
            <w:vAlign w:val="center"/>
          </w:tcPr>
          <w:p w14:paraId="289112F0" w14:textId="77777777" w:rsidR="00DE691B" w:rsidRDefault="00DE691B" w:rsidP="00D71218">
            <w:pPr>
              <w:pStyle w:val="a9"/>
            </w:pPr>
            <w:r>
              <w:rPr>
                <w:rFonts w:hint="eastAsia"/>
              </w:rPr>
              <w:t>求解器</w:t>
            </w:r>
          </w:p>
        </w:tc>
        <w:tc>
          <w:tcPr>
            <w:tcW w:w="5607" w:type="dxa"/>
            <w:vAlign w:val="center"/>
          </w:tcPr>
          <w:p w14:paraId="60904A64" w14:textId="77777777" w:rsidR="00DE691B" w:rsidRPr="001C3F81" w:rsidRDefault="00DE691B" w:rsidP="00D71218">
            <w:pPr>
              <w:pStyle w:val="a9"/>
              <w:rPr>
                <w:szCs w:val="21"/>
              </w:rPr>
            </w:pPr>
            <w:r w:rsidRPr="001C3F81">
              <w:rPr>
                <w:rFonts w:hint="eastAsia"/>
                <w:szCs w:val="21"/>
              </w:rPr>
              <w:t>CPLEX20.10</w:t>
            </w:r>
          </w:p>
        </w:tc>
      </w:tr>
    </w:tbl>
    <w:p w14:paraId="26895CA5" w14:textId="4152FEA3" w:rsidR="00DE691B" w:rsidRPr="00AF3026" w:rsidRDefault="00DE691B" w:rsidP="00DE691B">
      <w:pPr>
        <w:ind w:firstLine="480"/>
      </w:pPr>
      <w:r>
        <w:rPr>
          <w:rFonts w:hint="eastAsia"/>
        </w:rPr>
        <w:t>其中</w:t>
      </w:r>
      <w:r w:rsidRPr="00B43CB9">
        <w:t>DevExpress</w:t>
      </w:r>
      <w:r>
        <w:rPr>
          <w:shd w:val="clear" w:color="auto" w:fill="FFFFFF"/>
        </w:rPr>
        <w:t>是一家软件开发工具提供商，其主要产品是用于</w:t>
      </w:r>
      <w:r>
        <w:rPr>
          <w:shd w:val="clear" w:color="auto" w:fill="FFFFFF"/>
        </w:rPr>
        <w:t>Windows</w:t>
      </w:r>
      <w:r>
        <w:rPr>
          <w:shd w:val="clear" w:color="auto" w:fill="FFFFFF"/>
        </w:rPr>
        <w:t>、</w:t>
      </w:r>
      <w:r>
        <w:rPr>
          <w:shd w:val="clear" w:color="auto" w:fill="FFFFFF"/>
        </w:rPr>
        <w:t>Web</w:t>
      </w:r>
      <w:r>
        <w:rPr>
          <w:shd w:val="clear" w:color="auto" w:fill="FFFFFF"/>
        </w:rPr>
        <w:t>、移动和云平台的用户界面控件和开发工具</w:t>
      </w:r>
      <w:r w:rsidR="007C03FB" w:rsidRPr="007C03FB">
        <w:rPr>
          <w:shd w:val="clear" w:color="auto" w:fill="FFFFFF"/>
          <w:vertAlign w:val="superscript"/>
        </w:rPr>
        <w:fldChar w:fldCharType="begin"/>
      </w:r>
      <w:r w:rsidR="007C03FB" w:rsidRPr="007C03FB">
        <w:rPr>
          <w:shd w:val="clear" w:color="auto" w:fill="FFFFFF"/>
          <w:vertAlign w:val="superscript"/>
        </w:rPr>
        <w:instrText xml:space="preserve"> REF _Ref165414702 \r \h </w:instrText>
      </w:r>
      <w:r w:rsidR="007C03FB">
        <w:rPr>
          <w:shd w:val="clear" w:color="auto" w:fill="FFFFFF"/>
          <w:vertAlign w:val="superscript"/>
        </w:rPr>
        <w:instrText xml:space="preserve"> \* MERGEFORMAT </w:instrText>
      </w:r>
      <w:r w:rsidR="007C03FB" w:rsidRPr="007C03FB">
        <w:rPr>
          <w:shd w:val="clear" w:color="auto" w:fill="FFFFFF"/>
          <w:vertAlign w:val="superscript"/>
        </w:rPr>
      </w:r>
      <w:r w:rsidR="007C03FB" w:rsidRPr="007C03FB">
        <w:rPr>
          <w:shd w:val="clear" w:color="auto" w:fill="FFFFFF"/>
          <w:vertAlign w:val="superscript"/>
        </w:rPr>
        <w:fldChar w:fldCharType="separate"/>
      </w:r>
      <w:r w:rsidR="007C03FB" w:rsidRPr="007C03FB">
        <w:rPr>
          <w:shd w:val="clear" w:color="auto" w:fill="FFFFFF"/>
          <w:vertAlign w:val="superscript"/>
        </w:rPr>
        <w:t>[46]</w:t>
      </w:r>
      <w:r w:rsidR="007C03FB" w:rsidRPr="007C03FB">
        <w:rPr>
          <w:shd w:val="clear" w:color="auto" w:fill="FFFFFF"/>
          <w:vertAlign w:val="superscript"/>
        </w:rPr>
        <w:fldChar w:fldCharType="end"/>
      </w:r>
      <w:r>
        <w:rPr>
          <w:rFonts w:hint="eastAsia"/>
          <w:shd w:val="clear" w:color="auto" w:fill="FFFFFF"/>
        </w:rPr>
        <w:t>，</w:t>
      </w:r>
      <w:r>
        <w:rPr>
          <w:shd w:val="clear" w:color="auto" w:fill="FFFFFF"/>
        </w:rPr>
        <w:t>旨在帮助开发人员快速构建功能强大、高性能的应用程序</w:t>
      </w:r>
      <w:r>
        <w:rPr>
          <w:rFonts w:hint="eastAsia"/>
          <w:shd w:val="clear" w:color="auto" w:fill="FFFFFF"/>
        </w:rPr>
        <w:t>。</w:t>
      </w:r>
      <w:r w:rsidRPr="00921DD1">
        <w:rPr>
          <w:rFonts w:hint="eastAsia"/>
          <w:shd w:val="clear" w:color="auto" w:fill="FFFFFF"/>
        </w:rPr>
        <w:t>DevExpress</w:t>
      </w:r>
      <w:r w:rsidRPr="00921DD1">
        <w:rPr>
          <w:rFonts w:hint="eastAsia"/>
          <w:shd w:val="clear" w:color="auto" w:fill="FFFFFF"/>
        </w:rPr>
        <w:t>提供了大量的用户界面控件，包括按钮、文本框、下拉列表、表格、树形控件、图表、日历等，具有丰富的功能和灵活的配置选项</w:t>
      </w:r>
      <w:r>
        <w:rPr>
          <w:rFonts w:hint="eastAsia"/>
          <w:shd w:val="clear" w:color="auto" w:fill="FFFFFF"/>
        </w:rPr>
        <w:t>；具有</w:t>
      </w:r>
      <w:r>
        <w:rPr>
          <w:rFonts w:ascii="Segoe UI" w:hAnsi="Segoe UI" w:cs="Segoe UI"/>
          <w:color w:val="0D0D0D"/>
          <w:shd w:val="clear" w:color="auto" w:fill="FFFFFF"/>
        </w:rPr>
        <w:t>各种数据可视化组件，包括图表、地图、仪表盘等，可以帮助开发人员将数据直观地展示给用户，并支持各种交互操作和定制化需求</w:t>
      </w:r>
      <w:r>
        <w:rPr>
          <w:rFonts w:ascii="Segoe UI" w:hAnsi="Segoe UI" w:cs="Segoe UI" w:hint="eastAsia"/>
          <w:color w:val="0D0D0D"/>
          <w:shd w:val="clear" w:color="auto" w:fill="FFFFFF"/>
        </w:rPr>
        <w:t>；同时</w:t>
      </w:r>
      <w:r>
        <w:rPr>
          <w:rFonts w:ascii="Segoe UI" w:hAnsi="Segoe UI" w:cs="Segoe UI"/>
          <w:color w:val="0D0D0D"/>
          <w:shd w:val="clear" w:color="auto" w:fill="FFFFFF"/>
        </w:rPr>
        <w:t>提供了强大的报表工具，可以帮助开发人员设计和生成各种复杂的报表，包括表格报表、柱状图报表、交叉表报表等，支持数据绑定、模板设计、导出功能等</w:t>
      </w:r>
      <w:r w:rsidR="007C03FB" w:rsidRPr="007C03FB">
        <w:rPr>
          <w:rFonts w:cs="Times New Roman"/>
          <w:color w:val="0D0D0D"/>
          <w:shd w:val="clear" w:color="auto" w:fill="FFFFFF"/>
          <w:vertAlign w:val="superscript"/>
        </w:rPr>
        <w:fldChar w:fldCharType="begin"/>
      </w:r>
      <w:r w:rsidR="007C03FB" w:rsidRPr="007C03FB">
        <w:rPr>
          <w:rFonts w:cs="Times New Roman"/>
          <w:color w:val="0D0D0D"/>
          <w:shd w:val="clear" w:color="auto" w:fill="FFFFFF"/>
          <w:vertAlign w:val="superscript"/>
        </w:rPr>
        <w:instrText xml:space="preserve"> REF _Ref165414763 \r \h  \* MERGEFORMAT </w:instrText>
      </w:r>
      <w:r w:rsidR="007C03FB" w:rsidRPr="007C03FB">
        <w:rPr>
          <w:rFonts w:cs="Times New Roman"/>
          <w:color w:val="0D0D0D"/>
          <w:shd w:val="clear" w:color="auto" w:fill="FFFFFF"/>
          <w:vertAlign w:val="superscript"/>
        </w:rPr>
      </w:r>
      <w:r w:rsidR="007C03FB" w:rsidRPr="007C03FB">
        <w:rPr>
          <w:rFonts w:cs="Times New Roman"/>
          <w:color w:val="0D0D0D"/>
          <w:shd w:val="clear" w:color="auto" w:fill="FFFFFF"/>
          <w:vertAlign w:val="superscript"/>
        </w:rPr>
        <w:fldChar w:fldCharType="separate"/>
      </w:r>
      <w:r w:rsidR="007C03FB" w:rsidRPr="007C03FB">
        <w:rPr>
          <w:rFonts w:cs="Times New Roman"/>
          <w:color w:val="0D0D0D"/>
          <w:shd w:val="clear" w:color="auto" w:fill="FFFFFF"/>
          <w:vertAlign w:val="superscript"/>
        </w:rPr>
        <w:t>[47]</w:t>
      </w:r>
      <w:r w:rsidR="007C03FB" w:rsidRPr="007C03FB">
        <w:rPr>
          <w:rFonts w:cs="Times New Roman"/>
          <w:color w:val="0D0D0D"/>
          <w:shd w:val="clear" w:color="auto" w:fill="FFFFFF"/>
          <w:vertAlign w:val="superscript"/>
        </w:rPr>
        <w:fldChar w:fldCharType="end"/>
      </w:r>
      <w:r>
        <w:rPr>
          <w:rFonts w:hint="eastAsia"/>
          <w:shd w:val="clear" w:color="auto" w:fill="FFFFFF"/>
        </w:rPr>
        <w:t>。</w:t>
      </w:r>
    </w:p>
    <w:p w14:paraId="7EB3EDB8" w14:textId="39D70E75" w:rsidR="00DE691B" w:rsidRDefault="00DE691B" w:rsidP="00DE691B">
      <w:pPr>
        <w:ind w:firstLine="480"/>
      </w:pPr>
      <w:r>
        <w:rPr>
          <w:rFonts w:hint="eastAsia"/>
        </w:rPr>
        <w:t>而</w:t>
      </w:r>
      <w:r w:rsidRPr="00921DD1">
        <w:rPr>
          <w:rFonts w:hint="eastAsia"/>
        </w:rPr>
        <w:t>CPLEX</w:t>
      </w:r>
      <w:r w:rsidRPr="00921DD1">
        <w:rPr>
          <w:rFonts w:hint="eastAsia"/>
        </w:rPr>
        <w:t>求解器是由</w:t>
      </w:r>
      <w:r w:rsidRPr="00921DD1">
        <w:rPr>
          <w:rFonts w:hint="eastAsia"/>
        </w:rPr>
        <w:t>IBM</w:t>
      </w:r>
      <w:r w:rsidRPr="00921DD1">
        <w:rPr>
          <w:rFonts w:hint="eastAsia"/>
        </w:rPr>
        <w:t>开发的一种高性能数学优化软件，用于解决线性规划、整数规划、混合整数规划、二次规划、混合整数二次规划、约束优化等数学优化问题</w:t>
      </w:r>
      <w:r w:rsidR="005B2377" w:rsidRPr="005B2377">
        <w:rPr>
          <w:vertAlign w:val="superscript"/>
        </w:rPr>
        <w:fldChar w:fldCharType="begin"/>
      </w:r>
      <w:r w:rsidR="005B2377" w:rsidRPr="005B2377">
        <w:rPr>
          <w:vertAlign w:val="superscript"/>
        </w:rPr>
        <w:instrText xml:space="preserve"> </w:instrText>
      </w:r>
      <w:r w:rsidR="005B2377" w:rsidRPr="005B2377">
        <w:rPr>
          <w:rFonts w:hint="eastAsia"/>
          <w:vertAlign w:val="superscript"/>
        </w:rPr>
        <w:instrText>REF _Ref165414905 \r \h</w:instrText>
      </w:r>
      <w:r w:rsidR="005B2377" w:rsidRPr="005B2377">
        <w:rPr>
          <w:vertAlign w:val="superscript"/>
        </w:rPr>
        <w:instrText xml:space="preserve"> </w:instrText>
      </w:r>
      <w:r w:rsidR="005B2377">
        <w:rPr>
          <w:vertAlign w:val="superscript"/>
        </w:rPr>
        <w:instrText xml:space="preserve"> \* MERGEFORMAT </w:instrText>
      </w:r>
      <w:r w:rsidR="005B2377" w:rsidRPr="005B2377">
        <w:rPr>
          <w:vertAlign w:val="superscript"/>
        </w:rPr>
      </w:r>
      <w:r w:rsidR="005B2377" w:rsidRPr="005B2377">
        <w:rPr>
          <w:vertAlign w:val="superscript"/>
        </w:rPr>
        <w:fldChar w:fldCharType="separate"/>
      </w:r>
      <w:r w:rsidR="005B2377" w:rsidRPr="005B2377">
        <w:rPr>
          <w:vertAlign w:val="superscript"/>
        </w:rPr>
        <w:t>[48]</w:t>
      </w:r>
      <w:r w:rsidR="005B2377" w:rsidRPr="005B2377">
        <w:rPr>
          <w:vertAlign w:val="superscript"/>
        </w:rPr>
        <w:fldChar w:fldCharType="end"/>
      </w:r>
      <w:r>
        <w:rPr>
          <w:rFonts w:hint="eastAsia"/>
        </w:rPr>
        <w:t>，</w:t>
      </w:r>
      <w:r w:rsidRPr="00921DD1">
        <w:rPr>
          <w:rFonts w:hint="eastAsia"/>
        </w:rPr>
        <w:t>采用了先进的数学优化算法和高效的求解技术，可以处理大规模、复杂的优化问题</w:t>
      </w:r>
      <w:r>
        <w:rPr>
          <w:rFonts w:hint="eastAsia"/>
        </w:rPr>
        <w:t>。</w:t>
      </w:r>
      <w:r w:rsidRPr="00921DD1">
        <w:rPr>
          <w:rFonts w:hint="eastAsia"/>
        </w:rPr>
        <w:t>提供了</w:t>
      </w:r>
      <w:r>
        <w:rPr>
          <w:rFonts w:ascii="Segoe UI" w:hAnsi="Segoe UI" w:cs="Segoe UI"/>
          <w:color w:val="0D0D0D"/>
          <w:shd w:val="clear" w:color="auto" w:fill="FFFFFF"/>
        </w:rPr>
        <w:t>多种编程接口</w:t>
      </w:r>
      <w:r>
        <w:rPr>
          <w:rFonts w:hint="eastAsia"/>
        </w:rPr>
        <w:t>，</w:t>
      </w:r>
      <w:r w:rsidRPr="00921DD1">
        <w:rPr>
          <w:rFonts w:hint="eastAsia"/>
        </w:rPr>
        <w:t>包括</w:t>
      </w:r>
      <w:r w:rsidRPr="00921DD1">
        <w:rPr>
          <w:rFonts w:hint="eastAsia"/>
        </w:rPr>
        <w:t>C</w:t>
      </w:r>
      <w:r w:rsidRPr="00921DD1">
        <w:rPr>
          <w:rFonts w:hint="eastAsia"/>
        </w:rPr>
        <w:t>、</w:t>
      </w:r>
      <w:r w:rsidRPr="00921DD1">
        <w:rPr>
          <w:rFonts w:hint="eastAsia"/>
        </w:rPr>
        <w:t>C++</w:t>
      </w:r>
      <w:r w:rsidRPr="00921DD1">
        <w:rPr>
          <w:rFonts w:hint="eastAsia"/>
        </w:rPr>
        <w:t>、</w:t>
      </w:r>
      <w:r w:rsidRPr="00921DD1">
        <w:rPr>
          <w:rFonts w:hint="eastAsia"/>
        </w:rPr>
        <w:t>Java</w:t>
      </w:r>
      <w:r w:rsidRPr="00921DD1">
        <w:rPr>
          <w:rFonts w:hint="eastAsia"/>
        </w:rPr>
        <w:t>、</w:t>
      </w:r>
      <w:r w:rsidRPr="00921DD1">
        <w:rPr>
          <w:rFonts w:hint="eastAsia"/>
        </w:rPr>
        <w:t>Python</w:t>
      </w:r>
      <w:r w:rsidRPr="00921DD1">
        <w:rPr>
          <w:rFonts w:hint="eastAsia"/>
        </w:rPr>
        <w:t>等，方便开发人员进行模型建立和求解</w:t>
      </w:r>
      <w:r>
        <w:rPr>
          <w:rFonts w:hint="eastAsia"/>
        </w:rPr>
        <w:t>，也具有</w:t>
      </w:r>
      <w:r>
        <w:rPr>
          <w:rFonts w:ascii="Segoe UI" w:hAnsi="Segoe UI" w:cs="Segoe UI"/>
          <w:color w:val="0D0D0D"/>
          <w:shd w:val="clear" w:color="auto" w:fill="FFFFFF"/>
        </w:rPr>
        <w:t>丰富的可视化和分析工具，可以帮助用户对优化问题进行可视化分析、结果展示和性能评估</w:t>
      </w:r>
      <w:r>
        <w:rPr>
          <w:rFonts w:ascii="Segoe UI" w:hAnsi="Segoe UI" w:cs="Segoe UI" w:hint="eastAsia"/>
          <w:color w:val="0D0D0D"/>
          <w:shd w:val="clear" w:color="auto" w:fill="FFFFFF"/>
        </w:rPr>
        <w:t>。目前已</w:t>
      </w:r>
      <w:r w:rsidRPr="00921DD1">
        <w:rPr>
          <w:rFonts w:hint="eastAsia"/>
        </w:rPr>
        <w:t>被广泛应用于工业</w:t>
      </w:r>
      <w:r w:rsidR="005B2377" w:rsidRPr="005B2377">
        <w:rPr>
          <w:vertAlign w:val="superscript"/>
        </w:rPr>
        <w:fldChar w:fldCharType="begin"/>
      </w:r>
      <w:r w:rsidR="005B2377" w:rsidRPr="005B2377">
        <w:rPr>
          <w:vertAlign w:val="superscript"/>
        </w:rPr>
        <w:instrText xml:space="preserve"> </w:instrText>
      </w:r>
      <w:r w:rsidR="005B2377" w:rsidRPr="005B2377">
        <w:rPr>
          <w:rFonts w:hint="eastAsia"/>
          <w:vertAlign w:val="superscript"/>
        </w:rPr>
        <w:instrText>REF _Ref165415036 \r \h</w:instrText>
      </w:r>
      <w:r w:rsidR="005B2377" w:rsidRPr="005B2377">
        <w:rPr>
          <w:vertAlign w:val="superscript"/>
        </w:rPr>
        <w:instrText xml:space="preserve"> </w:instrText>
      </w:r>
      <w:r w:rsidR="005B2377">
        <w:rPr>
          <w:vertAlign w:val="superscript"/>
        </w:rPr>
        <w:instrText xml:space="preserve"> \* MERGEFORMAT </w:instrText>
      </w:r>
      <w:r w:rsidR="005B2377" w:rsidRPr="005B2377">
        <w:rPr>
          <w:vertAlign w:val="superscript"/>
        </w:rPr>
      </w:r>
      <w:r w:rsidR="005B2377" w:rsidRPr="005B2377">
        <w:rPr>
          <w:vertAlign w:val="superscript"/>
        </w:rPr>
        <w:fldChar w:fldCharType="separate"/>
      </w:r>
      <w:r w:rsidR="005B2377" w:rsidRPr="005B2377">
        <w:rPr>
          <w:vertAlign w:val="superscript"/>
        </w:rPr>
        <w:t>[49]</w:t>
      </w:r>
      <w:r w:rsidR="005B2377" w:rsidRPr="005B2377">
        <w:rPr>
          <w:vertAlign w:val="superscript"/>
        </w:rPr>
        <w:fldChar w:fldCharType="end"/>
      </w:r>
      <w:r w:rsidRPr="00921DD1">
        <w:rPr>
          <w:rFonts w:hint="eastAsia"/>
        </w:rPr>
        <w:t>、商业</w:t>
      </w:r>
      <w:r w:rsidR="005B2377" w:rsidRPr="005B2377">
        <w:rPr>
          <w:vertAlign w:val="superscript"/>
        </w:rPr>
        <w:fldChar w:fldCharType="begin"/>
      </w:r>
      <w:r w:rsidR="005B2377" w:rsidRPr="005B2377">
        <w:rPr>
          <w:vertAlign w:val="superscript"/>
        </w:rPr>
        <w:instrText xml:space="preserve"> </w:instrText>
      </w:r>
      <w:r w:rsidR="005B2377" w:rsidRPr="005B2377">
        <w:rPr>
          <w:rFonts w:hint="eastAsia"/>
          <w:vertAlign w:val="superscript"/>
        </w:rPr>
        <w:instrText>REF _Ref165415188 \r \h</w:instrText>
      </w:r>
      <w:r w:rsidR="005B2377" w:rsidRPr="005B2377">
        <w:rPr>
          <w:vertAlign w:val="superscript"/>
        </w:rPr>
        <w:instrText xml:space="preserve"> </w:instrText>
      </w:r>
      <w:r w:rsidR="005B2377">
        <w:rPr>
          <w:vertAlign w:val="superscript"/>
        </w:rPr>
        <w:instrText xml:space="preserve"> \* MERGEFORMAT </w:instrText>
      </w:r>
      <w:r w:rsidR="005B2377" w:rsidRPr="005B2377">
        <w:rPr>
          <w:vertAlign w:val="superscript"/>
        </w:rPr>
      </w:r>
      <w:r w:rsidR="005B2377" w:rsidRPr="005B2377">
        <w:rPr>
          <w:vertAlign w:val="superscript"/>
        </w:rPr>
        <w:fldChar w:fldCharType="separate"/>
      </w:r>
      <w:r w:rsidR="005B2377" w:rsidRPr="005B2377">
        <w:rPr>
          <w:vertAlign w:val="superscript"/>
        </w:rPr>
        <w:t>[50]</w:t>
      </w:r>
      <w:r w:rsidR="005B2377" w:rsidRPr="005B2377">
        <w:rPr>
          <w:vertAlign w:val="superscript"/>
        </w:rPr>
        <w:fldChar w:fldCharType="end"/>
      </w:r>
      <w:r w:rsidRPr="00921DD1">
        <w:rPr>
          <w:rFonts w:hint="eastAsia"/>
        </w:rPr>
        <w:t>、科学</w:t>
      </w:r>
      <w:r w:rsidR="005B2377" w:rsidRPr="005B2377">
        <w:rPr>
          <w:vertAlign w:val="superscript"/>
        </w:rPr>
        <w:fldChar w:fldCharType="begin"/>
      </w:r>
      <w:r w:rsidR="005B2377" w:rsidRPr="005B2377">
        <w:rPr>
          <w:vertAlign w:val="superscript"/>
        </w:rPr>
        <w:instrText xml:space="preserve"> </w:instrText>
      </w:r>
      <w:r w:rsidR="005B2377" w:rsidRPr="005B2377">
        <w:rPr>
          <w:rFonts w:hint="eastAsia"/>
          <w:vertAlign w:val="superscript"/>
        </w:rPr>
        <w:instrText>REF _Ref165415290 \r \h</w:instrText>
      </w:r>
      <w:r w:rsidR="005B2377" w:rsidRPr="005B2377">
        <w:rPr>
          <w:vertAlign w:val="superscript"/>
        </w:rPr>
        <w:instrText xml:space="preserve"> </w:instrText>
      </w:r>
      <w:r w:rsidR="005B2377">
        <w:rPr>
          <w:vertAlign w:val="superscript"/>
        </w:rPr>
        <w:instrText xml:space="preserve"> \* MERGEFORMAT </w:instrText>
      </w:r>
      <w:r w:rsidR="005B2377" w:rsidRPr="005B2377">
        <w:rPr>
          <w:vertAlign w:val="superscript"/>
        </w:rPr>
      </w:r>
      <w:r w:rsidR="005B2377" w:rsidRPr="005B2377">
        <w:rPr>
          <w:vertAlign w:val="superscript"/>
        </w:rPr>
        <w:fldChar w:fldCharType="separate"/>
      </w:r>
      <w:r w:rsidR="005B2377" w:rsidRPr="005B2377">
        <w:rPr>
          <w:vertAlign w:val="superscript"/>
        </w:rPr>
        <w:t>[51]</w:t>
      </w:r>
      <w:r w:rsidR="005B2377" w:rsidRPr="005B2377">
        <w:rPr>
          <w:vertAlign w:val="superscript"/>
        </w:rPr>
        <w:fldChar w:fldCharType="end"/>
      </w:r>
      <w:r w:rsidRPr="00921DD1">
        <w:rPr>
          <w:rFonts w:hint="eastAsia"/>
        </w:rPr>
        <w:t>和工程领域</w:t>
      </w:r>
      <w:r w:rsidR="005B2377" w:rsidRPr="005B2377">
        <w:rPr>
          <w:vertAlign w:val="superscript"/>
        </w:rPr>
        <w:fldChar w:fldCharType="begin"/>
      </w:r>
      <w:r w:rsidR="005B2377" w:rsidRPr="005B2377">
        <w:rPr>
          <w:vertAlign w:val="superscript"/>
        </w:rPr>
        <w:instrText xml:space="preserve"> </w:instrText>
      </w:r>
      <w:r w:rsidR="005B2377" w:rsidRPr="005B2377">
        <w:rPr>
          <w:rFonts w:hint="eastAsia"/>
          <w:vertAlign w:val="superscript"/>
        </w:rPr>
        <w:instrText>REF _Ref165415301 \r \h</w:instrText>
      </w:r>
      <w:r w:rsidR="005B2377" w:rsidRPr="005B2377">
        <w:rPr>
          <w:vertAlign w:val="superscript"/>
        </w:rPr>
        <w:instrText xml:space="preserve"> </w:instrText>
      </w:r>
      <w:r w:rsidR="005B2377">
        <w:rPr>
          <w:vertAlign w:val="superscript"/>
        </w:rPr>
        <w:instrText xml:space="preserve"> \* MERGEFORMAT </w:instrText>
      </w:r>
      <w:r w:rsidR="005B2377" w:rsidRPr="005B2377">
        <w:rPr>
          <w:vertAlign w:val="superscript"/>
        </w:rPr>
      </w:r>
      <w:r w:rsidR="005B2377" w:rsidRPr="005B2377">
        <w:rPr>
          <w:vertAlign w:val="superscript"/>
        </w:rPr>
        <w:fldChar w:fldCharType="separate"/>
      </w:r>
      <w:r w:rsidR="005B2377" w:rsidRPr="005B2377">
        <w:rPr>
          <w:vertAlign w:val="superscript"/>
        </w:rPr>
        <w:t>[52]</w:t>
      </w:r>
      <w:r w:rsidR="005B2377" w:rsidRPr="005B2377">
        <w:rPr>
          <w:vertAlign w:val="superscript"/>
        </w:rPr>
        <w:fldChar w:fldCharType="end"/>
      </w:r>
      <w:r>
        <w:rPr>
          <w:rFonts w:hint="eastAsia"/>
        </w:rPr>
        <w:t>。</w:t>
      </w:r>
    </w:p>
    <w:p w14:paraId="57B3AC7F" w14:textId="47649FCD" w:rsidR="00DE691B" w:rsidRPr="00E95D4E" w:rsidRDefault="00DE691B" w:rsidP="00DE691B">
      <w:pPr>
        <w:ind w:firstLine="480"/>
      </w:pPr>
      <w:r>
        <w:rPr>
          <w:rFonts w:hint="eastAsia"/>
        </w:rPr>
        <w:t>本系统数据库采用的管理工具为</w:t>
      </w:r>
      <w:proofErr w:type="spellStart"/>
      <w:r w:rsidRPr="002861B0">
        <w:t>SQLyog</w:t>
      </w:r>
      <w:proofErr w:type="spellEnd"/>
      <w:r>
        <w:rPr>
          <w:rFonts w:hint="eastAsia"/>
        </w:rPr>
        <w:t>，</w:t>
      </w:r>
      <w:r w:rsidRPr="002861B0">
        <w:rPr>
          <w:rFonts w:hint="eastAsia"/>
        </w:rPr>
        <w:t>为开发人员和数据库管理员提供了一套全面的工具集，用于管理</w:t>
      </w:r>
      <w:r w:rsidRPr="002861B0">
        <w:rPr>
          <w:rFonts w:hint="eastAsia"/>
        </w:rPr>
        <w:t>MySQL</w:t>
      </w:r>
      <w:r w:rsidRPr="002861B0">
        <w:rPr>
          <w:rFonts w:hint="eastAsia"/>
        </w:rPr>
        <w:t>数据库的设计、开发、调试和维护</w:t>
      </w:r>
      <w:r w:rsidR="005B2377" w:rsidRPr="005B2377">
        <w:rPr>
          <w:vertAlign w:val="superscript"/>
        </w:rPr>
        <w:fldChar w:fldCharType="begin"/>
      </w:r>
      <w:r w:rsidR="005B2377" w:rsidRPr="005B2377">
        <w:rPr>
          <w:vertAlign w:val="superscript"/>
        </w:rPr>
        <w:instrText xml:space="preserve"> </w:instrText>
      </w:r>
      <w:r w:rsidR="005B2377" w:rsidRPr="005B2377">
        <w:rPr>
          <w:rFonts w:hint="eastAsia"/>
          <w:vertAlign w:val="superscript"/>
        </w:rPr>
        <w:instrText>REF _Ref165415483 \r \h</w:instrText>
      </w:r>
      <w:r w:rsidR="005B2377" w:rsidRPr="005B2377">
        <w:rPr>
          <w:vertAlign w:val="superscript"/>
        </w:rPr>
        <w:instrText xml:space="preserve"> </w:instrText>
      </w:r>
      <w:r w:rsidR="005B2377">
        <w:rPr>
          <w:vertAlign w:val="superscript"/>
        </w:rPr>
        <w:instrText xml:space="preserve"> \* MERGEFORMAT </w:instrText>
      </w:r>
      <w:r w:rsidR="005B2377" w:rsidRPr="005B2377">
        <w:rPr>
          <w:vertAlign w:val="superscript"/>
        </w:rPr>
      </w:r>
      <w:r w:rsidR="005B2377" w:rsidRPr="005B2377">
        <w:rPr>
          <w:vertAlign w:val="superscript"/>
        </w:rPr>
        <w:fldChar w:fldCharType="separate"/>
      </w:r>
      <w:r w:rsidR="005B2377" w:rsidRPr="005B2377">
        <w:rPr>
          <w:vertAlign w:val="superscript"/>
        </w:rPr>
        <w:t>[53]</w:t>
      </w:r>
      <w:r w:rsidR="005B2377" w:rsidRPr="005B2377">
        <w:rPr>
          <w:vertAlign w:val="superscript"/>
        </w:rPr>
        <w:fldChar w:fldCharType="end"/>
      </w:r>
      <w:r>
        <w:rPr>
          <w:rFonts w:hint="eastAsia"/>
        </w:rPr>
        <w:t>，包括：可视化工具，</w:t>
      </w:r>
      <w:r>
        <w:rPr>
          <w:rFonts w:ascii="Segoe UI" w:hAnsi="Segoe UI" w:cs="Segoe UI" w:hint="eastAsia"/>
          <w:color w:val="0D0D0D"/>
          <w:shd w:val="clear" w:color="auto" w:fill="FFFFFF"/>
        </w:rPr>
        <w:t>使用户直观</w:t>
      </w:r>
      <w:r>
        <w:rPr>
          <w:rFonts w:ascii="Segoe UI" w:hAnsi="Segoe UI" w:cs="Segoe UI"/>
          <w:color w:val="0D0D0D"/>
          <w:shd w:val="clear" w:color="auto" w:fill="FFFFFF"/>
        </w:rPr>
        <w:t>地管理数据库，包括创建、修改、删除数据库、表和索引等操作</w:t>
      </w:r>
      <w:r>
        <w:rPr>
          <w:rFonts w:ascii="Segoe UI" w:hAnsi="Segoe UI" w:cs="Segoe UI" w:hint="eastAsia"/>
          <w:color w:val="0D0D0D"/>
          <w:shd w:val="clear" w:color="auto" w:fill="FFFFFF"/>
        </w:rPr>
        <w:t>；</w:t>
      </w:r>
      <w:r w:rsidRPr="002861B0">
        <w:rPr>
          <w:rFonts w:ascii="Segoe UI" w:hAnsi="Segoe UI" w:cs="Segoe UI" w:hint="eastAsia"/>
          <w:color w:val="0D0D0D"/>
          <w:shd w:val="clear" w:color="auto" w:fill="FFFFFF"/>
        </w:rPr>
        <w:t>设计工具</w:t>
      </w:r>
      <w:r>
        <w:rPr>
          <w:rFonts w:ascii="Segoe UI" w:hAnsi="Segoe UI" w:cs="Segoe UI" w:hint="eastAsia"/>
          <w:color w:val="0D0D0D"/>
          <w:shd w:val="clear" w:color="auto" w:fill="FFFFFF"/>
        </w:rPr>
        <w:t>，</w:t>
      </w:r>
      <w:r>
        <w:rPr>
          <w:rFonts w:ascii="Segoe UI" w:hAnsi="Segoe UI" w:cs="Segoe UI"/>
          <w:color w:val="0D0D0D"/>
          <w:shd w:val="clear" w:color="auto" w:fill="FFFFFF"/>
        </w:rPr>
        <w:t>帮助用户进行数据库设计和建模，包括创建表结构、定义字段属性、设置主键</w:t>
      </w:r>
      <w:proofErr w:type="gramStart"/>
      <w:r>
        <w:rPr>
          <w:rFonts w:ascii="Segoe UI" w:hAnsi="Segoe UI" w:cs="Segoe UI"/>
          <w:color w:val="0D0D0D"/>
          <w:shd w:val="clear" w:color="auto" w:fill="FFFFFF"/>
        </w:rPr>
        <w:t>和外键等</w:t>
      </w:r>
      <w:proofErr w:type="gramEnd"/>
      <w:r>
        <w:rPr>
          <w:rFonts w:ascii="Segoe UI" w:hAnsi="Segoe UI" w:cs="Segoe UI"/>
          <w:color w:val="0D0D0D"/>
          <w:shd w:val="clear" w:color="auto" w:fill="FFFFFF"/>
        </w:rPr>
        <w:t>操作</w:t>
      </w:r>
      <w:r>
        <w:rPr>
          <w:rFonts w:ascii="Segoe UI" w:hAnsi="Segoe UI" w:cs="Segoe UI" w:hint="eastAsia"/>
          <w:color w:val="0D0D0D"/>
          <w:shd w:val="clear" w:color="auto" w:fill="FFFFFF"/>
        </w:rPr>
        <w:t>；</w:t>
      </w:r>
      <w:r w:rsidRPr="002861B0">
        <w:rPr>
          <w:rFonts w:ascii="Segoe UI" w:hAnsi="Segoe UI" w:cs="Segoe UI" w:hint="eastAsia"/>
          <w:color w:val="0D0D0D"/>
          <w:shd w:val="clear" w:color="auto" w:fill="FFFFFF"/>
        </w:rPr>
        <w:t>导入导出</w:t>
      </w:r>
      <w:r>
        <w:rPr>
          <w:rFonts w:ascii="Segoe UI" w:hAnsi="Segoe UI" w:cs="Segoe UI" w:hint="eastAsia"/>
          <w:color w:val="0D0D0D"/>
          <w:shd w:val="clear" w:color="auto" w:fill="FFFFFF"/>
        </w:rPr>
        <w:t>工具</w:t>
      </w:r>
      <w:r>
        <w:rPr>
          <w:rFonts w:ascii="Segoe UI" w:hAnsi="Segoe UI" w:cs="Segoe UI"/>
          <w:color w:val="0D0D0D"/>
          <w:shd w:val="clear" w:color="auto" w:fill="FFFFFF"/>
        </w:rPr>
        <w:t>，可以将数据从其他数据</w:t>
      </w:r>
      <w:r>
        <w:rPr>
          <w:rFonts w:ascii="Segoe UI" w:hAnsi="Segoe UI" w:cs="Segoe UI"/>
          <w:color w:val="0D0D0D"/>
          <w:shd w:val="clear" w:color="auto" w:fill="FFFFFF"/>
        </w:rPr>
        <w:lastRenderedPageBreak/>
        <w:t>库或文件导入到数据库中，也可以将数据导出到</w:t>
      </w:r>
      <w:r>
        <w:rPr>
          <w:rFonts w:ascii="Segoe UI" w:hAnsi="Segoe UI" w:cs="Segoe UI" w:hint="eastAsia"/>
          <w:color w:val="0D0D0D"/>
          <w:shd w:val="clear" w:color="auto" w:fill="FFFFFF"/>
        </w:rPr>
        <w:t>其他</w:t>
      </w:r>
      <w:r>
        <w:rPr>
          <w:rFonts w:ascii="Segoe UI" w:hAnsi="Segoe UI" w:cs="Segoe UI"/>
          <w:color w:val="0D0D0D"/>
          <w:shd w:val="clear" w:color="auto" w:fill="FFFFFF"/>
        </w:rPr>
        <w:t>文件</w:t>
      </w:r>
      <w:r w:rsidR="005B2377" w:rsidRPr="005B2377">
        <w:rPr>
          <w:rFonts w:cs="Times New Roman"/>
          <w:color w:val="0D0D0D"/>
          <w:shd w:val="clear" w:color="auto" w:fill="FFFFFF"/>
          <w:vertAlign w:val="superscript"/>
        </w:rPr>
        <w:fldChar w:fldCharType="begin"/>
      </w:r>
      <w:r w:rsidR="005B2377" w:rsidRPr="005B2377">
        <w:rPr>
          <w:rFonts w:cs="Times New Roman"/>
          <w:color w:val="0D0D0D"/>
          <w:shd w:val="clear" w:color="auto" w:fill="FFFFFF"/>
          <w:vertAlign w:val="superscript"/>
        </w:rPr>
        <w:instrText xml:space="preserve"> REF _Ref165415494 \r \h  \* MERGEFORMAT </w:instrText>
      </w:r>
      <w:r w:rsidR="005B2377" w:rsidRPr="005B2377">
        <w:rPr>
          <w:rFonts w:cs="Times New Roman"/>
          <w:color w:val="0D0D0D"/>
          <w:shd w:val="clear" w:color="auto" w:fill="FFFFFF"/>
          <w:vertAlign w:val="superscript"/>
        </w:rPr>
      </w:r>
      <w:r w:rsidR="005B2377" w:rsidRPr="005B2377">
        <w:rPr>
          <w:rFonts w:cs="Times New Roman"/>
          <w:color w:val="0D0D0D"/>
          <w:shd w:val="clear" w:color="auto" w:fill="FFFFFF"/>
          <w:vertAlign w:val="superscript"/>
        </w:rPr>
        <w:fldChar w:fldCharType="separate"/>
      </w:r>
      <w:r w:rsidR="005B2377" w:rsidRPr="005B2377">
        <w:rPr>
          <w:rFonts w:cs="Times New Roman"/>
          <w:color w:val="0D0D0D"/>
          <w:shd w:val="clear" w:color="auto" w:fill="FFFFFF"/>
          <w:vertAlign w:val="superscript"/>
        </w:rPr>
        <w:t>[54]</w:t>
      </w:r>
      <w:r w:rsidR="005B2377" w:rsidRPr="005B2377">
        <w:rPr>
          <w:rFonts w:cs="Times New Roman"/>
          <w:color w:val="0D0D0D"/>
          <w:shd w:val="clear" w:color="auto" w:fill="FFFFFF"/>
          <w:vertAlign w:val="superscript"/>
        </w:rPr>
        <w:fldChar w:fldCharType="end"/>
      </w:r>
      <w:r>
        <w:rPr>
          <w:rFonts w:ascii="Segoe UI" w:hAnsi="Segoe UI" w:cs="Segoe UI" w:hint="eastAsia"/>
          <w:color w:val="0D0D0D"/>
          <w:shd w:val="clear" w:color="auto" w:fill="FFFFFF"/>
        </w:rPr>
        <w:t>。</w:t>
      </w:r>
    </w:p>
    <w:p w14:paraId="22ED5955" w14:textId="527C5E32" w:rsidR="00DE691B" w:rsidRDefault="00DE691B" w:rsidP="00DE691B">
      <w:pPr>
        <w:pStyle w:val="2"/>
        <w:spacing w:before="156" w:after="156"/>
      </w:pPr>
      <w:bookmarkStart w:id="71" w:name="_Toc166013198"/>
      <w:r>
        <w:rPr>
          <w:rFonts w:hint="eastAsia"/>
        </w:rPr>
        <w:t>5.4 产能分配与合同计划</w:t>
      </w:r>
      <w:r w:rsidR="0022024F">
        <w:rPr>
          <w:rFonts w:hint="eastAsia"/>
        </w:rPr>
        <w:t>排产</w:t>
      </w:r>
      <w:r>
        <w:rPr>
          <w:rFonts w:hint="eastAsia"/>
        </w:rPr>
        <w:t>系统功能实现</w:t>
      </w:r>
      <w:bookmarkEnd w:id="71"/>
    </w:p>
    <w:p w14:paraId="0688D984" w14:textId="77777777" w:rsidR="00DE691B" w:rsidRDefault="00DE691B" w:rsidP="00DE691B">
      <w:pPr>
        <w:pStyle w:val="3"/>
        <w:spacing w:before="156" w:after="156"/>
      </w:pPr>
      <w:bookmarkStart w:id="72" w:name="_Toc166013199"/>
      <w:r>
        <w:rPr>
          <w:rFonts w:hint="eastAsia"/>
        </w:rPr>
        <w:t>5.4.1 系统首页</w:t>
      </w:r>
      <w:bookmarkEnd w:id="72"/>
    </w:p>
    <w:p w14:paraId="4B0D42F1" w14:textId="1465988F" w:rsidR="00DE691B" w:rsidRPr="00130AF2" w:rsidRDefault="00DE691B" w:rsidP="00DE691B">
      <w:pPr>
        <w:ind w:firstLine="480"/>
      </w:pPr>
      <w:r>
        <w:rPr>
          <w:rFonts w:hint="eastAsia"/>
        </w:rPr>
        <w:t>如图</w:t>
      </w:r>
      <w:r>
        <w:rPr>
          <w:rFonts w:hint="eastAsia"/>
        </w:rPr>
        <w:t>5.4</w:t>
      </w:r>
      <w:r>
        <w:rPr>
          <w:rFonts w:hint="eastAsia"/>
        </w:rPr>
        <w:t>所示为整个系统的启动页面，其中包括整个系统名与系统的主要用途，点击“技术文档”按键可获取系统的使用说明，在点击“立即使用”后即可进入系统首页。</w:t>
      </w:r>
      <w:r w:rsidR="00823A87">
        <w:rPr>
          <w:rFonts w:hint="eastAsia"/>
        </w:rPr>
        <w:t>首页</w:t>
      </w:r>
      <w:r>
        <w:rPr>
          <w:rFonts w:cs="Times New Roman" w:hint="eastAsia"/>
          <w:color w:val="000000"/>
        </w:rPr>
        <w:t>整体采用了类</w:t>
      </w:r>
      <w:r>
        <w:rPr>
          <w:rFonts w:cs="Times New Roman" w:hint="eastAsia"/>
          <w:color w:val="000000"/>
        </w:rPr>
        <w:t>O</w:t>
      </w:r>
      <w:r>
        <w:rPr>
          <w:rFonts w:cs="Times New Roman"/>
          <w:color w:val="000000"/>
        </w:rPr>
        <w:t>ffice</w:t>
      </w:r>
      <w:r>
        <w:rPr>
          <w:rFonts w:cs="Times New Roman" w:hint="eastAsia"/>
          <w:color w:val="000000"/>
        </w:rPr>
        <w:t>的设计风格，头部的</w:t>
      </w:r>
      <w:proofErr w:type="gramStart"/>
      <w:r>
        <w:rPr>
          <w:rFonts w:cs="Times New Roman" w:hint="eastAsia"/>
          <w:color w:val="000000"/>
        </w:rPr>
        <w:t>菜单栏可链接</w:t>
      </w:r>
      <w:proofErr w:type="gramEnd"/>
      <w:r>
        <w:rPr>
          <w:rFonts w:cs="Times New Roman" w:hint="eastAsia"/>
          <w:color w:val="000000"/>
        </w:rPr>
        <w:t>至系统的各个主要功能。根据</w:t>
      </w:r>
      <w:r>
        <w:rPr>
          <w:rFonts w:hint="eastAsia"/>
          <w:bCs/>
          <w:color w:val="000000"/>
          <w:szCs w:val="32"/>
        </w:rPr>
        <w:t>整体的业务流程，将系统</w:t>
      </w:r>
      <w:r>
        <w:rPr>
          <w:rFonts w:cs="Times New Roman" w:hint="eastAsia"/>
          <w:color w:val="000000"/>
        </w:rPr>
        <w:t>架构分成了“数据维护”，“模型运行”，“结果分析”三个大模块，各个模块下又细分了多个小模块，模块间的切换通过页面上端的选项卡控制进行实现。</w:t>
      </w:r>
    </w:p>
    <w:p w14:paraId="56CDF4E9" w14:textId="77777777" w:rsidR="00DE691B" w:rsidRDefault="00DE691B" w:rsidP="00DE691B">
      <w:pPr>
        <w:spacing w:line="240" w:lineRule="auto"/>
        <w:ind w:firstLineChars="0" w:firstLine="0"/>
        <w:jc w:val="center"/>
      </w:pPr>
      <w:r>
        <w:rPr>
          <w:noProof/>
        </w:rPr>
        <w:drawing>
          <wp:inline distT="0" distB="0" distL="0" distR="0" wp14:anchorId="3A7485D0" wp14:editId="233E4339">
            <wp:extent cx="4347280" cy="2707497"/>
            <wp:effectExtent l="0" t="0" r="0" b="0"/>
            <wp:docPr id="1865377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7928" name=""/>
                    <pic:cNvPicPr/>
                  </pic:nvPicPr>
                  <pic:blipFill>
                    <a:blip r:embed="rId82"/>
                    <a:stretch>
                      <a:fillRect/>
                    </a:stretch>
                  </pic:blipFill>
                  <pic:spPr>
                    <a:xfrm>
                      <a:off x="0" y="0"/>
                      <a:ext cx="4381393" cy="2728743"/>
                    </a:xfrm>
                    <a:prstGeom prst="rect">
                      <a:avLst/>
                    </a:prstGeom>
                  </pic:spPr>
                </pic:pic>
              </a:graphicData>
            </a:graphic>
          </wp:inline>
        </w:drawing>
      </w:r>
    </w:p>
    <w:p w14:paraId="363974EC" w14:textId="77777777"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Pr>
          <w:rFonts w:hint="eastAsia"/>
          <w:sz w:val="21"/>
          <w:szCs w:val="21"/>
        </w:rPr>
        <w:t>4</w:t>
      </w:r>
      <w:r w:rsidRPr="003C4273">
        <w:rPr>
          <w:rFonts w:hint="eastAsia"/>
          <w:sz w:val="21"/>
          <w:szCs w:val="21"/>
        </w:rPr>
        <w:t xml:space="preserve"> </w:t>
      </w:r>
      <w:r>
        <w:rPr>
          <w:rFonts w:hint="eastAsia"/>
          <w:sz w:val="21"/>
          <w:szCs w:val="21"/>
        </w:rPr>
        <w:t>系统启动页</w:t>
      </w:r>
    </w:p>
    <w:p w14:paraId="2D37CC16" w14:textId="5ED8E01F" w:rsidR="00DE691B" w:rsidRPr="00823A87" w:rsidRDefault="00DE691B" w:rsidP="00823A87">
      <w:pPr>
        <w:spacing w:line="240" w:lineRule="auto"/>
        <w:ind w:firstLineChars="0" w:firstLine="0"/>
        <w:jc w:val="center"/>
        <w:rPr>
          <w:sz w:val="21"/>
          <w:szCs w:val="21"/>
        </w:rPr>
      </w:pPr>
      <w:r w:rsidRPr="003C4273">
        <w:rPr>
          <w:sz w:val="21"/>
          <w:szCs w:val="21"/>
        </w:rPr>
        <w:t>Fig.</w:t>
      </w:r>
      <w:r w:rsidR="0011620A">
        <w:rPr>
          <w:rFonts w:hint="eastAsia"/>
          <w:sz w:val="21"/>
          <w:szCs w:val="21"/>
        </w:rPr>
        <w:t xml:space="preserve"> </w:t>
      </w:r>
      <w:r>
        <w:rPr>
          <w:rFonts w:hint="eastAsia"/>
          <w:sz w:val="21"/>
          <w:szCs w:val="21"/>
        </w:rPr>
        <w:t>5</w:t>
      </w:r>
      <w:r w:rsidRPr="003C4273">
        <w:rPr>
          <w:sz w:val="21"/>
          <w:szCs w:val="21"/>
        </w:rPr>
        <w:t>.</w:t>
      </w:r>
      <w:r>
        <w:rPr>
          <w:rFonts w:hint="eastAsia"/>
          <w:sz w:val="21"/>
          <w:szCs w:val="21"/>
        </w:rPr>
        <w:t>4</w:t>
      </w:r>
      <w:r w:rsidRPr="003C4273">
        <w:rPr>
          <w:sz w:val="21"/>
          <w:szCs w:val="21"/>
        </w:rPr>
        <w:t xml:space="preserve"> </w:t>
      </w:r>
      <w:r w:rsidRPr="00130AF2">
        <w:rPr>
          <w:sz w:val="21"/>
          <w:szCs w:val="21"/>
        </w:rPr>
        <w:t>System startup page</w:t>
      </w:r>
    </w:p>
    <w:p w14:paraId="2BD42246" w14:textId="77777777" w:rsidR="00DE691B" w:rsidRDefault="00DE691B" w:rsidP="00DE691B">
      <w:pPr>
        <w:pStyle w:val="3"/>
        <w:spacing w:before="156" w:after="156"/>
      </w:pPr>
      <w:bookmarkStart w:id="73" w:name="_Toc166013200"/>
      <w:r>
        <w:rPr>
          <w:rFonts w:hint="eastAsia"/>
        </w:rPr>
        <w:t>5.4.2 数据维护</w:t>
      </w:r>
      <w:bookmarkEnd w:id="73"/>
    </w:p>
    <w:p w14:paraId="04339600" w14:textId="0D4A97BF" w:rsidR="00DE691B" w:rsidRDefault="00DE691B" w:rsidP="00DE691B">
      <w:pPr>
        <w:ind w:firstLine="480"/>
        <w:rPr>
          <w:bCs/>
          <w:color w:val="000000"/>
          <w:szCs w:val="32"/>
        </w:rPr>
      </w:pPr>
      <w:r w:rsidRPr="00BB11CE">
        <w:rPr>
          <w:bCs/>
          <w:color w:val="000000"/>
          <w:szCs w:val="32"/>
        </w:rPr>
        <w:t>图</w:t>
      </w:r>
      <w:r>
        <w:rPr>
          <w:rFonts w:hint="eastAsia"/>
          <w:bCs/>
          <w:color w:val="000000"/>
          <w:szCs w:val="32"/>
        </w:rPr>
        <w:t>5.</w:t>
      </w:r>
      <w:r w:rsidR="00823A87">
        <w:rPr>
          <w:rFonts w:hint="eastAsia"/>
          <w:bCs/>
          <w:color w:val="000000"/>
          <w:szCs w:val="32"/>
        </w:rPr>
        <w:t>5</w:t>
      </w:r>
      <w:r w:rsidRPr="00BB11CE">
        <w:rPr>
          <w:bCs/>
          <w:color w:val="000000"/>
          <w:szCs w:val="32"/>
        </w:rPr>
        <w:t>展示了</w:t>
      </w:r>
      <w:r>
        <w:rPr>
          <w:rFonts w:hint="eastAsia"/>
          <w:bCs/>
          <w:color w:val="000000"/>
          <w:szCs w:val="32"/>
        </w:rPr>
        <w:t>“数据维护”大模块中</w:t>
      </w:r>
      <w:r>
        <w:rPr>
          <w:rFonts w:hint="eastAsia"/>
          <w:color w:val="000000"/>
        </w:rPr>
        <w:t>“缴库计划”</w:t>
      </w:r>
      <w:r w:rsidRPr="00BB11CE">
        <w:rPr>
          <w:bCs/>
          <w:color w:val="000000"/>
          <w:szCs w:val="32"/>
        </w:rPr>
        <w:t>的界面，用户可以通过</w:t>
      </w:r>
      <w:r>
        <w:rPr>
          <w:rFonts w:hint="eastAsia"/>
          <w:bCs/>
          <w:color w:val="000000"/>
          <w:szCs w:val="32"/>
        </w:rPr>
        <w:t>该</w:t>
      </w:r>
      <w:r w:rsidRPr="00BB11CE">
        <w:rPr>
          <w:bCs/>
          <w:color w:val="000000"/>
          <w:szCs w:val="32"/>
        </w:rPr>
        <w:t>窗口</w:t>
      </w:r>
      <w:r>
        <w:rPr>
          <w:rFonts w:hint="eastAsia"/>
          <w:bCs/>
          <w:color w:val="000000"/>
          <w:szCs w:val="32"/>
        </w:rPr>
        <w:t>获取已有的各月份缴库计划。同时，系统对各个数据项提供了筛选的功能，用户可根据自己的需求选择特定条件的缴库计划，在图</w:t>
      </w:r>
      <w:r>
        <w:rPr>
          <w:rFonts w:hint="eastAsia"/>
          <w:bCs/>
          <w:color w:val="000000"/>
          <w:szCs w:val="32"/>
        </w:rPr>
        <w:t>5.</w:t>
      </w:r>
      <w:r w:rsidR="00823A87">
        <w:rPr>
          <w:rFonts w:hint="eastAsia"/>
          <w:bCs/>
          <w:color w:val="000000"/>
          <w:szCs w:val="32"/>
        </w:rPr>
        <w:t>5</w:t>
      </w:r>
      <w:r>
        <w:rPr>
          <w:rFonts w:hint="eastAsia"/>
          <w:bCs/>
          <w:color w:val="000000"/>
          <w:szCs w:val="32"/>
        </w:rPr>
        <w:t>中，对特定“钢系名称”类型的缴库数据进行了筛选，此外，常用的有根据计划描述筛选，根据月份筛选等</w:t>
      </w:r>
      <w:r w:rsidRPr="00BB11CE">
        <w:rPr>
          <w:bCs/>
          <w:color w:val="000000"/>
          <w:szCs w:val="32"/>
        </w:rPr>
        <w:t>。</w:t>
      </w:r>
    </w:p>
    <w:p w14:paraId="4A0E24D0" w14:textId="43B63C7C" w:rsidR="00DE691B" w:rsidRDefault="00DE691B" w:rsidP="00DE691B">
      <w:pPr>
        <w:spacing w:line="360" w:lineRule="auto"/>
        <w:ind w:firstLine="480"/>
        <w:rPr>
          <w:bCs/>
          <w:color w:val="000000"/>
          <w:szCs w:val="32"/>
        </w:rPr>
      </w:pPr>
      <w:r>
        <w:rPr>
          <w:rFonts w:hint="eastAsia"/>
          <w:bCs/>
          <w:color w:val="000000"/>
          <w:szCs w:val="32"/>
        </w:rPr>
        <w:t>在本界面中，用户可以通过图</w:t>
      </w:r>
      <w:r>
        <w:rPr>
          <w:rFonts w:hint="eastAsia"/>
          <w:bCs/>
          <w:color w:val="000000"/>
          <w:szCs w:val="32"/>
        </w:rPr>
        <w:t>5.</w:t>
      </w:r>
      <w:r w:rsidR="00823A87">
        <w:rPr>
          <w:rFonts w:hint="eastAsia"/>
          <w:bCs/>
          <w:color w:val="000000"/>
          <w:szCs w:val="32"/>
        </w:rPr>
        <w:t>5</w:t>
      </w:r>
      <w:r>
        <w:rPr>
          <w:rFonts w:hint="eastAsia"/>
          <w:bCs/>
          <w:color w:val="000000"/>
          <w:szCs w:val="32"/>
        </w:rPr>
        <w:t>中所示的每一行中的操作列对数据进行增删改，常见的操作逻辑为根据月份、钢种等条件进行筛选，之后对在表格中符合特定条件的数据进行更改，之后点击“修改”按钮即可将其同步至数据库；而点</w:t>
      </w:r>
      <w:r>
        <w:rPr>
          <w:rFonts w:hint="eastAsia"/>
          <w:bCs/>
          <w:color w:val="000000"/>
          <w:szCs w:val="32"/>
        </w:rPr>
        <w:lastRenderedPageBreak/>
        <w:t>击“删除”则将该条数据从后台删除；若需要新增一条新的数据，则需点击“新增一行”按键，此时会出现新的空白行，需在其中填入必要数据，再点击“添加”按键，即可将全新的一条记录同步到后台。</w:t>
      </w:r>
    </w:p>
    <w:p w14:paraId="1BA71CDA" w14:textId="77777777" w:rsidR="00DE691B" w:rsidRPr="00200C0F" w:rsidRDefault="00DE691B" w:rsidP="00DE691B">
      <w:pPr>
        <w:spacing w:line="360" w:lineRule="auto"/>
        <w:ind w:firstLine="480"/>
        <w:rPr>
          <w:bCs/>
          <w:color w:val="000000"/>
          <w:szCs w:val="32"/>
        </w:rPr>
      </w:pPr>
      <w:r>
        <w:rPr>
          <w:rFonts w:hint="eastAsia"/>
          <w:bCs/>
          <w:color w:val="000000"/>
          <w:szCs w:val="32"/>
        </w:rPr>
        <w:t>在数据维护这一大模块中，其余的小模块与“缴库计划”模块的操作逻辑也基本类似。</w:t>
      </w:r>
    </w:p>
    <w:p w14:paraId="750A9023" w14:textId="77777777" w:rsidR="00DE691B" w:rsidRDefault="00DE691B" w:rsidP="00DE691B">
      <w:pPr>
        <w:spacing w:line="240" w:lineRule="auto"/>
        <w:ind w:firstLineChars="0" w:firstLine="0"/>
        <w:jc w:val="center"/>
      </w:pPr>
      <w:r>
        <w:rPr>
          <w:noProof/>
        </w:rPr>
        <w:drawing>
          <wp:inline distT="0" distB="0" distL="0" distR="0" wp14:anchorId="787A2FB3" wp14:editId="0284EB54">
            <wp:extent cx="4611629" cy="2467938"/>
            <wp:effectExtent l="19050" t="19050" r="17780" b="27940"/>
            <wp:docPr id="1670719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9925" name=""/>
                    <pic:cNvPicPr/>
                  </pic:nvPicPr>
                  <pic:blipFill>
                    <a:blip r:embed="rId83"/>
                    <a:stretch>
                      <a:fillRect/>
                    </a:stretch>
                  </pic:blipFill>
                  <pic:spPr>
                    <a:xfrm>
                      <a:off x="0" y="0"/>
                      <a:ext cx="4617138" cy="2470886"/>
                    </a:xfrm>
                    <a:prstGeom prst="rect">
                      <a:avLst/>
                    </a:prstGeom>
                    <a:ln w="6350">
                      <a:solidFill>
                        <a:schemeClr val="tx1"/>
                      </a:solidFill>
                    </a:ln>
                  </pic:spPr>
                </pic:pic>
              </a:graphicData>
            </a:graphic>
          </wp:inline>
        </w:drawing>
      </w:r>
    </w:p>
    <w:p w14:paraId="314890B7" w14:textId="1982914E"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sidR="00823A87">
        <w:rPr>
          <w:rFonts w:hint="eastAsia"/>
          <w:sz w:val="21"/>
          <w:szCs w:val="21"/>
        </w:rPr>
        <w:t>5</w:t>
      </w:r>
      <w:r w:rsidRPr="003C4273">
        <w:rPr>
          <w:rFonts w:hint="eastAsia"/>
          <w:sz w:val="21"/>
          <w:szCs w:val="21"/>
        </w:rPr>
        <w:t xml:space="preserve"> </w:t>
      </w:r>
      <w:r>
        <w:rPr>
          <w:rFonts w:hint="eastAsia"/>
          <w:sz w:val="21"/>
          <w:szCs w:val="21"/>
        </w:rPr>
        <w:t>数据维护页面</w:t>
      </w:r>
    </w:p>
    <w:p w14:paraId="47E49C04" w14:textId="22958CA5" w:rsidR="00DE691B" w:rsidRDefault="00DE691B" w:rsidP="00DE691B">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sidR="00823A87">
        <w:rPr>
          <w:rFonts w:hint="eastAsia"/>
          <w:sz w:val="21"/>
          <w:szCs w:val="21"/>
        </w:rPr>
        <w:t>5</w:t>
      </w:r>
      <w:r w:rsidRPr="003C4273">
        <w:rPr>
          <w:sz w:val="21"/>
          <w:szCs w:val="21"/>
        </w:rPr>
        <w:t xml:space="preserve"> </w:t>
      </w:r>
      <w:r>
        <w:rPr>
          <w:rFonts w:hint="eastAsia"/>
          <w:sz w:val="21"/>
          <w:szCs w:val="21"/>
        </w:rPr>
        <w:t>D</w:t>
      </w:r>
      <w:r w:rsidRPr="00200C0F">
        <w:rPr>
          <w:sz w:val="21"/>
          <w:szCs w:val="21"/>
        </w:rPr>
        <w:t>ata maintenance</w:t>
      </w:r>
      <w:r>
        <w:rPr>
          <w:rFonts w:hint="eastAsia"/>
          <w:sz w:val="21"/>
          <w:szCs w:val="21"/>
        </w:rPr>
        <w:t xml:space="preserve"> page</w:t>
      </w:r>
    </w:p>
    <w:p w14:paraId="28420FA2" w14:textId="77777777" w:rsidR="00DE691B" w:rsidRDefault="00DE691B" w:rsidP="00DE691B">
      <w:pPr>
        <w:pStyle w:val="3"/>
        <w:spacing w:before="156" w:after="156"/>
      </w:pPr>
      <w:bookmarkStart w:id="74" w:name="_Toc166013201"/>
      <w:r>
        <w:rPr>
          <w:rFonts w:hint="eastAsia"/>
        </w:rPr>
        <w:t>5.4.3 模型运行</w:t>
      </w:r>
      <w:bookmarkEnd w:id="74"/>
    </w:p>
    <w:p w14:paraId="095E8CF3" w14:textId="0E8AC46D" w:rsidR="00DE691B" w:rsidRPr="00B800D0" w:rsidRDefault="00DE691B" w:rsidP="00DE691B">
      <w:pPr>
        <w:spacing w:line="360" w:lineRule="auto"/>
        <w:ind w:firstLine="480"/>
        <w:rPr>
          <w:bCs/>
          <w:color w:val="000000"/>
          <w:szCs w:val="32"/>
        </w:rPr>
      </w:pPr>
      <w:r>
        <w:rPr>
          <w:rFonts w:hint="eastAsia"/>
          <w:bCs/>
          <w:color w:val="000000"/>
          <w:szCs w:val="32"/>
        </w:rPr>
        <w:t>模型运行界面分成了产能分配计划与合同排</w:t>
      </w:r>
      <w:proofErr w:type="gramStart"/>
      <w:r>
        <w:rPr>
          <w:rFonts w:hint="eastAsia"/>
          <w:bCs/>
          <w:color w:val="000000"/>
          <w:szCs w:val="32"/>
        </w:rPr>
        <w:t>产计划</w:t>
      </w:r>
      <w:proofErr w:type="gramEnd"/>
      <w:r>
        <w:rPr>
          <w:rFonts w:hint="eastAsia"/>
          <w:bCs/>
          <w:color w:val="000000"/>
          <w:szCs w:val="32"/>
        </w:rPr>
        <w:t>两个部分，对每个计划，系统提供给用户两个可供更改的模型参数，如图</w:t>
      </w:r>
      <w:r>
        <w:rPr>
          <w:rFonts w:hint="eastAsia"/>
          <w:bCs/>
          <w:color w:val="000000"/>
          <w:szCs w:val="32"/>
        </w:rPr>
        <w:t>5.</w:t>
      </w:r>
      <w:r w:rsidR="00DE4BD2">
        <w:rPr>
          <w:rFonts w:hint="eastAsia"/>
          <w:bCs/>
          <w:color w:val="000000"/>
          <w:szCs w:val="32"/>
        </w:rPr>
        <w:t>6</w:t>
      </w:r>
      <w:r>
        <w:rPr>
          <w:rFonts w:hint="eastAsia"/>
          <w:bCs/>
          <w:color w:val="000000"/>
          <w:szCs w:val="32"/>
        </w:rPr>
        <w:t>所</w:t>
      </w:r>
      <w:proofErr w:type="gramStart"/>
      <w:r>
        <w:rPr>
          <w:rFonts w:hint="eastAsia"/>
          <w:bCs/>
          <w:color w:val="000000"/>
          <w:szCs w:val="32"/>
        </w:rPr>
        <w:t>示选择</w:t>
      </w:r>
      <w:proofErr w:type="gramEnd"/>
      <w:r>
        <w:rPr>
          <w:rFonts w:hint="eastAsia"/>
          <w:bCs/>
          <w:color w:val="000000"/>
          <w:szCs w:val="32"/>
        </w:rPr>
        <w:t>月份以及算法类型，通过月份可以对特定时间内企业的缴库计划进行分配。而算法类型中，系统提供了多种方案，一种是基于知识驱动的启发式算法，一种是基于求解器的数学规划模型，以及本文第四章中研究的混合遗传算法以及混合模拟退火算法</w:t>
      </w:r>
      <w:r w:rsidRPr="00BB11CE">
        <w:rPr>
          <w:bCs/>
          <w:color w:val="000000"/>
          <w:szCs w:val="32"/>
        </w:rPr>
        <w:t>。</w:t>
      </w:r>
      <w:r>
        <w:rPr>
          <w:rFonts w:hint="eastAsia"/>
          <w:bCs/>
          <w:color w:val="000000"/>
          <w:szCs w:val="32"/>
        </w:rPr>
        <w:t>几者区别在于，基于数学规划的优化算法对于用户需求的库存、切换等指标具有更优的效果，三类启发式算法则在运行时间上更具有优势，而在三类启发式算法中，知识驱动的算法运行最快，但效果较另两种更差，混合遗传算法在</w:t>
      </w:r>
      <w:proofErr w:type="gramStart"/>
      <w:r>
        <w:rPr>
          <w:rFonts w:hint="eastAsia"/>
          <w:bCs/>
          <w:color w:val="000000"/>
          <w:szCs w:val="32"/>
        </w:rPr>
        <w:t>月品种</w:t>
      </w:r>
      <w:proofErr w:type="gramEnd"/>
      <w:r>
        <w:rPr>
          <w:rFonts w:hint="eastAsia"/>
          <w:bCs/>
          <w:color w:val="000000"/>
          <w:szCs w:val="32"/>
        </w:rPr>
        <w:t>数量较少时效果最好，而混合模拟退火算法则是在品种数量多时表现更为优异，用户可根据实际需求进行选择。</w:t>
      </w:r>
      <w:r w:rsidR="00DE4BD2">
        <w:rPr>
          <w:rFonts w:hint="eastAsia"/>
          <w:color w:val="000000"/>
        </w:rPr>
        <w:t>在选择合适的参数并“确定”运行后，系统调用运行后台</w:t>
      </w:r>
      <w:r w:rsidR="00DE4BD2">
        <w:rPr>
          <w:rFonts w:hint="eastAsia"/>
          <w:color w:val="000000"/>
        </w:rPr>
        <w:t>C</w:t>
      </w:r>
      <w:r w:rsidR="00DE4BD2">
        <w:rPr>
          <w:color w:val="000000"/>
        </w:rPr>
        <w:t>++</w:t>
      </w:r>
      <w:r w:rsidR="00DE4BD2">
        <w:rPr>
          <w:rFonts w:hint="eastAsia"/>
          <w:color w:val="000000"/>
        </w:rPr>
        <w:t>编写的算法模型，前端进入等待页面。</w:t>
      </w:r>
      <w:r w:rsidR="00DE4BD2">
        <w:rPr>
          <w:rFonts w:hint="eastAsia"/>
        </w:rPr>
        <w:t>在模型成功运行后，系统会提示“模型运行成功”，此时整个产能分配模型运行完毕</w:t>
      </w:r>
      <w:r w:rsidR="00DE4BD2" w:rsidRPr="00BB11CE">
        <w:t>。</w:t>
      </w:r>
      <w:r w:rsidR="00DE4BD2">
        <w:rPr>
          <w:rFonts w:hint="eastAsia"/>
        </w:rPr>
        <w:t>合同排</w:t>
      </w:r>
      <w:proofErr w:type="gramStart"/>
      <w:r w:rsidR="00DE4BD2">
        <w:rPr>
          <w:rFonts w:hint="eastAsia"/>
        </w:rPr>
        <w:t>产计划</w:t>
      </w:r>
      <w:proofErr w:type="gramEnd"/>
      <w:r w:rsidR="00DE4BD2">
        <w:rPr>
          <w:rFonts w:hint="eastAsia"/>
        </w:rPr>
        <w:t>模块与产能分配计划类似，在此不多赘述。</w:t>
      </w:r>
    </w:p>
    <w:p w14:paraId="0B520A9E" w14:textId="76E2F677" w:rsidR="00DE691B" w:rsidRDefault="00DE4BD2" w:rsidP="00DE691B">
      <w:pPr>
        <w:spacing w:line="240" w:lineRule="auto"/>
        <w:ind w:firstLineChars="0" w:firstLine="0"/>
        <w:jc w:val="center"/>
      </w:pPr>
      <w:r>
        <w:rPr>
          <w:noProof/>
        </w:rPr>
        <w:lastRenderedPageBreak/>
        <w:drawing>
          <wp:inline distT="0" distB="0" distL="0" distR="0" wp14:anchorId="7C163334" wp14:editId="5D3C93A7">
            <wp:extent cx="4914110" cy="2494328"/>
            <wp:effectExtent l="19050" t="19050" r="20320" b="20320"/>
            <wp:docPr id="532458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58164" name=""/>
                    <pic:cNvPicPr/>
                  </pic:nvPicPr>
                  <pic:blipFill>
                    <a:blip r:embed="rId84"/>
                    <a:stretch>
                      <a:fillRect/>
                    </a:stretch>
                  </pic:blipFill>
                  <pic:spPr>
                    <a:xfrm>
                      <a:off x="0" y="0"/>
                      <a:ext cx="4920111" cy="2497374"/>
                    </a:xfrm>
                    <a:prstGeom prst="rect">
                      <a:avLst/>
                    </a:prstGeom>
                    <a:ln w="9525">
                      <a:solidFill>
                        <a:schemeClr val="accent1"/>
                      </a:solidFill>
                    </a:ln>
                  </pic:spPr>
                </pic:pic>
              </a:graphicData>
            </a:graphic>
          </wp:inline>
        </w:drawing>
      </w:r>
    </w:p>
    <w:p w14:paraId="656DF5AF" w14:textId="5F79DDFA"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sidR="00DE4BD2">
        <w:rPr>
          <w:rFonts w:hint="eastAsia"/>
          <w:sz w:val="21"/>
          <w:szCs w:val="21"/>
        </w:rPr>
        <w:t>6</w:t>
      </w:r>
      <w:r w:rsidRPr="003C4273">
        <w:rPr>
          <w:rFonts w:hint="eastAsia"/>
          <w:sz w:val="21"/>
          <w:szCs w:val="21"/>
        </w:rPr>
        <w:t xml:space="preserve"> </w:t>
      </w:r>
      <w:r w:rsidR="00DE4BD2">
        <w:rPr>
          <w:rFonts w:hint="eastAsia"/>
          <w:sz w:val="21"/>
          <w:szCs w:val="21"/>
        </w:rPr>
        <w:t>模型运行</w:t>
      </w:r>
      <w:r>
        <w:rPr>
          <w:rFonts w:hint="eastAsia"/>
          <w:sz w:val="21"/>
          <w:szCs w:val="21"/>
        </w:rPr>
        <w:t>页面</w:t>
      </w:r>
    </w:p>
    <w:p w14:paraId="660B61FD" w14:textId="5E4153D5" w:rsidR="00DE691B" w:rsidRPr="00DE4BD2" w:rsidRDefault="00DE691B" w:rsidP="00DE4BD2">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sidR="00DE4BD2">
        <w:rPr>
          <w:rFonts w:hint="eastAsia"/>
          <w:sz w:val="21"/>
          <w:szCs w:val="21"/>
        </w:rPr>
        <w:t>6</w:t>
      </w:r>
      <w:r w:rsidRPr="003C4273">
        <w:rPr>
          <w:sz w:val="21"/>
          <w:szCs w:val="21"/>
        </w:rPr>
        <w:t xml:space="preserve"> </w:t>
      </w:r>
      <w:r w:rsidRPr="00B800D0">
        <w:rPr>
          <w:sz w:val="21"/>
          <w:szCs w:val="21"/>
        </w:rPr>
        <w:t>Model run page</w:t>
      </w:r>
    </w:p>
    <w:p w14:paraId="56033516" w14:textId="356BCD15" w:rsidR="00DE691B" w:rsidRDefault="00DE691B" w:rsidP="00DE691B">
      <w:pPr>
        <w:pStyle w:val="3"/>
        <w:spacing w:before="156" w:after="156"/>
      </w:pPr>
      <w:bookmarkStart w:id="75" w:name="_Toc166013202"/>
      <w:r>
        <w:rPr>
          <w:rFonts w:hint="eastAsia"/>
        </w:rPr>
        <w:t>5.4.4 结果分析</w:t>
      </w:r>
      <w:bookmarkEnd w:id="75"/>
    </w:p>
    <w:p w14:paraId="5418670E" w14:textId="77777777" w:rsidR="00DE691B" w:rsidRDefault="00DE691B" w:rsidP="00DE691B">
      <w:pPr>
        <w:ind w:firstLine="480"/>
      </w:pPr>
      <w:r>
        <w:rPr>
          <w:rFonts w:hint="eastAsia"/>
        </w:rPr>
        <w:t>在产能分配模型与合同排产模型运行完毕后，用户可以通过结果分析模块获取模型运行结果，主要包含三个模块，分别是“月度产能分配”，“月度库存趋势”以及“月度集批计划”。</w:t>
      </w:r>
    </w:p>
    <w:p w14:paraId="47366AAA" w14:textId="77777777" w:rsidR="00DE691B" w:rsidRDefault="00DE691B" w:rsidP="00DE691B">
      <w:pPr>
        <w:ind w:firstLine="480"/>
      </w:pPr>
      <w:r>
        <w:rPr>
          <w:rFonts w:hint="eastAsia"/>
        </w:rPr>
        <w:t>1</w:t>
      </w:r>
      <w:r>
        <w:rPr>
          <w:rFonts w:hint="eastAsia"/>
        </w:rPr>
        <w:t>）月度产能分配</w:t>
      </w:r>
    </w:p>
    <w:p w14:paraId="0DA6C8CA" w14:textId="04A0692D" w:rsidR="00DE691B" w:rsidRDefault="00DE691B" w:rsidP="00DE691B">
      <w:pPr>
        <w:ind w:firstLine="480"/>
      </w:pPr>
      <w:r>
        <w:rPr>
          <w:rFonts w:hint="eastAsia"/>
        </w:rPr>
        <w:t>本页面设计以实际调研中用户所编写的月度计划为基础，如图</w:t>
      </w:r>
      <w:r>
        <w:rPr>
          <w:rFonts w:hint="eastAsia"/>
        </w:rPr>
        <w:t>5.</w:t>
      </w:r>
      <w:r w:rsidR="00DE4BD2">
        <w:rPr>
          <w:rFonts w:hint="eastAsia"/>
        </w:rPr>
        <w:t>7</w:t>
      </w:r>
      <w:r>
        <w:rPr>
          <w:rFonts w:hint="eastAsia"/>
        </w:rPr>
        <w:t>所示，将整个结果页面可以分为两个部分，左边为各个品种的分类，按照范围从大到小可分为工序类型，钢系，缴库计划钢种，</w:t>
      </w:r>
      <w:r>
        <w:rPr>
          <w:rFonts w:hint="eastAsia"/>
        </w:rPr>
        <w:t>OPS</w:t>
      </w:r>
      <w:r>
        <w:rPr>
          <w:rFonts w:hint="eastAsia"/>
        </w:rPr>
        <w:t>钢种归集，表面。页面右侧为当月各个时间</w:t>
      </w:r>
      <w:proofErr w:type="gramStart"/>
      <w:r>
        <w:rPr>
          <w:rFonts w:hint="eastAsia"/>
        </w:rPr>
        <w:t>段分配</w:t>
      </w:r>
      <w:proofErr w:type="gramEnd"/>
      <w:r>
        <w:rPr>
          <w:rFonts w:hint="eastAsia"/>
        </w:rPr>
        <w:t>的品种量，不同工序量的单位不同，炼钢的单位为“炉”，一炉为</w:t>
      </w:r>
      <w:r>
        <w:rPr>
          <w:rFonts w:hint="eastAsia"/>
        </w:rPr>
        <w:t>178kg</w:t>
      </w:r>
      <w:r>
        <w:rPr>
          <w:rFonts w:hint="eastAsia"/>
        </w:rPr>
        <w:t>，其余工序单位为“块”，一块为</w:t>
      </w:r>
      <w:r>
        <w:rPr>
          <w:rFonts w:hint="eastAsia"/>
        </w:rPr>
        <w:t>21kg</w:t>
      </w:r>
      <w:r>
        <w:rPr>
          <w:rFonts w:hint="eastAsia"/>
        </w:rPr>
        <w:t>。</w:t>
      </w:r>
    </w:p>
    <w:p w14:paraId="7B5F684B" w14:textId="3BE41E08" w:rsidR="00DE4BD2" w:rsidRDefault="00DE4BD2" w:rsidP="00DE4BD2">
      <w:pPr>
        <w:ind w:firstLine="480"/>
        <w:rPr>
          <w:noProof/>
        </w:rPr>
      </w:pPr>
      <w:r>
        <w:rPr>
          <w:rFonts w:hint="eastAsia"/>
        </w:rPr>
        <w:t>此外对每个工序单日的生产总量进行了统计，以及对整月的不同钢种生产总量求和如图</w:t>
      </w:r>
      <w:r>
        <w:rPr>
          <w:rFonts w:hint="eastAsia"/>
        </w:rPr>
        <w:t>5.7</w:t>
      </w:r>
      <w:r>
        <w:rPr>
          <w:rFonts w:hint="eastAsia"/>
        </w:rPr>
        <w:t>右的红箭头所示，在表格中，这些数据被标记为绿色。同时，系统针对用户可能存在的对不同范围钢种生产情况的获取需求，提供了统</w:t>
      </w:r>
      <w:r>
        <w:rPr>
          <w:rFonts w:hint="eastAsia"/>
          <w:noProof/>
        </w:rPr>
        <w:t>计不同范围的功能，用户通过图</w:t>
      </w:r>
      <w:r>
        <w:rPr>
          <w:rFonts w:hint="eastAsia"/>
          <w:noProof/>
        </w:rPr>
        <w:t>5.8</w:t>
      </w:r>
      <w:r>
        <w:rPr>
          <w:rFonts w:hint="eastAsia"/>
          <w:noProof/>
        </w:rPr>
        <w:t>图左的红箭头所指向的下拉菜单即可获取。</w:t>
      </w:r>
    </w:p>
    <w:p w14:paraId="20691BE2" w14:textId="5727E5AE" w:rsidR="00DE4BD2" w:rsidRPr="00DE4BD2" w:rsidRDefault="00DE4BD2" w:rsidP="00DE4BD2">
      <w:pPr>
        <w:ind w:firstLine="480"/>
        <w:rPr>
          <w:color w:val="000000"/>
        </w:rPr>
      </w:pPr>
      <w:r>
        <w:rPr>
          <w:rFonts w:hint="eastAsia"/>
          <w:noProof/>
          <w:color w:val="000000"/>
        </w:rPr>
        <w:t>同时，系统还提供了接口可供用户保存当月的分配结果，点击图</w:t>
      </w:r>
      <w:r>
        <w:rPr>
          <w:rFonts w:hint="eastAsia"/>
          <w:noProof/>
          <w:color w:val="000000"/>
        </w:rPr>
        <w:t>5.7</w:t>
      </w:r>
      <w:r>
        <w:rPr>
          <w:rFonts w:hint="eastAsia"/>
          <w:noProof/>
          <w:color w:val="000000"/>
        </w:rPr>
        <w:t>上方的“结果导出”按键，即可将当月的分配结果以</w:t>
      </w:r>
      <w:r>
        <w:rPr>
          <w:rFonts w:hint="eastAsia"/>
          <w:noProof/>
          <w:color w:val="000000"/>
        </w:rPr>
        <w:t>Exce</w:t>
      </w:r>
      <w:r>
        <w:rPr>
          <w:noProof/>
          <w:color w:val="000000"/>
        </w:rPr>
        <w:t>l</w:t>
      </w:r>
      <w:r>
        <w:rPr>
          <w:rFonts w:hint="eastAsia"/>
          <w:noProof/>
          <w:color w:val="000000"/>
        </w:rPr>
        <w:t>的方式导出至用户本地。</w:t>
      </w:r>
      <w:r>
        <w:rPr>
          <w:rFonts w:hint="eastAsia"/>
          <w:color w:val="000000"/>
        </w:rPr>
        <w:t>当获取到产能分配的结果后运行合同排</w:t>
      </w:r>
      <w:proofErr w:type="gramStart"/>
      <w:r>
        <w:rPr>
          <w:rFonts w:hint="eastAsia"/>
          <w:color w:val="000000"/>
        </w:rPr>
        <w:t>产计划</w:t>
      </w:r>
      <w:proofErr w:type="gramEnd"/>
      <w:r>
        <w:rPr>
          <w:rFonts w:hint="eastAsia"/>
          <w:color w:val="000000"/>
        </w:rPr>
        <w:t>模型，会将实际的合同与每日的产能进行匹配，如图</w:t>
      </w:r>
      <w:r>
        <w:rPr>
          <w:rFonts w:hint="eastAsia"/>
          <w:color w:val="000000"/>
        </w:rPr>
        <w:t>5.8</w:t>
      </w:r>
      <w:r>
        <w:rPr>
          <w:rFonts w:hint="eastAsia"/>
          <w:color w:val="000000"/>
        </w:rPr>
        <w:t>所示，当用户点击</w:t>
      </w:r>
      <w:r>
        <w:rPr>
          <w:rFonts w:hint="eastAsia"/>
          <w:color w:val="000000"/>
        </w:rPr>
        <w:t>2</w:t>
      </w:r>
      <w:r>
        <w:rPr>
          <w:color w:val="000000"/>
        </w:rPr>
        <w:t>023</w:t>
      </w:r>
      <w:r>
        <w:rPr>
          <w:rFonts w:hint="eastAsia"/>
          <w:color w:val="000000"/>
        </w:rPr>
        <w:t>年</w:t>
      </w:r>
      <w:r>
        <w:rPr>
          <w:rFonts w:hint="eastAsia"/>
          <w:color w:val="000000"/>
        </w:rPr>
        <w:t>6</w:t>
      </w:r>
      <w:r>
        <w:rPr>
          <w:rFonts w:hint="eastAsia"/>
          <w:color w:val="000000"/>
        </w:rPr>
        <w:t>月</w:t>
      </w:r>
      <w:r>
        <w:rPr>
          <w:rFonts w:hint="eastAsia"/>
          <w:color w:val="000000"/>
        </w:rPr>
        <w:t>4</w:t>
      </w:r>
      <w:r>
        <w:rPr>
          <w:rFonts w:hint="eastAsia"/>
          <w:color w:val="000000"/>
        </w:rPr>
        <w:t>日的“超纯”部分产能后，可以得到如图所示的合同匹配结果，其中包含了当日安排的实际合同的生产时间，与该部分产能匹配的合同的钢种表面与批次等用户常关注的一些信息。</w:t>
      </w:r>
    </w:p>
    <w:p w14:paraId="5271965E" w14:textId="77777777" w:rsidR="00DE691B" w:rsidRDefault="00DE691B" w:rsidP="00DE691B">
      <w:pPr>
        <w:spacing w:line="240" w:lineRule="auto"/>
        <w:ind w:firstLineChars="0" w:firstLine="0"/>
        <w:jc w:val="center"/>
      </w:pPr>
      <w:r>
        <w:rPr>
          <w:noProof/>
        </w:rPr>
        <w:lastRenderedPageBreak/>
        <w:drawing>
          <wp:inline distT="0" distB="0" distL="0" distR="0" wp14:anchorId="42CE0711" wp14:editId="74F1EFAA">
            <wp:extent cx="5354884" cy="3343418"/>
            <wp:effectExtent l="19050" t="19050" r="17780" b="9525"/>
            <wp:docPr id="2132233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3339" name=""/>
                    <pic:cNvPicPr/>
                  </pic:nvPicPr>
                  <pic:blipFill>
                    <a:blip r:embed="rId85"/>
                    <a:stretch>
                      <a:fillRect/>
                    </a:stretch>
                  </pic:blipFill>
                  <pic:spPr>
                    <a:xfrm>
                      <a:off x="0" y="0"/>
                      <a:ext cx="5366399" cy="3350608"/>
                    </a:xfrm>
                    <a:prstGeom prst="rect">
                      <a:avLst/>
                    </a:prstGeom>
                    <a:ln w="6350">
                      <a:solidFill>
                        <a:schemeClr val="tx1"/>
                      </a:solidFill>
                    </a:ln>
                  </pic:spPr>
                </pic:pic>
              </a:graphicData>
            </a:graphic>
          </wp:inline>
        </w:drawing>
      </w:r>
    </w:p>
    <w:p w14:paraId="6AA27BB2" w14:textId="1EAC788F"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sidR="00DE4BD2">
        <w:rPr>
          <w:rFonts w:hint="eastAsia"/>
          <w:sz w:val="21"/>
          <w:szCs w:val="21"/>
        </w:rPr>
        <w:t>7</w:t>
      </w:r>
      <w:r w:rsidRPr="003C4273">
        <w:rPr>
          <w:rFonts w:hint="eastAsia"/>
          <w:sz w:val="21"/>
          <w:szCs w:val="21"/>
        </w:rPr>
        <w:t xml:space="preserve"> </w:t>
      </w:r>
      <w:r>
        <w:rPr>
          <w:rFonts w:hint="eastAsia"/>
          <w:sz w:val="21"/>
          <w:szCs w:val="21"/>
        </w:rPr>
        <w:t>产能分配结果页面</w:t>
      </w:r>
    </w:p>
    <w:p w14:paraId="76705CEA" w14:textId="0B39ED92" w:rsidR="00DE691B" w:rsidRPr="00600D48" w:rsidRDefault="00DE691B" w:rsidP="00DE691B">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sidR="00DE4BD2">
        <w:rPr>
          <w:rFonts w:hint="eastAsia"/>
          <w:sz w:val="21"/>
          <w:szCs w:val="21"/>
        </w:rPr>
        <w:t>7</w:t>
      </w:r>
      <w:r w:rsidRPr="003C4273">
        <w:rPr>
          <w:sz w:val="21"/>
          <w:szCs w:val="21"/>
        </w:rPr>
        <w:t xml:space="preserve"> </w:t>
      </w:r>
      <w:r>
        <w:rPr>
          <w:rFonts w:hint="eastAsia"/>
          <w:sz w:val="21"/>
          <w:szCs w:val="21"/>
        </w:rPr>
        <w:t>C</w:t>
      </w:r>
      <w:r w:rsidRPr="0061769F">
        <w:rPr>
          <w:sz w:val="21"/>
          <w:szCs w:val="21"/>
        </w:rPr>
        <w:t xml:space="preserve">apacity allocation results </w:t>
      </w:r>
      <w:r>
        <w:rPr>
          <w:rFonts w:hint="eastAsia"/>
          <w:sz w:val="21"/>
          <w:szCs w:val="21"/>
        </w:rPr>
        <w:t>page</w:t>
      </w:r>
    </w:p>
    <w:p w14:paraId="3C4AD9C6" w14:textId="77777777" w:rsidR="00DE691B" w:rsidRDefault="00DE691B" w:rsidP="00DE691B">
      <w:pPr>
        <w:spacing w:line="240" w:lineRule="auto"/>
        <w:ind w:firstLineChars="0" w:firstLine="0"/>
        <w:jc w:val="center"/>
        <w:rPr>
          <w:noProof/>
          <w:color w:val="000000"/>
        </w:rPr>
      </w:pPr>
      <w:r>
        <w:rPr>
          <w:noProof/>
        </w:rPr>
        <w:drawing>
          <wp:inline distT="0" distB="0" distL="0" distR="0" wp14:anchorId="00843A75" wp14:editId="6406B818">
            <wp:extent cx="5398892" cy="3370895"/>
            <wp:effectExtent l="19050" t="19050" r="11430" b="20320"/>
            <wp:docPr id="760671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1000" name=""/>
                    <pic:cNvPicPr/>
                  </pic:nvPicPr>
                  <pic:blipFill>
                    <a:blip r:embed="rId86"/>
                    <a:stretch>
                      <a:fillRect/>
                    </a:stretch>
                  </pic:blipFill>
                  <pic:spPr>
                    <a:xfrm>
                      <a:off x="0" y="0"/>
                      <a:ext cx="5413370" cy="3379935"/>
                    </a:xfrm>
                    <a:prstGeom prst="rect">
                      <a:avLst/>
                    </a:prstGeom>
                    <a:ln w="6350">
                      <a:solidFill>
                        <a:schemeClr val="tx1"/>
                      </a:solidFill>
                    </a:ln>
                  </pic:spPr>
                </pic:pic>
              </a:graphicData>
            </a:graphic>
          </wp:inline>
        </w:drawing>
      </w:r>
    </w:p>
    <w:p w14:paraId="1E91681C" w14:textId="77777777"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Pr>
          <w:rFonts w:hint="eastAsia"/>
          <w:sz w:val="21"/>
          <w:szCs w:val="21"/>
        </w:rPr>
        <w:t>8</w:t>
      </w:r>
      <w:r w:rsidRPr="003C4273">
        <w:rPr>
          <w:rFonts w:hint="eastAsia"/>
          <w:sz w:val="21"/>
          <w:szCs w:val="21"/>
        </w:rPr>
        <w:t xml:space="preserve"> </w:t>
      </w:r>
      <w:r>
        <w:rPr>
          <w:rFonts w:hint="eastAsia"/>
          <w:sz w:val="21"/>
          <w:szCs w:val="21"/>
        </w:rPr>
        <w:t>合同计划结果页面</w:t>
      </w:r>
    </w:p>
    <w:p w14:paraId="4B53B238" w14:textId="485BAFB0" w:rsidR="00DE691B" w:rsidRPr="00600D48" w:rsidRDefault="00DE691B" w:rsidP="00DE691B">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Pr>
          <w:rFonts w:hint="eastAsia"/>
          <w:sz w:val="21"/>
          <w:szCs w:val="21"/>
        </w:rPr>
        <w:t>8</w:t>
      </w:r>
      <w:r w:rsidRPr="003C4273">
        <w:rPr>
          <w:sz w:val="21"/>
          <w:szCs w:val="21"/>
        </w:rPr>
        <w:t xml:space="preserve"> </w:t>
      </w:r>
      <w:r>
        <w:rPr>
          <w:rFonts w:hint="eastAsia"/>
          <w:sz w:val="21"/>
          <w:szCs w:val="21"/>
        </w:rPr>
        <w:t>Order planning</w:t>
      </w:r>
      <w:r w:rsidRPr="0061769F">
        <w:rPr>
          <w:sz w:val="21"/>
          <w:szCs w:val="21"/>
        </w:rPr>
        <w:t xml:space="preserve"> results </w:t>
      </w:r>
      <w:r>
        <w:rPr>
          <w:rFonts w:hint="eastAsia"/>
          <w:sz w:val="21"/>
          <w:szCs w:val="21"/>
        </w:rPr>
        <w:t>page</w:t>
      </w:r>
    </w:p>
    <w:p w14:paraId="64E8E316" w14:textId="77777777" w:rsidR="00DE691B" w:rsidRDefault="00DE691B" w:rsidP="00DE691B">
      <w:pPr>
        <w:ind w:firstLine="480"/>
        <w:rPr>
          <w:noProof/>
        </w:rPr>
      </w:pPr>
      <w:r>
        <w:rPr>
          <w:rFonts w:hint="eastAsia"/>
          <w:noProof/>
        </w:rPr>
        <w:t>2</w:t>
      </w:r>
      <w:r>
        <w:rPr>
          <w:rFonts w:hint="eastAsia"/>
          <w:noProof/>
        </w:rPr>
        <w:t>）月度库存趋势</w:t>
      </w:r>
    </w:p>
    <w:p w14:paraId="6EEF9408" w14:textId="71CE9778" w:rsidR="00DE4BD2" w:rsidRPr="00DE4BD2" w:rsidRDefault="00DE4BD2" w:rsidP="00DE4BD2">
      <w:pPr>
        <w:ind w:firstLine="480"/>
      </w:pPr>
      <w:r>
        <w:rPr>
          <w:rFonts w:hint="eastAsia"/>
          <w:color w:val="000000"/>
        </w:rPr>
        <w:t>在企业进行调研时，实际的生产往往会受到各个机组的库存限制，因此在本系统的结果显示页面中，加入了“月度库存趋势”的结果，如图</w:t>
      </w:r>
      <w:r>
        <w:rPr>
          <w:rFonts w:hint="eastAsia"/>
          <w:color w:val="000000"/>
        </w:rPr>
        <w:t>5.9</w:t>
      </w:r>
      <w:r>
        <w:rPr>
          <w:rFonts w:hint="eastAsia"/>
          <w:color w:val="000000"/>
        </w:rPr>
        <w:t>所示。在该</w:t>
      </w:r>
      <w:r>
        <w:rPr>
          <w:rFonts w:hint="eastAsia"/>
          <w:color w:val="000000"/>
        </w:rPr>
        <w:lastRenderedPageBreak/>
        <w:t>图中，库存的变化趋势以每个机组为单位，在每道机组的变化趋势中，有</w:t>
      </w:r>
      <w:r>
        <w:rPr>
          <w:rFonts w:hint="eastAsia"/>
          <w:color w:val="000000"/>
        </w:rPr>
        <w:t>3</w:t>
      </w:r>
      <w:r>
        <w:rPr>
          <w:rFonts w:hint="eastAsia"/>
          <w:color w:val="000000"/>
        </w:rPr>
        <w:t>条曲线，红线代表着该机组的库存上限，黄线代表该机组库存的真实情况，黑线代表该机组的库存下限。同时，为方便用户获得更详细的库存情况，系统提供了一个渠道，当用户将鼠标移至某道机组的某一日库存时，能显示各个曲线的实际数值。</w:t>
      </w:r>
    </w:p>
    <w:p w14:paraId="555CAD8A" w14:textId="77777777" w:rsidR="00DE691B" w:rsidRDefault="00DE691B" w:rsidP="00DE691B">
      <w:pPr>
        <w:spacing w:line="240" w:lineRule="auto"/>
        <w:ind w:firstLineChars="0" w:firstLine="0"/>
        <w:jc w:val="center"/>
        <w:rPr>
          <w:noProof/>
        </w:rPr>
      </w:pPr>
      <w:r>
        <w:rPr>
          <w:noProof/>
        </w:rPr>
        <w:drawing>
          <wp:inline distT="0" distB="0" distL="0" distR="0" wp14:anchorId="3E206D08" wp14:editId="60C8A0EC">
            <wp:extent cx="4983256" cy="3111386"/>
            <wp:effectExtent l="19050" t="19050" r="27305" b="13335"/>
            <wp:docPr id="738167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67583" name=""/>
                    <pic:cNvPicPr/>
                  </pic:nvPicPr>
                  <pic:blipFill>
                    <a:blip r:embed="rId87"/>
                    <a:stretch>
                      <a:fillRect/>
                    </a:stretch>
                  </pic:blipFill>
                  <pic:spPr>
                    <a:xfrm>
                      <a:off x="0" y="0"/>
                      <a:ext cx="5007911" cy="3126780"/>
                    </a:xfrm>
                    <a:prstGeom prst="rect">
                      <a:avLst/>
                    </a:prstGeom>
                    <a:ln w="6350">
                      <a:solidFill>
                        <a:schemeClr val="tx1"/>
                      </a:solidFill>
                    </a:ln>
                  </pic:spPr>
                </pic:pic>
              </a:graphicData>
            </a:graphic>
          </wp:inline>
        </w:drawing>
      </w:r>
    </w:p>
    <w:p w14:paraId="5F7A6C36" w14:textId="3126246B" w:rsidR="00DE691B" w:rsidRPr="003C4273" w:rsidRDefault="00DE691B" w:rsidP="00DE691B">
      <w:pPr>
        <w:spacing w:line="240" w:lineRule="auto"/>
        <w:ind w:firstLineChars="0" w:firstLine="0"/>
        <w:jc w:val="center"/>
        <w:rPr>
          <w:sz w:val="21"/>
          <w:szCs w:val="21"/>
        </w:rPr>
      </w:pPr>
      <w:r w:rsidRPr="003C4273">
        <w:rPr>
          <w:rFonts w:hint="eastAsia"/>
          <w:sz w:val="21"/>
          <w:szCs w:val="21"/>
        </w:rPr>
        <w:t>图</w:t>
      </w:r>
      <w:r>
        <w:rPr>
          <w:rFonts w:hint="eastAsia"/>
          <w:sz w:val="21"/>
          <w:szCs w:val="21"/>
        </w:rPr>
        <w:t>5</w:t>
      </w:r>
      <w:r w:rsidRPr="003C4273">
        <w:rPr>
          <w:rFonts w:hint="eastAsia"/>
          <w:sz w:val="21"/>
          <w:szCs w:val="21"/>
        </w:rPr>
        <w:t>.</w:t>
      </w:r>
      <w:r>
        <w:rPr>
          <w:rFonts w:hint="eastAsia"/>
          <w:sz w:val="21"/>
          <w:szCs w:val="21"/>
        </w:rPr>
        <w:t>9</w:t>
      </w:r>
      <w:r w:rsidRPr="003C4273">
        <w:rPr>
          <w:rFonts w:hint="eastAsia"/>
          <w:sz w:val="21"/>
          <w:szCs w:val="21"/>
        </w:rPr>
        <w:t xml:space="preserve"> </w:t>
      </w:r>
      <w:r w:rsidR="00756B40">
        <w:rPr>
          <w:rFonts w:hint="eastAsia"/>
          <w:sz w:val="21"/>
          <w:szCs w:val="21"/>
        </w:rPr>
        <w:t>月度库存趋势</w:t>
      </w:r>
      <w:r>
        <w:rPr>
          <w:rFonts w:hint="eastAsia"/>
          <w:sz w:val="21"/>
          <w:szCs w:val="21"/>
        </w:rPr>
        <w:t>结果页面</w:t>
      </w:r>
    </w:p>
    <w:p w14:paraId="76962EBA" w14:textId="006FCEE1" w:rsidR="00DE691B" w:rsidRDefault="00DE691B" w:rsidP="00DE691B">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Pr>
          <w:rFonts w:hint="eastAsia"/>
          <w:sz w:val="21"/>
          <w:szCs w:val="21"/>
        </w:rPr>
        <w:t>9</w:t>
      </w:r>
      <w:r w:rsidRPr="003C4273">
        <w:rPr>
          <w:sz w:val="21"/>
          <w:szCs w:val="21"/>
        </w:rPr>
        <w:t xml:space="preserve"> </w:t>
      </w:r>
      <w:r w:rsidR="00756B40" w:rsidRPr="00756B40">
        <w:rPr>
          <w:sz w:val="21"/>
          <w:szCs w:val="21"/>
        </w:rPr>
        <w:t xml:space="preserve">Monthly </w:t>
      </w:r>
      <w:r w:rsidR="00756B40">
        <w:rPr>
          <w:rFonts w:hint="eastAsia"/>
          <w:sz w:val="21"/>
          <w:szCs w:val="21"/>
        </w:rPr>
        <w:t>stock</w:t>
      </w:r>
      <w:r w:rsidR="00756B40" w:rsidRPr="00756B40">
        <w:rPr>
          <w:sz w:val="21"/>
          <w:szCs w:val="21"/>
        </w:rPr>
        <w:t xml:space="preserve"> trend</w:t>
      </w:r>
      <w:r w:rsidRPr="0061769F">
        <w:rPr>
          <w:sz w:val="21"/>
          <w:szCs w:val="21"/>
        </w:rPr>
        <w:t xml:space="preserve"> results </w:t>
      </w:r>
      <w:r>
        <w:rPr>
          <w:rFonts w:hint="eastAsia"/>
          <w:sz w:val="21"/>
          <w:szCs w:val="21"/>
        </w:rPr>
        <w:t>page</w:t>
      </w:r>
    </w:p>
    <w:p w14:paraId="5745A6F4" w14:textId="77777777" w:rsidR="00DE691B" w:rsidRDefault="00DE691B" w:rsidP="00DE691B">
      <w:pPr>
        <w:ind w:firstLine="480"/>
        <w:rPr>
          <w:noProof/>
        </w:rPr>
      </w:pPr>
      <w:r>
        <w:rPr>
          <w:rFonts w:hint="eastAsia"/>
          <w:noProof/>
        </w:rPr>
        <w:t>3</w:t>
      </w:r>
      <w:r>
        <w:rPr>
          <w:rFonts w:hint="eastAsia"/>
          <w:noProof/>
        </w:rPr>
        <w:t>）月度集批计划</w:t>
      </w:r>
    </w:p>
    <w:p w14:paraId="7B48326C" w14:textId="1BC34C40" w:rsidR="005020D8" w:rsidRDefault="00DE691B" w:rsidP="005020D8">
      <w:pPr>
        <w:ind w:firstLine="480"/>
        <w:rPr>
          <w:noProof/>
        </w:rPr>
      </w:pPr>
      <w:r>
        <w:rPr>
          <w:rFonts w:hint="eastAsia"/>
          <w:color w:val="000000"/>
        </w:rPr>
        <w:t>由于在实际生产环境中，用户往往对各个机组生产切换情况较为关注，本系统中，同样对各个方案的结果中的</w:t>
      </w:r>
      <w:proofErr w:type="gramStart"/>
      <w:r>
        <w:rPr>
          <w:rFonts w:hint="eastAsia"/>
          <w:color w:val="000000"/>
        </w:rPr>
        <w:t>集批情况</w:t>
      </w:r>
      <w:proofErr w:type="gramEnd"/>
      <w:r>
        <w:rPr>
          <w:rFonts w:hint="eastAsia"/>
          <w:color w:val="000000"/>
        </w:rPr>
        <w:t>进行了展示，如图</w:t>
      </w:r>
      <w:r>
        <w:rPr>
          <w:rFonts w:hint="eastAsia"/>
          <w:color w:val="000000"/>
        </w:rPr>
        <w:t>5.10</w:t>
      </w:r>
      <w:r>
        <w:rPr>
          <w:rFonts w:hint="eastAsia"/>
          <w:color w:val="000000"/>
        </w:rPr>
        <w:t>所示</w:t>
      </w:r>
      <w:r w:rsidR="00DE4BD2">
        <w:rPr>
          <w:rFonts w:hint="eastAsia"/>
          <w:color w:val="000000"/>
        </w:rPr>
        <w:t>。</w:t>
      </w:r>
    </w:p>
    <w:p w14:paraId="1D511541" w14:textId="641B010A" w:rsidR="00DE691B" w:rsidRDefault="002A4FED" w:rsidP="00DE691B">
      <w:pPr>
        <w:spacing w:line="240" w:lineRule="auto"/>
        <w:ind w:firstLineChars="0" w:firstLine="0"/>
        <w:jc w:val="center"/>
        <w:rPr>
          <w:noProof/>
        </w:rPr>
      </w:pPr>
      <w:r>
        <w:rPr>
          <w:noProof/>
        </w:rPr>
        <w:drawing>
          <wp:inline distT="0" distB="0" distL="0" distR="0" wp14:anchorId="267C16A8" wp14:editId="7996B568">
            <wp:extent cx="5168560" cy="2684022"/>
            <wp:effectExtent l="19050" t="19050" r="13335" b="21590"/>
            <wp:docPr id="11803965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92362" cy="2696382"/>
                    </a:xfrm>
                    <a:prstGeom prst="rect">
                      <a:avLst/>
                    </a:prstGeom>
                    <a:noFill/>
                    <a:ln>
                      <a:solidFill>
                        <a:schemeClr val="tx1"/>
                      </a:solidFill>
                    </a:ln>
                  </pic:spPr>
                </pic:pic>
              </a:graphicData>
            </a:graphic>
          </wp:inline>
        </w:drawing>
      </w:r>
    </w:p>
    <w:p w14:paraId="4AA921D3" w14:textId="1D95D1B4" w:rsidR="00DE691B" w:rsidRPr="0022024F" w:rsidRDefault="00DE691B" w:rsidP="00DE691B">
      <w:pPr>
        <w:spacing w:line="240" w:lineRule="auto"/>
        <w:ind w:firstLineChars="0" w:firstLine="0"/>
        <w:jc w:val="center"/>
        <w:rPr>
          <w:color w:val="000000" w:themeColor="text1"/>
          <w:sz w:val="21"/>
          <w:szCs w:val="21"/>
        </w:rPr>
      </w:pPr>
      <w:r w:rsidRPr="003C4273">
        <w:rPr>
          <w:rFonts w:hint="eastAsia"/>
          <w:sz w:val="21"/>
          <w:szCs w:val="21"/>
        </w:rPr>
        <w:t>图</w:t>
      </w:r>
      <w:r>
        <w:rPr>
          <w:rFonts w:hint="eastAsia"/>
          <w:sz w:val="21"/>
          <w:szCs w:val="21"/>
        </w:rPr>
        <w:t>5</w:t>
      </w:r>
      <w:r w:rsidRPr="003C4273">
        <w:rPr>
          <w:rFonts w:hint="eastAsia"/>
          <w:sz w:val="21"/>
          <w:szCs w:val="21"/>
        </w:rPr>
        <w:t>.</w:t>
      </w:r>
      <w:r>
        <w:rPr>
          <w:rFonts w:hint="eastAsia"/>
          <w:sz w:val="21"/>
          <w:szCs w:val="21"/>
        </w:rPr>
        <w:t>10</w:t>
      </w:r>
      <w:r w:rsidRPr="003C4273">
        <w:rPr>
          <w:rFonts w:hint="eastAsia"/>
          <w:sz w:val="21"/>
          <w:szCs w:val="21"/>
        </w:rPr>
        <w:t xml:space="preserve"> </w:t>
      </w:r>
      <w:proofErr w:type="gramStart"/>
      <w:r w:rsidRPr="0022024F">
        <w:rPr>
          <w:rFonts w:hint="eastAsia"/>
          <w:color w:val="000000" w:themeColor="text1"/>
          <w:sz w:val="21"/>
          <w:szCs w:val="21"/>
        </w:rPr>
        <w:t>月度集批计划</w:t>
      </w:r>
      <w:proofErr w:type="gramEnd"/>
      <w:r w:rsidRPr="0022024F">
        <w:rPr>
          <w:rFonts w:hint="eastAsia"/>
          <w:color w:val="000000" w:themeColor="text1"/>
          <w:sz w:val="21"/>
          <w:szCs w:val="21"/>
        </w:rPr>
        <w:t>结果页面</w:t>
      </w:r>
    </w:p>
    <w:p w14:paraId="558372DE" w14:textId="5C603C58" w:rsidR="00DE691B" w:rsidRDefault="00DE691B" w:rsidP="00DE691B">
      <w:pPr>
        <w:spacing w:line="240" w:lineRule="auto"/>
        <w:ind w:firstLineChars="0" w:firstLine="0"/>
        <w:jc w:val="center"/>
        <w:rPr>
          <w:sz w:val="21"/>
          <w:szCs w:val="21"/>
        </w:rPr>
      </w:pPr>
      <w:r w:rsidRPr="003C4273">
        <w:rPr>
          <w:sz w:val="21"/>
          <w:szCs w:val="21"/>
        </w:rPr>
        <w:t>Fig.</w:t>
      </w:r>
      <w:r w:rsidR="004C4EA2">
        <w:rPr>
          <w:rFonts w:hint="eastAsia"/>
          <w:sz w:val="21"/>
          <w:szCs w:val="21"/>
        </w:rPr>
        <w:t xml:space="preserve"> </w:t>
      </w:r>
      <w:r>
        <w:rPr>
          <w:rFonts w:hint="eastAsia"/>
          <w:sz w:val="21"/>
          <w:szCs w:val="21"/>
        </w:rPr>
        <w:t>5</w:t>
      </w:r>
      <w:r w:rsidRPr="003C4273">
        <w:rPr>
          <w:sz w:val="21"/>
          <w:szCs w:val="21"/>
        </w:rPr>
        <w:t>.</w:t>
      </w:r>
      <w:r>
        <w:rPr>
          <w:rFonts w:hint="eastAsia"/>
          <w:sz w:val="21"/>
          <w:szCs w:val="21"/>
        </w:rPr>
        <w:t>10</w:t>
      </w:r>
      <w:r w:rsidRPr="003C4273">
        <w:rPr>
          <w:sz w:val="21"/>
          <w:szCs w:val="21"/>
        </w:rPr>
        <w:t xml:space="preserve"> </w:t>
      </w:r>
      <w:r w:rsidRPr="001B6F38">
        <w:rPr>
          <w:sz w:val="21"/>
          <w:szCs w:val="21"/>
        </w:rPr>
        <w:t>Monthly batch plan</w:t>
      </w:r>
      <w:r w:rsidRPr="0061769F">
        <w:rPr>
          <w:sz w:val="21"/>
          <w:szCs w:val="21"/>
        </w:rPr>
        <w:t xml:space="preserve"> results </w:t>
      </w:r>
      <w:r>
        <w:rPr>
          <w:rFonts w:hint="eastAsia"/>
          <w:sz w:val="21"/>
          <w:szCs w:val="21"/>
        </w:rPr>
        <w:t>page</w:t>
      </w:r>
    </w:p>
    <w:p w14:paraId="0357061C" w14:textId="41ACD634" w:rsidR="00DE4BD2" w:rsidRPr="00DE4BD2" w:rsidRDefault="00DE4BD2" w:rsidP="00DE4BD2">
      <w:pPr>
        <w:ind w:firstLine="480"/>
        <w:rPr>
          <w:noProof/>
        </w:rPr>
      </w:pPr>
      <w:r>
        <w:rPr>
          <w:rFonts w:hint="eastAsia"/>
          <w:color w:val="000000"/>
        </w:rPr>
        <w:lastRenderedPageBreak/>
        <w:t>在该界面中仅</w:t>
      </w:r>
      <w:proofErr w:type="gramStart"/>
      <w:r>
        <w:rPr>
          <w:rFonts w:hint="eastAsia"/>
          <w:color w:val="000000"/>
        </w:rPr>
        <w:t>考虑钢系集</w:t>
      </w:r>
      <w:proofErr w:type="gramEnd"/>
      <w:r>
        <w:rPr>
          <w:rFonts w:hint="eastAsia"/>
          <w:color w:val="000000"/>
        </w:rPr>
        <w:t>批，</w:t>
      </w:r>
      <w:proofErr w:type="gramStart"/>
      <w:r>
        <w:rPr>
          <w:rFonts w:hint="eastAsia"/>
          <w:color w:val="000000"/>
        </w:rPr>
        <w:t>将品种</w:t>
      </w:r>
      <w:proofErr w:type="gramEnd"/>
      <w:r>
        <w:rPr>
          <w:rFonts w:hint="eastAsia"/>
          <w:color w:val="000000"/>
        </w:rPr>
        <w:t>划分为</w:t>
      </w:r>
      <w:r>
        <w:rPr>
          <w:rFonts w:hint="eastAsia"/>
          <w:color w:val="000000"/>
        </w:rPr>
        <w:t>3</w:t>
      </w:r>
      <w:r>
        <w:rPr>
          <w:rFonts w:hint="eastAsia"/>
          <w:color w:val="000000"/>
        </w:rPr>
        <w:t>种钢系，分别为</w:t>
      </w:r>
      <w:r>
        <w:rPr>
          <w:rFonts w:hint="eastAsia"/>
          <w:color w:val="000000"/>
        </w:rPr>
        <w:t>3</w:t>
      </w:r>
      <w:r>
        <w:rPr>
          <w:color w:val="000000"/>
        </w:rPr>
        <w:t>00</w:t>
      </w:r>
      <w:r>
        <w:rPr>
          <w:rFonts w:hint="eastAsia"/>
          <w:color w:val="000000"/>
        </w:rPr>
        <w:t>s</w:t>
      </w:r>
      <w:r>
        <w:rPr>
          <w:rFonts w:hint="eastAsia"/>
          <w:color w:val="000000"/>
        </w:rPr>
        <w:t>，</w:t>
      </w:r>
      <w:r>
        <w:rPr>
          <w:rFonts w:hint="eastAsia"/>
          <w:color w:val="000000"/>
        </w:rPr>
        <w:t>4</w:t>
      </w:r>
      <w:r>
        <w:rPr>
          <w:color w:val="000000"/>
        </w:rPr>
        <w:t>00</w:t>
      </w:r>
      <w:r>
        <w:rPr>
          <w:rFonts w:hint="eastAsia"/>
          <w:color w:val="000000"/>
        </w:rPr>
        <w:t>s</w:t>
      </w:r>
      <w:r>
        <w:rPr>
          <w:rFonts w:hint="eastAsia"/>
          <w:color w:val="000000"/>
        </w:rPr>
        <w:t>，超纯，并用不同的颜色进行区分，图中展示了在不同时间段内</w:t>
      </w:r>
      <w:r>
        <w:rPr>
          <w:rFonts w:hint="eastAsia"/>
          <w:color w:val="000000"/>
        </w:rPr>
        <w:t>3</w:t>
      </w:r>
      <w:r>
        <w:rPr>
          <w:rFonts w:hint="eastAsia"/>
          <w:color w:val="000000"/>
        </w:rPr>
        <w:t>种</w:t>
      </w:r>
      <w:proofErr w:type="gramStart"/>
      <w:r>
        <w:rPr>
          <w:rFonts w:hint="eastAsia"/>
          <w:color w:val="000000"/>
        </w:rPr>
        <w:t>钢系的集批</w:t>
      </w:r>
      <w:proofErr w:type="gramEnd"/>
      <w:r>
        <w:rPr>
          <w:rFonts w:hint="eastAsia"/>
          <w:color w:val="000000"/>
        </w:rPr>
        <w:t>情况，其中蓝色为</w:t>
      </w:r>
      <w:r>
        <w:rPr>
          <w:rFonts w:hint="eastAsia"/>
          <w:color w:val="000000"/>
        </w:rPr>
        <w:t>300</w:t>
      </w:r>
      <w:r>
        <w:rPr>
          <w:rFonts w:hint="eastAsia"/>
          <w:color w:val="000000"/>
        </w:rPr>
        <w:t>系，</w:t>
      </w:r>
      <w:r w:rsidR="000C3E29">
        <w:rPr>
          <w:rFonts w:hint="eastAsia"/>
          <w:color w:val="000000"/>
        </w:rPr>
        <w:t>橙</w:t>
      </w:r>
      <w:r>
        <w:rPr>
          <w:rFonts w:hint="eastAsia"/>
          <w:color w:val="000000"/>
        </w:rPr>
        <w:t>色为</w:t>
      </w:r>
      <w:r w:rsidR="009036CA">
        <w:rPr>
          <w:rFonts w:hint="eastAsia"/>
          <w:color w:val="000000"/>
        </w:rPr>
        <w:t>非超纯</w:t>
      </w:r>
      <w:r>
        <w:rPr>
          <w:rFonts w:hint="eastAsia"/>
          <w:color w:val="000000"/>
        </w:rPr>
        <w:t>，红色为超纯钢。</w:t>
      </w:r>
    </w:p>
    <w:p w14:paraId="2EDA98F9" w14:textId="77777777" w:rsidR="00DE691B" w:rsidRPr="00DA3B07" w:rsidRDefault="00DE691B" w:rsidP="00DE691B">
      <w:pPr>
        <w:pStyle w:val="2"/>
        <w:spacing w:before="156" w:after="156"/>
      </w:pPr>
      <w:bookmarkStart w:id="76" w:name="_Toc166013203"/>
      <w:r>
        <w:rPr>
          <w:rFonts w:hint="eastAsia"/>
        </w:rPr>
        <w:t>5.5 本章小结</w:t>
      </w:r>
      <w:bookmarkEnd w:id="76"/>
    </w:p>
    <w:p w14:paraId="132B58A2" w14:textId="77777777" w:rsidR="00DE691B" w:rsidRDefault="00DE691B" w:rsidP="00DE691B">
      <w:pPr>
        <w:pStyle w:val="af3"/>
        <w:ind w:firstLine="480"/>
        <w:sectPr w:rsidR="00DE691B" w:rsidSect="00AE710F">
          <w:headerReference w:type="even" r:id="rId89"/>
          <w:headerReference w:type="default" r:id="rId90"/>
          <w:footerReference w:type="even" r:id="rId91"/>
          <w:footerReference w:type="default" r:id="rId92"/>
          <w:headerReference w:type="first" r:id="rId93"/>
          <w:footerReference w:type="first" r:id="rId94"/>
          <w:pgSz w:w="11906" w:h="16838"/>
          <w:pgMar w:top="1440" w:right="1800" w:bottom="1440" w:left="1800" w:header="851" w:footer="992" w:gutter="0"/>
          <w:cols w:space="425"/>
          <w:docGrid w:type="lines" w:linePitch="312"/>
        </w:sectPr>
      </w:pPr>
      <w:r>
        <w:rPr>
          <w:rFonts w:hint="eastAsia"/>
        </w:rPr>
        <w:t>本章首先对实际生产中产能分配与合同计划的需求进行了分析，其次针对需求设计了产能分配与合同计划系统的结果与主要功能，之后将第三章提出的产能分配与合同计划的数学规划模型与第四章提出的产能分配与合同计划优化算法应用到系统中，介绍了系统的各个界面以及对应界面所实现的功能，用户可根据需求设置参数，系统根据设置参数求解调度结果，并将结果可视化供用户使用。</w:t>
      </w:r>
    </w:p>
    <w:p w14:paraId="00F3FFF8" w14:textId="77777777" w:rsidR="00DE691B" w:rsidRDefault="00DE691B" w:rsidP="00DE691B">
      <w:pPr>
        <w:pStyle w:val="1"/>
        <w:spacing w:before="312" w:after="312"/>
        <w:ind w:left="480" w:hangingChars="109" w:hanging="480"/>
      </w:pPr>
      <w:bookmarkStart w:id="77" w:name="_Toc166013204"/>
      <w:r>
        <w:rPr>
          <w:rFonts w:hint="eastAsia"/>
        </w:rPr>
        <w:lastRenderedPageBreak/>
        <w:t>第6章 总结与展望</w:t>
      </w:r>
      <w:bookmarkEnd w:id="77"/>
    </w:p>
    <w:p w14:paraId="2BAF7AA7" w14:textId="77777777" w:rsidR="00DE691B" w:rsidRDefault="00DE691B" w:rsidP="00DE691B">
      <w:pPr>
        <w:pStyle w:val="2"/>
        <w:spacing w:before="156" w:after="156"/>
      </w:pPr>
      <w:bookmarkStart w:id="78" w:name="_Toc166013205"/>
      <w:r>
        <w:rPr>
          <w:rFonts w:hint="eastAsia"/>
        </w:rPr>
        <w:t>6</w:t>
      </w:r>
      <w:r>
        <w:t xml:space="preserve">.1 </w:t>
      </w:r>
      <w:r>
        <w:rPr>
          <w:rFonts w:hint="eastAsia"/>
        </w:rPr>
        <w:t>本文工作总结</w:t>
      </w:r>
      <w:bookmarkEnd w:id="78"/>
    </w:p>
    <w:p w14:paraId="06011CEF" w14:textId="77777777" w:rsidR="00DE691B" w:rsidRDefault="00DE691B" w:rsidP="00DE691B">
      <w:pPr>
        <w:ind w:firstLine="480"/>
      </w:pPr>
      <w:r>
        <w:rPr>
          <w:rFonts w:hint="eastAsia"/>
        </w:rPr>
        <w:t>针对钢铁生产过程中的产能分配与合同计划问题，本文以国内的某家特钢企业为研究对象，首先对其不同产品的制程，以及各个工序的不同需求进行了调研，并对问题进行了总结。之后，针对产能分配问题，以最大化当月计划整体的排产量、最大化各工序机组每日的产能利用率、最小</w:t>
      </w:r>
      <w:proofErr w:type="gramStart"/>
      <w:r>
        <w:rPr>
          <w:rFonts w:hint="eastAsia"/>
        </w:rPr>
        <w:t>化各个</w:t>
      </w:r>
      <w:proofErr w:type="gramEnd"/>
      <w:r>
        <w:rPr>
          <w:rFonts w:hint="eastAsia"/>
        </w:rPr>
        <w:t>工序的切换次数以及</w:t>
      </w:r>
      <w:proofErr w:type="gramStart"/>
      <w:r>
        <w:rPr>
          <w:rFonts w:hint="eastAsia"/>
        </w:rPr>
        <w:t>最早化各个</w:t>
      </w:r>
      <w:proofErr w:type="gramEnd"/>
      <w:r>
        <w:rPr>
          <w:rFonts w:hint="eastAsia"/>
        </w:rPr>
        <w:t>钢种的最晚生产时间为决策目标，将当月每一天生产钢种的品种和量作为决策变量并考虑到产能、实际生产工艺、供求关系等约束，建立混合整数规划模型；针对合同计划问题，根据产能分配中获得的批次信息，以实际订单与产能的钢种匹配度，符合订单生产的优先级，以及尽量完整地匹配产能为决策目标，考虑虚拟合同与实际合同之间的关系约束，建立了数学模型。之后通过实验对两个模型进行了验证，结果表明对特定规模的问题，两个模型能求到最优解，具有一定实际价值。</w:t>
      </w:r>
    </w:p>
    <w:p w14:paraId="73BFA7A5" w14:textId="77777777" w:rsidR="00DE691B" w:rsidRPr="000536DA" w:rsidRDefault="00DE691B" w:rsidP="00DE691B">
      <w:pPr>
        <w:ind w:firstLine="480"/>
      </w:pPr>
      <w:r>
        <w:rPr>
          <w:rFonts w:hint="eastAsia"/>
        </w:rPr>
        <w:t>之后对于大规模问题，设计了产能分配与合同计划一体化优化算法进行求解，在产能分配阶段，分别提出了启发式算法、与数学规划混合的遗传算法以及模拟退火算法，以获取</w:t>
      </w:r>
      <w:r>
        <w:rPr>
          <w:rFonts w:hint="eastAsia"/>
          <w:szCs w:val="24"/>
        </w:rPr>
        <w:t>各个品种及其生产量在</w:t>
      </w:r>
      <w:r w:rsidRPr="005955B8">
        <w:rPr>
          <w:rFonts w:hint="eastAsia"/>
          <w:szCs w:val="24"/>
        </w:rPr>
        <w:t>全月、全工序上的</w:t>
      </w:r>
      <w:r>
        <w:rPr>
          <w:rFonts w:hint="eastAsia"/>
          <w:szCs w:val="24"/>
        </w:rPr>
        <w:t>资源配置；在合同计划阶段，设计了规则启发式算法求解，以获取各个批次对应的实体订单。实验表明，</w:t>
      </w:r>
      <w:r>
        <w:rPr>
          <w:rFonts w:hint="eastAsia"/>
        </w:rPr>
        <w:t>与数学规划混合的模拟退火算法对于产能分配阶段的问题具有最佳的求解效果，并且整个一体化优化算法能高效地提供月度资源与合同配置方案，有效提高产量，</w:t>
      </w:r>
      <w:proofErr w:type="gramStart"/>
      <w:r>
        <w:rPr>
          <w:rFonts w:hint="eastAsia"/>
        </w:rPr>
        <w:t>减少制程切换</w:t>
      </w:r>
      <w:proofErr w:type="gramEnd"/>
      <w:r>
        <w:rPr>
          <w:rFonts w:hint="eastAsia"/>
        </w:rPr>
        <w:t>，优化合同交付率。最后，本文开发了产能分配与合同计划优化系统，将优化算法嵌入系统，并设计前端界面，将计划结果可视化，为计划人员提供可靠的决策支持。</w:t>
      </w:r>
    </w:p>
    <w:p w14:paraId="1A8F4A96" w14:textId="77777777" w:rsidR="00DE691B" w:rsidRDefault="00DE691B" w:rsidP="00DE691B">
      <w:pPr>
        <w:pStyle w:val="2"/>
        <w:spacing w:before="156" w:after="156"/>
      </w:pPr>
      <w:bookmarkStart w:id="79" w:name="_Toc166013206"/>
      <w:r>
        <w:rPr>
          <w:rFonts w:hint="eastAsia"/>
        </w:rPr>
        <w:t>6.2 未来研究展望</w:t>
      </w:r>
      <w:bookmarkEnd w:id="79"/>
    </w:p>
    <w:p w14:paraId="062D0C13" w14:textId="77777777" w:rsidR="00DE691B" w:rsidRDefault="00DE691B" w:rsidP="00DE691B">
      <w:pPr>
        <w:ind w:firstLine="480"/>
      </w:pPr>
      <w:r>
        <w:rPr>
          <w:rFonts w:hint="eastAsia"/>
        </w:rPr>
        <w:t>本文产能分配与合同计划数学模型根据国内某特钢企业的生产能力与实际接单情况而设计，由于不同企业之间生产情况差异较大，其在产能分配与合同计划</w:t>
      </w:r>
      <w:proofErr w:type="gramStart"/>
      <w:r>
        <w:rPr>
          <w:rFonts w:hint="eastAsia"/>
        </w:rPr>
        <w:t>时需求</w:t>
      </w:r>
      <w:proofErr w:type="gramEnd"/>
      <w:r>
        <w:rPr>
          <w:rFonts w:hint="eastAsia"/>
        </w:rPr>
        <w:t>也有不同，因此问题存在进一步研究空间，本文在此进行总结：</w:t>
      </w:r>
    </w:p>
    <w:p w14:paraId="0934F57F" w14:textId="77777777" w:rsidR="00DE691B" w:rsidRDefault="00DE691B" w:rsidP="00DE691B">
      <w:pPr>
        <w:ind w:firstLine="480"/>
      </w:pPr>
      <w:r>
        <w:rPr>
          <w:rFonts w:hint="eastAsia"/>
        </w:rPr>
        <w:t>（</w:t>
      </w:r>
      <w:r>
        <w:rPr>
          <w:rFonts w:hint="eastAsia"/>
        </w:rPr>
        <w:t>1</w:t>
      </w:r>
      <w:r>
        <w:rPr>
          <w:rFonts w:hint="eastAsia"/>
        </w:rPr>
        <w:t>）在实际应用中，企业单个工序存在着多个机组，并且后续也会添置，若细化到不同机组，则工序之间存在着复杂的物流关系，这</w:t>
      </w:r>
      <w:proofErr w:type="gramStart"/>
      <w:r>
        <w:rPr>
          <w:rFonts w:hint="eastAsia"/>
        </w:rPr>
        <w:t>对制程切换</w:t>
      </w:r>
      <w:proofErr w:type="gramEnd"/>
      <w:r>
        <w:rPr>
          <w:rFonts w:hint="eastAsia"/>
        </w:rPr>
        <w:t>，物流更新有极大的影响。但在实际生产中，计划员在进行分配时将各个工序的所有机组</w:t>
      </w:r>
      <w:r>
        <w:rPr>
          <w:rFonts w:hint="eastAsia"/>
        </w:rPr>
        <w:lastRenderedPageBreak/>
        <w:t>视作一个整体，因此，本文在设计数学模型时也做了假设，对各个工序仅考虑单个机组，但该机组产能为所有机组之和，因此在未来，可做不同工序多个机组的相关研究，这也是一个具有实际意义与挑战性的课题。</w:t>
      </w:r>
    </w:p>
    <w:p w14:paraId="4FBAAC47" w14:textId="77777777" w:rsidR="00DE691B" w:rsidRDefault="00DE691B" w:rsidP="00DE691B">
      <w:pPr>
        <w:ind w:firstLine="480"/>
      </w:pPr>
      <w:r>
        <w:rPr>
          <w:rFonts w:hint="eastAsia"/>
        </w:rPr>
        <w:t>（</w:t>
      </w:r>
      <w:r>
        <w:rPr>
          <w:rFonts w:hint="eastAsia"/>
        </w:rPr>
        <w:t>2</w:t>
      </w:r>
      <w:r>
        <w:rPr>
          <w:rFonts w:hint="eastAsia"/>
        </w:rPr>
        <w:t>）本文在建立产能分配模型时作了假设，仅考虑</w:t>
      </w:r>
      <w:proofErr w:type="gramStart"/>
      <w:r>
        <w:rPr>
          <w:rFonts w:hint="eastAsia"/>
        </w:rPr>
        <w:t>了钢系之间</w:t>
      </w:r>
      <w:proofErr w:type="gramEnd"/>
      <w:r>
        <w:rPr>
          <w:rFonts w:hint="eastAsia"/>
        </w:rPr>
        <w:t>的切换，而在实际生产过程中，退酸工序的切换成本并不只根据钢系，还需考虑到钢种加工的酸液浓度、温度等一系列复杂的因素，这同样可以作为后续研究的一个重点。</w:t>
      </w:r>
    </w:p>
    <w:p w14:paraId="477000E6" w14:textId="77777777" w:rsidR="00DE691B" w:rsidRPr="009373C0" w:rsidRDefault="00DE691B" w:rsidP="00DE691B">
      <w:pPr>
        <w:ind w:firstLine="480"/>
      </w:pPr>
      <w:r>
        <w:rPr>
          <w:rFonts w:hint="eastAsia"/>
        </w:rPr>
        <w:t>（</w:t>
      </w:r>
      <w:r>
        <w:rPr>
          <w:rFonts w:hint="eastAsia"/>
        </w:rPr>
        <w:t>3</w:t>
      </w:r>
      <w:r>
        <w:rPr>
          <w:rFonts w:hint="eastAsia"/>
        </w:rPr>
        <w:t>）本文在设计产能分配与合同计划一体化优化算法过程中，对于“根据合同计划结果调整产能分配结果”一部分采用的是规则式的调整方法，实际操作时需要依靠人机协同，在后续的研究中，可以对整个一体化过程进行建模，以实现针对特定合同计划的问题，即采取相应调整策略的效果，实现真正意义上的自动化编制计划。</w:t>
      </w:r>
    </w:p>
    <w:p w14:paraId="7B4B9B6D" w14:textId="77777777" w:rsidR="00074DAC" w:rsidRDefault="00074DAC" w:rsidP="00DE691B">
      <w:pPr>
        <w:pStyle w:val="af3"/>
        <w:ind w:firstLine="480"/>
        <w:sectPr w:rsidR="00074DAC" w:rsidSect="00AE710F">
          <w:headerReference w:type="even" r:id="rId95"/>
          <w:headerReference w:type="default" r:id="rId96"/>
          <w:footerReference w:type="even" r:id="rId97"/>
          <w:footerReference w:type="default" r:id="rId98"/>
          <w:headerReference w:type="first" r:id="rId99"/>
          <w:footerReference w:type="first" r:id="rId100"/>
          <w:pgSz w:w="11906" w:h="16838"/>
          <w:pgMar w:top="1440" w:right="1800" w:bottom="1440" w:left="1800" w:header="851" w:footer="992" w:gutter="0"/>
          <w:cols w:space="425"/>
          <w:docGrid w:type="lines" w:linePitch="312"/>
        </w:sectPr>
      </w:pPr>
    </w:p>
    <w:p w14:paraId="2EDF60FB" w14:textId="782351A8" w:rsidR="00DE691B" w:rsidRPr="00C754A8" w:rsidRDefault="00074DAC" w:rsidP="00074DAC">
      <w:pPr>
        <w:pStyle w:val="11"/>
        <w:spacing w:before="312" w:after="312"/>
      </w:pPr>
      <w:bookmarkStart w:id="80" w:name="_Toc166013207"/>
      <w:r>
        <w:rPr>
          <w:rFonts w:hint="eastAsia"/>
        </w:rPr>
        <w:lastRenderedPageBreak/>
        <w:t>参考文献</w:t>
      </w:r>
      <w:bookmarkEnd w:id="80"/>
    </w:p>
    <w:p w14:paraId="6C81578B" w14:textId="1ADACCBF" w:rsidR="003878DC" w:rsidRDefault="00FE676C" w:rsidP="00FE676C">
      <w:pPr>
        <w:pStyle w:val="aff1"/>
        <w:numPr>
          <w:ilvl w:val="0"/>
          <w:numId w:val="9"/>
        </w:numPr>
      </w:pPr>
      <w:bookmarkStart w:id="81" w:name="_Ref165325926"/>
      <w:r w:rsidRPr="00FE676C">
        <w:rPr>
          <w:rFonts w:hint="eastAsia"/>
        </w:rPr>
        <w:t>杜玉涛</w:t>
      </w:r>
      <w:r w:rsidRPr="00FE676C">
        <w:rPr>
          <w:rFonts w:hint="eastAsia"/>
        </w:rPr>
        <w:t>.</w:t>
      </w:r>
      <w:r w:rsidR="00C47D87">
        <w:rPr>
          <w:rFonts w:hint="eastAsia"/>
        </w:rPr>
        <w:t xml:space="preserve"> </w:t>
      </w:r>
      <w:r w:rsidRPr="00FE676C">
        <w:rPr>
          <w:rFonts w:hint="eastAsia"/>
        </w:rPr>
        <w:t>基于产品生命周期理论的某特钢企业市场营销策略分析</w:t>
      </w:r>
      <w:r w:rsidRPr="00FE676C">
        <w:rPr>
          <w:rFonts w:hint="eastAsia"/>
        </w:rPr>
        <w:t>[J].</w:t>
      </w:r>
      <w:r>
        <w:rPr>
          <w:rFonts w:hint="eastAsia"/>
        </w:rPr>
        <w:t xml:space="preserve"> </w:t>
      </w:r>
      <w:r w:rsidRPr="00FE676C">
        <w:rPr>
          <w:rFonts w:hint="eastAsia"/>
        </w:rPr>
        <w:t>营销界</w:t>
      </w:r>
      <w:r w:rsidRPr="00FE676C">
        <w:rPr>
          <w:rFonts w:hint="eastAsia"/>
        </w:rPr>
        <w:t>,</w:t>
      </w:r>
      <w:r>
        <w:rPr>
          <w:rFonts w:hint="eastAsia"/>
        </w:rPr>
        <w:t xml:space="preserve"> </w:t>
      </w:r>
      <w:r w:rsidRPr="00FE676C">
        <w:rPr>
          <w:rFonts w:hint="eastAsia"/>
        </w:rPr>
        <w:t>2024(01):</w:t>
      </w:r>
      <w:r>
        <w:rPr>
          <w:rFonts w:hint="eastAsia"/>
        </w:rPr>
        <w:t xml:space="preserve"> </w:t>
      </w:r>
      <w:r w:rsidRPr="00FE676C">
        <w:rPr>
          <w:rFonts w:hint="eastAsia"/>
        </w:rPr>
        <w:t>65-67.</w:t>
      </w:r>
      <w:bookmarkEnd w:id="81"/>
    </w:p>
    <w:p w14:paraId="7473DEA8" w14:textId="00BCA20E" w:rsidR="00FE676C" w:rsidRDefault="000232D7" w:rsidP="000232D7">
      <w:pPr>
        <w:pStyle w:val="aff1"/>
        <w:numPr>
          <w:ilvl w:val="0"/>
          <w:numId w:val="9"/>
        </w:numPr>
        <w:jc w:val="left"/>
      </w:pPr>
      <w:bookmarkStart w:id="82" w:name="_Ref165488969"/>
      <w:r w:rsidRPr="000232D7">
        <w:t>Maialen M,</w:t>
      </w:r>
      <w:r>
        <w:rPr>
          <w:rFonts w:hint="eastAsia"/>
        </w:rPr>
        <w:t xml:space="preserve"> </w:t>
      </w:r>
      <w:r w:rsidRPr="000232D7">
        <w:t>Fernando B,</w:t>
      </w:r>
      <w:r>
        <w:rPr>
          <w:rFonts w:hint="eastAsia"/>
        </w:rPr>
        <w:t xml:space="preserve"> </w:t>
      </w:r>
      <w:r w:rsidRPr="000232D7">
        <w:t>Eva A, et al.</w:t>
      </w:r>
      <w:r>
        <w:rPr>
          <w:rFonts w:hint="eastAsia"/>
        </w:rPr>
        <w:t xml:space="preserve"> </w:t>
      </w:r>
      <w:r w:rsidRPr="000232D7">
        <w:t>A slag prediction model in an electric arc furnace</w:t>
      </w:r>
      <w:r>
        <w:rPr>
          <w:rFonts w:hint="eastAsia"/>
        </w:rPr>
        <w:t xml:space="preserve"> </w:t>
      </w:r>
      <w:r w:rsidRPr="000232D7">
        <w:t>process for special steel production[J].</w:t>
      </w:r>
      <w:r>
        <w:rPr>
          <w:rFonts w:hint="eastAsia"/>
        </w:rPr>
        <w:t xml:space="preserve"> </w:t>
      </w:r>
      <w:r w:rsidRPr="000232D7">
        <w:t>Procedia Manufacturing,</w:t>
      </w:r>
      <w:r>
        <w:rPr>
          <w:rFonts w:hint="eastAsia"/>
        </w:rPr>
        <w:t xml:space="preserve"> </w:t>
      </w:r>
      <w:r w:rsidRPr="000232D7">
        <w:t>2021,</w:t>
      </w:r>
      <w:r>
        <w:rPr>
          <w:rFonts w:hint="eastAsia"/>
        </w:rPr>
        <w:t xml:space="preserve"> </w:t>
      </w:r>
      <w:r w:rsidRPr="000232D7">
        <w:t>54</w:t>
      </w:r>
      <w:r>
        <w:rPr>
          <w:rFonts w:hint="eastAsia"/>
        </w:rPr>
        <w:t xml:space="preserve">: </w:t>
      </w:r>
      <w:r w:rsidRPr="000232D7">
        <w:t>178-183.</w:t>
      </w:r>
      <w:bookmarkEnd w:id="82"/>
    </w:p>
    <w:p w14:paraId="6CFF6EC0" w14:textId="780A6749" w:rsidR="00C47D87" w:rsidRDefault="00C47D87" w:rsidP="00FE676C">
      <w:pPr>
        <w:pStyle w:val="aff1"/>
        <w:numPr>
          <w:ilvl w:val="0"/>
          <w:numId w:val="9"/>
        </w:numPr>
      </w:pPr>
      <w:bookmarkStart w:id="83" w:name="_Ref165326617"/>
      <w:r w:rsidRPr="00C47D87">
        <w:rPr>
          <w:rFonts w:hint="eastAsia"/>
        </w:rPr>
        <w:t>魏震</w:t>
      </w:r>
      <w:r w:rsidRPr="00C47D87">
        <w:rPr>
          <w:rFonts w:hint="eastAsia"/>
        </w:rPr>
        <w:t>.</w:t>
      </w:r>
      <w:r>
        <w:rPr>
          <w:rFonts w:hint="eastAsia"/>
        </w:rPr>
        <w:t xml:space="preserve"> </w:t>
      </w:r>
      <w:r w:rsidRPr="00C47D87">
        <w:rPr>
          <w:rFonts w:hint="eastAsia"/>
        </w:rPr>
        <w:t>钢铁行业分层生产计划体系及解决方案</w:t>
      </w:r>
      <w:r w:rsidRPr="00C47D87">
        <w:rPr>
          <w:rFonts w:hint="eastAsia"/>
        </w:rPr>
        <w:t>[J].</w:t>
      </w:r>
      <w:r>
        <w:rPr>
          <w:rFonts w:hint="eastAsia"/>
        </w:rPr>
        <w:t xml:space="preserve"> </w:t>
      </w:r>
      <w:r w:rsidRPr="00C47D87">
        <w:rPr>
          <w:rFonts w:hint="eastAsia"/>
        </w:rPr>
        <w:t>信息技术与标准化</w:t>
      </w:r>
      <w:r w:rsidRPr="00C47D87">
        <w:rPr>
          <w:rFonts w:hint="eastAsia"/>
        </w:rPr>
        <w:t>,</w:t>
      </w:r>
      <w:r>
        <w:rPr>
          <w:rFonts w:hint="eastAsia"/>
        </w:rPr>
        <w:t xml:space="preserve"> </w:t>
      </w:r>
      <w:r w:rsidRPr="00C47D87">
        <w:rPr>
          <w:rFonts w:hint="eastAsia"/>
        </w:rPr>
        <w:t>2013(08):</w:t>
      </w:r>
      <w:r>
        <w:rPr>
          <w:rFonts w:hint="eastAsia"/>
        </w:rPr>
        <w:t xml:space="preserve"> </w:t>
      </w:r>
      <w:r w:rsidRPr="00C47D87">
        <w:rPr>
          <w:rFonts w:hint="eastAsia"/>
        </w:rPr>
        <w:t>60-62.</w:t>
      </w:r>
      <w:bookmarkEnd w:id="83"/>
    </w:p>
    <w:p w14:paraId="29E19C35" w14:textId="5CC51E77" w:rsidR="00EF2BE5" w:rsidRPr="00DD27E3" w:rsidRDefault="00EF2BE5" w:rsidP="00FE676C">
      <w:pPr>
        <w:pStyle w:val="aff1"/>
        <w:numPr>
          <w:ilvl w:val="0"/>
          <w:numId w:val="9"/>
        </w:numPr>
        <w:rPr>
          <w:color w:val="000000" w:themeColor="text1"/>
        </w:rPr>
      </w:pPr>
      <w:bookmarkStart w:id="84" w:name="_Ref165327004"/>
      <w:r w:rsidRPr="00DD27E3">
        <w:rPr>
          <w:rFonts w:hint="eastAsia"/>
          <w:color w:val="000000" w:themeColor="text1"/>
        </w:rPr>
        <w:t>周维</w:t>
      </w:r>
      <w:r w:rsidRPr="00DD27E3">
        <w:rPr>
          <w:rFonts w:hint="eastAsia"/>
          <w:color w:val="000000" w:themeColor="text1"/>
        </w:rPr>
        <w:t xml:space="preserve">. </w:t>
      </w:r>
      <w:r w:rsidRPr="00DD27E3">
        <w:rPr>
          <w:rFonts w:hint="eastAsia"/>
          <w:color w:val="000000" w:themeColor="text1"/>
        </w:rPr>
        <w:t>基于物流平衡的产能资源计划流向分配模型</w:t>
      </w:r>
      <w:r w:rsidRPr="00DD27E3">
        <w:rPr>
          <w:rFonts w:hint="eastAsia"/>
          <w:color w:val="000000" w:themeColor="text1"/>
        </w:rPr>
        <w:t xml:space="preserve">[C]. </w:t>
      </w:r>
      <w:r w:rsidRPr="00DD27E3">
        <w:rPr>
          <w:rFonts w:hint="eastAsia"/>
          <w:color w:val="000000" w:themeColor="text1"/>
        </w:rPr>
        <w:t>中国计量协会冶金分会</w:t>
      </w:r>
      <w:r w:rsidRPr="00DD27E3">
        <w:rPr>
          <w:rFonts w:hint="eastAsia"/>
          <w:color w:val="000000" w:themeColor="text1"/>
        </w:rPr>
        <w:t>2017</w:t>
      </w:r>
      <w:r w:rsidRPr="00DD27E3">
        <w:rPr>
          <w:rFonts w:hint="eastAsia"/>
          <w:color w:val="000000" w:themeColor="text1"/>
        </w:rPr>
        <w:t>年会论文集</w:t>
      </w:r>
      <w:r w:rsidR="00DD27E3">
        <w:rPr>
          <w:rFonts w:hint="eastAsia"/>
          <w:color w:val="000000" w:themeColor="text1"/>
        </w:rPr>
        <w:t xml:space="preserve">. </w:t>
      </w:r>
      <w:r w:rsidR="00DD27E3">
        <w:rPr>
          <w:rFonts w:hint="eastAsia"/>
          <w:color w:val="000000" w:themeColor="text1"/>
        </w:rPr>
        <w:t>广东</w:t>
      </w:r>
      <w:r w:rsidR="00DD27E3">
        <w:rPr>
          <w:rFonts w:hint="eastAsia"/>
          <w:color w:val="000000" w:themeColor="text1"/>
        </w:rPr>
        <w:t xml:space="preserve">, </w:t>
      </w:r>
      <w:r w:rsidRPr="00DD27E3">
        <w:rPr>
          <w:rFonts w:hint="eastAsia"/>
          <w:color w:val="000000" w:themeColor="text1"/>
        </w:rPr>
        <w:t xml:space="preserve">2017: </w:t>
      </w:r>
      <w:r w:rsidR="00DD27E3" w:rsidRPr="00DD27E3">
        <w:rPr>
          <w:color w:val="000000" w:themeColor="text1"/>
        </w:rPr>
        <w:t>136-138</w:t>
      </w:r>
      <w:r w:rsidRPr="00DD27E3">
        <w:rPr>
          <w:rFonts w:hint="eastAsia"/>
          <w:color w:val="000000" w:themeColor="text1"/>
        </w:rPr>
        <w:t>.</w:t>
      </w:r>
      <w:bookmarkEnd w:id="84"/>
    </w:p>
    <w:p w14:paraId="17D6B78E" w14:textId="7CB5F27A" w:rsidR="004D422D" w:rsidRDefault="004D422D" w:rsidP="00FE676C">
      <w:pPr>
        <w:pStyle w:val="aff1"/>
        <w:numPr>
          <w:ilvl w:val="0"/>
          <w:numId w:val="9"/>
        </w:numPr>
      </w:pPr>
      <w:bookmarkStart w:id="85" w:name="_Ref165327530"/>
      <w:r>
        <w:rPr>
          <w:rFonts w:hint="eastAsia"/>
        </w:rPr>
        <w:t>M</w:t>
      </w:r>
      <w:r>
        <w:t>son F, MkeKeney J, Carlson W. Aisalutely, Positively Operations Research The Federal Expwress Story[</w:t>
      </w:r>
      <w:r w:rsidR="00EA1BD9">
        <w:rPr>
          <w:rFonts w:hint="eastAsia"/>
        </w:rPr>
        <w:t>J</w:t>
      </w:r>
      <w:r>
        <w:t>]. Interfaces</w:t>
      </w:r>
      <w:r>
        <w:rPr>
          <w:rFonts w:hint="eastAsia"/>
        </w:rPr>
        <w:t>,</w:t>
      </w:r>
      <w:r>
        <w:t xml:space="preserve"> 1997, 27</w:t>
      </w:r>
      <w:r>
        <w:rPr>
          <w:rFonts w:hint="eastAsia"/>
        </w:rPr>
        <w:t>:</w:t>
      </w:r>
      <w:r>
        <w:t xml:space="preserve"> </w:t>
      </w:r>
      <w:r w:rsidRPr="004D422D">
        <w:t>17-36</w:t>
      </w:r>
      <w:r>
        <w:t>.</w:t>
      </w:r>
      <w:bookmarkEnd w:id="85"/>
    </w:p>
    <w:p w14:paraId="3CC46ACF" w14:textId="4D1993BE" w:rsidR="004D422D" w:rsidRDefault="004D422D" w:rsidP="00FE676C">
      <w:pPr>
        <w:pStyle w:val="aff1"/>
        <w:numPr>
          <w:ilvl w:val="0"/>
          <w:numId w:val="9"/>
        </w:numPr>
      </w:pPr>
      <w:bookmarkStart w:id="86" w:name="_Ref165327885"/>
      <w:r w:rsidRPr="004D422D">
        <w:rPr>
          <w:rFonts w:hint="eastAsia"/>
        </w:rPr>
        <w:t>陈绍文</w:t>
      </w:r>
      <w:r w:rsidRPr="004D422D">
        <w:rPr>
          <w:rFonts w:hint="eastAsia"/>
        </w:rPr>
        <w:t>.</w:t>
      </w:r>
      <w:r>
        <w:rPr>
          <w:rFonts w:hint="eastAsia"/>
        </w:rPr>
        <w:t xml:space="preserve"> </w:t>
      </w:r>
      <w:r w:rsidRPr="004D422D">
        <w:rPr>
          <w:rFonts w:hint="eastAsia"/>
        </w:rPr>
        <w:t>SCM</w:t>
      </w:r>
      <w:r w:rsidRPr="004D422D">
        <w:rPr>
          <w:rFonts w:hint="eastAsia"/>
        </w:rPr>
        <w:t>、</w:t>
      </w:r>
      <w:r w:rsidRPr="004D422D">
        <w:rPr>
          <w:rFonts w:hint="eastAsia"/>
        </w:rPr>
        <w:t>APS</w:t>
      </w:r>
      <w:r w:rsidRPr="004D422D">
        <w:rPr>
          <w:rFonts w:hint="eastAsia"/>
        </w:rPr>
        <w:t>和</w:t>
      </w:r>
      <w:r w:rsidRPr="004D422D">
        <w:rPr>
          <w:rFonts w:hint="eastAsia"/>
        </w:rPr>
        <w:t>ERP[J].</w:t>
      </w:r>
      <w:r>
        <w:rPr>
          <w:rFonts w:hint="eastAsia"/>
        </w:rPr>
        <w:t xml:space="preserve"> </w:t>
      </w:r>
      <w:r w:rsidRPr="004D422D">
        <w:rPr>
          <w:rFonts w:hint="eastAsia"/>
        </w:rPr>
        <w:t>计算机辅助设计与制造</w:t>
      </w:r>
      <w:r w:rsidRPr="004D422D">
        <w:rPr>
          <w:rFonts w:hint="eastAsia"/>
        </w:rPr>
        <w:t>,</w:t>
      </w:r>
      <w:r>
        <w:rPr>
          <w:rFonts w:hint="eastAsia"/>
        </w:rPr>
        <w:t xml:space="preserve"> </w:t>
      </w:r>
      <w:r w:rsidRPr="004D422D">
        <w:rPr>
          <w:rFonts w:hint="eastAsia"/>
        </w:rPr>
        <w:t>2001(03):</w:t>
      </w:r>
      <w:r>
        <w:rPr>
          <w:rFonts w:hint="eastAsia"/>
        </w:rPr>
        <w:t xml:space="preserve"> </w:t>
      </w:r>
      <w:r w:rsidRPr="004D422D">
        <w:rPr>
          <w:rFonts w:hint="eastAsia"/>
        </w:rPr>
        <w:t>13-17.</w:t>
      </w:r>
      <w:bookmarkEnd w:id="86"/>
    </w:p>
    <w:p w14:paraId="32852A22" w14:textId="551E0511" w:rsidR="004D422D" w:rsidRDefault="00934F7B" w:rsidP="00FE676C">
      <w:pPr>
        <w:pStyle w:val="aff1"/>
        <w:numPr>
          <w:ilvl w:val="0"/>
          <w:numId w:val="9"/>
        </w:numPr>
      </w:pPr>
      <w:bookmarkStart w:id="87" w:name="_Ref165327925"/>
      <w:r w:rsidRPr="00934F7B">
        <w:rPr>
          <w:rFonts w:hint="eastAsia"/>
        </w:rPr>
        <w:t>陈启申</w:t>
      </w:r>
      <w:r w:rsidRPr="00934F7B">
        <w:rPr>
          <w:rFonts w:hint="eastAsia"/>
        </w:rPr>
        <w:t>.</w:t>
      </w:r>
      <w:r>
        <w:rPr>
          <w:rFonts w:hint="eastAsia"/>
        </w:rPr>
        <w:t xml:space="preserve"> </w:t>
      </w:r>
      <w:r w:rsidRPr="00934F7B">
        <w:rPr>
          <w:rFonts w:hint="eastAsia"/>
        </w:rPr>
        <w:t>ERP</w:t>
      </w:r>
      <w:r w:rsidRPr="00934F7B">
        <w:rPr>
          <w:rFonts w:hint="eastAsia"/>
        </w:rPr>
        <w:t>与采购管理</w:t>
      </w:r>
      <w:r w:rsidRPr="00934F7B">
        <w:rPr>
          <w:rFonts w:hint="eastAsia"/>
        </w:rPr>
        <w:t>[J].</w:t>
      </w:r>
      <w:r>
        <w:rPr>
          <w:rFonts w:hint="eastAsia"/>
        </w:rPr>
        <w:t xml:space="preserve"> </w:t>
      </w:r>
      <w:r w:rsidRPr="00934F7B">
        <w:rPr>
          <w:rFonts w:hint="eastAsia"/>
        </w:rPr>
        <w:t>IT</w:t>
      </w:r>
      <w:r w:rsidRPr="00934F7B">
        <w:rPr>
          <w:rFonts w:hint="eastAsia"/>
        </w:rPr>
        <w:t>经理世界</w:t>
      </w:r>
      <w:r w:rsidRPr="00934F7B">
        <w:rPr>
          <w:rFonts w:hint="eastAsia"/>
        </w:rPr>
        <w:t>,</w:t>
      </w:r>
      <w:r>
        <w:rPr>
          <w:rFonts w:hint="eastAsia"/>
        </w:rPr>
        <w:t xml:space="preserve"> </w:t>
      </w:r>
      <w:r w:rsidRPr="00934F7B">
        <w:rPr>
          <w:rFonts w:hint="eastAsia"/>
        </w:rPr>
        <w:t>1999(13):</w:t>
      </w:r>
      <w:r>
        <w:rPr>
          <w:rFonts w:hint="eastAsia"/>
        </w:rPr>
        <w:t xml:space="preserve"> </w:t>
      </w:r>
      <w:r w:rsidRPr="00934F7B">
        <w:rPr>
          <w:rFonts w:hint="eastAsia"/>
        </w:rPr>
        <w:t>42-43.</w:t>
      </w:r>
      <w:bookmarkEnd w:id="87"/>
    </w:p>
    <w:p w14:paraId="21311C69" w14:textId="67133C0C" w:rsidR="00934F7B" w:rsidRDefault="00934F7B" w:rsidP="00934F7B">
      <w:pPr>
        <w:pStyle w:val="aff1"/>
        <w:numPr>
          <w:ilvl w:val="0"/>
          <w:numId w:val="9"/>
        </w:numPr>
      </w:pPr>
      <w:bookmarkStart w:id="88" w:name="_Ref165328307"/>
      <w:r w:rsidRPr="00934F7B">
        <w:rPr>
          <w:rFonts w:hint="eastAsia"/>
        </w:rPr>
        <w:t>丁斌</w:t>
      </w:r>
      <w:r w:rsidRPr="00934F7B">
        <w:rPr>
          <w:rFonts w:hint="eastAsia"/>
        </w:rPr>
        <w:t>,</w:t>
      </w:r>
      <w:r>
        <w:rPr>
          <w:rFonts w:hint="eastAsia"/>
        </w:rPr>
        <w:t xml:space="preserve"> </w:t>
      </w:r>
      <w:r w:rsidRPr="00934F7B">
        <w:rPr>
          <w:rFonts w:hint="eastAsia"/>
        </w:rPr>
        <w:t>陈晓剑</w:t>
      </w:r>
      <w:r w:rsidRPr="00934F7B">
        <w:rPr>
          <w:rFonts w:hint="eastAsia"/>
        </w:rPr>
        <w:t>.</w:t>
      </w:r>
      <w:r>
        <w:rPr>
          <w:rFonts w:hint="eastAsia"/>
        </w:rPr>
        <w:t xml:space="preserve"> </w:t>
      </w:r>
      <w:r w:rsidRPr="00934F7B">
        <w:rPr>
          <w:rFonts w:hint="eastAsia"/>
        </w:rPr>
        <w:t>高级排程计划</w:t>
      </w:r>
      <w:r w:rsidRPr="00934F7B">
        <w:rPr>
          <w:rFonts w:hint="eastAsia"/>
        </w:rPr>
        <w:t>APS</w:t>
      </w:r>
      <w:r w:rsidRPr="00934F7B">
        <w:rPr>
          <w:rFonts w:hint="eastAsia"/>
        </w:rPr>
        <w:t>发展综述</w:t>
      </w:r>
      <w:r w:rsidRPr="00934F7B">
        <w:rPr>
          <w:rFonts w:hint="eastAsia"/>
        </w:rPr>
        <w:t>[J].</w:t>
      </w:r>
      <w:r>
        <w:rPr>
          <w:rFonts w:hint="eastAsia"/>
        </w:rPr>
        <w:t xml:space="preserve"> </w:t>
      </w:r>
      <w:r w:rsidRPr="00934F7B">
        <w:rPr>
          <w:rFonts w:hint="eastAsia"/>
        </w:rPr>
        <w:t>运筹与管理</w:t>
      </w:r>
      <w:r>
        <w:rPr>
          <w:rFonts w:hint="eastAsia"/>
        </w:rPr>
        <w:t xml:space="preserve">, </w:t>
      </w:r>
      <w:r w:rsidRPr="00934F7B">
        <w:rPr>
          <w:rFonts w:hint="eastAsia"/>
        </w:rPr>
        <w:t>2004(03):</w:t>
      </w:r>
      <w:r>
        <w:rPr>
          <w:rFonts w:hint="eastAsia"/>
        </w:rPr>
        <w:t xml:space="preserve"> </w:t>
      </w:r>
      <w:r w:rsidRPr="00934F7B">
        <w:rPr>
          <w:rFonts w:hint="eastAsia"/>
        </w:rPr>
        <w:t>155-159.</w:t>
      </w:r>
      <w:bookmarkEnd w:id="88"/>
    </w:p>
    <w:p w14:paraId="0EE5CE89" w14:textId="78E672E6" w:rsidR="00934F7B" w:rsidRDefault="00934F7B" w:rsidP="00FE676C">
      <w:pPr>
        <w:pStyle w:val="aff1"/>
        <w:numPr>
          <w:ilvl w:val="0"/>
          <w:numId w:val="9"/>
        </w:numPr>
      </w:pPr>
      <w:bookmarkStart w:id="89" w:name="_Ref165328416"/>
      <w:r>
        <w:rPr>
          <w:rFonts w:hint="eastAsia"/>
        </w:rPr>
        <w:t>S</w:t>
      </w:r>
      <w:r>
        <w:t>ajede A, Mohammad T, Majid F. An integrated production and transportation scheduling problem with order acceptance and resource allocation decisions[J]. Applied Soft Computing</w:t>
      </w:r>
      <w:r w:rsidR="00BF043E">
        <w:rPr>
          <w:rFonts w:hint="eastAsia"/>
        </w:rPr>
        <w:t>,</w:t>
      </w:r>
      <w:r>
        <w:t xml:space="preserve"> 2021, 112</w:t>
      </w:r>
      <w:r w:rsidR="00BF043E">
        <w:rPr>
          <w:rFonts w:hint="eastAsia"/>
        </w:rPr>
        <w:t xml:space="preserve">: </w:t>
      </w:r>
      <w:r>
        <w:t>1568-1570.</w:t>
      </w:r>
      <w:bookmarkEnd w:id="89"/>
    </w:p>
    <w:p w14:paraId="5122E245" w14:textId="266EED64" w:rsidR="00BF043E" w:rsidRDefault="00BF043E" w:rsidP="00FE676C">
      <w:pPr>
        <w:pStyle w:val="aff1"/>
        <w:numPr>
          <w:ilvl w:val="0"/>
          <w:numId w:val="9"/>
        </w:numPr>
      </w:pPr>
      <w:bookmarkStart w:id="90" w:name="_Ref165328531"/>
      <w:r>
        <w:rPr>
          <w:rFonts w:hint="eastAsia"/>
        </w:rPr>
        <w:t>Z</w:t>
      </w:r>
      <w:r>
        <w:t>eynep C, Hakan T, Serol B. A</w:t>
      </w:r>
      <w:r>
        <w:rPr>
          <w:spacing w:val="-7"/>
        </w:rPr>
        <w:t xml:space="preserve"> </w:t>
      </w:r>
      <w:r>
        <w:t>coordinated scheduling problem for the supply chain in a fexible job shop machine environment[J]. Operational Research</w:t>
      </w:r>
      <w:r>
        <w:rPr>
          <w:rFonts w:hint="eastAsia"/>
        </w:rPr>
        <w:t>,</w:t>
      </w:r>
      <w:r>
        <w:t xml:space="preserve"> 2021, 21</w:t>
      </w:r>
      <w:r>
        <w:rPr>
          <w:rFonts w:hint="eastAsia"/>
        </w:rPr>
        <w:t xml:space="preserve">: </w:t>
      </w:r>
      <w:r>
        <w:t>875-900.</w:t>
      </w:r>
      <w:bookmarkEnd w:id="90"/>
    </w:p>
    <w:p w14:paraId="14B3AAD1" w14:textId="595C9D0E" w:rsidR="00BF043E" w:rsidRDefault="00BF043E" w:rsidP="00FE676C">
      <w:pPr>
        <w:pStyle w:val="aff1"/>
        <w:numPr>
          <w:ilvl w:val="0"/>
          <w:numId w:val="9"/>
        </w:numPr>
      </w:pPr>
      <w:bookmarkStart w:id="91" w:name="_Ref165328770"/>
      <w:r>
        <w:rPr>
          <w:rFonts w:hint="eastAsia"/>
        </w:rPr>
        <w:t>C</w:t>
      </w:r>
      <w:r>
        <w:t>ucuk N, Shanella N, Wakhid A. An integrated optimization model of production plan in a large steel manufacturing company[J]. Journal of Industrial and Production Engineering</w:t>
      </w:r>
      <w:r>
        <w:rPr>
          <w:rFonts w:hint="eastAsia"/>
        </w:rPr>
        <w:t>,</w:t>
      </w:r>
      <w:r>
        <w:t xml:space="preserve"> 2021, 38(3)</w:t>
      </w:r>
      <w:r>
        <w:rPr>
          <w:rFonts w:hint="eastAsia"/>
        </w:rPr>
        <w:t xml:space="preserve">: </w:t>
      </w:r>
      <w:r>
        <w:t>186-196.</w:t>
      </w:r>
      <w:bookmarkEnd w:id="91"/>
    </w:p>
    <w:p w14:paraId="75EAAC06" w14:textId="0D3FD3CA" w:rsidR="00BF043E" w:rsidRDefault="00BF043E" w:rsidP="00FE676C">
      <w:pPr>
        <w:pStyle w:val="aff1"/>
        <w:numPr>
          <w:ilvl w:val="0"/>
          <w:numId w:val="9"/>
        </w:numPr>
      </w:pPr>
      <w:bookmarkStart w:id="92" w:name="_Ref165329007"/>
      <w:r>
        <w:t>Almeida1</w:t>
      </w:r>
      <w:r>
        <w:rPr>
          <w:rFonts w:hint="eastAsia"/>
        </w:rPr>
        <w:t xml:space="preserve"> </w:t>
      </w:r>
      <w:r>
        <w:t>S</w:t>
      </w:r>
      <w:r>
        <w:rPr>
          <w:rFonts w:hint="eastAsia"/>
        </w:rPr>
        <w:t>,</w:t>
      </w:r>
      <w:r>
        <w:t xml:space="preserve"> Conceição1</w:t>
      </w:r>
      <w:r>
        <w:rPr>
          <w:rFonts w:hint="eastAsia"/>
        </w:rPr>
        <w:t xml:space="preserve"> L, </w:t>
      </w:r>
      <w:r>
        <w:t>Pinto1, O. Optimal sales and operations planning for integrated steel industries[J].</w:t>
      </w:r>
      <w:r>
        <w:rPr>
          <w:spacing w:val="-2"/>
        </w:rPr>
        <w:t xml:space="preserve"> </w:t>
      </w:r>
      <w:r>
        <w:t>Annals of Operations Research</w:t>
      </w:r>
      <w:r>
        <w:rPr>
          <w:rFonts w:hint="eastAsia"/>
        </w:rPr>
        <w:t>,</w:t>
      </w:r>
      <w:r>
        <w:t xml:space="preserve"> 2022, 315</w:t>
      </w:r>
      <w:r>
        <w:rPr>
          <w:rFonts w:hint="eastAsia"/>
        </w:rPr>
        <w:t xml:space="preserve">: </w:t>
      </w:r>
      <w:r>
        <w:t>773-790.</w:t>
      </w:r>
      <w:bookmarkEnd w:id="92"/>
    </w:p>
    <w:p w14:paraId="786CB41D" w14:textId="2CEEF5CF" w:rsidR="00C04555" w:rsidRPr="00C04555" w:rsidRDefault="00C04555" w:rsidP="00FE676C">
      <w:pPr>
        <w:pStyle w:val="aff1"/>
        <w:numPr>
          <w:ilvl w:val="0"/>
          <w:numId w:val="9"/>
        </w:numPr>
      </w:pPr>
      <w:bookmarkStart w:id="93" w:name="_Ref165329099"/>
      <w:r>
        <w:rPr>
          <w:rFonts w:hint="eastAsia"/>
        </w:rPr>
        <w:t>T</w:t>
      </w:r>
      <w:r>
        <w:t>uhin B, Saroj K. Optimization Model for Production Planning: Case of an Indian Steel</w:t>
      </w:r>
      <w:r>
        <w:rPr>
          <w:spacing w:val="40"/>
        </w:rPr>
        <w:t xml:space="preserve"> </w:t>
      </w:r>
      <w:r>
        <w:t>Company[J].</w:t>
      </w:r>
      <w:r>
        <w:rPr>
          <w:spacing w:val="40"/>
        </w:rPr>
        <w:t xml:space="preserve"> </w:t>
      </w:r>
      <w:r>
        <w:t>Computationally</w:t>
      </w:r>
      <w:r>
        <w:rPr>
          <w:spacing w:val="40"/>
        </w:rPr>
        <w:t xml:space="preserve"> </w:t>
      </w:r>
      <w:r>
        <w:t>Intelligent</w:t>
      </w:r>
      <w:r>
        <w:rPr>
          <w:spacing w:val="40"/>
        </w:rPr>
        <w:t xml:space="preserve"> </w:t>
      </w:r>
      <w:r>
        <w:t>Systems</w:t>
      </w:r>
      <w:r>
        <w:rPr>
          <w:spacing w:val="40"/>
        </w:rPr>
        <w:t xml:space="preserve"> </w:t>
      </w:r>
      <w:r>
        <w:t>and</w:t>
      </w:r>
      <w:r>
        <w:rPr>
          <w:spacing w:val="40"/>
        </w:rPr>
        <w:t xml:space="preserve"> </w:t>
      </w:r>
      <w:r>
        <w:t>their</w:t>
      </w:r>
      <w:r>
        <w:rPr>
          <w:spacing w:val="40"/>
        </w:rPr>
        <w:t xml:space="preserve"> </w:t>
      </w:r>
      <w:r>
        <w:t>Applications</w:t>
      </w:r>
      <w:r>
        <w:rPr>
          <w:rFonts w:hint="eastAsia"/>
        </w:rPr>
        <w:t xml:space="preserve">, </w:t>
      </w:r>
      <w:r>
        <w:rPr>
          <w:spacing w:val="40"/>
        </w:rPr>
        <w:t xml:space="preserve"> </w:t>
      </w:r>
      <w:r>
        <w:t>2021,</w:t>
      </w:r>
      <w:r>
        <w:rPr>
          <w:spacing w:val="40"/>
        </w:rPr>
        <w:t xml:space="preserve"> </w:t>
      </w:r>
      <w:r>
        <w:t>950</w:t>
      </w:r>
      <w:r>
        <w:rPr>
          <w:rFonts w:hint="eastAsia"/>
        </w:rPr>
        <w:t xml:space="preserve">: </w:t>
      </w:r>
      <w:r>
        <w:rPr>
          <w:spacing w:val="-2"/>
        </w:rPr>
        <w:t>11-24.</w:t>
      </w:r>
      <w:bookmarkEnd w:id="93"/>
    </w:p>
    <w:p w14:paraId="4F99F448" w14:textId="1D0B529A" w:rsidR="00C04555" w:rsidRDefault="00C04555" w:rsidP="00FE676C">
      <w:pPr>
        <w:pStyle w:val="aff1"/>
        <w:numPr>
          <w:ilvl w:val="0"/>
          <w:numId w:val="9"/>
        </w:numPr>
      </w:pPr>
      <w:bookmarkStart w:id="94" w:name="_Ref165329199"/>
      <w:r>
        <w:rPr>
          <w:rFonts w:hint="eastAsia"/>
        </w:rPr>
        <w:lastRenderedPageBreak/>
        <w:t>L</w:t>
      </w:r>
      <w:r>
        <w:t>uo ZH, Tang LX. Modeling and solution to integrated production and logistics planning of steel</w:t>
      </w:r>
      <w:r>
        <w:rPr>
          <w:spacing w:val="-1"/>
        </w:rPr>
        <w:t xml:space="preserve"> </w:t>
      </w:r>
      <w:r>
        <w:t>making</w:t>
      </w:r>
      <w:r>
        <w:rPr>
          <w:spacing w:val="-1"/>
        </w:rPr>
        <w:t xml:space="preserve"> </w:t>
      </w:r>
      <w:r>
        <w:t>and</w:t>
      </w:r>
      <w:r>
        <w:rPr>
          <w:spacing w:val="-1"/>
        </w:rPr>
        <w:t xml:space="preserve"> </w:t>
      </w:r>
      <w:r>
        <w:t>hot</w:t>
      </w:r>
      <w:r>
        <w:rPr>
          <w:spacing w:val="-1"/>
        </w:rPr>
        <w:t xml:space="preserve"> </w:t>
      </w:r>
      <w:r>
        <w:t>rolling[J]</w:t>
      </w:r>
      <w:r>
        <w:rPr>
          <w:rFonts w:hint="eastAsia"/>
        </w:rPr>
        <w:t>.</w:t>
      </w:r>
      <w:r>
        <w:rPr>
          <w:spacing w:val="-1"/>
        </w:rPr>
        <w:t xml:space="preserve"> </w:t>
      </w:r>
      <w:r>
        <w:t>Journal</w:t>
      </w:r>
      <w:r>
        <w:rPr>
          <w:spacing w:val="-1"/>
        </w:rPr>
        <w:t xml:space="preserve"> </w:t>
      </w:r>
      <w:r>
        <w:t>of</w:t>
      </w:r>
      <w:r>
        <w:rPr>
          <w:spacing w:val="-1"/>
        </w:rPr>
        <w:t xml:space="preserve"> </w:t>
      </w:r>
      <w:r>
        <w:t>Management</w:t>
      </w:r>
      <w:r>
        <w:rPr>
          <w:spacing w:val="-1"/>
        </w:rPr>
        <w:t xml:space="preserve"> </w:t>
      </w:r>
      <w:r>
        <w:t>Sciences</w:t>
      </w:r>
      <w:r>
        <w:rPr>
          <w:spacing w:val="-1"/>
        </w:rPr>
        <w:t xml:space="preserve"> </w:t>
      </w:r>
      <w:r>
        <w:t>in China, 2011, 14(6):</w:t>
      </w:r>
      <w:r>
        <w:rPr>
          <w:spacing w:val="-1"/>
        </w:rPr>
        <w:t xml:space="preserve"> </w:t>
      </w:r>
      <w:r>
        <w:t>16-23.</w:t>
      </w:r>
      <w:bookmarkEnd w:id="94"/>
    </w:p>
    <w:p w14:paraId="6E7AD3AD" w14:textId="6B243046" w:rsidR="000232D7" w:rsidRDefault="000232D7" w:rsidP="00FE676C">
      <w:pPr>
        <w:pStyle w:val="aff1"/>
        <w:numPr>
          <w:ilvl w:val="0"/>
          <w:numId w:val="9"/>
        </w:numPr>
      </w:pPr>
      <w:bookmarkStart w:id="95" w:name="_Ref165330033"/>
      <w:r w:rsidRPr="000232D7">
        <w:t>Tang L</w:t>
      </w:r>
      <w:r w:rsidR="00EF4626">
        <w:rPr>
          <w:rFonts w:hint="eastAsia"/>
        </w:rPr>
        <w:t>X</w:t>
      </w:r>
      <w:r w:rsidRPr="000232D7">
        <w:t>, Zhang Y</w:t>
      </w:r>
      <w:r w:rsidR="00EF4626">
        <w:rPr>
          <w:rFonts w:hint="eastAsia"/>
        </w:rPr>
        <w:t>S</w:t>
      </w:r>
      <w:r w:rsidRPr="000232D7">
        <w:t>.</w:t>
      </w:r>
      <w:r>
        <w:rPr>
          <w:rFonts w:hint="eastAsia"/>
        </w:rPr>
        <w:t xml:space="preserve"> </w:t>
      </w:r>
      <w:r w:rsidRPr="000232D7">
        <w:t>A new Lagrangian Relaxation Algorithm for scheduling dissimilar parallel machines with release dates[J].</w:t>
      </w:r>
      <w:r>
        <w:rPr>
          <w:rFonts w:hint="eastAsia"/>
        </w:rPr>
        <w:t xml:space="preserve"> </w:t>
      </w:r>
      <w:r w:rsidRPr="000232D7">
        <w:t>International Journal of Systems Science, 2011, 42(7-9):</w:t>
      </w:r>
      <w:r w:rsidR="00EA1BD9">
        <w:rPr>
          <w:rFonts w:hint="eastAsia"/>
        </w:rPr>
        <w:t xml:space="preserve"> </w:t>
      </w:r>
      <w:r w:rsidRPr="000232D7">
        <w:t>1133-1141.</w:t>
      </w:r>
      <w:bookmarkEnd w:id="95"/>
    </w:p>
    <w:p w14:paraId="3D1AF93E" w14:textId="665CD44E" w:rsidR="000232D7" w:rsidRDefault="000232D7" w:rsidP="00FE676C">
      <w:pPr>
        <w:pStyle w:val="aff1"/>
        <w:numPr>
          <w:ilvl w:val="0"/>
          <w:numId w:val="9"/>
        </w:numPr>
      </w:pPr>
      <w:bookmarkStart w:id="96" w:name="_Ref165330086"/>
      <w:r w:rsidRPr="000232D7">
        <w:rPr>
          <w:rFonts w:hint="eastAsia"/>
        </w:rPr>
        <w:t>蔡洋</w:t>
      </w:r>
      <w:r w:rsidRPr="000232D7">
        <w:rPr>
          <w:rFonts w:hint="eastAsia"/>
        </w:rPr>
        <w:t>,</w:t>
      </w:r>
      <w:r>
        <w:rPr>
          <w:rFonts w:hint="eastAsia"/>
        </w:rPr>
        <w:t xml:space="preserve"> </w:t>
      </w:r>
      <w:r w:rsidRPr="000232D7">
        <w:rPr>
          <w:rFonts w:hint="eastAsia"/>
        </w:rPr>
        <w:t>李铁克</w:t>
      </w:r>
      <w:r w:rsidRPr="000232D7">
        <w:rPr>
          <w:rFonts w:hint="eastAsia"/>
        </w:rPr>
        <w:t>.</w:t>
      </w:r>
      <w:r>
        <w:rPr>
          <w:rFonts w:hint="eastAsia"/>
        </w:rPr>
        <w:t xml:space="preserve"> </w:t>
      </w:r>
      <w:r w:rsidRPr="000232D7">
        <w:rPr>
          <w:rFonts w:hint="eastAsia"/>
        </w:rPr>
        <w:t>面向订单的钢铁企业生产管理一体化系统</w:t>
      </w:r>
      <w:r w:rsidRPr="000232D7">
        <w:rPr>
          <w:rFonts w:hint="eastAsia"/>
        </w:rPr>
        <w:t>[J].</w:t>
      </w:r>
      <w:r>
        <w:rPr>
          <w:rFonts w:hint="eastAsia"/>
        </w:rPr>
        <w:t xml:space="preserve"> </w:t>
      </w:r>
      <w:r w:rsidRPr="000232D7">
        <w:rPr>
          <w:rFonts w:hint="eastAsia"/>
        </w:rPr>
        <w:t>北京科技大学学报</w:t>
      </w:r>
      <w:r w:rsidRPr="000232D7">
        <w:rPr>
          <w:rFonts w:hint="eastAsia"/>
        </w:rPr>
        <w:t>, 2008, 30(3):</w:t>
      </w:r>
      <w:r w:rsidR="00EA1BD9">
        <w:rPr>
          <w:rFonts w:hint="eastAsia"/>
        </w:rPr>
        <w:t xml:space="preserve"> </w:t>
      </w:r>
      <w:r w:rsidRPr="000232D7">
        <w:rPr>
          <w:rFonts w:hint="eastAsia"/>
        </w:rPr>
        <w:t>302-306.</w:t>
      </w:r>
      <w:bookmarkEnd w:id="96"/>
    </w:p>
    <w:p w14:paraId="4AD55FEF" w14:textId="77A37F57" w:rsidR="000232D7" w:rsidRPr="00DD27E3" w:rsidRDefault="000232D7" w:rsidP="000232D7">
      <w:pPr>
        <w:pStyle w:val="aff1"/>
        <w:numPr>
          <w:ilvl w:val="0"/>
          <w:numId w:val="9"/>
        </w:numPr>
        <w:rPr>
          <w:color w:val="000000" w:themeColor="text1"/>
        </w:rPr>
      </w:pPr>
      <w:bookmarkStart w:id="97" w:name="_Ref165330400"/>
      <w:r w:rsidRPr="00DD27E3">
        <w:rPr>
          <w:rFonts w:hint="eastAsia"/>
          <w:color w:val="000000" w:themeColor="text1"/>
        </w:rPr>
        <w:t>周维</w:t>
      </w:r>
      <w:r w:rsidRPr="00DD27E3">
        <w:rPr>
          <w:rFonts w:hint="eastAsia"/>
          <w:color w:val="000000" w:themeColor="text1"/>
        </w:rPr>
        <w:t xml:space="preserve">. </w:t>
      </w:r>
      <w:r w:rsidRPr="00DD27E3">
        <w:rPr>
          <w:rFonts w:hint="eastAsia"/>
          <w:color w:val="000000" w:themeColor="text1"/>
        </w:rPr>
        <w:t>面向特钢轧制生产的交互式合同计划排程系统</w:t>
      </w:r>
      <w:r w:rsidRPr="00DD27E3">
        <w:rPr>
          <w:rFonts w:hint="eastAsia"/>
          <w:color w:val="000000" w:themeColor="text1"/>
        </w:rPr>
        <w:t xml:space="preserve">[C]. </w:t>
      </w:r>
      <w:r w:rsidRPr="00DD27E3">
        <w:rPr>
          <w:rFonts w:hint="eastAsia"/>
          <w:color w:val="000000" w:themeColor="text1"/>
        </w:rPr>
        <w:t>全国冶金自动化信息网</w:t>
      </w:r>
      <w:r w:rsidRPr="00DD27E3">
        <w:rPr>
          <w:rFonts w:hint="eastAsia"/>
          <w:color w:val="000000" w:themeColor="text1"/>
        </w:rPr>
        <w:t>2012</w:t>
      </w:r>
      <w:r w:rsidRPr="00DD27E3">
        <w:rPr>
          <w:rFonts w:hint="eastAsia"/>
          <w:color w:val="000000" w:themeColor="text1"/>
        </w:rPr>
        <w:t>年年会论文集</w:t>
      </w:r>
      <w:r w:rsidR="00DD27E3">
        <w:rPr>
          <w:rFonts w:hint="eastAsia"/>
          <w:color w:val="000000" w:themeColor="text1"/>
        </w:rPr>
        <w:t xml:space="preserve">. </w:t>
      </w:r>
      <w:r w:rsidR="00DD27E3">
        <w:rPr>
          <w:rFonts w:hint="eastAsia"/>
          <w:color w:val="000000" w:themeColor="text1"/>
        </w:rPr>
        <w:t>南昌</w:t>
      </w:r>
      <w:r w:rsidR="00DD27E3">
        <w:rPr>
          <w:rFonts w:hint="eastAsia"/>
          <w:color w:val="000000" w:themeColor="text1"/>
        </w:rPr>
        <w:t xml:space="preserve">, 2012: </w:t>
      </w:r>
      <w:r w:rsidR="00DD27E3" w:rsidRPr="00DD27E3">
        <w:rPr>
          <w:color w:val="000000" w:themeColor="text1"/>
        </w:rPr>
        <w:t>430-434</w:t>
      </w:r>
      <w:r w:rsidRPr="00DD27E3">
        <w:rPr>
          <w:rFonts w:hint="eastAsia"/>
          <w:color w:val="000000" w:themeColor="text1"/>
        </w:rPr>
        <w:t>.</w:t>
      </w:r>
      <w:bookmarkEnd w:id="97"/>
    </w:p>
    <w:p w14:paraId="255780F8" w14:textId="57EFB78C" w:rsidR="000232D7" w:rsidRDefault="000232D7" w:rsidP="00FE676C">
      <w:pPr>
        <w:pStyle w:val="aff1"/>
        <w:numPr>
          <w:ilvl w:val="0"/>
          <w:numId w:val="9"/>
        </w:numPr>
      </w:pPr>
      <w:bookmarkStart w:id="98" w:name="_Ref165330491"/>
      <w:r>
        <w:rPr>
          <w:rFonts w:hint="eastAsia"/>
        </w:rPr>
        <w:t>K</w:t>
      </w:r>
      <w:r>
        <w:t>alagnanam J,</w:t>
      </w:r>
      <w:r>
        <w:rPr>
          <w:rFonts w:hint="eastAsia"/>
        </w:rPr>
        <w:t xml:space="preserve"> </w:t>
      </w:r>
      <w:r>
        <w:t>Dawande</w:t>
      </w:r>
      <w:r>
        <w:rPr>
          <w:spacing w:val="-2"/>
        </w:rPr>
        <w:t xml:space="preserve"> </w:t>
      </w:r>
      <w:r>
        <w:t>M,</w:t>
      </w:r>
      <w:r>
        <w:rPr>
          <w:spacing w:val="-1"/>
        </w:rPr>
        <w:t xml:space="preserve"> </w:t>
      </w:r>
      <w:r>
        <w:t>Trumbo</w:t>
      </w:r>
      <w:r>
        <w:rPr>
          <w:spacing w:val="-1"/>
        </w:rPr>
        <w:t xml:space="preserve"> </w:t>
      </w:r>
      <w:r>
        <w:t>M</w:t>
      </w:r>
      <w:r w:rsidRPr="000232D7">
        <w:t>, et al</w:t>
      </w:r>
      <w:r>
        <w:t>.</w:t>
      </w:r>
      <w:r>
        <w:rPr>
          <w:spacing w:val="-1"/>
        </w:rPr>
        <w:t xml:space="preserve"> </w:t>
      </w:r>
      <w:r>
        <w:t>The</w:t>
      </w:r>
      <w:r>
        <w:rPr>
          <w:spacing w:val="-2"/>
        </w:rPr>
        <w:t xml:space="preserve"> </w:t>
      </w:r>
      <w:r>
        <w:t>surplus inventorymatching</w:t>
      </w:r>
      <w:r>
        <w:rPr>
          <w:spacing w:val="-1"/>
        </w:rPr>
        <w:t xml:space="preserve"> </w:t>
      </w:r>
      <w:r>
        <w:t>problem in the process industry[J]. Operations Research, 2000, 48(4): 505-516.</w:t>
      </w:r>
      <w:bookmarkEnd w:id="98"/>
    </w:p>
    <w:p w14:paraId="613843D7" w14:textId="32E84B39" w:rsidR="00F42C44" w:rsidRDefault="00F42C44" w:rsidP="00FE676C">
      <w:pPr>
        <w:pStyle w:val="aff1"/>
        <w:numPr>
          <w:ilvl w:val="0"/>
          <w:numId w:val="9"/>
        </w:numPr>
      </w:pPr>
      <w:bookmarkStart w:id="99" w:name="_Ref165330652"/>
      <w:r>
        <w:rPr>
          <w:rFonts w:hint="eastAsia"/>
        </w:rPr>
        <w:t>Z</w:t>
      </w:r>
      <w:r>
        <w:t>hao YF, Tang LX. Scheduling with agreeable release times and due dates on a single continuous batch processing machine[J].</w:t>
      </w:r>
      <w:r>
        <w:rPr>
          <w:spacing w:val="-2"/>
        </w:rPr>
        <w:t xml:space="preserve"> </w:t>
      </w:r>
      <w:r>
        <w:t>Acta</w:t>
      </w:r>
      <w:r>
        <w:rPr>
          <w:spacing w:val="-2"/>
        </w:rPr>
        <w:t xml:space="preserve"> </w:t>
      </w:r>
      <w:r>
        <w:t>Automatica Sinica, 2008, 34(8): 957-963.</w:t>
      </w:r>
      <w:bookmarkEnd w:id="99"/>
    </w:p>
    <w:p w14:paraId="4C7508F3" w14:textId="15A5A51B" w:rsidR="00F42C44" w:rsidRDefault="00F42C44" w:rsidP="00FE676C">
      <w:pPr>
        <w:pStyle w:val="aff1"/>
        <w:numPr>
          <w:ilvl w:val="0"/>
          <w:numId w:val="9"/>
        </w:numPr>
      </w:pPr>
      <w:bookmarkStart w:id="100" w:name="_Ref165330750"/>
      <w:r>
        <w:rPr>
          <w:rFonts w:hint="eastAsia"/>
        </w:rPr>
        <w:t>W</w:t>
      </w:r>
      <w:r w:rsidRPr="00F42C44">
        <w:t>ang GS, Tang LX. Modelling and optimization methods for the sequencing problem with batching decision in the continuous-casting and rolling production[J]. Acta Automatica Sinica, 2012, 38(10): 1713-1720.</w:t>
      </w:r>
      <w:bookmarkEnd w:id="100"/>
    </w:p>
    <w:p w14:paraId="08022C5C" w14:textId="54FA9ABB" w:rsidR="00F42C44" w:rsidRDefault="00F42C44" w:rsidP="00FE676C">
      <w:pPr>
        <w:pStyle w:val="aff1"/>
        <w:numPr>
          <w:ilvl w:val="0"/>
          <w:numId w:val="9"/>
        </w:numPr>
      </w:pPr>
      <w:bookmarkStart w:id="101" w:name="_Ref165330876"/>
      <w:r>
        <w:t>Liu</w:t>
      </w:r>
      <w:r>
        <w:rPr>
          <w:rFonts w:hint="eastAsia"/>
        </w:rPr>
        <w:t xml:space="preserve"> L</w:t>
      </w:r>
      <w:r w:rsidR="00EF4626">
        <w:rPr>
          <w:rFonts w:hint="eastAsia"/>
        </w:rPr>
        <w:t>L</w:t>
      </w:r>
      <w:r>
        <w:t>,</w:t>
      </w:r>
      <w:r>
        <w:rPr>
          <w:spacing w:val="-5"/>
        </w:rPr>
        <w:t xml:space="preserve"> </w:t>
      </w:r>
      <w:r>
        <w:t>Wan</w:t>
      </w:r>
      <w:r>
        <w:rPr>
          <w:rFonts w:hint="eastAsia"/>
        </w:rPr>
        <w:t xml:space="preserve"> X</w:t>
      </w:r>
      <w:r w:rsidR="00EF4626">
        <w:rPr>
          <w:rFonts w:hint="eastAsia"/>
        </w:rPr>
        <w:t>S</w:t>
      </w:r>
      <w:r>
        <w:t>,</w:t>
      </w:r>
      <w:r>
        <w:rPr>
          <w:rFonts w:hint="eastAsia"/>
        </w:rPr>
        <w:t xml:space="preserve"> </w:t>
      </w:r>
      <w:r>
        <w:t>Gao</w:t>
      </w:r>
      <w:r>
        <w:rPr>
          <w:rFonts w:hint="eastAsia"/>
        </w:rPr>
        <w:t xml:space="preserve"> Z</w:t>
      </w:r>
      <w:r w:rsidR="00EF4626">
        <w:rPr>
          <w:rFonts w:hint="eastAsia"/>
        </w:rPr>
        <w:t>H</w:t>
      </w:r>
      <w:r>
        <w:t>,</w:t>
      </w:r>
      <w:r>
        <w:rPr>
          <w:spacing w:val="-5"/>
        </w:rPr>
        <w:t xml:space="preserve"> </w:t>
      </w:r>
      <w:r w:rsidRPr="000232D7">
        <w:t>et al.</w:t>
      </w:r>
      <w:r>
        <w:rPr>
          <w:spacing w:val="-5"/>
        </w:rPr>
        <w:t xml:space="preserve"> </w:t>
      </w:r>
      <w:r>
        <w:t>Research</w:t>
      </w:r>
      <w:r>
        <w:rPr>
          <w:spacing w:val="-5"/>
        </w:rPr>
        <w:t xml:space="preserve"> </w:t>
      </w:r>
      <w:r>
        <w:t>on</w:t>
      </w:r>
      <w:r>
        <w:rPr>
          <w:spacing w:val="-3"/>
        </w:rPr>
        <w:t xml:space="preserve"> </w:t>
      </w:r>
      <w:r>
        <w:t>modelling</w:t>
      </w:r>
      <w:r>
        <w:rPr>
          <w:spacing w:val="-4"/>
        </w:rPr>
        <w:t xml:space="preserve"> </w:t>
      </w:r>
      <w:r>
        <w:t>and</w:t>
      </w:r>
      <w:r>
        <w:rPr>
          <w:spacing w:val="-5"/>
        </w:rPr>
        <w:t xml:space="preserve"> </w:t>
      </w:r>
      <w:r>
        <w:t>optimization</w:t>
      </w:r>
      <w:r>
        <w:rPr>
          <w:spacing w:val="-4"/>
        </w:rPr>
        <w:t xml:space="preserve"> </w:t>
      </w:r>
      <w:r>
        <w:t xml:space="preserve">of hot rolling scheduling[J]. </w:t>
      </w:r>
      <w:r w:rsidRPr="00F42C44">
        <w:t xml:space="preserve">Journal of ambient intelligence and humanized computing, </w:t>
      </w:r>
      <w:r>
        <w:t>201</w:t>
      </w:r>
      <w:r>
        <w:rPr>
          <w:rFonts w:hint="eastAsia"/>
        </w:rPr>
        <w:t>9</w:t>
      </w:r>
      <w:r>
        <w:t>, 10</w:t>
      </w:r>
      <w:r>
        <w:rPr>
          <w:rFonts w:hint="eastAsia"/>
        </w:rPr>
        <w:t>(3)</w:t>
      </w:r>
      <w:r>
        <w:t>: 1201-1216.</w:t>
      </w:r>
      <w:bookmarkEnd w:id="101"/>
    </w:p>
    <w:p w14:paraId="5FFCF23D" w14:textId="29122DD3" w:rsidR="00F42C44" w:rsidRDefault="00F42C44" w:rsidP="00FE676C">
      <w:pPr>
        <w:pStyle w:val="aff1"/>
        <w:numPr>
          <w:ilvl w:val="0"/>
          <w:numId w:val="9"/>
        </w:numPr>
      </w:pPr>
      <w:bookmarkStart w:id="102" w:name="_Ref165331135"/>
      <w:r>
        <w:t>Fazel</w:t>
      </w:r>
      <w:r w:rsidR="00FF1DD7">
        <w:rPr>
          <w:rFonts w:hint="eastAsia"/>
        </w:rPr>
        <w:t xml:space="preserve"> </w:t>
      </w:r>
      <w:r>
        <w:t>Z, Dorry</w:t>
      </w:r>
      <w:r w:rsidR="00FF1DD7">
        <w:rPr>
          <w:rFonts w:hint="eastAsia"/>
        </w:rPr>
        <w:t xml:space="preserve"> F</w:t>
      </w:r>
      <w:r>
        <w:t>. A hybrid fuzzy PSO algorithm for solving steelmaking-continuous casting scheduling problem[J]. International Journal of Fuzzy Systems</w:t>
      </w:r>
      <w:r>
        <w:rPr>
          <w:rFonts w:hint="eastAsia"/>
        </w:rPr>
        <w:t>,</w:t>
      </w:r>
      <w:r>
        <w:t xml:space="preserve"> 201</w:t>
      </w:r>
      <w:r>
        <w:rPr>
          <w:rFonts w:hint="eastAsia"/>
        </w:rPr>
        <w:t>9</w:t>
      </w:r>
      <w:r>
        <w:t>, 20(1): 219-22</w:t>
      </w:r>
      <w:r>
        <w:rPr>
          <w:rFonts w:hint="eastAsia"/>
        </w:rPr>
        <w:t>5.</w:t>
      </w:r>
      <w:bookmarkEnd w:id="102"/>
    </w:p>
    <w:p w14:paraId="1D7F2138" w14:textId="3D4C1443" w:rsidR="000A04DF" w:rsidRDefault="000A04DF" w:rsidP="00FE676C">
      <w:pPr>
        <w:pStyle w:val="aff1"/>
        <w:numPr>
          <w:ilvl w:val="0"/>
          <w:numId w:val="9"/>
        </w:numPr>
      </w:pPr>
      <w:bookmarkStart w:id="103" w:name="_Ref165331290"/>
      <w:r w:rsidRPr="000A04DF">
        <w:t>Moench</w:t>
      </w:r>
      <w:r w:rsidR="00FF1DD7">
        <w:rPr>
          <w:rFonts w:hint="eastAsia"/>
        </w:rPr>
        <w:t xml:space="preserve"> </w:t>
      </w:r>
      <w:r w:rsidRPr="000A04DF">
        <w:t>L,</w:t>
      </w:r>
      <w:r>
        <w:rPr>
          <w:rFonts w:hint="eastAsia"/>
        </w:rPr>
        <w:t xml:space="preserve"> </w:t>
      </w:r>
      <w:r w:rsidRPr="000A04DF">
        <w:t>Roob</w:t>
      </w:r>
      <w:r w:rsidR="00FF1DD7">
        <w:rPr>
          <w:rFonts w:hint="eastAsia"/>
        </w:rPr>
        <w:t xml:space="preserve"> S</w:t>
      </w:r>
      <w:r w:rsidRPr="000A04DF">
        <w:t>,</w:t>
      </w:r>
      <w:r>
        <w:rPr>
          <w:rFonts w:hint="eastAsia"/>
        </w:rPr>
        <w:t xml:space="preserve"> </w:t>
      </w:r>
      <w:r w:rsidRPr="000A04DF">
        <w:t>et al.</w:t>
      </w:r>
      <w:r>
        <w:rPr>
          <w:rFonts w:hint="eastAsia"/>
        </w:rPr>
        <w:t xml:space="preserve"> </w:t>
      </w:r>
      <w:r w:rsidRPr="000A04DF">
        <w:t xml:space="preserve">A matheuristic framework for batch machine scheduling problems with incompatible job families and regular sum objective[J]. </w:t>
      </w:r>
      <w:r>
        <w:rPr>
          <w:rFonts w:hint="eastAsia"/>
        </w:rPr>
        <w:t>A</w:t>
      </w:r>
      <w:r w:rsidRPr="000A04DF">
        <w:t>pplied soft computing, 201</w:t>
      </w:r>
      <w:r>
        <w:rPr>
          <w:rFonts w:hint="eastAsia"/>
        </w:rPr>
        <w:t>9</w:t>
      </w:r>
      <w:r w:rsidRPr="000A04DF">
        <w:t>, 68:</w:t>
      </w:r>
      <w:r w:rsidR="00EA1BD9">
        <w:rPr>
          <w:rFonts w:hint="eastAsia"/>
        </w:rPr>
        <w:t xml:space="preserve"> </w:t>
      </w:r>
      <w:r w:rsidRPr="000A04DF">
        <w:t>835-846.</w:t>
      </w:r>
      <w:bookmarkEnd w:id="103"/>
    </w:p>
    <w:p w14:paraId="1E6941F5" w14:textId="61EAA30C" w:rsidR="000A04DF" w:rsidRDefault="000A04DF" w:rsidP="00FE676C">
      <w:pPr>
        <w:pStyle w:val="aff1"/>
        <w:numPr>
          <w:ilvl w:val="0"/>
          <w:numId w:val="9"/>
        </w:numPr>
      </w:pPr>
      <w:bookmarkStart w:id="104" w:name="_Ref165331534"/>
      <w:r w:rsidRPr="000A04DF">
        <w:t>Z</w:t>
      </w:r>
      <w:r>
        <w:rPr>
          <w:rFonts w:hint="eastAsia"/>
        </w:rPr>
        <w:t>heng SX</w:t>
      </w:r>
      <w:r w:rsidRPr="000A04DF">
        <w:t>, X</w:t>
      </w:r>
      <w:r>
        <w:rPr>
          <w:rFonts w:hint="eastAsia"/>
        </w:rPr>
        <w:t>ie</w:t>
      </w:r>
      <w:r w:rsidRPr="000A04DF">
        <w:t xml:space="preserve"> </w:t>
      </w:r>
      <w:r>
        <w:rPr>
          <w:rFonts w:hint="eastAsia"/>
        </w:rPr>
        <w:t>NM</w:t>
      </w:r>
      <w:r w:rsidRPr="000A04DF">
        <w:t>,</w:t>
      </w:r>
      <w:r>
        <w:rPr>
          <w:rFonts w:hint="eastAsia"/>
        </w:rPr>
        <w:t xml:space="preserve"> Wu Q</w:t>
      </w:r>
      <w:r w:rsidRPr="000A04DF">
        <w:t>.</w:t>
      </w:r>
      <w:r>
        <w:rPr>
          <w:rFonts w:hint="eastAsia"/>
        </w:rPr>
        <w:t xml:space="preserve"> </w:t>
      </w:r>
      <w:r w:rsidRPr="000A04DF">
        <w:t>Single batch machine scheduling with dual setup times for autoclave molding manufacturing[J].</w:t>
      </w:r>
      <w:r>
        <w:rPr>
          <w:rFonts w:hint="eastAsia"/>
        </w:rPr>
        <w:t xml:space="preserve"> </w:t>
      </w:r>
      <w:r w:rsidRPr="000A04DF">
        <w:t>Computers Operations Research,</w:t>
      </w:r>
      <w:r>
        <w:rPr>
          <w:rFonts w:hint="eastAsia"/>
        </w:rPr>
        <w:t xml:space="preserve"> </w:t>
      </w:r>
      <w:r w:rsidRPr="000A04DF">
        <w:t>2021,</w:t>
      </w:r>
      <w:r>
        <w:rPr>
          <w:rFonts w:hint="eastAsia"/>
        </w:rPr>
        <w:t xml:space="preserve"> 32</w:t>
      </w:r>
      <w:r w:rsidRPr="000A04DF">
        <w:t>:</w:t>
      </w:r>
      <w:r w:rsidR="00EA1BD9">
        <w:rPr>
          <w:rFonts w:hint="eastAsia"/>
        </w:rPr>
        <w:t xml:space="preserve"> </w:t>
      </w:r>
      <w:r w:rsidRPr="000A04DF">
        <w:t>105381-1053</w:t>
      </w:r>
      <w:r>
        <w:rPr>
          <w:rFonts w:hint="eastAsia"/>
        </w:rPr>
        <w:t>90</w:t>
      </w:r>
      <w:r w:rsidRPr="000A04DF">
        <w:t>.</w:t>
      </w:r>
      <w:bookmarkEnd w:id="104"/>
    </w:p>
    <w:p w14:paraId="52966D1D" w14:textId="476CB499" w:rsidR="000A04DF" w:rsidRDefault="000A04DF" w:rsidP="00082641">
      <w:pPr>
        <w:pStyle w:val="aff1"/>
        <w:numPr>
          <w:ilvl w:val="0"/>
          <w:numId w:val="9"/>
        </w:numPr>
      </w:pPr>
      <w:bookmarkStart w:id="105" w:name="_Ref165331658"/>
      <w:r w:rsidRPr="00FF1DD7">
        <w:rPr>
          <w:color w:val="000000" w:themeColor="text1"/>
        </w:rPr>
        <w:t>Woo</w:t>
      </w:r>
      <w:r w:rsidR="00FF1DD7">
        <w:rPr>
          <w:rFonts w:hint="eastAsia"/>
          <w:color w:val="000000" w:themeColor="text1"/>
        </w:rPr>
        <w:t xml:space="preserve"> YB</w:t>
      </w:r>
      <w:r w:rsidRPr="00FF1DD7">
        <w:rPr>
          <w:color w:val="000000" w:themeColor="text1"/>
        </w:rPr>
        <w:t>, Kim</w:t>
      </w:r>
      <w:r w:rsidR="00FF1DD7">
        <w:rPr>
          <w:rFonts w:hint="eastAsia"/>
          <w:color w:val="000000" w:themeColor="text1"/>
        </w:rPr>
        <w:t xml:space="preserve"> BS</w:t>
      </w:r>
      <w:r>
        <w:rPr>
          <w:rFonts w:hint="eastAsia"/>
        </w:rPr>
        <w:t>.</w:t>
      </w:r>
      <w:r w:rsidRPr="000A04DF">
        <w:t xml:space="preserve"> Matheuristic approaches for parallel machine scheduling </w:t>
      </w:r>
      <w:r w:rsidRPr="000A04DF">
        <w:lastRenderedPageBreak/>
        <w:t>problem with time-dependent deterioration and multiple rate-modifying activities</w:t>
      </w:r>
      <w:r>
        <w:rPr>
          <w:rFonts w:hint="eastAsia"/>
        </w:rPr>
        <w:t xml:space="preserve">[J]. </w:t>
      </w:r>
      <w:r w:rsidRPr="000A04DF">
        <w:t>Computers Operations Research</w:t>
      </w:r>
      <w:r>
        <w:rPr>
          <w:rFonts w:hint="eastAsia"/>
        </w:rPr>
        <w:t>,</w:t>
      </w:r>
      <w:r w:rsidRPr="000A04DF">
        <w:t xml:space="preserve"> 2018, 95: 97–112</w:t>
      </w:r>
      <w:r>
        <w:rPr>
          <w:rFonts w:hint="eastAsia"/>
        </w:rPr>
        <w:t>.</w:t>
      </w:r>
      <w:bookmarkEnd w:id="105"/>
      <w:r w:rsidRPr="000A04DF">
        <w:t xml:space="preserve"> </w:t>
      </w:r>
    </w:p>
    <w:p w14:paraId="234E758F" w14:textId="1A2D84EA" w:rsidR="00C13978" w:rsidRPr="00C13978" w:rsidRDefault="00C13978" w:rsidP="00C13978">
      <w:pPr>
        <w:pStyle w:val="aff1"/>
        <w:numPr>
          <w:ilvl w:val="0"/>
          <w:numId w:val="9"/>
        </w:numPr>
      </w:pPr>
      <w:bookmarkStart w:id="106" w:name="_Ref165405934"/>
      <w:r w:rsidRPr="00C13978">
        <w:t>Thevenin S, Zufferey N, Potvin J. Makespan minimisation for a parallel machine scheduling problem with preemption and job incompatibility[J]. International Journal of Production Research, 2017, 55(6): 1588-1606.</w:t>
      </w:r>
      <w:bookmarkEnd w:id="106"/>
    </w:p>
    <w:p w14:paraId="1E4E2ACA" w14:textId="0900D978" w:rsidR="00C13978" w:rsidRDefault="00C13978" w:rsidP="00C13978">
      <w:pPr>
        <w:pStyle w:val="aff1"/>
        <w:numPr>
          <w:ilvl w:val="0"/>
          <w:numId w:val="9"/>
        </w:numPr>
      </w:pPr>
      <w:bookmarkStart w:id="107" w:name="_Ref165406513"/>
      <w:r w:rsidRPr="00C13978">
        <w:t>Sandy S, Hoa T, Ryan L,</w:t>
      </w:r>
      <w:r>
        <w:rPr>
          <w:rFonts w:hint="eastAsia"/>
        </w:rPr>
        <w:t xml:space="preserve"> </w:t>
      </w:r>
      <w:r w:rsidRPr="000232D7">
        <w:t>et al.</w:t>
      </w:r>
      <w:r w:rsidRPr="00C13978">
        <w:t xml:space="preserve"> Bayer digestion maintenance optimisation with lazy constraints and Benders decomposition</w:t>
      </w:r>
      <w:r>
        <w:rPr>
          <w:rFonts w:hint="eastAsia"/>
        </w:rPr>
        <w:t xml:space="preserve">[J]. </w:t>
      </w:r>
      <w:r>
        <w:t>Annals of Operations Research</w:t>
      </w:r>
      <w:r>
        <w:rPr>
          <w:rFonts w:hint="eastAsia"/>
        </w:rPr>
        <w:t xml:space="preserve">, 2023, </w:t>
      </w:r>
      <w:r w:rsidR="00C127C0">
        <w:rPr>
          <w:rFonts w:hint="eastAsia"/>
        </w:rPr>
        <w:t>10(6): 1572-1598.</w:t>
      </w:r>
      <w:bookmarkEnd w:id="107"/>
      <w:r>
        <w:t xml:space="preserve"> </w:t>
      </w:r>
    </w:p>
    <w:p w14:paraId="1CBB9D98" w14:textId="3E2BFF86" w:rsidR="00C13978" w:rsidRDefault="00723A56" w:rsidP="00082641">
      <w:pPr>
        <w:pStyle w:val="aff1"/>
        <w:numPr>
          <w:ilvl w:val="0"/>
          <w:numId w:val="9"/>
        </w:numPr>
      </w:pPr>
      <w:bookmarkStart w:id="108" w:name="_Ref165407460"/>
      <w:r w:rsidRPr="00723A56">
        <w:t>Lerch D, Trautmann N.</w:t>
      </w:r>
      <w:r>
        <w:rPr>
          <w:rFonts w:hint="eastAsia"/>
        </w:rPr>
        <w:t xml:space="preserve"> </w:t>
      </w:r>
      <w:r w:rsidRPr="00723A56">
        <w:t>A Lazy-Constraints Approach to Resource-Constrained Project Scheduling[C]</w:t>
      </w:r>
      <w:r>
        <w:rPr>
          <w:rFonts w:hint="eastAsia"/>
        </w:rPr>
        <w:t xml:space="preserve">. </w:t>
      </w:r>
      <w:r w:rsidRPr="00723A56">
        <w:t>2019 IEEE International Conference on Industrial Engineering and Engineering Management (IEEM)</w:t>
      </w:r>
      <w:r w:rsidR="00DD27E3">
        <w:rPr>
          <w:rFonts w:hint="eastAsia"/>
        </w:rPr>
        <w:t xml:space="preserve">. </w:t>
      </w:r>
      <w:r w:rsidR="00DD27E3" w:rsidRPr="00DD27E3">
        <w:t>Macao</w:t>
      </w:r>
      <w:r w:rsidR="00DD27E3">
        <w:rPr>
          <w:rFonts w:hint="eastAsia"/>
        </w:rPr>
        <w:t>,</w:t>
      </w:r>
      <w:r w:rsidR="00DD27E3" w:rsidRPr="00DD27E3">
        <w:rPr>
          <w:rFonts w:hint="eastAsia"/>
        </w:rPr>
        <w:t xml:space="preserve"> </w:t>
      </w:r>
      <w:r>
        <w:rPr>
          <w:rFonts w:hint="eastAsia"/>
        </w:rPr>
        <w:t>2019</w:t>
      </w:r>
      <w:r w:rsidR="00DD27E3">
        <w:rPr>
          <w:rFonts w:hint="eastAsia"/>
        </w:rPr>
        <w:t xml:space="preserve">: </w:t>
      </w:r>
      <w:r w:rsidRPr="00723A56">
        <w:t>144-148</w:t>
      </w:r>
      <w:r>
        <w:rPr>
          <w:rFonts w:hint="eastAsia"/>
        </w:rPr>
        <w:t>.</w:t>
      </w:r>
      <w:bookmarkEnd w:id="108"/>
    </w:p>
    <w:p w14:paraId="5F5FDCC1" w14:textId="597C06B3" w:rsidR="004A00C7" w:rsidRDefault="004A00C7" w:rsidP="004A00C7">
      <w:pPr>
        <w:pStyle w:val="aff1"/>
        <w:numPr>
          <w:ilvl w:val="0"/>
          <w:numId w:val="9"/>
        </w:numPr>
      </w:pPr>
      <w:bookmarkStart w:id="109" w:name="_Ref165409013"/>
      <w:r>
        <w:t>Jim L</w:t>
      </w:r>
      <w:r>
        <w:rPr>
          <w:rFonts w:hint="eastAsia"/>
        </w:rPr>
        <w:t xml:space="preserve">. </w:t>
      </w:r>
      <w:r>
        <w:t>Showing the way: a review of the second edition of Holland's adaptation in natural and artificial systems</w:t>
      </w:r>
      <w:r>
        <w:rPr>
          <w:rFonts w:hint="eastAsia"/>
        </w:rPr>
        <w:t xml:space="preserve">[J]. </w:t>
      </w:r>
      <w:r>
        <w:t>Artificial Intelligence,</w:t>
      </w:r>
      <w:r>
        <w:rPr>
          <w:rFonts w:hint="eastAsia"/>
        </w:rPr>
        <w:t xml:space="preserve"> </w:t>
      </w:r>
      <w:r>
        <w:t>1998</w:t>
      </w:r>
      <w:r>
        <w:rPr>
          <w:rFonts w:hint="eastAsia"/>
        </w:rPr>
        <w:t xml:space="preserve">, </w:t>
      </w:r>
      <w:r>
        <w:t>100</w:t>
      </w:r>
      <w:r>
        <w:rPr>
          <w:rFonts w:hint="eastAsia"/>
        </w:rPr>
        <w:t xml:space="preserve">(2): </w:t>
      </w:r>
      <w:r>
        <w:t>331-338</w:t>
      </w:r>
      <w:r>
        <w:rPr>
          <w:rFonts w:hint="eastAsia"/>
        </w:rPr>
        <w:t>.</w:t>
      </w:r>
      <w:bookmarkEnd w:id="109"/>
    </w:p>
    <w:p w14:paraId="5DC134B5" w14:textId="1AE3F1A5" w:rsidR="004A00C7" w:rsidRDefault="004A5740" w:rsidP="004A00C7">
      <w:pPr>
        <w:pStyle w:val="aff1"/>
        <w:numPr>
          <w:ilvl w:val="0"/>
          <w:numId w:val="9"/>
        </w:numPr>
      </w:pPr>
      <w:bookmarkStart w:id="110" w:name="_Ref165409875"/>
      <w:r w:rsidRPr="004A5740">
        <w:t>Schwefel H.</w:t>
      </w:r>
      <w:r>
        <w:rPr>
          <w:rFonts w:hint="eastAsia"/>
        </w:rPr>
        <w:t xml:space="preserve"> </w:t>
      </w:r>
      <w:r w:rsidRPr="004A5740">
        <w:t>Numerische Optimierung von Computermodellen mittels der Evo-lutionsstrategie[J].</w:t>
      </w:r>
      <w:r>
        <w:rPr>
          <w:rFonts w:hint="eastAsia"/>
        </w:rPr>
        <w:t xml:space="preserve"> </w:t>
      </w:r>
      <w:r w:rsidRPr="004A5740">
        <w:t>Birkhäuser</w:t>
      </w:r>
      <w:r>
        <w:rPr>
          <w:rFonts w:hint="eastAsia"/>
        </w:rPr>
        <w:t>, 1977, 26(1): 26-29.</w:t>
      </w:r>
      <w:bookmarkEnd w:id="110"/>
    </w:p>
    <w:p w14:paraId="3E40E495" w14:textId="552CE8F0" w:rsidR="004A5740" w:rsidRDefault="004A5740" w:rsidP="004A00C7">
      <w:pPr>
        <w:pStyle w:val="aff1"/>
        <w:numPr>
          <w:ilvl w:val="0"/>
          <w:numId w:val="9"/>
        </w:numPr>
      </w:pPr>
      <w:bookmarkStart w:id="111" w:name="_Ref165410013"/>
      <w:r w:rsidRPr="004A5740">
        <w:t>Hokey M, Hyun J, Chang S</w:t>
      </w:r>
      <w:r>
        <w:rPr>
          <w:rFonts w:hint="eastAsia"/>
        </w:rPr>
        <w:t xml:space="preserve">. </w:t>
      </w:r>
      <w:r w:rsidRPr="004A5740">
        <w:t>A genetic algorithm approach to developing the multi-echelon reverse logistics network for product returns</w:t>
      </w:r>
      <w:r>
        <w:rPr>
          <w:rFonts w:hint="eastAsia"/>
        </w:rPr>
        <w:t>[J].</w:t>
      </w:r>
      <w:r w:rsidRPr="004A5740">
        <w:t xml:space="preserve"> Omega, 2006</w:t>
      </w:r>
      <w:r>
        <w:rPr>
          <w:rFonts w:hint="eastAsia"/>
        </w:rPr>
        <w:t xml:space="preserve">, </w:t>
      </w:r>
      <w:r w:rsidRPr="004A5740">
        <w:t>34</w:t>
      </w:r>
      <w:r>
        <w:rPr>
          <w:rFonts w:hint="eastAsia"/>
        </w:rPr>
        <w:t xml:space="preserve">(1): </w:t>
      </w:r>
      <w:r w:rsidRPr="004A5740">
        <w:t>56-69</w:t>
      </w:r>
      <w:r>
        <w:rPr>
          <w:rFonts w:hint="eastAsia"/>
        </w:rPr>
        <w:t>.</w:t>
      </w:r>
      <w:bookmarkEnd w:id="111"/>
    </w:p>
    <w:p w14:paraId="66F28D61" w14:textId="77777777" w:rsidR="005F0DED" w:rsidRDefault="005F0DED" w:rsidP="004A00C7">
      <w:pPr>
        <w:pStyle w:val="aff1"/>
        <w:numPr>
          <w:ilvl w:val="0"/>
          <w:numId w:val="9"/>
        </w:numPr>
      </w:pPr>
      <w:bookmarkStart w:id="112" w:name="_Ref165410440"/>
      <w:r w:rsidRPr="005F0DED">
        <w:t>Simen T,</w:t>
      </w:r>
      <w:r>
        <w:rPr>
          <w:rFonts w:hint="eastAsia"/>
        </w:rPr>
        <w:t xml:space="preserve"> </w:t>
      </w:r>
      <w:r w:rsidRPr="005F0DED">
        <w:t>Henrik A,</w:t>
      </w:r>
      <w:r>
        <w:rPr>
          <w:rFonts w:hint="eastAsia"/>
        </w:rPr>
        <w:t xml:space="preserve"> </w:t>
      </w:r>
      <w:r w:rsidRPr="005F0DED">
        <w:t>Magnus S</w:t>
      </w:r>
      <w:r>
        <w:rPr>
          <w:rFonts w:hint="eastAsia"/>
        </w:rPr>
        <w:t xml:space="preserve">, </w:t>
      </w:r>
      <w:r w:rsidRPr="000A04DF">
        <w:t>et al</w:t>
      </w:r>
      <w:r>
        <w:rPr>
          <w:rFonts w:hint="eastAsia"/>
        </w:rPr>
        <w:t>.</w:t>
      </w:r>
      <w:r w:rsidRPr="005F0DED">
        <w:t xml:space="preserve"> A multi-start route improving matheuristic for the production routeing problem</w:t>
      </w:r>
      <w:r>
        <w:rPr>
          <w:rFonts w:hint="eastAsia"/>
        </w:rPr>
        <w:t xml:space="preserve">[J]. </w:t>
      </w:r>
      <w:r w:rsidRPr="005F0DED">
        <w:t>International Journal of Production Research</w:t>
      </w:r>
      <w:r>
        <w:rPr>
          <w:rFonts w:hint="eastAsia"/>
        </w:rPr>
        <w:t>, 2023, 61(22): 7608-7629.</w:t>
      </w:r>
      <w:bookmarkEnd w:id="112"/>
    </w:p>
    <w:p w14:paraId="595CFE98" w14:textId="1128AFC1" w:rsidR="004A5740" w:rsidRDefault="005F0DED" w:rsidP="004A00C7">
      <w:pPr>
        <w:pStyle w:val="aff1"/>
        <w:numPr>
          <w:ilvl w:val="0"/>
          <w:numId w:val="9"/>
        </w:numPr>
      </w:pPr>
      <w:bookmarkStart w:id="113" w:name="_Ref165410678"/>
      <w:r w:rsidRPr="005F0DED">
        <w:rPr>
          <w:rFonts w:hint="eastAsia"/>
        </w:rPr>
        <w:t>罗哲</w:t>
      </w:r>
      <w:r w:rsidRPr="005F0DED">
        <w:rPr>
          <w:rFonts w:hint="eastAsia"/>
        </w:rPr>
        <w:t>,</w:t>
      </w:r>
      <w:r>
        <w:rPr>
          <w:rFonts w:hint="eastAsia"/>
        </w:rPr>
        <w:t xml:space="preserve"> </w:t>
      </w:r>
      <w:r w:rsidRPr="005F0DED">
        <w:rPr>
          <w:rFonts w:hint="eastAsia"/>
        </w:rPr>
        <w:t>杨志锋</w:t>
      </w:r>
      <w:r w:rsidRPr="005F0DED">
        <w:rPr>
          <w:rFonts w:hint="eastAsia"/>
        </w:rPr>
        <w:t>,</w:t>
      </w:r>
      <w:r>
        <w:rPr>
          <w:rFonts w:hint="eastAsia"/>
        </w:rPr>
        <w:t xml:space="preserve"> </w:t>
      </w:r>
      <w:r w:rsidRPr="005F0DED">
        <w:rPr>
          <w:rFonts w:hint="eastAsia"/>
        </w:rPr>
        <w:t>李玲香</w:t>
      </w:r>
      <w:r w:rsidR="004A4A60">
        <w:rPr>
          <w:rFonts w:hint="eastAsia"/>
        </w:rPr>
        <w:t xml:space="preserve">, </w:t>
      </w:r>
      <w:r w:rsidRPr="005F0DED">
        <w:rPr>
          <w:rFonts w:hint="eastAsia"/>
        </w:rPr>
        <w:t>等</w:t>
      </w:r>
      <w:r w:rsidRPr="005F0DED">
        <w:rPr>
          <w:rFonts w:hint="eastAsia"/>
        </w:rPr>
        <w:t>.</w:t>
      </w:r>
      <w:r>
        <w:rPr>
          <w:rFonts w:hint="eastAsia"/>
        </w:rPr>
        <w:t xml:space="preserve"> </w:t>
      </w:r>
      <w:r w:rsidRPr="005F0DED">
        <w:rPr>
          <w:rFonts w:hint="eastAsia"/>
        </w:rPr>
        <w:t>基于多层编码遗传算法的车间调度问题研究</w:t>
      </w:r>
      <w:r w:rsidRPr="005F0DED">
        <w:rPr>
          <w:rFonts w:hint="eastAsia"/>
        </w:rPr>
        <w:t>[J].</w:t>
      </w:r>
      <w:r>
        <w:rPr>
          <w:rFonts w:hint="eastAsia"/>
        </w:rPr>
        <w:t xml:space="preserve"> </w:t>
      </w:r>
      <w:r w:rsidRPr="005F0DED">
        <w:rPr>
          <w:rFonts w:hint="eastAsia"/>
        </w:rPr>
        <w:t>自动化应用</w:t>
      </w:r>
      <w:r w:rsidRPr="005F0DED">
        <w:rPr>
          <w:rFonts w:hint="eastAsia"/>
        </w:rPr>
        <w:t>,</w:t>
      </w:r>
      <w:r>
        <w:rPr>
          <w:rFonts w:hint="eastAsia"/>
        </w:rPr>
        <w:t xml:space="preserve"> </w:t>
      </w:r>
      <w:r w:rsidRPr="005F0DED">
        <w:rPr>
          <w:rFonts w:hint="eastAsia"/>
        </w:rPr>
        <w:t>2024,</w:t>
      </w:r>
      <w:r>
        <w:rPr>
          <w:rFonts w:hint="eastAsia"/>
        </w:rPr>
        <w:t xml:space="preserve"> </w:t>
      </w:r>
      <w:r w:rsidRPr="005F0DED">
        <w:rPr>
          <w:rFonts w:hint="eastAsia"/>
        </w:rPr>
        <w:t>65(03):</w:t>
      </w:r>
      <w:r>
        <w:rPr>
          <w:rFonts w:hint="eastAsia"/>
        </w:rPr>
        <w:t xml:space="preserve"> </w:t>
      </w:r>
      <w:r w:rsidRPr="005F0DED">
        <w:rPr>
          <w:rFonts w:hint="eastAsia"/>
        </w:rPr>
        <w:t>223-225</w:t>
      </w:r>
      <w:r>
        <w:rPr>
          <w:rFonts w:hint="eastAsia"/>
        </w:rPr>
        <w:t>.</w:t>
      </w:r>
      <w:bookmarkEnd w:id="113"/>
    </w:p>
    <w:p w14:paraId="4AE465D7" w14:textId="77777777" w:rsidR="00BA03E4" w:rsidRDefault="00BA03E4" w:rsidP="004A00C7">
      <w:pPr>
        <w:pStyle w:val="aff1"/>
        <w:numPr>
          <w:ilvl w:val="0"/>
          <w:numId w:val="9"/>
        </w:numPr>
      </w:pPr>
      <w:bookmarkStart w:id="114" w:name="_Ref165411082"/>
      <w:r w:rsidRPr="00BA03E4">
        <w:t>Guzman E</w:t>
      </w:r>
      <w:r>
        <w:rPr>
          <w:rFonts w:hint="eastAsia"/>
        </w:rPr>
        <w:t>,</w:t>
      </w:r>
      <w:r w:rsidRPr="00BA03E4">
        <w:t xml:space="preserve"> Poler</w:t>
      </w:r>
      <w:r>
        <w:rPr>
          <w:rFonts w:hint="eastAsia"/>
        </w:rPr>
        <w:t xml:space="preserve"> </w:t>
      </w:r>
      <w:r w:rsidRPr="00BA03E4">
        <w:t>R</w:t>
      </w:r>
      <w:r>
        <w:rPr>
          <w:rFonts w:hint="eastAsia"/>
        </w:rPr>
        <w:t>,</w:t>
      </w:r>
      <w:r w:rsidRPr="00BA03E4">
        <w:t xml:space="preserve"> Andres</w:t>
      </w:r>
      <w:r>
        <w:rPr>
          <w:rFonts w:hint="eastAsia"/>
        </w:rPr>
        <w:t xml:space="preserve"> </w:t>
      </w:r>
      <w:r w:rsidRPr="00BA03E4">
        <w:t>B.</w:t>
      </w:r>
      <w:r>
        <w:rPr>
          <w:rFonts w:hint="eastAsia"/>
        </w:rPr>
        <w:t xml:space="preserve"> </w:t>
      </w:r>
      <w:r w:rsidRPr="00BA03E4">
        <w:t>A matheuristic approach combining genetic algorithm and mixed integer linear programming model for production and distribution planning in the supply chain</w:t>
      </w:r>
      <w:r>
        <w:rPr>
          <w:rFonts w:hint="eastAsia"/>
        </w:rPr>
        <w:t xml:space="preserve">[J]. </w:t>
      </w:r>
      <w:r w:rsidRPr="00BA03E4">
        <w:t>Advances in Production Engineering &amp; Management</w:t>
      </w:r>
      <w:r>
        <w:rPr>
          <w:rFonts w:hint="eastAsia"/>
        </w:rPr>
        <w:t xml:space="preserve">, </w:t>
      </w:r>
      <w:r w:rsidRPr="00BA03E4">
        <w:t>2023</w:t>
      </w:r>
      <w:r>
        <w:rPr>
          <w:rFonts w:hint="eastAsia"/>
        </w:rPr>
        <w:t>, 18(1): 19-31.</w:t>
      </w:r>
      <w:bookmarkEnd w:id="114"/>
    </w:p>
    <w:p w14:paraId="1C091370" w14:textId="7436F579" w:rsidR="00BA03E4" w:rsidRDefault="00BA03E4" w:rsidP="004A00C7">
      <w:pPr>
        <w:pStyle w:val="aff1"/>
        <w:numPr>
          <w:ilvl w:val="0"/>
          <w:numId w:val="9"/>
        </w:numPr>
      </w:pPr>
      <w:bookmarkStart w:id="115" w:name="_Ref165411300"/>
      <w:r w:rsidRPr="00BA03E4">
        <w:t>Alfredo L, Andre L</w:t>
      </w:r>
      <w:r>
        <w:rPr>
          <w:rFonts w:hint="eastAsia"/>
        </w:rPr>
        <w:t>,</w:t>
      </w:r>
      <w:r w:rsidRPr="00BA03E4">
        <w:t xml:space="preserve"> Bruno N</w:t>
      </w:r>
      <w:r w:rsidRPr="00C13978">
        <w:t>,</w:t>
      </w:r>
      <w:r>
        <w:rPr>
          <w:rFonts w:hint="eastAsia"/>
        </w:rPr>
        <w:t xml:space="preserve"> </w:t>
      </w:r>
      <w:r w:rsidRPr="000232D7">
        <w:t>et al.</w:t>
      </w:r>
      <w:r>
        <w:rPr>
          <w:rFonts w:hint="eastAsia"/>
        </w:rPr>
        <w:t xml:space="preserve"> </w:t>
      </w:r>
      <w:r w:rsidRPr="00BA03E4">
        <w:t>A matheuristic approach for the minimum broadcast time problem using a biased random-key genetic algorithm</w:t>
      </w:r>
      <w:r>
        <w:rPr>
          <w:rFonts w:hint="eastAsia"/>
        </w:rPr>
        <w:t xml:space="preserve">[J]. </w:t>
      </w:r>
      <w:r w:rsidRPr="00BA03E4">
        <w:t>International Transactions in Operational Research</w:t>
      </w:r>
      <w:r>
        <w:rPr>
          <w:rFonts w:hint="eastAsia"/>
        </w:rPr>
        <w:t xml:space="preserve">, </w:t>
      </w:r>
      <w:r w:rsidR="0022541D">
        <w:rPr>
          <w:rFonts w:hint="eastAsia"/>
        </w:rPr>
        <w:t>2022, 31(1): 246-173.</w:t>
      </w:r>
      <w:bookmarkEnd w:id="115"/>
      <w:r>
        <w:rPr>
          <w:rFonts w:hint="eastAsia"/>
        </w:rPr>
        <w:t xml:space="preserve"> </w:t>
      </w:r>
    </w:p>
    <w:p w14:paraId="373589AE" w14:textId="34AABF30" w:rsidR="0022541D" w:rsidRDefault="0022541D" w:rsidP="004A00C7">
      <w:pPr>
        <w:pStyle w:val="aff1"/>
        <w:numPr>
          <w:ilvl w:val="0"/>
          <w:numId w:val="9"/>
        </w:numPr>
      </w:pPr>
      <w:bookmarkStart w:id="116" w:name="_Ref165411546"/>
      <w:r w:rsidRPr="0022541D">
        <w:t>Kirkpatrick S, Gelatt C, Vecchi M.</w:t>
      </w:r>
      <w:r>
        <w:rPr>
          <w:rFonts w:hint="eastAsia"/>
        </w:rPr>
        <w:t xml:space="preserve"> </w:t>
      </w:r>
      <w:r w:rsidRPr="0022541D">
        <w:t xml:space="preserve">Optimization by Simulated Annealing SE[J].  </w:t>
      </w:r>
      <w:r w:rsidRPr="0022541D">
        <w:lastRenderedPageBreak/>
        <w:t>New Series</w:t>
      </w:r>
      <w:r>
        <w:rPr>
          <w:rFonts w:hint="eastAsia"/>
        </w:rPr>
        <w:t>,</w:t>
      </w:r>
      <w:r w:rsidRPr="0022541D">
        <w:t xml:space="preserve"> 1983, 220(4598):</w:t>
      </w:r>
      <w:r w:rsidR="004C0FAB">
        <w:rPr>
          <w:rFonts w:hint="eastAsia"/>
        </w:rPr>
        <w:t xml:space="preserve"> </w:t>
      </w:r>
      <w:r w:rsidRPr="0022541D">
        <w:t>671-680.</w:t>
      </w:r>
      <w:bookmarkEnd w:id="116"/>
    </w:p>
    <w:p w14:paraId="05BC01E4" w14:textId="3638B292" w:rsidR="0022541D" w:rsidRDefault="004C0FAB" w:rsidP="004A00C7">
      <w:pPr>
        <w:pStyle w:val="aff1"/>
        <w:numPr>
          <w:ilvl w:val="0"/>
          <w:numId w:val="9"/>
        </w:numPr>
      </w:pPr>
      <w:bookmarkStart w:id="117" w:name="_Ref165412230"/>
      <w:r w:rsidRPr="004C0FAB">
        <w:t>Maniezzo V,</w:t>
      </w:r>
      <w:r>
        <w:rPr>
          <w:rFonts w:hint="eastAsia"/>
        </w:rPr>
        <w:t xml:space="preserve"> </w:t>
      </w:r>
      <w:r w:rsidRPr="004C0FAB">
        <w:t>Stützle</w:t>
      </w:r>
      <w:r>
        <w:rPr>
          <w:rFonts w:hint="eastAsia"/>
        </w:rPr>
        <w:t xml:space="preserve"> </w:t>
      </w:r>
      <w:r w:rsidRPr="004C0FAB">
        <w:t>T</w:t>
      </w:r>
      <w:r>
        <w:rPr>
          <w:rFonts w:hint="eastAsia"/>
        </w:rPr>
        <w:t xml:space="preserve">. </w:t>
      </w:r>
      <w:r w:rsidRPr="004C0FAB">
        <w:t>Metaheuristics: Intelligent Problem Solving[J]</w:t>
      </w:r>
      <w:r>
        <w:rPr>
          <w:rFonts w:hint="eastAsia"/>
        </w:rPr>
        <w:t xml:space="preserve">. </w:t>
      </w:r>
      <w:r w:rsidRPr="004C0FAB">
        <w:t>Annals of Information Systems</w:t>
      </w:r>
      <w:r>
        <w:rPr>
          <w:rFonts w:hint="eastAsia"/>
        </w:rPr>
        <w:t>, 2010, 10(1): 1-38.</w:t>
      </w:r>
      <w:bookmarkEnd w:id="117"/>
    </w:p>
    <w:p w14:paraId="5B4472AD" w14:textId="0619DA45" w:rsidR="004C0FAB" w:rsidRDefault="004C0FAB" w:rsidP="004A00C7">
      <w:pPr>
        <w:pStyle w:val="aff1"/>
        <w:numPr>
          <w:ilvl w:val="0"/>
          <w:numId w:val="9"/>
        </w:numPr>
      </w:pPr>
      <w:bookmarkStart w:id="118" w:name="_Ref165412577"/>
      <w:r w:rsidRPr="004C0FAB">
        <w:t>Omer O</w:t>
      </w:r>
      <w:r>
        <w:rPr>
          <w:rFonts w:hint="eastAsia"/>
        </w:rPr>
        <w:t xml:space="preserve">. </w:t>
      </w:r>
      <w:r w:rsidRPr="004C0FAB">
        <w:t>Optimization of the distance-constrained multi-based multi-UAV routing problem with simulated annealing and local search-based matheuristic to detect forest fires: The case of Turkey</w:t>
      </w:r>
      <w:r w:rsidR="004A4A60">
        <w:rPr>
          <w:rFonts w:hint="eastAsia"/>
        </w:rPr>
        <w:t>[J]</w:t>
      </w:r>
      <w:r>
        <w:rPr>
          <w:rFonts w:hint="eastAsia"/>
        </w:rPr>
        <w:t xml:space="preserve">. </w:t>
      </w:r>
      <w:r w:rsidR="004A4A60" w:rsidRPr="004A4A60">
        <w:t>Applied Soft Computing</w:t>
      </w:r>
      <w:r w:rsidR="004A4A60">
        <w:rPr>
          <w:rFonts w:hint="eastAsia"/>
        </w:rPr>
        <w:t xml:space="preserve">, 2021, 113(2): </w:t>
      </w:r>
      <w:r w:rsidR="004A4A60" w:rsidRPr="004A4A60">
        <w:t>1568-</w:t>
      </w:r>
      <w:r w:rsidR="004A4A60">
        <w:rPr>
          <w:rFonts w:hint="eastAsia"/>
        </w:rPr>
        <w:t>159</w:t>
      </w:r>
      <w:r w:rsidR="004A4A60" w:rsidRPr="004A4A60">
        <w:t>6</w:t>
      </w:r>
      <w:r w:rsidR="004A4A60">
        <w:rPr>
          <w:rFonts w:hint="eastAsia"/>
        </w:rPr>
        <w:t>.</w:t>
      </w:r>
      <w:bookmarkEnd w:id="118"/>
    </w:p>
    <w:p w14:paraId="404896C0" w14:textId="455BB0F9" w:rsidR="004A4A60" w:rsidRDefault="004A4A60" w:rsidP="004A00C7">
      <w:pPr>
        <w:pStyle w:val="aff1"/>
        <w:numPr>
          <w:ilvl w:val="0"/>
          <w:numId w:val="9"/>
        </w:numPr>
      </w:pPr>
      <w:bookmarkStart w:id="119" w:name="_Ref165412777"/>
      <w:r w:rsidRPr="004A4A60">
        <w:rPr>
          <w:rFonts w:hint="eastAsia"/>
        </w:rPr>
        <w:t>朱昱颖</w:t>
      </w:r>
      <w:r w:rsidRPr="004A4A60">
        <w:rPr>
          <w:rFonts w:hint="eastAsia"/>
        </w:rPr>
        <w:t>,</w:t>
      </w:r>
      <w:r>
        <w:rPr>
          <w:rFonts w:hint="eastAsia"/>
        </w:rPr>
        <w:t xml:space="preserve"> </w:t>
      </w:r>
      <w:r w:rsidRPr="004A4A60">
        <w:rPr>
          <w:rFonts w:hint="eastAsia"/>
        </w:rPr>
        <w:t>金秋</w:t>
      </w:r>
      <w:r w:rsidRPr="004A4A60">
        <w:rPr>
          <w:rFonts w:hint="eastAsia"/>
        </w:rPr>
        <w:t>.</w:t>
      </w:r>
      <w:r>
        <w:rPr>
          <w:rFonts w:hint="eastAsia"/>
        </w:rPr>
        <w:t xml:space="preserve"> </w:t>
      </w:r>
      <w:r w:rsidRPr="004A4A60">
        <w:rPr>
          <w:rFonts w:hint="eastAsia"/>
        </w:rPr>
        <w:t>基于模拟退火算法的电动汽车电池配送路径优化</w:t>
      </w:r>
      <w:r w:rsidRPr="004A4A60">
        <w:rPr>
          <w:rFonts w:hint="eastAsia"/>
        </w:rPr>
        <w:t>[J].</w:t>
      </w:r>
      <w:r>
        <w:rPr>
          <w:rFonts w:hint="eastAsia"/>
        </w:rPr>
        <w:t xml:space="preserve"> </w:t>
      </w:r>
      <w:r w:rsidRPr="004A4A60">
        <w:rPr>
          <w:rFonts w:hint="eastAsia"/>
        </w:rPr>
        <w:t>科技与创新</w:t>
      </w:r>
      <w:r w:rsidRPr="004A4A60">
        <w:rPr>
          <w:rFonts w:hint="eastAsia"/>
        </w:rPr>
        <w:t>,</w:t>
      </w:r>
      <w:r>
        <w:rPr>
          <w:rFonts w:hint="eastAsia"/>
        </w:rPr>
        <w:t xml:space="preserve"> </w:t>
      </w:r>
      <w:r w:rsidRPr="004A4A60">
        <w:rPr>
          <w:rFonts w:hint="eastAsia"/>
        </w:rPr>
        <w:t>2024,</w:t>
      </w:r>
      <w:r>
        <w:rPr>
          <w:rFonts w:hint="eastAsia"/>
        </w:rPr>
        <w:t xml:space="preserve"> 1</w:t>
      </w:r>
      <w:r w:rsidRPr="004A4A60">
        <w:rPr>
          <w:rFonts w:hint="eastAsia"/>
        </w:rPr>
        <w:t>(03):</w:t>
      </w:r>
      <w:r>
        <w:rPr>
          <w:rFonts w:hint="eastAsia"/>
        </w:rPr>
        <w:t xml:space="preserve"> </w:t>
      </w:r>
      <w:r w:rsidRPr="004A4A60">
        <w:rPr>
          <w:rFonts w:hint="eastAsia"/>
        </w:rPr>
        <w:t>31-33.</w:t>
      </w:r>
      <w:bookmarkEnd w:id="119"/>
    </w:p>
    <w:p w14:paraId="23648738" w14:textId="2EC32464" w:rsidR="004A4A60" w:rsidRDefault="004A4A60" w:rsidP="004A00C7">
      <w:pPr>
        <w:pStyle w:val="aff1"/>
        <w:numPr>
          <w:ilvl w:val="0"/>
          <w:numId w:val="9"/>
        </w:numPr>
      </w:pPr>
      <w:bookmarkStart w:id="120" w:name="_Ref165412967"/>
      <w:r w:rsidRPr="004A4A60">
        <w:rPr>
          <w:rFonts w:hint="eastAsia"/>
        </w:rPr>
        <w:t>卢菲菲</w:t>
      </w:r>
      <w:r w:rsidRPr="004A4A60">
        <w:rPr>
          <w:rFonts w:hint="eastAsia"/>
        </w:rPr>
        <w:t>,</w:t>
      </w:r>
      <w:r>
        <w:rPr>
          <w:rFonts w:hint="eastAsia"/>
        </w:rPr>
        <w:t xml:space="preserve"> </w:t>
      </w:r>
      <w:r w:rsidRPr="004A4A60">
        <w:rPr>
          <w:rFonts w:hint="eastAsia"/>
        </w:rPr>
        <w:t>赵蜜</w:t>
      </w:r>
      <w:r w:rsidRPr="004A4A60">
        <w:rPr>
          <w:rFonts w:hint="eastAsia"/>
        </w:rPr>
        <w:t>,</w:t>
      </w:r>
      <w:r>
        <w:rPr>
          <w:rFonts w:hint="eastAsia"/>
        </w:rPr>
        <w:t xml:space="preserve"> </w:t>
      </w:r>
      <w:r w:rsidRPr="004A4A60">
        <w:rPr>
          <w:rFonts w:hint="eastAsia"/>
        </w:rPr>
        <w:t>赵帆</w:t>
      </w:r>
      <w:r w:rsidRPr="004A4A60">
        <w:rPr>
          <w:rFonts w:hint="eastAsia"/>
        </w:rPr>
        <w:t>,</w:t>
      </w:r>
      <w:r>
        <w:rPr>
          <w:rFonts w:hint="eastAsia"/>
        </w:rPr>
        <w:t xml:space="preserve"> </w:t>
      </w:r>
      <w:r w:rsidRPr="004A4A60">
        <w:rPr>
          <w:rFonts w:hint="eastAsia"/>
        </w:rPr>
        <w:t>等</w:t>
      </w:r>
      <w:r w:rsidRPr="004A4A60">
        <w:rPr>
          <w:rFonts w:hint="eastAsia"/>
        </w:rPr>
        <w:t>.</w:t>
      </w:r>
      <w:r w:rsidRPr="004A4A60">
        <w:rPr>
          <w:rFonts w:hint="eastAsia"/>
        </w:rPr>
        <w:t>基于模拟退火机制的移动边缘云计算任务卸载</w:t>
      </w:r>
      <w:r w:rsidRPr="004A4A60">
        <w:rPr>
          <w:rFonts w:hint="eastAsia"/>
        </w:rPr>
        <w:t>[J].</w:t>
      </w:r>
      <w:r>
        <w:rPr>
          <w:rFonts w:hint="eastAsia"/>
        </w:rPr>
        <w:t xml:space="preserve"> </w:t>
      </w:r>
      <w:r w:rsidRPr="004A4A60">
        <w:rPr>
          <w:rFonts w:hint="eastAsia"/>
        </w:rPr>
        <w:t>电子设计</w:t>
      </w:r>
      <w:r>
        <w:rPr>
          <w:rFonts w:hint="eastAsia"/>
        </w:rPr>
        <w:t>工程</w:t>
      </w:r>
      <w:r w:rsidRPr="004A4A60">
        <w:rPr>
          <w:rFonts w:hint="eastAsia"/>
        </w:rPr>
        <w:t>,</w:t>
      </w:r>
      <w:r>
        <w:rPr>
          <w:rFonts w:hint="eastAsia"/>
        </w:rPr>
        <w:t xml:space="preserve"> </w:t>
      </w:r>
      <w:r w:rsidRPr="004A4A60">
        <w:rPr>
          <w:rFonts w:hint="eastAsia"/>
        </w:rPr>
        <w:t>2024,</w:t>
      </w:r>
      <w:r>
        <w:rPr>
          <w:rFonts w:hint="eastAsia"/>
        </w:rPr>
        <w:t xml:space="preserve"> </w:t>
      </w:r>
      <w:r w:rsidRPr="004A4A60">
        <w:rPr>
          <w:rFonts w:hint="eastAsia"/>
        </w:rPr>
        <w:t>32(03):</w:t>
      </w:r>
      <w:r>
        <w:rPr>
          <w:rFonts w:hint="eastAsia"/>
        </w:rPr>
        <w:t xml:space="preserve"> </w:t>
      </w:r>
      <w:r w:rsidRPr="004A4A60">
        <w:rPr>
          <w:rFonts w:hint="eastAsia"/>
        </w:rPr>
        <w:t>37-40</w:t>
      </w:r>
      <w:r>
        <w:rPr>
          <w:rFonts w:hint="eastAsia"/>
        </w:rPr>
        <w:t>.</w:t>
      </w:r>
      <w:bookmarkEnd w:id="120"/>
      <w:r>
        <w:rPr>
          <w:rFonts w:hint="eastAsia"/>
        </w:rPr>
        <w:t xml:space="preserve"> </w:t>
      </w:r>
    </w:p>
    <w:p w14:paraId="461C0789" w14:textId="1DAE589E" w:rsidR="00D30128" w:rsidRDefault="00D30128" w:rsidP="00D30128">
      <w:pPr>
        <w:pStyle w:val="aff1"/>
        <w:numPr>
          <w:ilvl w:val="0"/>
          <w:numId w:val="9"/>
        </w:numPr>
      </w:pPr>
      <w:bookmarkStart w:id="121" w:name="_Ref165413780"/>
      <w:r w:rsidRPr="00D30128">
        <w:t>Abtin N, Malek S</w:t>
      </w:r>
      <w:r>
        <w:rPr>
          <w:rFonts w:hint="eastAsia"/>
        </w:rPr>
        <w:t>,</w:t>
      </w:r>
      <w:r w:rsidRPr="00D30128">
        <w:t xml:space="preserve"> Stefan V</w:t>
      </w:r>
      <w:r>
        <w:rPr>
          <w:rFonts w:hint="eastAsia"/>
        </w:rPr>
        <w:t xml:space="preserve">. </w:t>
      </w:r>
      <w:r w:rsidRPr="00D30128">
        <w:t>A matheuristic approach for the family traveling salesman problem</w:t>
      </w:r>
      <w:r>
        <w:rPr>
          <w:rFonts w:hint="eastAsia"/>
        </w:rPr>
        <w:t xml:space="preserve">[J]. </w:t>
      </w:r>
      <w:r>
        <w:t>Journal of Heuristics</w:t>
      </w:r>
      <w:r>
        <w:rPr>
          <w:rFonts w:hint="eastAsia"/>
        </w:rPr>
        <w:t xml:space="preserve">, 2023, </w:t>
      </w:r>
      <w:r w:rsidRPr="00D30128">
        <w:t>29</w:t>
      </w:r>
      <w:r>
        <w:rPr>
          <w:rFonts w:hint="eastAsia"/>
        </w:rPr>
        <w:t xml:space="preserve">(2): </w:t>
      </w:r>
      <w:r w:rsidRPr="00D30128">
        <w:t>435–460</w:t>
      </w:r>
      <w:r>
        <w:rPr>
          <w:rFonts w:hint="eastAsia"/>
        </w:rPr>
        <w:t>.</w:t>
      </w:r>
      <w:bookmarkEnd w:id="121"/>
      <w:r>
        <w:rPr>
          <w:rFonts w:hint="eastAsia"/>
        </w:rPr>
        <w:t xml:space="preserve"> </w:t>
      </w:r>
    </w:p>
    <w:p w14:paraId="752FD6B4" w14:textId="5436E1B6" w:rsidR="005A5D19" w:rsidRDefault="00D30128" w:rsidP="004A00C7">
      <w:pPr>
        <w:pStyle w:val="aff1"/>
        <w:numPr>
          <w:ilvl w:val="0"/>
          <w:numId w:val="9"/>
        </w:numPr>
        <w:rPr>
          <w:rStyle w:val="given-name"/>
        </w:rPr>
      </w:pPr>
      <w:bookmarkStart w:id="122" w:name="_Ref165413824"/>
      <w:r>
        <w:rPr>
          <w:rStyle w:val="given-name"/>
        </w:rPr>
        <w:t>Young</w:t>
      </w:r>
      <w:r>
        <w:rPr>
          <w:rStyle w:val="text"/>
        </w:rPr>
        <w:t xml:space="preserve"> W</w:t>
      </w:r>
      <w:r w:rsidR="00FF1DD7" w:rsidRPr="00FF1DD7">
        <w:rPr>
          <w:color w:val="1F1F1F"/>
        </w:rPr>
        <w:t xml:space="preserve">, </w:t>
      </w:r>
      <w:r>
        <w:rPr>
          <w:rStyle w:val="given-name"/>
        </w:rPr>
        <w:t>Byung S</w:t>
      </w:r>
      <w:r>
        <w:rPr>
          <w:rStyle w:val="given-name"/>
          <w:rFonts w:hint="eastAsia"/>
        </w:rPr>
        <w:t xml:space="preserve">. </w:t>
      </w:r>
      <w:r w:rsidRPr="00D30128">
        <w:rPr>
          <w:rStyle w:val="given-name"/>
        </w:rPr>
        <w:t>Matheuristic approaches for parallel machine scheduling problem with time-dependent deterioration and multiple rate-modifying activities</w:t>
      </w:r>
      <w:r>
        <w:rPr>
          <w:rStyle w:val="given-name"/>
          <w:rFonts w:hint="eastAsia"/>
        </w:rPr>
        <w:t xml:space="preserve">[J]. </w:t>
      </w:r>
      <w:r w:rsidRPr="00D30128">
        <w:rPr>
          <w:rStyle w:val="given-name"/>
        </w:rPr>
        <w:t>Computers &amp; Operations Research</w:t>
      </w:r>
      <w:r>
        <w:rPr>
          <w:rStyle w:val="given-name"/>
          <w:rFonts w:hint="eastAsia"/>
        </w:rPr>
        <w:t xml:space="preserve">, 2019, 95(1): </w:t>
      </w:r>
      <w:r w:rsidR="005A5D19">
        <w:rPr>
          <w:rStyle w:val="given-name"/>
          <w:rFonts w:hint="eastAsia"/>
        </w:rPr>
        <w:t>97-112.</w:t>
      </w:r>
      <w:bookmarkEnd w:id="122"/>
    </w:p>
    <w:p w14:paraId="75B352D1" w14:textId="52591F6C" w:rsidR="00D30128" w:rsidRDefault="005A5D19" w:rsidP="004A00C7">
      <w:pPr>
        <w:pStyle w:val="aff1"/>
        <w:numPr>
          <w:ilvl w:val="0"/>
          <w:numId w:val="9"/>
        </w:numPr>
        <w:rPr>
          <w:rStyle w:val="given-name"/>
        </w:rPr>
      </w:pPr>
      <w:bookmarkStart w:id="123" w:name="_Ref165414327"/>
      <w:r w:rsidRPr="005A5D19">
        <w:rPr>
          <w:rStyle w:val="given-name"/>
          <w:rFonts w:hint="eastAsia"/>
        </w:rPr>
        <w:t>孙伟</w:t>
      </w:r>
      <w:r w:rsidRPr="005A5D19">
        <w:rPr>
          <w:rStyle w:val="given-name"/>
          <w:rFonts w:hint="eastAsia"/>
        </w:rPr>
        <w:t>.</w:t>
      </w:r>
      <w:r>
        <w:rPr>
          <w:rStyle w:val="given-name"/>
          <w:rFonts w:hint="eastAsia"/>
        </w:rPr>
        <w:t xml:space="preserve"> </w:t>
      </w:r>
      <w:r w:rsidRPr="005A5D19">
        <w:rPr>
          <w:rStyle w:val="given-name"/>
          <w:rFonts w:hint="eastAsia"/>
        </w:rPr>
        <w:t>基于</w:t>
      </w:r>
      <w:r w:rsidRPr="005A5D19">
        <w:rPr>
          <w:rStyle w:val="given-name"/>
          <w:rFonts w:hint="eastAsia"/>
        </w:rPr>
        <w:t>ERP</w:t>
      </w:r>
      <w:r w:rsidRPr="005A5D19">
        <w:rPr>
          <w:rStyle w:val="given-name"/>
          <w:rFonts w:hint="eastAsia"/>
        </w:rPr>
        <w:t>的钢铁企业生产管理系统建设研究</w:t>
      </w:r>
      <w:r w:rsidRPr="005A5D19">
        <w:rPr>
          <w:rStyle w:val="given-name"/>
          <w:rFonts w:hint="eastAsia"/>
        </w:rPr>
        <w:t>[J].</w:t>
      </w:r>
      <w:r>
        <w:rPr>
          <w:rStyle w:val="given-name"/>
          <w:rFonts w:hint="eastAsia"/>
        </w:rPr>
        <w:t xml:space="preserve"> </w:t>
      </w:r>
      <w:r w:rsidRPr="005A5D19">
        <w:rPr>
          <w:rStyle w:val="given-name"/>
          <w:rFonts w:hint="eastAsia"/>
        </w:rPr>
        <w:t>企业改革与管理</w:t>
      </w:r>
      <w:r w:rsidRPr="005A5D19">
        <w:rPr>
          <w:rStyle w:val="given-name"/>
          <w:rFonts w:hint="eastAsia"/>
        </w:rPr>
        <w:t>,</w:t>
      </w:r>
      <w:r>
        <w:rPr>
          <w:rStyle w:val="given-name"/>
          <w:rFonts w:hint="eastAsia"/>
        </w:rPr>
        <w:t xml:space="preserve"> </w:t>
      </w:r>
      <w:r w:rsidRPr="005A5D19">
        <w:rPr>
          <w:rStyle w:val="given-name"/>
          <w:rFonts w:hint="eastAsia"/>
        </w:rPr>
        <w:t>2022,</w:t>
      </w:r>
      <w:r>
        <w:rPr>
          <w:rStyle w:val="given-name"/>
          <w:rFonts w:hint="eastAsia"/>
        </w:rPr>
        <w:t xml:space="preserve"> </w:t>
      </w:r>
      <w:r w:rsidR="007C03FB">
        <w:rPr>
          <w:rStyle w:val="given-name"/>
          <w:rFonts w:hint="eastAsia"/>
        </w:rPr>
        <w:t>29</w:t>
      </w:r>
      <w:r w:rsidRPr="005A5D19">
        <w:rPr>
          <w:rStyle w:val="given-name"/>
          <w:rFonts w:hint="eastAsia"/>
        </w:rPr>
        <w:t>(06):</w:t>
      </w:r>
      <w:r w:rsidR="007C03FB">
        <w:rPr>
          <w:rStyle w:val="given-name"/>
          <w:rFonts w:hint="eastAsia"/>
        </w:rPr>
        <w:t xml:space="preserve"> </w:t>
      </w:r>
      <w:r w:rsidRPr="005A5D19">
        <w:rPr>
          <w:rStyle w:val="given-name"/>
          <w:rFonts w:hint="eastAsia"/>
        </w:rPr>
        <w:t>9-11.</w:t>
      </w:r>
      <w:bookmarkEnd w:id="123"/>
      <w:r w:rsidR="00D30128">
        <w:rPr>
          <w:rStyle w:val="given-name"/>
          <w:rFonts w:hint="eastAsia"/>
        </w:rPr>
        <w:t xml:space="preserve"> </w:t>
      </w:r>
    </w:p>
    <w:p w14:paraId="4293D847" w14:textId="18E7C448" w:rsidR="007C03FB" w:rsidRDefault="007C03FB" w:rsidP="004A00C7">
      <w:pPr>
        <w:pStyle w:val="aff1"/>
        <w:numPr>
          <w:ilvl w:val="0"/>
          <w:numId w:val="9"/>
        </w:numPr>
      </w:pPr>
      <w:bookmarkStart w:id="124" w:name="_Ref165414411"/>
      <w:r w:rsidRPr="007C03FB">
        <w:rPr>
          <w:rFonts w:hint="eastAsia"/>
        </w:rPr>
        <w:t>王媛</w:t>
      </w:r>
      <w:r w:rsidRPr="007C03FB">
        <w:rPr>
          <w:rFonts w:hint="eastAsia"/>
        </w:rPr>
        <w:t>.</w:t>
      </w:r>
      <w:r>
        <w:rPr>
          <w:rFonts w:hint="eastAsia"/>
        </w:rPr>
        <w:t xml:space="preserve"> </w:t>
      </w:r>
      <w:r w:rsidRPr="007C03FB">
        <w:rPr>
          <w:rFonts w:hint="eastAsia"/>
        </w:rPr>
        <w:t>某炼钢厂高效生产管理系统的研究与应用</w:t>
      </w:r>
      <w:r w:rsidRPr="007C03FB">
        <w:rPr>
          <w:rFonts w:hint="eastAsia"/>
        </w:rPr>
        <w:t>[J].</w:t>
      </w:r>
      <w:r>
        <w:rPr>
          <w:rFonts w:hint="eastAsia"/>
        </w:rPr>
        <w:t xml:space="preserve"> </w:t>
      </w:r>
      <w:r w:rsidRPr="007C03FB">
        <w:rPr>
          <w:rFonts w:hint="eastAsia"/>
        </w:rPr>
        <w:t>工业控制计算机</w:t>
      </w:r>
      <w:r w:rsidRPr="007C03FB">
        <w:rPr>
          <w:rFonts w:hint="eastAsia"/>
        </w:rPr>
        <w:t>,</w:t>
      </w:r>
      <w:r>
        <w:rPr>
          <w:rFonts w:hint="eastAsia"/>
        </w:rPr>
        <w:t xml:space="preserve"> </w:t>
      </w:r>
      <w:r w:rsidRPr="007C03FB">
        <w:rPr>
          <w:rFonts w:hint="eastAsia"/>
        </w:rPr>
        <w:t>2021,</w:t>
      </w:r>
      <w:r>
        <w:rPr>
          <w:rFonts w:hint="eastAsia"/>
        </w:rPr>
        <w:t xml:space="preserve"> </w:t>
      </w:r>
      <w:r w:rsidRPr="007C03FB">
        <w:rPr>
          <w:rFonts w:hint="eastAsia"/>
        </w:rPr>
        <w:t>34(05):</w:t>
      </w:r>
      <w:r>
        <w:rPr>
          <w:rFonts w:hint="eastAsia"/>
        </w:rPr>
        <w:t xml:space="preserve"> </w:t>
      </w:r>
      <w:r w:rsidRPr="007C03FB">
        <w:rPr>
          <w:rFonts w:hint="eastAsia"/>
        </w:rPr>
        <w:t>133-135.</w:t>
      </w:r>
      <w:bookmarkEnd w:id="124"/>
    </w:p>
    <w:p w14:paraId="4756DB52" w14:textId="323AF7F1" w:rsidR="007C03FB" w:rsidRDefault="007C03FB" w:rsidP="004A00C7">
      <w:pPr>
        <w:pStyle w:val="aff1"/>
        <w:numPr>
          <w:ilvl w:val="0"/>
          <w:numId w:val="9"/>
        </w:numPr>
      </w:pPr>
      <w:bookmarkStart w:id="125" w:name="_Ref165414589"/>
      <w:r w:rsidRPr="007C03FB">
        <w:rPr>
          <w:rFonts w:hint="eastAsia"/>
        </w:rPr>
        <w:t>陈同喜</w:t>
      </w:r>
      <w:r w:rsidRPr="007C03FB">
        <w:rPr>
          <w:rFonts w:hint="eastAsia"/>
        </w:rPr>
        <w:t>,</w:t>
      </w:r>
      <w:r>
        <w:rPr>
          <w:rFonts w:hint="eastAsia"/>
        </w:rPr>
        <w:t xml:space="preserve"> </w:t>
      </w:r>
      <w:r w:rsidRPr="007C03FB">
        <w:rPr>
          <w:rFonts w:hint="eastAsia"/>
        </w:rPr>
        <w:t>谢文广</w:t>
      </w:r>
      <w:r w:rsidRPr="007C03FB">
        <w:rPr>
          <w:rFonts w:hint="eastAsia"/>
        </w:rPr>
        <w:t>,</w:t>
      </w:r>
      <w:r>
        <w:rPr>
          <w:rFonts w:hint="eastAsia"/>
        </w:rPr>
        <w:t xml:space="preserve"> </w:t>
      </w:r>
      <w:r w:rsidRPr="007C03FB">
        <w:rPr>
          <w:rFonts w:hint="eastAsia"/>
        </w:rPr>
        <w:t>杨光</w:t>
      </w:r>
      <w:r w:rsidRPr="007C03FB">
        <w:rPr>
          <w:rFonts w:hint="eastAsia"/>
        </w:rPr>
        <w:t>,</w:t>
      </w:r>
      <w:r>
        <w:rPr>
          <w:rFonts w:hint="eastAsia"/>
        </w:rPr>
        <w:t xml:space="preserve"> </w:t>
      </w:r>
      <w:r w:rsidRPr="007C03FB">
        <w:rPr>
          <w:rFonts w:hint="eastAsia"/>
        </w:rPr>
        <w:t>等</w:t>
      </w:r>
      <w:r w:rsidRPr="007C03FB">
        <w:rPr>
          <w:rFonts w:hint="eastAsia"/>
        </w:rPr>
        <w:t>.</w:t>
      </w:r>
      <w:r>
        <w:rPr>
          <w:rFonts w:hint="eastAsia"/>
        </w:rPr>
        <w:t xml:space="preserve"> </w:t>
      </w:r>
      <w:r w:rsidRPr="007C03FB">
        <w:rPr>
          <w:rFonts w:hint="eastAsia"/>
        </w:rPr>
        <w:t>基于安全大数据应用平台的铁路安全综合管理系统设计方案</w:t>
      </w:r>
      <w:r w:rsidRPr="007C03FB">
        <w:rPr>
          <w:rFonts w:hint="eastAsia"/>
        </w:rPr>
        <w:t>[J].</w:t>
      </w:r>
      <w:r>
        <w:rPr>
          <w:rFonts w:hint="eastAsia"/>
        </w:rPr>
        <w:t xml:space="preserve"> </w:t>
      </w:r>
      <w:r w:rsidRPr="007C03FB">
        <w:rPr>
          <w:rFonts w:hint="eastAsia"/>
        </w:rPr>
        <w:t>铁路计算机应用</w:t>
      </w:r>
      <w:r w:rsidRPr="007C03FB">
        <w:rPr>
          <w:rFonts w:hint="eastAsia"/>
        </w:rPr>
        <w:t>,</w:t>
      </w:r>
      <w:r>
        <w:rPr>
          <w:rFonts w:hint="eastAsia"/>
        </w:rPr>
        <w:t xml:space="preserve"> </w:t>
      </w:r>
      <w:r w:rsidRPr="007C03FB">
        <w:rPr>
          <w:rFonts w:hint="eastAsia"/>
        </w:rPr>
        <w:t>2021,</w:t>
      </w:r>
      <w:r>
        <w:rPr>
          <w:rFonts w:hint="eastAsia"/>
        </w:rPr>
        <w:t xml:space="preserve"> </w:t>
      </w:r>
      <w:r w:rsidRPr="007C03FB">
        <w:rPr>
          <w:rFonts w:hint="eastAsia"/>
        </w:rPr>
        <w:t>30(01):</w:t>
      </w:r>
      <w:r>
        <w:rPr>
          <w:rFonts w:hint="eastAsia"/>
        </w:rPr>
        <w:t xml:space="preserve"> </w:t>
      </w:r>
      <w:r w:rsidRPr="007C03FB">
        <w:rPr>
          <w:rFonts w:hint="eastAsia"/>
        </w:rPr>
        <w:t>39-42.</w:t>
      </w:r>
      <w:bookmarkEnd w:id="125"/>
    </w:p>
    <w:p w14:paraId="72F82E43" w14:textId="64BA268C" w:rsidR="007C03FB" w:rsidRDefault="007C03FB" w:rsidP="004A00C7">
      <w:pPr>
        <w:pStyle w:val="aff1"/>
        <w:numPr>
          <w:ilvl w:val="0"/>
          <w:numId w:val="9"/>
        </w:numPr>
      </w:pPr>
      <w:bookmarkStart w:id="126" w:name="_Ref165414702"/>
      <w:r w:rsidRPr="007C03FB">
        <w:rPr>
          <w:rFonts w:hint="eastAsia"/>
        </w:rPr>
        <w:t>张晶晶</w:t>
      </w:r>
      <w:r w:rsidRPr="007C03FB">
        <w:rPr>
          <w:rFonts w:hint="eastAsia"/>
        </w:rPr>
        <w:t>,</w:t>
      </w:r>
      <w:r>
        <w:rPr>
          <w:rFonts w:hint="eastAsia"/>
        </w:rPr>
        <w:t xml:space="preserve"> </w:t>
      </w:r>
      <w:r w:rsidRPr="007C03FB">
        <w:rPr>
          <w:rFonts w:hint="eastAsia"/>
        </w:rPr>
        <w:t>王建清</w:t>
      </w:r>
      <w:r w:rsidRPr="007C03FB">
        <w:rPr>
          <w:rFonts w:hint="eastAsia"/>
        </w:rPr>
        <w:t>,</w:t>
      </w:r>
      <w:r>
        <w:rPr>
          <w:rFonts w:hint="eastAsia"/>
        </w:rPr>
        <w:t xml:space="preserve"> </w:t>
      </w:r>
      <w:r w:rsidRPr="007C03FB">
        <w:rPr>
          <w:rFonts w:hint="eastAsia"/>
        </w:rPr>
        <w:t>陈川</w:t>
      </w:r>
      <w:r w:rsidRPr="007C03FB">
        <w:rPr>
          <w:rFonts w:hint="eastAsia"/>
        </w:rPr>
        <w:t>,</w:t>
      </w:r>
      <w:r>
        <w:rPr>
          <w:rFonts w:hint="eastAsia"/>
        </w:rPr>
        <w:t xml:space="preserve"> </w:t>
      </w:r>
      <w:r w:rsidRPr="007C03FB">
        <w:rPr>
          <w:rFonts w:hint="eastAsia"/>
        </w:rPr>
        <w:t>等</w:t>
      </w:r>
      <w:r w:rsidRPr="007C03FB">
        <w:rPr>
          <w:rFonts w:hint="eastAsia"/>
        </w:rPr>
        <w:t>.</w:t>
      </w:r>
      <w:r>
        <w:rPr>
          <w:rFonts w:hint="eastAsia"/>
        </w:rPr>
        <w:t xml:space="preserve"> </w:t>
      </w:r>
      <w:r w:rsidRPr="007C03FB">
        <w:rPr>
          <w:rFonts w:hint="eastAsia"/>
        </w:rPr>
        <w:t>高精度定时器及</w:t>
      </w:r>
      <w:r w:rsidRPr="007C03FB">
        <w:rPr>
          <w:rFonts w:hint="eastAsia"/>
        </w:rPr>
        <w:t>DevExpress</w:t>
      </w:r>
      <w:r w:rsidRPr="007C03FB">
        <w:rPr>
          <w:rFonts w:hint="eastAsia"/>
        </w:rPr>
        <w:t>控件在型号软件上的应用</w:t>
      </w:r>
      <w:r w:rsidRPr="007C03FB">
        <w:rPr>
          <w:rFonts w:hint="eastAsia"/>
        </w:rPr>
        <w:t>[J].</w:t>
      </w:r>
      <w:r w:rsidRPr="007C03FB">
        <w:rPr>
          <w:rFonts w:hint="eastAsia"/>
        </w:rPr>
        <w:t>上海航天</w:t>
      </w:r>
      <w:r w:rsidRPr="007C03FB">
        <w:rPr>
          <w:rFonts w:hint="eastAsia"/>
        </w:rPr>
        <w:t>(</w:t>
      </w:r>
      <w:r w:rsidRPr="007C03FB">
        <w:rPr>
          <w:rFonts w:hint="eastAsia"/>
        </w:rPr>
        <w:t>中英文</w:t>
      </w:r>
      <w:r w:rsidRPr="007C03FB">
        <w:rPr>
          <w:rFonts w:hint="eastAsia"/>
        </w:rPr>
        <w:t>),</w:t>
      </w:r>
      <w:r>
        <w:rPr>
          <w:rFonts w:hint="eastAsia"/>
        </w:rPr>
        <w:t xml:space="preserve"> </w:t>
      </w:r>
      <w:r w:rsidRPr="007C03FB">
        <w:rPr>
          <w:rFonts w:hint="eastAsia"/>
        </w:rPr>
        <w:t>2020,</w:t>
      </w:r>
      <w:r>
        <w:rPr>
          <w:rFonts w:hint="eastAsia"/>
        </w:rPr>
        <w:t xml:space="preserve"> </w:t>
      </w:r>
      <w:r w:rsidRPr="007C03FB">
        <w:rPr>
          <w:rFonts w:hint="eastAsia"/>
        </w:rPr>
        <w:t>37(S2):</w:t>
      </w:r>
      <w:r>
        <w:rPr>
          <w:rFonts w:hint="eastAsia"/>
        </w:rPr>
        <w:t xml:space="preserve"> </w:t>
      </w:r>
      <w:r w:rsidRPr="007C03FB">
        <w:rPr>
          <w:rFonts w:hint="eastAsia"/>
        </w:rPr>
        <w:t>92-97.</w:t>
      </w:r>
      <w:bookmarkEnd w:id="126"/>
    </w:p>
    <w:p w14:paraId="5C706ABF" w14:textId="16BA9167" w:rsidR="007C03FB" w:rsidRDefault="007C03FB" w:rsidP="004A00C7">
      <w:pPr>
        <w:pStyle w:val="aff1"/>
        <w:numPr>
          <w:ilvl w:val="0"/>
          <w:numId w:val="9"/>
        </w:numPr>
      </w:pPr>
      <w:bookmarkStart w:id="127" w:name="_Ref165414763"/>
      <w:r w:rsidRPr="007C03FB">
        <w:rPr>
          <w:rFonts w:hint="eastAsia"/>
        </w:rPr>
        <w:t>张静</w:t>
      </w:r>
      <w:r w:rsidRPr="007C03FB">
        <w:rPr>
          <w:rFonts w:hint="eastAsia"/>
        </w:rPr>
        <w:t>.</w:t>
      </w:r>
      <w:r>
        <w:rPr>
          <w:rFonts w:hint="eastAsia"/>
        </w:rPr>
        <w:t xml:space="preserve"> </w:t>
      </w:r>
      <w:r w:rsidRPr="007C03FB">
        <w:rPr>
          <w:rFonts w:hint="eastAsia"/>
        </w:rPr>
        <w:t>基于</w:t>
      </w:r>
      <w:r w:rsidRPr="007C03FB">
        <w:rPr>
          <w:rFonts w:hint="eastAsia"/>
        </w:rPr>
        <w:t>DevExpress</w:t>
      </w:r>
      <w:r w:rsidRPr="007C03FB">
        <w:rPr>
          <w:rFonts w:hint="eastAsia"/>
        </w:rPr>
        <w:t>的数据显示组件开发技术研究</w:t>
      </w:r>
      <w:r w:rsidRPr="007C03FB">
        <w:rPr>
          <w:rFonts w:hint="eastAsia"/>
        </w:rPr>
        <w:t>[J].</w:t>
      </w:r>
      <w:r>
        <w:rPr>
          <w:rFonts w:hint="eastAsia"/>
        </w:rPr>
        <w:t xml:space="preserve"> </w:t>
      </w:r>
      <w:r w:rsidRPr="007C03FB">
        <w:rPr>
          <w:rFonts w:hint="eastAsia"/>
        </w:rPr>
        <w:t>无线互联科技</w:t>
      </w:r>
      <w:r w:rsidRPr="007C03FB">
        <w:rPr>
          <w:rFonts w:hint="eastAsia"/>
        </w:rPr>
        <w:t>,</w:t>
      </w:r>
      <w:r>
        <w:rPr>
          <w:rFonts w:hint="eastAsia"/>
        </w:rPr>
        <w:t xml:space="preserve"> </w:t>
      </w:r>
      <w:r w:rsidRPr="007C03FB">
        <w:rPr>
          <w:rFonts w:hint="eastAsia"/>
        </w:rPr>
        <w:t>2014,</w:t>
      </w:r>
      <w:r>
        <w:rPr>
          <w:rFonts w:hint="eastAsia"/>
        </w:rPr>
        <w:t xml:space="preserve"> 12</w:t>
      </w:r>
      <w:r w:rsidRPr="007C03FB">
        <w:rPr>
          <w:rFonts w:hint="eastAsia"/>
        </w:rPr>
        <w:t>(04):</w:t>
      </w:r>
      <w:r>
        <w:rPr>
          <w:rFonts w:hint="eastAsia"/>
        </w:rPr>
        <w:t xml:space="preserve"> </w:t>
      </w:r>
      <w:r w:rsidRPr="007C03FB">
        <w:rPr>
          <w:rFonts w:hint="eastAsia"/>
        </w:rPr>
        <w:t>173.</w:t>
      </w:r>
      <w:bookmarkEnd w:id="127"/>
    </w:p>
    <w:p w14:paraId="6EB17DDC" w14:textId="0E38373E" w:rsidR="007C03FB" w:rsidRDefault="007C03FB" w:rsidP="004A00C7">
      <w:pPr>
        <w:pStyle w:val="aff1"/>
        <w:numPr>
          <w:ilvl w:val="0"/>
          <w:numId w:val="9"/>
        </w:numPr>
      </w:pPr>
      <w:bookmarkStart w:id="128" w:name="_Ref165414905"/>
      <w:r w:rsidRPr="007C03FB">
        <w:rPr>
          <w:rFonts w:hint="eastAsia"/>
        </w:rPr>
        <w:t>郑雅倩</w:t>
      </w:r>
      <w:r w:rsidRPr="007C03FB">
        <w:rPr>
          <w:rFonts w:hint="eastAsia"/>
        </w:rPr>
        <w:t>.</w:t>
      </w:r>
      <w:r>
        <w:rPr>
          <w:rFonts w:hint="eastAsia"/>
        </w:rPr>
        <w:t xml:space="preserve"> </w:t>
      </w:r>
      <w:r w:rsidRPr="007C03FB">
        <w:rPr>
          <w:rFonts w:hint="eastAsia"/>
        </w:rPr>
        <w:t>基于</w:t>
      </w:r>
      <w:r w:rsidRPr="007C03FB">
        <w:rPr>
          <w:rFonts w:hint="eastAsia"/>
        </w:rPr>
        <w:t>ILOG CPLEX</w:t>
      </w:r>
      <w:r w:rsidRPr="007C03FB">
        <w:rPr>
          <w:rFonts w:hint="eastAsia"/>
        </w:rPr>
        <w:t>的任务规划过程的设计与实现</w:t>
      </w:r>
      <w:r w:rsidRPr="007C03FB">
        <w:rPr>
          <w:rFonts w:hint="eastAsia"/>
        </w:rPr>
        <w:t>[J].</w:t>
      </w:r>
      <w:r>
        <w:rPr>
          <w:rFonts w:hint="eastAsia"/>
        </w:rPr>
        <w:t xml:space="preserve"> </w:t>
      </w:r>
      <w:r w:rsidRPr="007C03FB">
        <w:rPr>
          <w:rFonts w:hint="eastAsia"/>
        </w:rPr>
        <w:t>现代信息科技</w:t>
      </w:r>
      <w:r w:rsidRPr="007C03FB">
        <w:rPr>
          <w:rFonts w:hint="eastAsia"/>
        </w:rPr>
        <w:t>,</w:t>
      </w:r>
      <w:r>
        <w:rPr>
          <w:rFonts w:hint="eastAsia"/>
        </w:rPr>
        <w:t xml:space="preserve"> </w:t>
      </w:r>
      <w:r w:rsidRPr="007C03FB">
        <w:rPr>
          <w:rFonts w:hint="eastAsia"/>
        </w:rPr>
        <w:t>2020,</w:t>
      </w:r>
      <w:r>
        <w:rPr>
          <w:rFonts w:hint="eastAsia"/>
        </w:rPr>
        <w:t xml:space="preserve"> </w:t>
      </w:r>
      <w:r w:rsidRPr="007C03FB">
        <w:rPr>
          <w:rFonts w:hint="eastAsia"/>
        </w:rPr>
        <w:t>4(17):</w:t>
      </w:r>
      <w:r>
        <w:rPr>
          <w:rFonts w:hint="eastAsia"/>
        </w:rPr>
        <w:t xml:space="preserve"> </w:t>
      </w:r>
      <w:r w:rsidRPr="007C03FB">
        <w:rPr>
          <w:rFonts w:hint="eastAsia"/>
        </w:rPr>
        <w:t>152-154.</w:t>
      </w:r>
      <w:bookmarkEnd w:id="128"/>
    </w:p>
    <w:p w14:paraId="0413D084" w14:textId="0FD41ECB" w:rsidR="005B2377" w:rsidRDefault="005B2377" w:rsidP="004A00C7">
      <w:pPr>
        <w:pStyle w:val="aff1"/>
        <w:numPr>
          <w:ilvl w:val="0"/>
          <w:numId w:val="9"/>
        </w:numPr>
      </w:pPr>
      <w:bookmarkStart w:id="129" w:name="_Ref165415036"/>
      <w:r w:rsidRPr="005B2377">
        <w:rPr>
          <w:rFonts w:hint="eastAsia"/>
        </w:rPr>
        <w:t>易梓璇</w:t>
      </w:r>
      <w:r w:rsidRPr="005B2377">
        <w:rPr>
          <w:rFonts w:hint="eastAsia"/>
        </w:rPr>
        <w:t>.</w:t>
      </w:r>
      <w:r>
        <w:rPr>
          <w:rFonts w:hint="eastAsia"/>
        </w:rPr>
        <w:t xml:space="preserve"> </w:t>
      </w:r>
      <w:r w:rsidRPr="005B2377">
        <w:rPr>
          <w:rFonts w:hint="eastAsia"/>
        </w:rPr>
        <w:t>基于</w:t>
      </w:r>
      <w:r w:rsidRPr="005B2377">
        <w:rPr>
          <w:rFonts w:hint="eastAsia"/>
        </w:rPr>
        <w:t>GA-BPNN</w:t>
      </w:r>
      <w:r w:rsidRPr="005B2377">
        <w:rPr>
          <w:rFonts w:hint="eastAsia"/>
        </w:rPr>
        <w:t>的多目标作业车间动态调度研究</w:t>
      </w:r>
      <w:r w:rsidRPr="005B2377">
        <w:rPr>
          <w:rFonts w:hint="eastAsia"/>
        </w:rPr>
        <w:t>[D].</w:t>
      </w:r>
      <w:r>
        <w:rPr>
          <w:rFonts w:hint="eastAsia"/>
        </w:rPr>
        <w:t xml:space="preserve"> </w:t>
      </w:r>
      <w:r>
        <w:rPr>
          <w:rFonts w:hint="eastAsia"/>
        </w:rPr>
        <w:t>南昌</w:t>
      </w:r>
      <w:r>
        <w:rPr>
          <w:rFonts w:hint="eastAsia"/>
        </w:rPr>
        <w:t xml:space="preserve">: </w:t>
      </w:r>
      <w:r w:rsidRPr="005B2377">
        <w:rPr>
          <w:rFonts w:hint="eastAsia"/>
        </w:rPr>
        <w:t>南昌大学</w:t>
      </w:r>
      <w:r w:rsidRPr="005B2377">
        <w:rPr>
          <w:rFonts w:hint="eastAsia"/>
        </w:rPr>
        <w:t>,</w:t>
      </w:r>
      <w:r>
        <w:rPr>
          <w:rFonts w:hint="eastAsia"/>
        </w:rPr>
        <w:t xml:space="preserve"> </w:t>
      </w:r>
      <w:r w:rsidRPr="005B2377">
        <w:rPr>
          <w:rFonts w:hint="eastAsia"/>
        </w:rPr>
        <w:t>2023.</w:t>
      </w:r>
    </w:p>
    <w:p w14:paraId="4BC2F997" w14:textId="6DC50974" w:rsidR="005B2377" w:rsidRDefault="005B2377" w:rsidP="004A00C7">
      <w:pPr>
        <w:pStyle w:val="aff1"/>
        <w:numPr>
          <w:ilvl w:val="0"/>
          <w:numId w:val="9"/>
        </w:numPr>
      </w:pPr>
      <w:bookmarkStart w:id="130" w:name="_Ref165415188"/>
      <w:r w:rsidRPr="005B2377">
        <w:rPr>
          <w:rFonts w:hint="eastAsia"/>
        </w:rPr>
        <w:t>蔡磊</w:t>
      </w:r>
      <w:r w:rsidRPr="005B2377">
        <w:rPr>
          <w:rFonts w:hint="eastAsia"/>
        </w:rPr>
        <w:t>.</w:t>
      </w:r>
      <w:r>
        <w:rPr>
          <w:rFonts w:hint="eastAsia"/>
        </w:rPr>
        <w:t xml:space="preserve"> </w:t>
      </w:r>
      <w:r w:rsidRPr="005B2377">
        <w:rPr>
          <w:rFonts w:hint="eastAsia"/>
        </w:rPr>
        <w:t>基于改进大邻域搜索算法的共享电动汽车搬迁问题研究</w:t>
      </w:r>
      <w:r w:rsidRPr="005B2377">
        <w:rPr>
          <w:rFonts w:hint="eastAsia"/>
        </w:rPr>
        <w:t>[D].</w:t>
      </w:r>
      <w:r>
        <w:rPr>
          <w:rFonts w:hint="eastAsia"/>
        </w:rPr>
        <w:t xml:space="preserve"> </w:t>
      </w:r>
      <w:r>
        <w:rPr>
          <w:rFonts w:hint="eastAsia"/>
        </w:rPr>
        <w:t>南京</w:t>
      </w:r>
      <w:r>
        <w:rPr>
          <w:rFonts w:hint="eastAsia"/>
        </w:rPr>
        <w:t xml:space="preserve">: </w:t>
      </w:r>
      <w:r w:rsidRPr="005B2377">
        <w:rPr>
          <w:rFonts w:hint="eastAsia"/>
        </w:rPr>
        <w:t>南</w:t>
      </w:r>
      <w:r w:rsidRPr="005B2377">
        <w:rPr>
          <w:rFonts w:hint="eastAsia"/>
        </w:rPr>
        <w:lastRenderedPageBreak/>
        <w:t>京大学</w:t>
      </w:r>
      <w:r w:rsidRPr="005B2377">
        <w:rPr>
          <w:rFonts w:hint="eastAsia"/>
        </w:rPr>
        <w:t>,</w:t>
      </w:r>
      <w:r>
        <w:rPr>
          <w:rFonts w:hint="eastAsia"/>
        </w:rPr>
        <w:t xml:space="preserve"> </w:t>
      </w:r>
      <w:r w:rsidRPr="005B2377">
        <w:rPr>
          <w:rFonts w:hint="eastAsia"/>
        </w:rPr>
        <w:t>2021.</w:t>
      </w:r>
      <w:bookmarkEnd w:id="130"/>
    </w:p>
    <w:p w14:paraId="4708CCA1" w14:textId="5ECFA20E" w:rsidR="005B2377" w:rsidRDefault="005B2377" w:rsidP="004A00C7">
      <w:pPr>
        <w:pStyle w:val="aff1"/>
        <w:numPr>
          <w:ilvl w:val="0"/>
          <w:numId w:val="9"/>
        </w:numPr>
      </w:pPr>
      <w:bookmarkStart w:id="131" w:name="_Ref165415290"/>
      <w:r w:rsidRPr="005B2377">
        <w:rPr>
          <w:rFonts w:hint="eastAsia"/>
        </w:rPr>
        <w:t>贺博</w:t>
      </w:r>
      <w:r w:rsidRPr="005B2377">
        <w:rPr>
          <w:rFonts w:hint="eastAsia"/>
        </w:rPr>
        <w:t>.</w:t>
      </w:r>
      <w:r>
        <w:rPr>
          <w:rFonts w:hint="eastAsia"/>
        </w:rPr>
        <w:t xml:space="preserve"> </w:t>
      </w:r>
      <w:r w:rsidRPr="005B2377">
        <w:rPr>
          <w:rFonts w:hint="eastAsia"/>
        </w:rPr>
        <w:t>求解多样化</w:t>
      </w:r>
      <w:r w:rsidRPr="005B2377">
        <w:rPr>
          <w:rFonts w:hint="eastAsia"/>
        </w:rPr>
        <w:t>Top-k</w:t>
      </w:r>
      <w:r w:rsidRPr="005B2377">
        <w:rPr>
          <w:rFonts w:hint="eastAsia"/>
        </w:rPr>
        <w:t>最大可满足问题的局部搜索算法研究</w:t>
      </w:r>
      <w:r w:rsidRPr="005B2377">
        <w:rPr>
          <w:rFonts w:hint="eastAsia"/>
        </w:rPr>
        <w:t>[D].</w:t>
      </w:r>
      <w:r>
        <w:rPr>
          <w:rFonts w:hint="eastAsia"/>
        </w:rPr>
        <w:t xml:space="preserve"> </w:t>
      </w:r>
      <w:r>
        <w:rPr>
          <w:rFonts w:hint="eastAsia"/>
        </w:rPr>
        <w:t>吉林</w:t>
      </w:r>
      <w:r>
        <w:rPr>
          <w:rFonts w:hint="eastAsia"/>
        </w:rPr>
        <w:t xml:space="preserve">: </w:t>
      </w:r>
      <w:r w:rsidRPr="005B2377">
        <w:rPr>
          <w:rFonts w:hint="eastAsia"/>
        </w:rPr>
        <w:t>东北师范大学</w:t>
      </w:r>
      <w:r w:rsidRPr="005B2377">
        <w:rPr>
          <w:rFonts w:hint="eastAsia"/>
        </w:rPr>
        <w:t>,</w:t>
      </w:r>
      <w:r>
        <w:rPr>
          <w:rFonts w:hint="eastAsia"/>
        </w:rPr>
        <w:t xml:space="preserve"> </w:t>
      </w:r>
      <w:r w:rsidRPr="005B2377">
        <w:rPr>
          <w:rFonts w:hint="eastAsia"/>
        </w:rPr>
        <w:t>2023.</w:t>
      </w:r>
      <w:bookmarkEnd w:id="131"/>
    </w:p>
    <w:p w14:paraId="61BE7E84" w14:textId="71C25376" w:rsidR="005B2377" w:rsidRDefault="005B2377" w:rsidP="004A00C7">
      <w:pPr>
        <w:pStyle w:val="aff1"/>
        <w:numPr>
          <w:ilvl w:val="0"/>
          <w:numId w:val="9"/>
        </w:numPr>
      </w:pPr>
      <w:bookmarkStart w:id="132" w:name="_Ref165415301"/>
      <w:r w:rsidRPr="005B2377">
        <w:rPr>
          <w:rFonts w:hint="eastAsia"/>
        </w:rPr>
        <w:t>吴凡</w:t>
      </w:r>
      <w:r w:rsidRPr="005B2377">
        <w:rPr>
          <w:rFonts w:hint="eastAsia"/>
        </w:rPr>
        <w:t>.</w:t>
      </w:r>
      <w:r>
        <w:rPr>
          <w:rFonts w:hint="eastAsia"/>
        </w:rPr>
        <w:t xml:space="preserve"> </w:t>
      </w:r>
      <w:r w:rsidRPr="005B2377">
        <w:rPr>
          <w:rFonts w:hint="eastAsia"/>
        </w:rPr>
        <w:t>基于</w:t>
      </w:r>
      <w:r w:rsidRPr="005B2377">
        <w:rPr>
          <w:rFonts w:hint="eastAsia"/>
        </w:rPr>
        <w:t>BIM</w:t>
      </w:r>
      <w:r w:rsidRPr="005B2377">
        <w:rPr>
          <w:rFonts w:hint="eastAsia"/>
        </w:rPr>
        <w:t>土方工程量计算及调配技术的设计与研究</w:t>
      </w:r>
      <w:r w:rsidRPr="005B2377">
        <w:rPr>
          <w:rFonts w:hint="eastAsia"/>
        </w:rPr>
        <w:t>[D].</w:t>
      </w:r>
      <w:r>
        <w:rPr>
          <w:rFonts w:hint="eastAsia"/>
        </w:rPr>
        <w:t xml:space="preserve"> </w:t>
      </w:r>
      <w:r w:rsidRPr="005B2377">
        <w:rPr>
          <w:rFonts w:hint="eastAsia"/>
        </w:rPr>
        <w:t>广东</w:t>
      </w:r>
      <w:r>
        <w:rPr>
          <w:rFonts w:hint="eastAsia"/>
        </w:rPr>
        <w:t xml:space="preserve">: </w:t>
      </w:r>
      <w:r w:rsidRPr="005B2377">
        <w:rPr>
          <w:rFonts w:hint="eastAsia"/>
        </w:rPr>
        <w:t>中北大学</w:t>
      </w:r>
      <w:r w:rsidRPr="005B2377">
        <w:rPr>
          <w:rFonts w:hint="eastAsia"/>
        </w:rPr>
        <w:t>,</w:t>
      </w:r>
      <w:r>
        <w:rPr>
          <w:rFonts w:hint="eastAsia"/>
        </w:rPr>
        <w:t xml:space="preserve"> </w:t>
      </w:r>
      <w:r w:rsidRPr="005B2377">
        <w:rPr>
          <w:rFonts w:hint="eastAsia"/>
        </w:rPr>
        <w:t>2023.</w:t>
      </w:r>
      <w:bookmarkEnd w:id="129"/>
      <w:bookmarkEnd w:id="132"/>
    </w:p>
    <w:p w14:paraId="74BF0BF5" w14:textId="37A932C5" w:rsidR="005B2377" w:rsidRDefault="005B2377" w:rsidP="004A00C7">
      <w:pPr>
        <w:pStyle w:val="aff1"/>
        <w:numPr>
          <w:ilvl w:val="0"/>
          <w:numId w:val="9"/>
        </w:numPr>
      </w:pPr>
      <w:bookmarkStart w:id="133" w:name="_Ref165415483"/>
      <w:r w:rsidRPr="005B2377">
        <w:rPr>
          <w:rFonts w:hint="eastAsia"/>
        </w:rPr>
        <w:t>梅瑞泽</w:t>
      </w:r>
      <w:r w:rsidRPr="005B2377">
        <w:rPr>
          <w:rFonts w:hint="eastAsia"/>
        </w:rPr>
        <w:t>,</w:t>
      </w:r>
      <w:r>
        <w:rPr>
          <w:rFonts w:hint="eastAsia"/>
        </w:rPr>
        <w:t xml:space="preserve"> </w:t>
      </w:r>
      <w:r w:rsidRPr="005B2377">
        <w:rPr>
          <w:rFonts w:hint="eastAsia"/>
        </w:rPr>
        <w:t>王静</w:t>
      </w:r>
      <w:r w:rsidRPr="005B2377">
        <w:rPr>
          <w:rFonts w:hint="eastAsia"/>
        </w:rPr>
        <w:t>.</w:t>
      </w:r>
      <w:r>
        <w:rPr>
          <w:rFonts w:hint="eastAsia"/>
        </w:rPr>
        <w:t xml:space="preserve"> </w:t>
      </w:r>
      <w:r w:rsidRPr="005B2377">
        <w:rPr>
          <w:rFonts w:hint="eastAsia"/>
        </w:rPr>
        <w:t>超市信息管理系统的设计与实现</w:t>
      </w:r>
      <w:r w:rsidRPr="005B2377">
        <w:rPr>
          <w:rFonts w:hint="eastAsia"/>
        </w:rPr>
        <w:t>[J].</w:t>
      </w:r>
      <w:r>
        <w:rPr>
          <w:rFonts w:hint="eastAsia"/>
        </w:rPr>
        <w:t xml:space="preserve"> </w:t>
      </w:r>
      <w:r w:rsidRPr="005B2377">
        <w:rPr>
          <w:rFonts w:hint="eastAsia"/>
        </w:rPr>
        <w:t>电子测试</w:t>
      </w:r>
      <w:r w:rsidRPr="005B2377">
        <w:rPr>
          <w:rFonts w:hint="eastAsia"/>
        </w:rPr>
        <w:t>,</w:t>
      </w:r>
      <w:r>
        <w:rPr>
          <w:rFonts w:hint="eastAsia"/>
        </w:rPr>
        <w:t xml:space="preserve"> </w:t>
      </w:r>
      <w:r w:rsidRPr="005B2377">
        <w:rPr>
          <w:rFonts w:hint="eastAsia"/>
        </w:rPr>
        <w:t>2021,</w:t>
      </w:r>
      <w:r>
        <w:rPr>
          <w:rFonts w:hint="eastAsia"/>
        </w:rPr>
        <w:t xml:space="preserve"> 12</w:t>
      </w:r>
      <w:r w:rsidRPr="005B2377">
        <w:rPr>
          <w:rFonts w:hint="eastAsia"/>
        </w:rPr>
        <w:t>(18):</w:t>
      </w:r>
      <w:r>
        <w:rPr>
          <w:rFonts w:hint="eastAsia"/>
        </w:rPr>
        <w:t xml:space="preserve"> </w:t>
      </w:r>
      <w:r w:rsidRPr="005B2377">
        <w:rPr>
          <w:rFonts w:hint="eastAsia"/>
        </w:rPr>
        <w:t>78-80.</w:t>
      </w:r>
      <w:bookmarkEnd w:id="133"/>
    </w:p>
    <w:p w14:paraId="2CF60821" w14:textId="47A8D4A6" w:rsidR="005B2377" w:rsidRDefault="005B2377" w:rsidP="004A00C7">
      <w:pPr>
        <w:pStyle w:val="aff1"/>
        <w:numPr>
          <w:ilvl w:val="0"/>
          <w:numId w:val="9"/>
        </w:numPr>
      </w:pPr>
      <w:bookmarkStart w:id="134" w:name="_Ref165415494"/>
      <w:r w:rsidRPr="005B2377">
        <w:rPr>
          <w:rFonts w:hint="eastAsia"/>
        </w:rPr>
        <w:t>汪超</w:t>
      </w:r>
      <w:r w:rsidRPr="005B2377">
        <w:rPr>
          <w:rFonts w:hint="eastAsia"/>
        </w:rPr>
        <w:t>.</w:t>
      </w:r>
      <w:r>
        <w:rPr>
          <w:rFonts w:hint="eastAsia"/>
        </w:rPr>
        <w:t xml:space="preserve"> </w:t>
      </w:r>
      <w:r w:rsidRPr="005B2377">
        <w:rPr>
          <w:rFonts w:hint="eastAsia"/>
        </w:rPr>
        <w:t>基于</w:t>
      </w:r>
      <w:r w:rsidRPr="005B2377">
        <w:rPr>
          <w:rFonts w:hint="eastAsia"/>
        </w:rPr>
        <w:t>WebGIS</w:t>
      </w:r>
      <w:r w:rsidRPr="005B2377">
        <w:rPr>
          <w:rFonts w:hint="eastAsia"/>
        </w:rPr>
        <w:t>的地铁工程信息承载平台研制与应用研究</w:t>
      </w:r>
      <w:r w:rsidRPr="005B2377">
        <w:rPr>
          <w:rFonts w:hint="eastAsia"/>
        </w:rPr>
        <w:t>[D].</w:t>
      </w:r>
      <w:r>
        <w:rPr>
          <w:rFonts w:hint="eastAsia"/>
        </w:rPr>
        <w:t xml:space="preserve"> </w:t>
      </w:r>
      <w:r w:rsidRPr="005B2377">
        <w:rPr>
          <w:rFonts w:hint="eastAsia"/>
        </w:rPr>
        <w:t>江苏</w:t>
      </w:r>
      <w:r>
        <w:rPr>
          <w:rFonts w:hint="eastAsia"/>
        </w:rPr>
        <w:t xml:space="preserve">: </w:t>
      </w:r>
      <w:r w:rsidRPr="005B2377">
        <w:rPr>
          <w:rFonts w:hint="eastAsia"/>
        </w:rPr>
        <w:t>中国矿业大学</w:t>
      </w:r>
      <w:r w:rsidRPr="005B2377">
        <w:rPr>
          <w:rFonts w:hint="eastAsia"/>
        </w:rPr>
        <w:t>,</w:t>
      </w:r>
      <w:r>
        <w:rPr>
          <w:rFonts w:hint="eastAsia"/>
        </w:rPr>
        <w:t xml:space="preserve"> </w:t>
      </w:r>
      <w:r w:rsidRPr="005B2377">
        <w:rPr>
          <w:rFonts w:hint="eastAsia"/>
        </w:rPr>
        <w:t>2022.</w:t>
      </w:r>
      <w:bookmarkEnd w:id="134"/>
    </w:p>
    <w:p w14:paraId="1C7880DE" w14:textId="2B8ACAAE" w:rsidR="00756B40" w:rsidRDefault="00756B40" w:rsidP="00756B40">
      <w:pPr>
        <w:pStyle w:val="aff1"/>
        <w:ind w:left="440" w:firstLine="0"/>
      </w:pPr>
    </w:p>
    <w:p w14:paraId="068E4982" w14:textId="77777777" w:rsidR="00756B40" w:rsidRDefault="00756B40">
      <w:pPr>
        <w:widowControl/>
        <w:spacing w:line="240" w:lineRule="auto"/>
        <w:ind w:firstLineChars="0" w:firstLine="0"/>
        <w:jc w:val="left"/>
        <w:rPr>
          <w:rFonts w:cs="Times New Roman"/>
          <w:bCs/>
          <w:noProof/>
          <w:szCs w:val="24"/>
          <w14:ligatures w14:val="none"/>
        </w:rPr>
      </w:pPr>
      <w:r>
        <w:br w:type="page"/>
      </w:r>
    </w:p>
    <w:p w14:paraId="32240970" w14:textId="745EBFD9" w:rsidR="00756B40" w:rsidRDefault="00756B40" w:rsidP="00756B40">
      <w:pPr>
        <w:pStyle w:val="aff1"/>
        <w:ind w:left="440" w:firstLine="0"/>
      </w:pPr>
    </w:p>
    <w:p w14:paraId="71F2D201" w14:textId="77777777" w:rsidR="00756B40" w:rsidRDefault="00756B40">
      <w:pPr>
        <w:widowControl/>
        <w:spacing w:line="240" w:lineRule="auto"/>
        <w:ind w:firstLineChars="0" w:firstLine="0"/>
        <w:jc w:val="left"/>
        <w:rPr>
          <w:rFonts w:cs="Times New Roman"/>
          <w:bCs/>
          <w:noProof/>
          <w:szCs w:val="24"/>
          <w14:ligatures w14:val="none"/>
        </w:rPr>
      </w:pPr>
      <w:r>
        <w:br w:type="page"/>
      </w:r>
    </w:p>
    <w:p w14:paraId="0B6F590B" w14:textId="77777777" w:rsidR="00756B40" w:rsidRDefault="00756B40" w:rsidP="00756B40">
      <w:pPr>
        <w:pStyle w:val="aff1"/>
        <w:ind w:left="440" w:firstLine="0"/>
        <w:sectPr w:rsidR="00756B40" w:rsidSect="00AE710F">
          <w:headerReference w:type="default" r:id="rId101"/>
          <w:pgSz w:w="11906" w:h="16838"/>
          <w:pgMar w:top="1440" w:right="1800" w:bottom="1440" w:left="1800" w:header="851" w:footer="992" w:gutter="0"/>
          <w:cols w:space="425"/>
          <w:docGrid w:type="lines" w:linePitch="312"/>
        </w:sectPr>
      </w:pPr>
    </w:p>
    <w:p w14:paraId="67459B2B" w14:textId="4AF06A9F" w:rsidR="00756B40" w:rsidRDefault="00756B40" w:rsidP="00756B40">
      <w:pPr>
        <w:pStyle w:val="11"/>
        <w:spacing w:before="312" w:after="312"/>
      </w:pPr>
      <w:bookmarkStart w:id="135" w:name="_Toc166013208"/>
      <w:r>
        <w:rPr>
          <w:rFonts w:hint="eastAsia"/>
        </w:rPr>
        <w:lastRenderedPageBreak/>
        <w:t>致谢</w:t>
      </w:r>
      <w:bookmarkEnd w:id="135"/>
    </w:p>
    <w:p w14:paraId="565A7F66" w14:textId="0291C7C2" w:rsidR="00756B40" w:rsidRDefault="00764049" w:rsidP="00756B40">
      <w:pPr>
        <w:ind w:firstLine="480"/>
      </w:pPr>
      <w:r>
        <w:rPr>
          <w:rFonts w:hint="eastAsia"/>
        </w:rPr>
        <w:t>7</w:t>
      </w:r>
      <w:r>
        <w:rPr>
          <w:rFonts w:hint="eastAsia"/>
        </w:rPr>
        <w:t>年以后，当我写下这段话，依然会想起那个下午，家人陪着我初次来到东大，看着南门口陌生的校名，我</w:t>
      </w:r>
      <w:r w:rsidR="00257F7D">
        <w:rPr>
          <w:rFonts w:hint="eastAsia"/>
        </w:rPr>
        <w:t>还穿着家里带来的短袖，站</w:t>
      </w:r>
      <w:r>
        <w:rPr>
          <w:rFonts w:hint="eastAsia"/>
        </w:rPr>
        <w:t>在沈阳秋天的寒风中瑟瑟发抖。可即便</w:t>
      </w:r>
      <w:r>
        <w:rPr>
          <w:rFonts w:hint="eastAsia"/>
        </w:rPr>
        <w:t>7</w:t>
      </w:r>
      <w:r>
        <w:rPr>
          <w:rFonts w:hint="eastAsia"/>
        </w:rPr>
        <w:t>年后，我依然没有吃遍</w:t>
      </w:r>
      <w:r w:rsidR="00257F7D">
        <w:rPr>
          <w:rFonts w:hint="eastAsia"/>
        </w:rPr>
        <w:t>学校的</w:t>
      </w:r>
      <w:r>
        <w:rPr>
          <w:rFonts w:hint="eastAsia"/>
        </w:rPr>
        <w:t>每一个食堂，没有</w:t>
      </w:r>
      <w:r w:rsidR="00257F7D">
        <w:rPr>
          <w:rFonts w:hint="eastAsia"/>
        </w:rPr>
        <w:t>去遍每一栋教学楼，没</w:t>
      </w:r>
      <w:proofErr w:type="gramStart"/>
      <w:r w:rsidR="00257F7D">
        <w:rPr>
          <w:rFonts w:hint="eastAsia"/>
        </w:rPr>
        <w:t>有尝</w:t>
      </w:r>
      <w:proofErr w:type="gramEnd"/>
      <w:r w:rsidR="00257F7D">
        <w:rPr>
          <w:rFonts w:hint="eastAsia"/>
        </w:rPr>
        <w:t>遍校门口的每一家烧烤店。</w:t>
      </w:r>
      <w:r w:rsidR="00317116">
        <w:rPr>
          <w:rFonts w:hint="eastAsia"/>
        </w:rPr>
        <w:t>东大就像一个若即若离的影子，隐藏在我每个写论文到深夜的台灯光</w:t>
      </w:r>
      <w:r w:rsidR="003D7F95">
        <w:rPr>
          <w:rFonts w:hint="eastAsia"/>
        </w:rPr>
        <w:t>中</w:t>
      </w:r>
      <w:r w:rsidR="00317116">
        <w:rPr>
          <w:rFonts w:hint="eastAsia"/>
        </w:rPr>
        <w:t>，隐藏在五五体育场东部</w:t>
      </w:r>
      <w:r w:rsidR="003D7F95">
        <w:rPr>
          <w:rFonts w:hint="eastAsia"/>
        </w:rPr>
        <w:t>化学馆有时飘出</w:t>
      </w:r>
      <w:r w:rsidR="00317116">
        <w:rPr>
          <w:rFonts w:hint="eastAsia"/>
        </w:rPr>
        <w:t>的</w:t>
      </w:r>
      <w:r w:rsidR="003D7F95">
        <w:rPr>
          <w:rFonts w:hint="eastAsia"/>
        </w:rPr>
        <w:t>氨水</w:t>
      </w:r>
      <w:r w:rsidR="00317116">
        <w:rPr>
          <w:rFonts w:hint="eastAsia"/>
        </w:rPr>
        <w:t>味</w:t>
      </w:r>
      <w:r w:rsidR="003D7F95">
        <w:rPr>
          <w:rFonts w:hint="eastAsia"/>
        </w:rPr>
        <w:t>儿</w:t>
      </w:r>
      <w:r w:rsidR="00317116">
        <w:rPr>
          <w:rFonts w:hint="eastAsia"/>
        </w:rPr>
        <w:t>里</w:t>
      </w:r>
      <w:r w:rsidR="003D7F95">
        <w:rPr>
          <w:rFonts w:hint="eastAsia"/>
        </w:rPr>
        <w:t>，藏在拿奖学金时欢快的风中，藏在答辩时台上沉重的心跳声里。我想，人在人生的每一个阶段，都会有个类似父亲的角色来指引前进，而这</w:t>
      </w:r>
      <w:r w:rsidR="003D7F95">
        <w:rPr>
          <w:rFonts w:hint="eastAsia"/>
        </w:rPr>
        <w:t>7</w:t>
      </w:r>
      <w:r w:rsidR="003D7F95">
        <w:rPr>
          <w:rFonts w:hint="eastAsia"/>
        </w:rPr>
        <w:t>年，东大一直扮演着这个角色，也许我对他还比较陌生，也许他并不完美，但他一直陪伴着我，给予我鼓励，也给过我当头棒喝</w:t>
      </w:r>
      <w:r w:rsidR="005846F0">
        <w:rPr>
          <w:rFonts w:hint="eastAsia"/>
        </w:rPr>
        <w:t>。即便即将分离，也会在我心中占有一席之地。</w:t>
      </w:r>
    </w:p>
    <w:p w14:paraId="4A60CDCA" w14:textId="479077B6" w:rsidR="005846F0" w:rsidRDefault="005846F0" w:rsidP="00756B40">
      <w:pPr>
        <w:ind w:firstLine="480"/>
      </w:pPr>
      <w:r>
        <w:rPr>
          <w:rFonts w:hint="eastAsia"/>
        </w:rPr>
        <w:t>事实上，在这三年，对我来说，更类似父亲角色的是我的导师，刘士新教授。刘老师</w:t>
      </w:r>
      <w:r w:rsidR="00F505B7">
        <w:rPr>
          <w:rFonts w:hint="eastAsia"/>
        </w:rPr>
        <w:t>多年前辞退工程师工作</w:t>
      </w:r>
      <w:r>
        <w:rPr>
          <w:rFonts w:hint="eastAsia"/>
        </w:rPr>
        <w:t>，选择从事科研</w:t>
      </w:r>
      <w:r w:rsidR="00F505B7">
        <w:rPr>
          <w:rFonts w:hint="eastAsia"/>
        </w:rPr>
        <w:t>，因此对工业现场实际格外重视，在这三年中我也有幸前往现场进行了项目实践，本论文选题、调研等也是在该时期打好了基础。通过这段时期的学习，我了解到工业现场存在的复杂需求以及不同难点，但也看到了我们的学术研究对项目本身的积极影响，这让我对选择从事这番事业的刘老师肃然起敬。在</w:t>
      </w:r>
      <w:proofErr w:type="gramStart"/>
      <w:r w:rsidR="00F505B7">
        <w:rPr>
          <w:rFonts w:hint="eastAsia"/>
        </w:rPr>
        <w:t>本科毕设时</w:t>
      </w:r>
      <w:proofErr w:type="gramEnd"/>
      <w:r w:rsidR="00F505B7">
        <w:rPr>
          <w:rFonts w:hint="eastAsia"/>
        </w:rPr>
        <w:t>，我写刘老师让我学会了要阶段性总结工作，要对自己立下高目标。在研究生时期，刘老师给我留下深刻影响的反而不是会议上运筹帷幄的演讲，</w:t>
      </w:r>
      <w:r w:rsidR="008A24B5">
        <w:rPr>
          <w:rFonts w:hint="eastAsia"/>
        </w:rPr>
        <w:t>而是他在项目紧要关头自己编写的整洁的代码，还有在疫情期间频繁的关怀与问候。使我觉得不仅在学术上，在人生道路上，刘老师也是我的导师，我非常有幸能在三年前选择了刘老师。希望刘老师之后能身体健康，工作一帆风顺。</w:t>
      </w:r>
    </w:p>
    <w:p w14:paraId="774ADBB8" w14:textId="52DE1977" w:rsidR="008A24B5" w:rsidRDefault="008A24B5" w:rsidP="00756B40">
      <w:pPr>
        <w:ind w:firstLine="480"/>
      </w:pPr>
      <w:r>
        <w:rPr>
          <w:rFonts w:hint="eastAsia"/>
        </w:rPr>
        <w:t>在三年里，也承蒙课题组的各位小伙伴的关照，</w:t>
      </w:r>
      <w:proofErr w:type="gramStart"/>
      <w:r>
        <w:rPr>
          <w:rFonts w:hint="eastAsia"/>
        </w:rPr>
        <w:t>昂哥不仅</w:t>
      </w:r>
      <w:proofErr w:type="gramEnd"/>
      <w:r>
        <w:rPr>
          <w:rFonts w:hint="eastAsia"/>
        </w:rPr>
        <w:t>经常在学术上给我以启迪，之前</w:t>
      </w:r>
      <w:r w:rsidR="00045F26">
        <w:rPr>
          <w:rFonts w:hint="eastAsia"/>
        </w:rPr>
        <w:t>在上海时生活中也处处照顾着我，还有坤哥，家豪，京林，</w:t>
      </w:r>
      <w:proofErr w:type="gramStart"/>
      <w:r w:rsidR="00045F26">
        <w:rPr>
          <w:rFonts w:hint="eastAsia"/>
        </w:rPr>
        <w:t>昊</w:t>
      </w:r>
      <w:proofErr w:type="gramEnd"/>
      <w:r w:rsidR="00045F26">
        <w:rPr>
          <w:rFonts w:hint="eastAsia"/>
        </w:rPr>
        <w:t>天，我们组成的上海小分队，疫情期间互帮互助，形成了革命的友谊。</w:t>
      </w:r>
      <w:proofErr w:type="gramStart"/>
      <w:r w:rsidR="00045F26">
        <w:rPr>
          <w:rFonts w:hint="eastAsia"/>
        </w:rPr>
        <w:t>还有莹姐也</w:t>
      </w:r>
      <w:proofErr w:type="gramEnd"/>
      <w:r w:rsidR="00045F26">
        <w:rPr>
          <w:rFonts w:hint="eastAsia"/>
        </w:rPr>
        <w:t>在找工作时帮了我不少忙，多亏各位的帮助，这三年也算磕磕碰碰地走下来了。当然还要感谢在上海实践时的同事跟领导，在刚接触课题时，我一窍不通，黄中玮</w:t>
      </w:r>
      <w:r w:rsidR="00FF5BF5">
        <w:rPr>
          <w:rFonts w:hint="eastAsia"/>
        </w:rPr>
        <w:t>就从零开始跟我</w:t>
      </w:r>
      <w:proofErr w:type="gramStart"/>
      <w:r w:rsidR="00FF5BF5">
        <w:rPr>
          <w:rFonts w:hint="eastAsia"/>
        </w:rPr>
        <w:t>讲排程</w:t>
      </w:r>
      <w:proofErr w:type="gramEnd"/>
      <w:r w:rsidR="00FF5BF5">
        <w:rPr>
          <w:rFonts w:hint="eastAsia"/>
        </w:rPr>
        <w:t>逻辑，对我提出的问题也是知无不言言无不尽，即便我回学校</w:t>
      </w:r>
      <w:proofErr w:type="gramStart"/>
      <w:r w:rsidR="00FF5BF5">
        <w:rPr>
          <w:rFonts w:hint="eastAsia"/>
        </w:rPr>
        <w:t>后咨询</w:t>
      </w:r>
      <w:proofErr w:type="gramEnd"/>
      <w:r w:rsidR="00FF5BF5">
        <w:rPr>
          <w:rFonts w:hint="eastAsia"/>
        </w:rPr>
        <w:t>他，他也会抽出时间跟我沟通，希望我以后工作也能碰到这样的组长。还有添总，他的项目管理手段给了我很深的印象，相信以后也会活用到自己的工</w:t>
      </w:r>
      <w:r w:rsidR="00FF5BF5">
        <w:rPr>
          <w:rFonts w:hint="eastAsia"/>
        </w:rPr>
        <w:lastRenderedPageBreak/>
        <w:t>作中。愿大家能前程似锦。</w:t>
      </w:r>
    </w:p>
    <w:p w14:paraId="1D2C27EB" w14:textId="4D71EEC8" w:rsidR="00FF5BF5" w:rsidRDefault="00FF5BF5" w:rsidP="00756B40">
      <w:pPr>
        <w:ind w:firstLine="480"/>
      </w:pPr>
      <w:r>
        <w:rPr>
          <w:rFonts w:hint="eastAsia"/>
        </w:rPr>
        <w:t>最后要感谢我的舍友，朋友，还有我的家人。在学习中，找实习、找工作的时候也碰到了很多挫折，你们在背后无条件的支持，一直是我最坚实的后盾。特别是我的父母，</w:t>
      </w:r>
      <w:r w:rsidR="00BB4CFC">
        <w:rPr>
          <w:rFonts w:hint="eastAsia"/>
        </w:rPr>
        <w:t>即便自己的身体不太好，也一直想方设法地满足我的需求，感谢你们一直以来无私的付出。</w:t>
      </w:r>
    </w:p>
    <w:p w14:paraId="2846F8D5" w14:textId="77777777" w:rsidR="0022024F" w:rsidRDefault="00BB4CFC" w:rsidP="00BB4CFC">
      <w:pPr>
        <w:ind w:firstLine="480"/>
        <w:sectPr w:rsidR="0022024F" w:rsidSect="00AE710F">
          <w:headerReference w:type="default" r:id="rId102"/>
          <w:pgSz w:w="11906" w:h="16838"/>
          <w:pgMar w:top="1440" w:right="1800" w:bottom="1440" w:left="1800" w:header="851" w:footer="992" w:gutter="0"/>
          <w:cols w:space="425"/>
          <w:docGrid w:type="lines" w:linePitch="312"/>
        </w:sectPr>
      </w:pPr>
      <w:r w:rsidRPr="00BB4CFC">
        <w:rPr>
          <w:rFonts w:hint="eastAsia"/>
        </w:rPr>
        <w:t>最后感谢百忙之中评阅论文和参加答辩的各位专家、教授！</w:t>
      </w:r>
    </w:p>
    <w:p w14:paraId="59B89B1A" w14:textId="77777777" w:rsidR="0022024F" w:rsidRDefault="0022024F" w:rsidP="0022024F">
      <w:pPr>
        <w:keepNext/>
        <w:keepLines/>
        <w:spacing w:beforeLines="100" w:before="312" w:afterLines="100" w:after="312" w:line="240" w:lineRule="auto"/>
        <w:ind w:firstLineChars="0" w:firstLine="0"/>
        <w:jc w:val="center"/>
        <w:outlineLvl w:val="0"/>
        <w:rPr>
          <w:rFonts w:ascii="黑体" w:eastAsia="黑体" w:cs="Times New Roman"/>
          <w:bCs/>
          <w:kern w:val="44"/>
          <w:sz w:val="44"/>
          <w:szCs w:val="44"/>
          <w14:ligatures w14:val="none"/>
        </w:rPr>
      </w:pPr>
      <w:bookmarkStart w:id="136" w:name="_Toc137302343"/>
      <w:r w:rsidRPr="0022024F">
        <w:rPr>
          <w:rFonts w:ascii="黑体" w:eastAsia="黑体" w:cs="Times New Roman" w:hint="eastAsia"/>
          <w:bCs/>
          <w:kern w:val="44"/>
          <w:sz w:val="44"/>
          <w:szCs w:val="44"/>
          <w14:ligatures w14:val="none"/>
        </w:rPr>
        <w:lastRenderedPageBreak/>
        <w:t>攻读硕士学位期间参与项目、发表论著及申请专利情况</w:t>
      </w:r>
      <w:bookmarkEnd w:id="136"/>
    </w:p>
    <w:p w14:paraId="76477D02" w14:textId="306CD248" w:rsidR="0022024F" w:rsidRDefault="0022024F" w:rsidP="0022024F">
      <w:pPr>
        <w:pStyle w:val="af3"/>
        <w:ind w:firstLine="480"/>
      </w:pPr>
      <w:r>
        <w:rPr>
          <w:rFonts w:hint="eastAsia"/>
        </w:rPr>
        <w:t>1</w:t>
      </w:r>
      <w:r>
        <w:t xml:space="preserve">. </w:t>
      </w:r>
      <w:r>
        <w:rPr>
          <w:rFonts w:hint="eastAsia"/>
        </w:rPr>
        <w:t>硕士期间发表的论文：</w:t>
      </w:r>
    </w:p>
    <w:p w14:paraId="2F93A333" w14:textId="011FE6F8" w:rsidR="0022024F" w:rsidRDefault="0022024F" w:rsidP="0022024F">
      <w:pPr>
        <w:pStyle w:val="af3"/>
        <w:ind w:firstLine="480"/>
      </w:pPr>
      <w:r>
        <w:rPr>
          <w:rFonts w:hint="eastAsia"/>
        </w:rPr>
        <w:t>（</w:t>
      </w:r>
      <w:r>
        <w:rPr>
          <w:rFonts w:hint="eastAsia"/>
        </w:rPr>
        <w:t>1</w:t>
      </w:r>
      <w:r>
        <w:rPr>
          <w:rFonts w:hint="eastAsia"/>
        </w:rPr>
        <w:t>）</w:t>
      </w:r>
      <w:r w:rsidRPr="0022024F">
        <w:t>Liu</w:t>
      </w:r>
      <w:r>
        <w:rPr>
          <w:rFonts w:hint="eastAsia"/>
        </w:rPr>
        <w:t xml:space="preserve"> ZA</w:t>
      </w:r>
      <w:r w:rsidRPr="0022024F">
        <w:t>, Chen C</w:t>
      </w:r>
      <w:r>
        <w:rPr>
          <w:rFonts w:hint="eastAsia"/>
        </w:rPr>
        <w:t>C</w:t>
      </w:r>
      <w:r w:rsidRPr="0022024F">
        <w:t>, Zhao Z</w:t>
      </w:r>
      <w:r>
        <w:rPr>
          <w:rFonts w:hint="eastAsia"/>
        </w:rPr>
        <w:t xml:space="preserve">Y, </w:t>
      </w:r>
      <w:r>
        <w:t xml:space="preserve">et al. </w:t>
      </w:r>
      <w:r w:rsidRPr="0022024F">
        <w:t>A Novel Arc-Flow-Graph-Based Modeling and Optimization Method for Parallel-Machine Parallel-Batch Scheduling Problems with Non-Identical Release Time and Product Specifications</w:t>
      </w:r>
      <w:r>
        <w:t xml:space="preserve">[C]. </w:t>
      </w:r>
      <w:r w:rsidRPr="0022024F">
        <w:t>2022 International Conference on Cyber-Physical Social Intelligence (ICCSI)</w:t>
      </w:r>
      <w:r>
        <w:t xml:space="preserve">. </w:t>
      </w:r>
      <w:r w:rsidR="00E07182" w:rsidRPr="00E07182">
        <w:t>Nanjing</w:t>
      </w:r>
      <w:r>
        <w:t>, 2022.</w:t>
      </w:r>
    </w:p>
    <w:p w14:paraId="0545063E" w14:textId="2B00B8A9" w:rsidR="00E07182" w:rsidRDefault="00E07182" w:rsidP="00E07182">
      <w:pPr>
        <w:pStyle w:val="af3"/>
        <w:ind w:firstLine="480"/>
      </w:pPr>
      <w:r>
        <w:rPr>
          <w:rFonts w:hint="eastAsia"/>
        </w:rPr>
        <w:t>2</w:t>
      </w:r>
      <w:r>
        <w:t xml:space="preserve">. </w:t>
      </w:r>
      <w:r>
        <w:rPr>
          <w:rFonts w:hint="eastAsia"/>
        </w:rPr>
        <w:t>硕士期间申请的软著：</w:t>
      </w:r>
    </w:p>
    <w:p w14:paraId="04A3FE2A" w14:textId="77777777" w:rsidR="00E07182" w:rsidRDefault="00E07182" w:rsidP="00E07182">
      <w:pPr>
        <w:pStyle w:val="af3"/>
        <w:ind w:firstLine="480"/>
      </w:pPr>
      <w:r>
        <w:t>刘士新</w:t>
      </w:r>
      <w:r>
        <w:rPr>
          <w:rFonts w:hint="eastAsia"/>
        </w:rPr>
        <w:t xml:space="preserve">, </w:t>
      </w:r>
      <w:proofErr w:type="gramStart"/>
      <w:r>
        <w:rPr>
          <w:rFonts w:hint="eastAsia"/>
        </w:rPr>
        <w:t>陈长聪</w:t>
      </w:r>
      <w:proofErr w:type="gramEnd"/>
      <w:r>
        <w:rPr>
          <w:rFonts w:hint="eastAsia"/>
        </w:rPr>
        <w:t xml:space="preserve">, </w:t>
      </w:r>
      <w:r>
        <w:t>温睿</w:t>
      </w:r>
      <w:r>
        <w:rPr>
          <w:rFonts w:hint="eastAsia"/>
        </w:rPr>
        <w:t xml:space="preserve">, </w:t>
      </w:r>
      <w:r>
        <w:rPr>
          <w:rFonts w:hint="eastAsia"/>
        </w:rPr>
        <w:t>张金龙</w:t>
      </w:r>
      <w:r>
        <w:rPr>
          <w:rFonts w:hint="eastAsia"/>
        </w:rPr>
        <w:t xml:space="preserve">, </w:t>
      </w:r>
      <w:proofErr w:type="gramStart"/>
      <w:r>
        <w:rPr>
          <w:rFonts w:hint="eastAsia"/>
        </w:rPr>
        <w:t>周澳</w:t>
      </w:r>
      <w:proofErr w:type="gramEnd"/>
      <w:r>
        <w:rPr>
          <w:rFonts w:hint="eastAsia"/>
        </w:rPr>
        <w:t xml:space="preserve">. </w:t>
      </w:r>
      <w:r w:rsidRPr="00E07182">
        <w:t>2024SR0345750</w:t>
      </w:r>
      <w:r>
        <w:rPr>
          <w:rFonts w:hint="eastAsia"/>
        </w:rPr>
        <w:t xml:space="preserve">. </w:t>
      </w:r>
      <w:r w:rsidRPr="00E07182">
        <w:rPr>
          <w:rFonts w:hint="eastAsia"/>
        </w:rPr>
        <w:t>资源能源配置优化系统软件</w:t>
      </w:r>
      <w:r>
        <w:rPr>
          <w:rFonts w:hint="eastAsia"/>
        </w:rPr>
        <w:t>[</w:t>
      </w:r>
      <w:r>
        <w:rPr>
          <w:rFonts w:hint="eastAsia"/>
        </w:rPr>
        <w:t>软件</w:t>
      </w:r>
      <w:r>
        <w:rPr>
          <w:rFonts w:hint="eastAsia"/>
        </w:rPr>
        <w:t>]. 2023(</w:t>
      </w:r>
      <w:proofErr w:type="gramStart"/>
      <w:r>
        <w:rPr>
          <w:rFonts w:hint="eastAsia"/>
        </w:rPr>
        <w:t>2023.11.21)[</w:t>
      </w:r>
      <w:proofErr w:type="gramEnd"/>
      <w:r>
        <w:rPr>
          <w:rFonts w:hint="eastAsia"/>
        </w:rPr>
        <w:t xml:space="preserve">2024.06.12]. </w:t>
      </w:r>
      <w:r>
        <w:rPr>
          <w:rFonts w:hint="eastAsia"/>
        </w:rPr>
        <w:t>国家版权局</w:t>
      </w:r>
      <w:r>
        <w:rPr>
          <w:rFonts w:hint="eastAsia"/>
        </w:rPr>
        <w:t>.</w:t>
      </w:r>
    </w:p>
    <w:p w14:paraId="1947C48E" w14:textId="77777777" w:rsidR="00E07182" w:rsidRDefault="00E07182" w:rsidP="00E07182">
      <w:pPr>
        <w:pStyle w:val="af3"/>
        <w:ind w:firstLine="480"/>
      </w:pPr>
      <w:r>
        <w:rPr>
          <w:rFonts w:hint="eastAsia"/>
        </w:rPr>
        <w:t xml:space="preserve">3. </w:t>
      </w:r>
      <w:r>
        <w:rPr>
          <w:rFonts w:hint="eastAsia"/>
        </w:rPr>
        <w:t>硕士期间参加的竞赛：</w:t>
      </w:r>
    </w:p>
    <w:p w14:paraId="3C2D146A" w14:textId="5317AA62" w:rsidR="00E07182" w:rsidRPr="00E07182" w:rsidRDefault="00E07182" w:rsidP="00E07182">
      <w:pPr>
        <w:pStyle w:val="af3"/>
        <w:ind w:firstLine="480"/>
      </w:pPr>
      <w:proofErr w:type="gramStart"/>
      <w:r>
        <w:rPr>
          <w:rFonts w:hint="eastAsia"/>
        </w:rPr>
        <w:t>陈长聪</w:t>
      </w:r>
      <w:proofErr w:type="gramEnd"/>
      <w:r>
        <w:rPr>
          <w:rFonts w:hint="eastAsia"/>
        </w:rPr>
        <w:t xml:space="preserve">, </w:t>
      </w:r>
      <w:proofErr w:type="gramStart"/>
      <w:r>
        <w:rPr>
          <w:rFonts w:hint="eastAsia"/>
        </w:rPr>
        <w:t>周照阳</w:t>
      </w:r>
      <w:proofErr w:type="gramEnd"/>
      <w:r>
        <w:rPr>
          <w:rFonts w:hint="eastAsia"/>
        </w:rPr>
        <w:t xml:space="preserve">, </w:t>
      </w:r>
      <w:r>
        <w:rPr>
          <w:rFonts w:hint="eastAsia"/>
        </w:rPr>
        <w:t>刘志昂</w:t>
      </w:r>
      <w:r>
        <w:rPr>
          <w:rFonts w:hint="eastAsia"/>
        </w:rPr>
        <w:t xml:space="preserve">, </w:t>
      </w:r>
      <w:r>
        <w:rPr>
          <w:rFonts w:hint="eastAsia"/>
        </w:rPr>
        <w:t>李思怡</w:t>
      </w:r>
      <w:r>
        <w:rPr>
          <w:rFonts w:hint="eastAsia"/>
        </w:rPr>
        <w:t xml:space="preserve">. </w:t>
      </w:r>
      <w:r>
        <w:rPr>
          <w:rFonts w:hint="eastAsia"/>
        </w:rPr>
        <w:t>辽宁省人工智能应用大赛一等奖</w:t>
      </w:r>
      <w:r>
        <w:rPr>
          <w:rFonts w:hint="eastAsia"/>
        </w:rPr>
        <w:t xml:space="preserve">. </w:t>
      </w:r>
    </w:p>
    <w:p w14:paraId="024D7964" w14:textId="77777777" w:rsidR="0022024F" w:rsidRPr="0022024F" w:rsidRDefault="0022024F" w:rsidP="0022024F">
      <w:pPr>
        <w:ind w:firstLine="480"/>
      </w:pPr>
    </w:p>
    <w:p w14:paraId="42079239" w14:textId="77777777" w:rsidR="00045F26" w:rsidRPr="0022024F" w:rsidRDefault="00045F26" w:rsidP="0022024F">
      <w:pPr>
        <w:ind w:firstLine="480"/>
      </w:pPr>
    </w:p>
    <w:sectPr w:rsidR="00045F26" w:rsidRPr="0022024F" w:rsidSect="00AE710F">
      <w:headerReference w:type="default" r:id="rId1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38140B" w14:textId="77777777" w:rsidR="00AE710F" w:rsidRDefault="00AE710F" w:rsidP="003907D7">
      <w:pPr>
        <w:spacing w:line="240" w:lineRule="auto"/>
        <w:ind w:left="480" w:firstLine="480"/>
      </w:pPr>
      <w:r>
        <w:separator/>
      </w:r>
    </w:p>
  </w:endnote>
  <w:endnote w:type="continuationSeparator" w:id="0">
    <w:p w14:paraId="1F5C655A" w14:textId="77777777" w:rsidR="00AE710F" w:rsidRDefault="00AE710F" w:rsidP="003907D7">
      <w:pPr>
        <w:spacing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67512" w14:textId="77777777" w:rsidR="005E7BB4" w:rsidRDefault="005E7BB4">
    <w:pPr>
      <w:pStyle w:val="af0"/>
      <w:ind w:firstLine="360"/>
    </w:pPr>
  </w:p>
  <w:p w14:paraId="1FD60177" w14:textId="77777777" w:rsidR="00F73242" w:rsidRDefault="00F73242">
    <w:pPr>
      <w:ind w:firstLine="480"/>
    </w:pPr>
  </w:p>
  <w:p w14:paraId="70030878" w14:textId="77777777" w:rsidR="00F73242" w:rsidRDefault="00F73242">
    <w:pPr>
      <w:ind w:firstLine="480"/>
    </w:pPr>
  </w:p>
  <w:p w14:paraId="3F68E66B" w14:textId="77777777" w:rsidR="007F52D9" w:rsidRDefault="007F52D9">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73DF7" w14:textId="2BF176AC" w:rsidR="007F52D9" w:rsidRDefault="007F52D9" w:rsidP="00DE691B">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5D262" w14:textId="77777777" w:rsidR="005E7BB4" w:rsidRDefault="005E7BB4">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46DA4" w14:textId="53E87E77" w:rsidR="00225883" w:rsidRDefault="00225883">
    <w:pPr>
      <w:pStyle w:val="af0"/>
      <w:ind w:firstLine="360"/>
      <w:jc w:val="center"/>
    </w:pPr>
    <w:r>
      <w:rPr>
        <w:rFonts w:hint="eastAsia"/>
      </w:rPr>
      <w:t>-</w:t>
    </w:r>
    <w:sdt>
      <w:sdtPr>
        <w:id w:val="1264183042"/>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r>
          <w:rPr>
            <w:rFonts w:hint="eastAsia"/>
          </w:rPr>
          <w:t>-</w:t>
        </w:r>
      </w:sdtContent>
    </w:sdt>
  </w:p>
  <w:p w14:paraId="11596C10" w14:textId="77777777" w:rsidR="00225883" w:rsidRDefault="00225883" w:rsidP="00DE691B">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1218A" w14:textId="77777777" w:rsidR="00DE691B" w:rsidRDefault="00DE691B">
    <w:pPr>
      <w:pStyle w:val="af0"/>
      <w:ind w:firstLine="360"/>
    </w:pPr>
  </w:p>
  <w:p w14:paraId="7DD08711" w14:textId="77777777" w:rsidR="00DE691B" w:rsidRDefault="00DE691B">
    <w:pPr>
      <w:ind w:firstLine="480"/>
    </w:pPr>
  </w:p>
  <w:p w14:paraId="43DA9282" w14:textId="77777777" w:rsidR="00DE691B" w:rsidRDefault="00DE691B">
    <w:pPr>
      <w:ind w:firstLine="480"/>
    </w:pPr>
  </w:p>
  <w:p w14:paraId="33335E78" w14:textId="77777777" w:rsidR="00DE691B" w:rsidRDefault="00DE691B">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41FAD" w14:textId="77777777" w:rsidR="00DE691B" w:rsidRDefault="00DE691B">
    <w:pPr>
      <w:pStyle w:val="af0"/>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D0D82" w14:textId="77777777" w:rsidR="00225883" w:rsidRDefault="00225883" w:rsidP="00DE691B">
    <w:pPr>
      <w:ind w:firstLine="48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044B0" w14:textId="77777777" w:rsidR="00DE691B" w:rsidRDefault="00DE691B">
    <w:pPr>
      <w:pStyle w:val="af0"/>
      <w:ind w:firstLine="360"/>
    </w:pPr>
  </w:p>
  <w:p w14:paraId="26B7E10A" w14:textId="77777777" w:rsidR="00DE691B" w:rsidRDefault="00DE691B">
    <w:pPr>
      <w:ind w:firstLine="480"/>
    </w:pPr>
  </w:p>
  <w:p w14:paraId="774112F2" w14:textId="77777777" w:rsidR="00DE691B" w:rsidRDefault="00DE691B">
    <w:pPr>
      <w:ind w:firstLine="480"/>
    </w:pPr>
  </w:p>
  <w:p w14:paraId="1680D7B6" w14:textId="77777777" w:rsidR="00DE691B" w:rsidRDefault="00DE691B">
    <w:pPr>
      <w:ind w:firstLine="48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C5A4F" w14:textId="77777777" w:rsidR="00DE691B" w:rsidRDefault="00DE691B" w:rsidP="00C54CBF">
    <w:pPr>
      <w:pStyle w:val="af0"/>
      <w:ind w:firstLine="480"/>
      <w:jc w:val="center"/>
    </w:pPr>
    <w:r w:rsidRPr="00D97E20">
      <w:rPr>
        <w:rFonts w:cs="Times New Roman"/>
        <w:sz w:val="24"/>
        <w:szCs w:val="24"/>
      </w:rPr>
      <w:t>-</w:t>
    </w:r>
    <w:sdt>
      <w:sdtPr>
        <w:rPr>
          <w:rFonts w:cs="Times New Roman"/>
          <w:sz w:val="24"/>
          <w:szCs w:val="24"/>
        </w:rPr>
        <w:id w:val="-335999631"/>
        <w:docPartObj>
          <w:docPartGallery w:val="Page Numbers (Bottom of Page)"/>
          <w:docPartUnique/>
        </w:docPartObj>
      </w:sdtPr>
      <w:sdtEndPr>
        <w:rPr>
          <w:rFonts w:cstheme="minorBidi"/>
          <w:sz w:val="18"/>
          <w:szCs w:val="18"/>
        </w:rPr>
      </w:sdtEndPr>
      <w:sdtContent>
        <w:r w:rsidRPr="00D97E20">
          <w:rPr>
            <w:rFonts w:cs="Times New Roman"/>
            <w:sz w:val="24"/>
            <w:szCs w:val="24"/>
          </w:rPr>
          <w:fldChar w:fldCharType="begin"/>
        </w:r>
        <w:r w:rsidRPr="00D97E20">
          <w:rPr>
            <w:rFonts w:cs="Times New Roman"/>
            <w:sz w:val="24"/>
            <w:szCs w:val="24"/>
          </w:rPr>
          <w:instrText>PAGE   \* MERGEFORMAT</w:instrText>
        </w:r>
        <w:r w:rsidRPr="00D97E20">
          <w:rPr>
            <w:rFonts w:cs="Times New Roman"/>
            <w:sz w:val="24"/>
            <w:szCs w:val="24"/>
          </w:rPr>
          <w:fldChar w:fldCharType="separate"/>
        </w:r>
        <w:r w:rsidRPr="00D97E20">
          <w:rPr>
            <w:rFonts w:cs="Times New Roman"/>
            <w:sz w:val="24"/>
            <w:szCs w:val="24"/>
            <w:lang w:val="zh-CN"/>
          </w:rPr>
          <w:t>2</w:t>
        </w:r>
        <w:r w:rsidRPr="00D97E20">
          <w:rPr>
            <w:rFonts w:cs="Times New Roman"/>
            <w:sz w:val="24"/>
            <w:szCs w:val="24"/>
          </w:rPr>
          <w:fldChar w:fldCharType="end"/>
        </w:r>
        <w:r w:rsidRPr="00D97E20">
          <w:rPr>
            <w:rFonts w:cs="Times New Roman"/>
            <w:sz w:val="24"/>
            <w:szCs w:val="24"/>
          </w:rPr>
          <w:t>-</w:t>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BDFDA" w14:textId="77777777" w:rsidR="00DE691B" w:rsidRDefault="00DE691B">
    <w:pPr>
      <w:pStyle w:val="af0"/>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DD5B6" w14:textId="77777777" w:rsidR="00DE691B" w:rsidRDefault="00DE691B">
    <w:pPr>
      <w:pStyle w:val="af0"/>
      <w:ind w:firstLine="360"/>
    </w:pPr>
  </w:p>
  <w:p w14:paraId="17BC6F6D" w14:textId="77777777" w:rsidR="00DE691B" w:rsidRDefault="00DE691B">
    <w:pPr>
      <w:ind w:firstLine="480"/>
    </w:pPr>
  </w:p>
  <w:p w14:paraId="330B66F0" w14:textId="77777777" w:rsidR="00DE691B" w:rsidRDefault="00DE691B">
    <w:pPr>
      <w:ind w:firstLine="480"/>
    </w:pPr>
  </w:p>
  <w:p w14:paraId="5778E3D2" w14:textId="77777777" w:rsidR="00DE691B" w:rsidRDefault="00DE691B">
    <w:pPr>
      <w:ind w:firstLine="48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74D5F" w14:textId="77777777" w:rsidR="00DE691B" w:rsidRDefault="00DE691B" w:rsidP="00C54CBF">
    <w:pPr>
      <w:pStyle w:val="af0"/>
      <w:ind w:firstLine="480"/>
      <w:jc w:val="center"/>
    </w:pPr>
    <w:r w:rsidRPr="00D97E20">
      <w:rPr>
        <w:rFonts w:cs="Times New Roman"/>
        <w:sz w:val="24"/>
        <w:szCs w:val="24"/>
      </w:rPr>
      <w:t>-</w:t>
    </w:r>
    <w:sdt>
      <w:sdtPr>
        <w:rPr>
          <w:rFonts w:cs="Times New Roman"/>
          <w:sz w:val="24"/>
          <w:szCs w:val="24"/>
        </w:rPr>
        <w:id w:val="1948811290"/>
        <w:docPartObj>
          <w:docPartGallery w:val="Page Numbers (Bottom of Page)"/>
          <w:docPartUnique/>
        </w:docPartObj>
      </w:sdtPr>
      <w:sdtEndPr>
        <w:rPr>
          <w:rFonts w:cstheme="minorBidi"/>
          <w:sz w:val="18"/>
          <w:szCs w:val="18"/>
        </w:rPr>
      </w:sdtEndPr>
      <w:sdtContent>
        <w:r w:rsidRPr="00D97E20">
          <w:rPr>
            <w:rFonts w:cs="Times New Roman"/>
            <w:sz w:val="24"/>
            <w:szCs w:val="24"/>
          </w:rPr>
          <w:fldChar w:fldCharType="begin"/>
        </w:r>
        <w:r w:rsidRPr="00D97E20">
          <w:rPr>
            <w:rFonts w:cs="Times New Roman"/>
            <w:sz w:val="24"/>
            <w:szCs w:val="24"/>
          </w:rPr>
          <w:instrText>PAGE   \* MERGEFORMAT</w:instrText>
        </w:r>
        <w:r w:rsidRPr="00D97E20">
          <w:rPr>
            <w:rFonts w:cs="Times New Roman"/>
            <w:sz w:val="24"/>
            <w:szCs w:val="24"/>
          </w:rPr>
          <w:fldChar w:fldCharType="separate"/>
        </w:r>
        <w:r w:rsidRPr="00D97E20">
          <w:rPr>
            <w:rFonts w:cs="Times New Roman"/>
            <w:sz w:val="24"/>
            <w:szCs w:val="24"/>
            <w:lang w:val="zh-CN"/>
          </w:rPr>
          <w:t>2</w:t>
        </w:r>
        <w:r w:rsidRPr="00D97E20">
          <w:rPr>
            <w:rFonts w:cs="Times New Roman"/>
            <w:sz w:val="24"/>
            <w:szCs w:val="24"/>
          </w:rPr>
          <w:fldChar w:fldCharType="end"/>
        </w:r>
        <w:r w:rsidRPr="00D97E20">
          <w:rPr>
            <w:rFonts w:cs="Times New Roman"/>
            <w:sz w:val="24"/>
            <w:szCs w:val="24"/>
          </w:rPr>
          <w:t>-</w:t>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C69B0" w14:textId="77777777" w:rsidR="00DE691B" w:rsidRDefault="00DE691B">
    <w:pPr>
      <w:pStyle w:val="af0"/>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32413" w14:textId="77777777" w:rsidR="00DE691B" w:rsidRDefault="00DE691B">
    <w:pPr>
      <w:pStyle w:val="af0"/>
      <w:ind w:firstLine="360"/>
    </w:pPr>
  </w:p>
  <w:p w14:paraId="775B9C07" w14:textId="77777777" w:rsidR="00DE691B" w:rsidRDefault="00DE691B">
    <w:pPr>
      <w:ind w:firstLine="480"/>
    </w:pPr>
  </w:p>
  <w:p w14:paraId="107DC26A" w14:textId="77777777" w:rsidR="00DE691B" w:rsidRDefault="00DE691B">
    <w:pPr>
      <w:ind w:firstLine="480"/>
    </w:pPr>
  </w:p>
  <w:p w14:paraId="43981860" w14:textId="77777777" w:rsidR="00DE691B" w:rsidRDefault="00DE691B">
    <w:pPr>
      <w:ind w:firstLine="48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8797D" w14:textId="77777777" w:rsidR="00DE691B" w:rsidRDefault="00DE691B" w:rsidP="00C54CBF">
    <w:pPr>
      <w:pStyle w:val="af0"/>
      <w:ind w:firstLine="480"/>
      <w:jc w:val="center"/>
    </w:pPr>
    <w:r w:rsidRPr="00D97E20">
      <w:rPr>
        <w:rFonts w:cs="Times New Roman"/>
        <w:sz w:val="24"/>
        <w:szCs w:val="24"/>
      </w:rPr>
      <w:t>-</w:t>
    </w:r>
    <w:sdt>
      <w:sdtPr>
        <w:rPr>
          <w:rFonts w:cs="Times New Roman"/>
          <w:sz w:val="24"/>
          <w:szCs w:val="24"/>
        </w:rPr>
        <w:id w:val="-966961369"/>
        <w:docPartObj>
          <w:docPartGallery w:val="Page Numbers (Bottom of Page)"/>
          <w:docPartUnique/>
        </w:docPartObj>
      </w:sdtPr>
      <w:sdtEndPr>
        <w:rPr>
          <w:rFonts w:cstheme="minorBidi"/>
          <w:sz w:val="18"/>
          <w:szCs w:val="18"/>
        </w:rPr>
      </w:sdtEndPr>
      <w:sdtContent>
        <w:r w:rsidRPr="00D97E20">
          <w:rPr>
            <w:rFonts w:cs="Times New Roman"/>
            <w:sz w:val="24"/>
            <w:szCs w:val="24"/>
          </w:rPr>
          <w:fldChar w:fldCharType="begin"/>
        </w:r>
        <w:r w:rsidRPr="00D97E20">
          <w:rPr>
            <w:rFonts w:cs="Times New Roman"/>
            <w:sz w:val="24"/>
            <w:szCs w:val="24"/>
          </w:rPr>
          <w:instrText>PAGE   \* MERGEFORMAT</w:instrText>
        </w:r>
        <w:r w:rsidRPr="00D97E20">
          <w:rPr>
            <w:rFonts w:cs="Times New Roman"/>
            <w:sz w:val="24"/>
            <w:szCs w:val="24"/>
          </w:rPr>
          <w:fldChar w:fldCharType="separate"/>
        </w:r>
        <w:r w:rsidRPr="00D97E20">
          <w:rPr>
            <w:rFonts w:cs="Times New Roman"/>
            <w:sz w:val="24"/>
            <w:szCs w:val="24"/>
            <w:lang w:val="zh-CN"/>
          </w:rPr>
          <w:t>2</w:t>
        </w:r>
        <w:r w:rsidRPr="00D97E20">
          <w:rPr>
            <w:rFonts w:cs="Times New Roman"/>
            <w:sz w:val="24"/>
            <w:szCs w:val="24"/>
          </w:rPr>
          <w:fldChar w:fldCharType="end"/>
        </w:r>
        <w:r w:rsidRPr="00D97E20">
          <w:rPr>
            <w:rFonts w:cs="Times New Roman"/>
            <w:sz w:val="24"/>
            <w:szCs w:val="24"/>
          </w:rPr>
          <w:t>-</w: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96928" w14:textId="77777777" w:rsidR="00DE691B" w:rsidRDefault="00DE691B">
    <w:pPr>
      <w:pStyle w:val="af0"/>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7BACA" w14:textId="77777777" w:rsidR="00DE691B" w:rsidRDefault="00DE691B">
    <w:pPr>
      <w:pStyle w:val="af0"/>
      <w:ind w:firstLine="360"/>
    </w:pPr>
  </w:p>
  <w:p w14:paraId="37A5B917" w14:textId="77777777" w:rsidR="00DE691B" w:rsidRDefault="00DE691B">
    <w:pPr>
      <w:ind w:firstLine="480"/>
    </w:pPr>
  </w:p>
  <w:p w14:paraId="6BBA7BCC" w14:textId="77777777" w:rsidR="00DE691B" w:rsidRDefault="00DE691B">
    <w:pPr>
      <w:ind w:firstLine="480"/>
    </w:pPr>
  </w:p>
  <w:p w14:paraId="6C2C3625" w14:textId="77777777" w:rsidR="00DE691B" w:rsidRDefault="00DE691B">
    <w:pPr>
      <w:ind w:firstLine="48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602CC" w14:textId="77777777" w:rsidR="00DE691B" w:rsidRDefault="00DE691B" w:rsidP="00C54CBF">
    <w:pPr>
      <w:pStyle w:val="af0"/>
      <w:ind w:firstLine="480"/>
      <w:jc w:val="center"/>
    </w:pPr>
    <w:r w:rsidRPr="00D97E20">
      <w:rPr>
        <w:rFonts w:cs="Times New Roman"/>
        <w:sz w:val="24"/>
        <w:szCs w:val="24"/>
      </w:rPr>
      <w:t>-</w:t>
    </w:r>
    <w:sdt>
      <w:sdtPr>
        <w:rPr>
          <w:rFonts w:cs="Times New Roman"/>
          <w:sz w:val="24"/>
          <w:szCs w:val="24"/>
        </w:rPr>
        <w:id w:val="-595407519"/>
        <w:docPartObj>
          <w:docPartGallery w:val="Page Numbers (Bottom of Page)"/>
          <w:docPartUnique/>
        </w:docPartObj>
      </w:sdtPr>
      <w:sdtEndPr>
        <w:rPr>
          <w:rFonts w:cstheme="minorBidi"/>
          <w:sz w:val="18"/>
          <w:szCs w:val="18"/>
        </w:rPr>
      </w:sdtEndPr>
      <w:sdtContent>
        <w:r w:rsidRPr="00D97E20">
          <w:rPr>
            <w:rFonts w:cs="Times New Roman"/>
            <w:sz w:val="24"/>
            <w:szCs w:val="24"/>
          </w:rPr>
          <w:fldChar w:fldCharType="begin"/>
        </w:r>
        <w:r w:rsidRPr="00D97E20">
          <w:rPr>
            <w:rFonts w:cs="Times New Roman"/>
            <w:sz w:val="24"/>
            <w:szCs w:val="24"/>
          </w:rPr>
          <w:instrText>PAGE   \* MERGEFORMAT</w:instrText>
        </w:r>
        <w:r w:rsidRPr="00D97E20">
          <w:rPr>
            <w:rFonts w:cs="Times New Roman"/>
            <w:sz w:val="24"/>
            <w:szCs w:val="24"/>
          </w:rPr>
          <w:fldChar w:fldCharType="separate"/>
        </w:r>
        <w:r w:rsidRPr="00D97E20">
          <w:rPr>
            <w:rFonts w:cs="Times New Roman"/>
            <w:sz w:val="24"/>
            <w:szCs w:val="24"/>
            <w:lang w:val="zh-CN"/>
          </w:rPr>
          <w:t>2</w:t>
        </w:r>
        <w:r w:rsidRPr="00D97E20">
          <w:rPr>
            <w:rFonts w:cs="Times New Roman"/>
            <w:sz w:val="24"/>
            <w:szCs w:val="24"/>
          </w:rPr>
          <w:fldChar w:fldCharType="end"/>
        </w:r>
        <w:r w:rsidRPr="00D97E20">
          <w:rPr>
            <w:rFonts w:cs="Times New Roman"/>
            <w:sz w:val="24"/>
            <w:szCs w:val="24"/>
          </w:rPr>
          <w:t>-</w:t>
        </w:r>
      </w:sdtContent>
    </w:sd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C3F6D" w14:textId="77777777" w:rsidR="00DE691B" w:rsidRDefault="00DE691B">
    <w:pPr>
      <w:pStyle w:val="af0"/>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46183" w14:textId="77777777" w:rsidR="00DE691B" w:rsidRDefault="00DE691B">
    <w:pPr>
      <w:pStyle w:val="af0"/>
      <w:ind w:firstLine="360"/>
    </w:pPr>
  </w:p>
  <w:p w14:paraId="036DA40D" w14:textId="77777777" w:rsidR="00DE691B" w:rsidRDefault="00DE691B">
    <w:pPr>
      <w:ind w:firstLine="480"/>
    </w:pPr>
  </w:p>
  <w:p w14:paraId="203B48D0" w14:textId="77777777" w:rsidR="00DE691B" w:rsidRDefault="00DE691B">
    <w:pPr>
      <w:ind w:firstLine="480"/>
    </w:pPr>
  </w:p>
  <w:p w14:paraId="1D650EFC" w14:textId="77777777" w:rsidR="00DE691B" w:rsidRDefault="00DE691B">
    <w:pPr>
      <w:ind w:firstLine="48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74E23" w14:textId="77777777" w:rsidR="00DE691B" w:rsidRDefault="00DE691B" w:rsidP="00C54CBF">
    <w:pPr>
      <w:pStyle w:val="af0"/>
      <w:ind w:firstLine="480"/>
      <w:jc w:val="center"/>
    </w:pPr>
    <w:r w:rsidRPr="00D97E20">
      <w:rPr>
        <w:rFonts w:cs="Times New Roman"/>
        <w:sz w:val="24"/>
        <w:szCs w:val="24"/>
      </w:rPr>
      <w:t>-</w:t>
    </w:r>
    <w:sdt>
      <w:sdtPr>
        <w:rPr>
          <w:rFonts w:cs="Times New Roman"/>
          <w:sz w:val="24"/>
          <w:szCs w:val="24"/>
        </w:rPr>
        <w:id w:val="885996379"/>
        <w:docPartObj>
          <w:docPartGallery w:val="Page Numbers (Bottom of Page)"/>
          <w:docPartUnique/>
        </w:docPartObj>
      </w:sdtPr>
      <w:sdtEndPr>
        <w:rPr>
          <w:rFonts w:cstheme="minorBidi"/>
          <w:sz w:val="18"/>
          <w:szCs w:val="18"/>
        </w:rPr>
      </w:sdtEndPr>
      <w:sdtContent>
        <w:r w:rsidRPr="00D97E20">
          <w:rPr>
            <w:rFonts w:cs="Times New Roman"/>
            <w:sz w:val="24"/>
            <w:szCs w:val="24"/>
          </w:rPr>
          <w:fldChar w:fldCharType="begin"/>
        </w:r>
        <w:r w:rsidRPr="00D97E20">
          <w:rPr>
            <w:rFonts w:cs="Times New Roman"/>
            <w:sz w:val="24"/>
            <w:szCs w:val="24"/>
          </w:rPr>
          <w:instrText>PAGE   \* MERGEFORMAT</w:instrText>
        </w:r>
        <w:r w:rsidRPr="00D97E20">
          <w:rPr>
            <w:rFonts w:cs="Times New Roman"/>
            <w:sz w:val="24"/>
            <w:szCs w:val="24"/>
          </w:rPr>
          <w:fldChar w:fldCharType="separate"/>
        </w:r>
        <w:r w:rsidRPr="00D97E20">
          <w:rPr>
            <w:rFonts w:cs="Times New Roman"/>
            <w:sz w:val="24"/>
            <w:szCs w:val="24"/>
            <w:lang w:val="zh-CN"/>
          </w:rPr>
          <w:t>2</w:t>
        </w:r>
        <w:r w:rsidRPr="00D97E20">
          <w:rPr>
            <w:rFonts w:cs="Times New Roman"/>
            <w:sz w:val="24"/>
            <w:szCs w:val="24"/>
          </w:rPr>
          <w:fldChar w:fldCharType="end"/>
        </w:r>
        <w:r w:rsidRPr="00D97E20">
          <w:rPr>
            <w:rFonts w:cs="Times New Roman"/>
            <w:sz w:val="24"/>
            <w:szCs w:val="24"/>
          </w:rPr>
          <w:t>-</w:t>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54877" w14:textId="77777777" w:rsidR="00DE691B" w:rsidRDefault="00DE691B">
    <w:pPr>
      <w:pStyle w:val="af0"/>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2E43C" w14:textId="77777777" w:rsidR="005E7BB4" w:rsidRDefault="005E7BB4">
    <w:pPr>
      <w:pStyle w:val="af0"/>
      <w:ind w:firstLine="360"/>
    </w:pPr>
  </w:p>
  <w:p w14:paraId="3A2A9143" w14:textId="77777777" w:rsidR="00F73242" w:rsidRDefault="00F73242">
    <w:pPr>
      <w:ind w:firstLine="480"/>
    </w:pPr>
  </w:p>
  <w:p w14:paraId="0E138B6A" w14:textId="77777777" w:rsidR="00F73242" w:rsidRDefault="00F73242">
    <w:pPr>
      <w:ind w:firstLine="480"/>
    </w:pPr>
  </w:p>
  <w:p w14:paraId="1ED80D58" w14:textId="77777777" w:rsidR="007F52D9" w:rsidRDefault="007F52D9">
    <w:pPr>
      <w:ind w:firstLine="48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0E1E3" w14:textId="77777777" w:rsidR="007F52D9" w:rsidRDefault="00D97E20" w:rsidP="00C54CBF">
    <w:pPr>
      <w:pStyle w:val="af0"/>
      <w:ind w:firstLine="480"/>
      <w:jc w:val="center"/>
    </w:pPr>
    <w:r w:rsidRPr="00D97E20">
      <w:rPr>
        <w:rFonts w:cs="Times New Roman"/>
        <w:sz w:val="24"/>
        <w:szCs w:val="24"/>
      </w:rPr>
      <w:t>-</w:t>
    </w:r>
    <w:sdt>
      <w:sdtPr>
        <w:rPr>
          <w:rFonts w:cs="Times New Roman"/>
          <w:sz w:val="24"/>
          <w:szCs w:val="24"/>
        </w:rPr>
        <w:id w:val="1275445642"/>
        <w:docPartObj>
          <w:docPartGallery w:val="Page Numbers (Bottom of Page)"/>
          <w:docPartUnique/>
        </w:docPartObj>
      </w:sdtPr>
      <w:sdtEndPr>
        <w:rPr>
          <w:rFonts w:cstheme="minorBidi"/>
          <w:sz w:val="18"/>
          <w:szCs w:val="18"/>
        </w:rPr>
      </w:sdtEndPr>
      <w:sdtContent>
        <w:r w:rsidRPr="00D97E20">
          <w:rPr>
            <w:rFonts w:cs="Times New Roman"/>
            <w:sz w:val="24"/>
            <w:szCs w:val="24"/>
          </w:rPr>
          <w:fldChar w:fldCharType="begin"/>
        </w:r>
        <w:r w:rsidRPr="00D97E20">
          <w:rPr>
            <w:rFonts w:cs="Times New Roman"/>
            <w:sz w:val="24"/>
            <w:szCs w:val="24"/>
          </w:rPr>
          <w:instrText>PAGE   \* MERGEFORMAT</w:instrText>
        </w:r>
        <w:r w:rsidRPr="00D97E20">
          <w:rPr>
            <w:rFonts w:cs="Times New Roman"/>
            <w:sz w:val="24"/>
            <w:szCs w:val="24"/>
          </w:rPr>
          <w:fldChar w:fldCharType="separate"/>
        </w:r>
        <w:r w:rsidRPr="00D97E20">
          <w:rPr>
            <w:rFonts w:cs="Times New Roman"/>
            <w:sz w:val="24"/>
            <w:szCs w:val="24"/>
            <w:lang w:val="zh-CN"/>
          </w:rPr>
          <w:t>2</w:t>
        </w:r>
        <w:r w:rsidRPr="00D97E20">
          <w:rPr>
            <w:rFonts w:cs="Times New Roman"/>
            <w:sz w:val="24"/>
            <w:szCs w:val="24"/>
          </w:rPr>
          <w:fldChar w:fldCharType="end"/>
        </w:r>
        <w:r w:rsidRPr="00D97E20">
          <w:rPr>
            <w:rFonts w:cs="Times New Roman"/>
            <w:sz w:val="24"/>
            <w:szCs w:val="24"/>
          </w:rPr>
          <w:t>-</w:t>
        </w:r>
      </w:sdtContent>
    </w:sdt>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14519" w14:textId="77777777" w:rsidR="005E7BB4" w:rsidRDefault="005E7BB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626B7" w14:textId="77777777" w:rsidR="00AE710F" w:rsidRDefault="00AE710F" w:rsidP="003907D7">
      <w:pPr>
        <w:spacing w:line="240" w:lineRule="auto"/>
        <w:ind w:left="480" w:firstLine="480"/>
      </w:pPr>
      <w:r>
        <w:separator/>
      </w:r>
    </w:p>
  </w:footnote>
  <w:footnote w:type="continuationSeparator" w:id="0">
    <w:p w14:paraId="11689DA7" w14:textId="77777777" w:rsidR="00AE710F" w:rsidRDefault="00AE710F" w:rsidP="003907D7">
      <w:pPr>
        <w:spacing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47DC9" w14:textId="77777777" w:rsidR="005E7BB4" w:rsidRDefault="005E7BB4">
    <w:pPr>
      <w:pStyle w:val="ae"/>
      <w:ind w:firstLine="360"/>
    </w:pPr>
  </w:p>
  <w:p w14:paraId="61BA47EE" w14:textId="77777777" w:rsidR="00F73242" w:rsidRDefault="00F73242">
    <w:pPr>
      <w:ind w:firstLine="480"/>
    </w:pPr>
  </w:p>
  <w:p w14:paraId="42667357" w14:textId="77777777" w:rsidR="00F73242" w:rsidRDefault="00F73242">
    <w:pPr>
      <w:ind w:firstLine="480"/>
    </w:pPr>
  </w:p>
  <w:p w14:paraId="6F63B070" w14:textId="77777777" w:rsidR="007F52D9" w:rsidRDefault="007F52D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AA1C9" w14:textId="39EC8977" w:rsidR="007F52D9" w:rsidRDefault="007F52D9" w:rsidP="00DE691B">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36E92" w14:textId="77777777" w:rsidR="005E7BB4" w:rsidRDefault="005E7BB4">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EFBF3" w14:textId="77777777" w:rsidR="00DE691B" w:rsidRDefault="00DE691B">
    <w:pPr>
      <w:pStyle w:val="ae"/>
      <w:ind w:firstLine="360"/>
    </w:pPr>
  </w:p>
  <w:p w14:paraId="1C948075" w14:textId="77777777" w:rsidR="00DE691B" w:rsidRDefault="00DE691B">
    <w:pPr>
      <w:ind w:firstLine="480"/>
    </w:pPr>
  </w:p>
  <w:p w14:paraId="0810C08E" w14:textId="77777777" w:rsidR="00DE691B" w:rsidRDefault="00DE691B">
    <w:pPr>
      <w:ind w:firstLine="480"/>
    </w:pPr>
  </w:p>
  <w:p w14:paraId="05B7B5F8" w14:textId="77777777" w:rsidR="00DE691B" w:rsidRDefault="00DE691B">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D1BE0" w14:textId="41318490" w:rsidR="00DE691B" w:rsidRPr="00DE691B" w:rsidRDefault="00DE691B"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 xml:space="preserve">东北大学硕士学位论文                           </w:t>
    </w:r>
    <w:r>
      <w:rPr>
        <w:rFonts w:ascii="楷体" w:eastAsia="楷体" w:hAnsi="楷体" w:cs="Times New Roman" w:hint="eastAsia"/>
        <w:sz w:val="21"/>
        <w:szCs w:val="24"/>
        <w14:ligatures w14:val="none"/>
      </w:rPr>
      <w:t xml:space="preserve">   </w:t>
    </w:r>
    <w:r w:rsidRPr="00DE691B">
      <w:rPr>
        <w:rFonts w:ascii="楷体" w:eastAsia="楷体" w:hAnsi="楷体" w:cs="Times New Roman" w:hint="eastAsia"/>
        <w:sz w:val="21"/>
        <w:szCs w:val="24"/>
        <w14:ligatures w14:val="none"/>
      </w:rPr>
      <w:t xml:space="preserve">                         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E079F" w14:textId="77777777" w:rsidR="00DE691B" w:rsidRDefault="00DE691B">
    <w:pPr>
      <w:pStyle w:val="ae"/>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51039" w14:textId="459681B5" w:rsidR="00DE691B" w:rsidRDefault="00DE691B" w:rsidP="00C54CBF">
    <w:pPr>
      <w:pStyle w:val="ae"/>
      <w:pBdr>
        <w:bottom w:val="single" w:sz="4" w:space="1" w:color="auto"/>
      </w:pBdr>
      <w:ind w:firstLineChars="0" w:firstLine="0"/>
    </w:pPr>
    <w:r w:rsidRPr="00DE691B">
      <w:rPr>
        <w:rFonts w:ascii="楷体" w:eastAsia="楷体" w:hAnsi="楷体" w:cs="Times New Roman" w:hint="eastAsia"/>
        <w:sz w:val="21"/>
        <w:szCs w:val="24"/>
        <w14:ligatures w14:val="none"/>
      </w:rPr>
      <w:t>东北大学硕士学位论文</w:t>
    </w:r>
    <w:r w:rsidRPr="005E7BB4">
      <w:rPr>
        <w:rFonts w:cs="Times New Roman" w:hint="eastAsia"/>
        <w:sz w:val="21"/>
        <w:szCs w:val="24"/>
        <w14:ligatures w14:val="none"/>
      </w:rPr>
      <w:t xml:space="preserve">                                                </w:t>
    </w:r>
    <w:r>
      <w:rPr>
        <w:rFonts w:cs="Times New Roman" w:hint="eastAsia"/>
        <w:sz w:val="21"/>
        <w:szCs w:val="24"/>
        <w14:ligatures w14:val="none"/>
      </w:rPr>
      <w:t xml:space="preserve">    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3ED90" w14:textId="35AA0D70" w:rsidR="00DE691B" w:rsidRDefault="00DE691B" w:rsidP="00C54CBF">
    <w:pPr>
      <w:pStyle w:val="ae"/>
      <w:pBdr>
        <w:bottom w:val="single" w:sz="4" w:space="1" w:color="auto"/>
      </w:pBdr>
      <w:ind w:firstLineChars="0" w:firstLine="0"/>
    </w:pPr>
    <w:r w:rsidRPr="00DE691B">
      <w:rPr>
        <w:rFonts w:ascii="楷体" w:eastAsia="楷体" w:hAnsi="楷体" w:cs="Times New Roman" w:hint="eastAsia"/>
        <w:sz w:val="21"/>
        <w:szCs w:val="24"/>
        <w14:ligatures w14:val="none"/>
      </w:rPr>
      <w:t>东北大学硕士学位论文</w:t>
    </w:r>
    <w:r w:rsidRPr="005E7BB4">
      <w:rPr>
        <w:rFonts w:cs="Times New Roman" w:hint="eastAsia"/>
        <w:sz w:val="21"/>
        <w:szCs w:val="24"/>
        <w14:ligatures w14:val="none"/>
      </w:rPr>
      <w:t xml:space="preserve">                                                </w:t>
    </w:r>
    <w:r>
      <w:rPr>
        <w:rFonts w:cs="Times New Roman" w:hint="eastAsia"/>
        <w:sz w:val="21"/>
        <w:szCs w:val="24"/>
        <w14:ligatures w14:val="none"/>
      </w:rPr>
      <w:t xml:space="preserve">       </w:t>
    </w:r>
    <w:r w:rsidRPr="00DE691B">
      <w:rPr>
        <w:rFonts w:ascii="楷体" w:eastAsia="楷体" w:hAnsi="楷体" w:cs="Times New Roman" w:hint="eastAsia"/>
        <w:sz w:val="21"/>
        <w:szCs w:val="24"/>
        <w14:ligatures w14:val="none"/>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FE326" w14:textId="77777777" w:rsidR="00DE691B" w:rsidRDefault="00DE691B">
    <w:pPr>
      <w:pStyle w:val="ae"/>
      <w:ind w:firstLine="360"/>
    </w:pPr>
  </w:p>
  <w:p w14:paraId="4829D5C3" w14:textId="77777777" w:rsidR="00DE691B" w:rsidRDefault="00DE691B">
    <w:pPr>
      <w:ind w:firstLine="480"/>
    </w:pPr>
  </w:p>
  <w:p w14:paraId="07FA7316" w14:textId="77777777" w:rsidR="00DE691B" w:rsidRDefault="00DE691B">
    <w:pPr>
      <w:ind w:firstLine="480"/>
    </w:pPr>
  </w:p>
  <w:p w14:paraId="2E1DBB4E" w14:textId="77777777" w:rsidR="00DE691B" w:rsidRDefault="00DE691B">
    <w:pPr>
      <w:ind w:firstLine="48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85762" w14:textId="77777777" w:rsidR="00DE691B" w:rsidRPr="00DE691B" w:rsidRDefault="00DE691B"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东北大学硕士学位论文                                                第</w:t>
    </w:r>
    <w:r w:rsidRPr="00DE691B">
      <w:rPr>
        <w:rFonts w:eastAsia="楷体" w:cs="Times New Roman"/>
        <w:sz w:val="21"/>
        <w:szCs w:val="24"/>
        <w14:ligatures w14:val="none"/>
      </w:rPr>
      <w:t>1</w:t>
    </w:r>
    <w:r w:rsidRPr="00DE691B">
      <w:rPr>
        <w:rFonts w:ascii="楷体" w:eastAsia="楷体" w:hAnsi="楷体" w:cs="Times New Roman" w:hint="eastAsia"/>
        <w:sz w:val="21"/>
        <w:szCs w:val="24"/>
        <w14:ligatures w14:val="none"/>
      </w:rPr>
      <w:t>章 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2A6A0" w14:textId="77777777" w:rsidR="00DE691B" w:rsidRDefault="00DE691B">
    <w:pPr>
      <w:pStyle w:val="ae"/>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64857" w14:textId="77777777" w:rsidR="00DE691B" w:rsidRDefault="00DE691B">
    <w:pPr>
      <w:pStyle w:val="ae"/>
      <w:ind w:firstLine="360"/>
    </w:pPr>
  </w:p>
  <w:p w14:paraId="4B71EBF9" w14:textId="77777777" w:rsidR="00DE691B" w:rsidRDefault="00DE691B">
    <w:pPr>
      <w:ind w:firstLine="480"/>
    </w:pPr>
  </w:p>
  <w:p w14:paraId="6C769C66" w14:textId="77777777" w:rsidR="00DE691B" w:rsidRDefault="00DE691B">
    <w:pPr>
      <w:ind w:firstLine="480"/>
    </w:pPr>
  </w:p>
  <w:p w14:paraId="1D5AF94E" w14:textId="77777777" w:rsidR="00DE691B" w:rsidRDefault="00DE691B">
    <w:pPr>
      <w:ind w:firstLine="48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C0DAA" w14:textId="2AD7D565" w:rsidR="00DE691B" w:rsidRPr="00DE691B" w:rsidRDefault="00DE691B"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东北大学硕士学位论文                          第</w:t>
    </w:r>
    <w:r w:rsidRPr="00DE691B">
      <w:rPr>
        <w:rFonts w:eastAsia="楷体" w:cs="Times New Roman"/>
        <w:sz w:val="21"/>
        <w:szCs w:val="24"/>
        <w14:ligatures w14:val="none"/>
      </w:rPr>
      <w:t>2</w:t>
    </w:r>
    <w:r w:rsidRPr="00DE691B">
      <w:rPr>
        <w:rFonts w:ascii="楷体" w:eastAsia="楷体" w:hAnsi="楷体" w:cs="Times New Roman" w:hint="eastAsia"/>
        <w:sz w:val="21"/>
        <w:szCs w:val="24"/>
        <w14:ligatures w14:val="none"/>
      </w:rPr>
      <w:t xml:space="preserve">章 </w:t>
    </w:r>
    <w:r w:rsidRPr="00DE691B">
      <w:rPr>
        <w:rFonts w:ascii="楷体" w:eastAsia="楷体" w:hAnsi="楷体" w:hint="eastAsia"/>
        <w:sz w:val="21"/>
        <w:szCs w:val="21"/>
      </w:rPr>
      <w:t>产能分配与合同计划研究综述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40C07" w14:textId="77777777" w:rsidR="00DE691B" w:rsidRDefault="00DE691B">
    <w:pPr>
      <w:pStyle w:val="ae"/>
      <w:ind w:firstLine="3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1B317" w14:textId="77777777" w:rsidR="00DE691B" w:rsidRDefault="00DE691B">
    <w:pPr>
      <w:pStyle w:val="ae"/>
      <w:ind w:firstLine="360"/>
    </w:pPr>
  </w:p>
  <w:p w14:paraId="0FB058E4" w14:textId="77777777" w:rsidR="00DE691B" w:rsidRDefault="00DE691B">
    <w:pPr>
      <w:ind w:firstLine="480"/>
    </w:pPr>
  </w:p>
  <w:p w14:paraId="7B4EED01" w14:textId="77777777" w:rsidR="00DE691B" w:rsidRDefault="00DE691B">
    <w:pPr>
      <w:ind w:firstLine="480"/>
    </w:pPr>
  </w:p>
  <w:p w14:paraId="1DE738D3" w14:textId="77777777" w:rsidR="00DE691B" w:rsidRDefault="00DE691B">
    <w:pPr>
      <w:ind w:firstLine="48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42870" w14:textId="089ABDB2" w:rsidR="00DE691B" w:rsidRPr="00DE691B" w:rsidRDefault="00DE691B"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东北大学硕士学位论文                          第</w:t>
    </w:r>
    <w:r w:rsidRPr="00DE691B">
      <w:rPr>
        <w:rFonts w:eastAsia="楷体" w:cs="Times New Roman"/>
        <w:sz w:val="21"/>
        <w:szCs w:val="24"/>
        <w14:ligatures w14:val="none"/>
      </w:rPr>
      <w:t>3</w:t>
    </w:r>
    <w:r w:rsidRPr="00DE691B">
      <w:rPr>
        <w:rFonts w:ascii="楷体" w:eastAsia="楷体" w:hAnsi="楷体" w:cs="Times New Roman" w:hint="eastAsia"/>
        <w:sz w:val="21"/>
        <w:szCs w:val="24"/>
        <w14:ligatures w14:val="none"/>
      </w:rPr>
      <w:t xml:space="preserve">章 </w:t>
    </w:r>
    <w:r w:rsidRPr="00DE691B">
      <w:rPr>
        <w:rFonts w:ascii="楷体" w:eastAsia="楷体" w:hAnsi="楷体" w:hint="eastAsia"/>
        <w:sz w:val="21"/>
        <w:szCs w:val="21"/>
      </w:rPr>
      <w:t>产能分配与合同计划问题模型</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5F8C4" w14:textId="77777777" w:rsidR="00DE691B" w:rsidRDefault="00DE691B">
    <w:pPr>
      <w:pStyle w:val="ae"/>
      <w:ind w:firstLine="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C738F" w14:textId="77777777" w:rsidR="00DE691B" w:rsidRDefault="00DE691B">
    <w:pPr>
      <w:pStyle w:val="ae"/>
      <w:ind w:firstLine="360"/>
    </w:pPr>
  </w:p>
  <w:p w14:paraId="304A3468" w14:textId="77777777" w:rsidR="00DE691B" w:rsidRDefault="00DE691B">
    <w:pPr>
      <w:ind w:firstLine="480"/>
    </w:pPr>
  </w:p>
  <w:p w14:paraId="29C94323" w14:textId="77777777" w:rsidR="00DE691B" w:rsidRDefault="00DE691B">
    <w:pPr>
      <w:ind w:firstLine="480"/>
    </w:pPr>
  </w:p>
  <w:p w14:paraId="292168E3" w14:textId="77777777" w:rsidR="00DE691B" w:rsidRDefault="00DE691B">
    <w:pPr>
      <w:ind w:firstLine="48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82918" w14:textId="79D4809B" w:rsidR="00DE691B" w:rsidRPr="00DE691B" w:rsidRDefault="00DE691B" w:rsidP="00DE691B">
    <w:pPr>
      <w:pStyle w:val="ae"/>
      <w:pBdr>
        <w:bottom w:val="single" w:sz="4" w:space="1" w:color="auto"/>
      </w:pBdr>
      <w:ind w:firstLineChars="0" w:firstLine="0"/>
      <w:jc w:val="both"/>
      <w:rPr>
        <w:rFonts w:ascii="楷体" w:eastAsia="楷体" w:hAnsi="楷体"/>
      </w:rPr>
    </w:pPr>
    <w:r w:rsidRPr="00DE691B">
      <w:rPr>
        <w:rFonts w:ascii="楷体" w:eastAsia="楷体" w:hAnsi="楷体" w:cs="Times New Roman" w:hint="eastAsia"/>
        <w:sz w:val="21"/>
        <w:szCs w:val="24"/>
        <w14:ligatures w14:val="none"/>
      </w:rPr>
      <w:t xml:space="preserve">东北大学硕士学位论文              </w:t>
    </w:r>
    <w:r>
      <w:rPr>
        <w:rFonts w:ascii="楷体" w:eastAsia="楷体" w:hAnsi="楷体" w:cs="Times New Roman" w:hint="eastAsia"/>
        <w:sz w:val="21"/>
        <w:szCs w:val="24"/>
        <w14:ligatures w14:val="none"/>
      </w:rPr>
      <w:t xml:space="preserve"> </w:t>
    </w:r>
    <w:r w:rsidRPr="00DE691B">
      <w:rPr>
        <w:rFonts w:ascii="楷体" w:eastAsia="楷体" w:hAnsi="楷体" w:cs="Times New Roman" w:hint="eastAsia"/>
        <w:sz w:val="21"/>
        <w:szCs w:val="24"/>
        <w14:ligatures w14:val="none"/>
      </w:rPr>
      <w:t xml:space="preserve">           第</w:t>
    </w:r>
    <w:r w:rsidRPr="00DE691B">
      <w:rPr>
        <w:rFonts w:eastAsia="楷体" w:cs="Times New Roman"/>
        <w:sz w:val="21"/>
        <w:szCs w:val="24"/>
        <w14:ligatures w14:val="none"/>
      </w:rPr>
      <w:t>4</w:t>
    </w:r>
    <w:r w:rsidRPr="00DE691B">
      <w:rPr>
        <w:rFonts w:ascii="楷体" w:eastAsia="楷体" w:hAnsi="楷体" w:cs="Times New Roman" w:hint="eastAsia"/>
        <w:sz w:val="21"/>
        <w:szCs w:val="24"/>
        <w14:ligatures w14:val="none"/>
      </w:rPr>
      <w:t xml:space="preserve">章 </w:t>
    </w:r>
    <w:r w:rsidRPr="00DE691B">
      <w:rPr>
        <w:rFonts w:ascii="楷体" w:eastAsia="楷体" w:hAnsi="楷体" w:hint="eastAsia"/>
        <w:sz w:val="21"/>
        <w:szCs w:val="21"/>
      </w:rPr>
      <w:t>产能分配与合同计划一体化算法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16133" w14:textId="77777777" w:rsidR="00DE691B" w:rsidRDefault="00DE691B">
    <w:pPr>
      <w:pStyle w:val="ae"/>
      <w:ind w:firstLine="36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3F4C4" w14:textId="77777777" w:rsidR="00DE691B" w:rsidRDefault="00DE691B">
    <w:pPr>
      <w:pStyle w:val="ae"/>
      <w:ind w:firstLine="360"/>
    </w:pPr>
  </w:p>
  <w:p w14:paraId="78E1EEB9" w14:textId="77777777" w:rsidR="00DE691B" w:rsidRDefault="00DE691B">
    <w:pPr>
      <w:ind w:firstLine="480"/>
    </w:pPr>
  </w:p>
  <w:p w14:paraId="0E902226" w14:textId="77777777" w:rsidR="00DE691B" w:rsidRDefault="00DE691B">
    <w:pPr>
      <w:ind w:firstLine="480"/>
    </w:pPr>
  </w:p>
  <w:p w14:paraId="4A7AD7DB" w14:textId="77777777" w:rsidR="00DE691B" w:rsidRDefault="00DE691B">
    <w:pPr>
      <w:ind w:firstLine="48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C908B" w14:textId="37A17811" w:rsidR="00DE691B" w:rsidRPr="00DE691B" w:rsidRDefault="00DE691B"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东北大学硕士学位论文                          第</w:t>
    </w:r>
    <w:r w:rsidRPr="00DE691B">
      <w:rPr>
        <w:rFonts w:eastAsia="楷体" w:cs="Times New Roman"/>
        <w:sz w:val="21"/>
        <w:szCs w:val="24"/>
        <w14:ligatures w14:val="none"/>
      </w:rPr>
      <w:t>5</w:t>
    </w:r>
    <w:r w:rsidRPr="00DE691B">
      <w:rPr>
        <w:rFonts w:ascii="楷体" w:eastAsia="楷体" w:hAnsi="楷体" w:cs="Times New Roman" w:hint="eastAsia"/>
        <w:sz w:val="21"/>
        <w:szCs w:val="24"/>
        <w14:ligatures w14:val="none"/>
      </w:rPr>
      <w:t xml:space="preserve">章 </w:t>
    </w:r>
    <w:r w:rsidRPr="00DE691B">
      <w:rPr>
        <w:rFonts w:ascii="楷体" w:eastAsia="楷体" w:hAnsi="楷体" w:hint="eastAsia"/>
        <w:sz w:val="21"/>
        <w:szCs w:val="21"/>
      </w:rPr>
      <w:t>产能分配与合同计划系统开发</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D40F9" w14:textId="77777777" w:rsidR="00DE691B" w:rsidRDefault="00DE691B">
    <w:pPr>
      <w:pStyle w:val="ae"/>
      <w:ind w:firstLine="36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2187C" w14:textId="77777777" w:rsidR="005E7BB4" w:rsidRDefault="005E7BB4">
    <w:pPr>
      <w:pStyle w:val="ae"/>
      <w:ind w:firstLine="360"/>
    </w:pPr>
  </w:p>
  <w:p w14:paraId="33323652" w14:textId="77777777" w:rsidR="00F73242" w:rsidRDefault="00F73242">
    <w:pPr>
      <w:ind w:firstLine="480"/>
    </w:pPr>
  </w:p>
  <w:p w14:paraId="285AC97F" w14:textId="77777777" w:rsidR="00F73242" w:rsidRDefault="00F73242">
    <w:pPr>
      <w:ind w:firstLine="480"/>
    </w:pPr>
  </w:p>
  <w:p w14:paraId="3DF0E195" w14:textId="77777777" w:rsidR="007F52D9" w:rsidRDefault="007F52D9">
    <w:pPr>
      <w:ind w:firstLine="48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8B10A" w14:textId="77777777" w:rsidR="007F52D9" w:rsidRPr="00DE691B" w:rsidRDefault="005E7BB4"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东北大学硕士学位论文                                          第</w:t>
    </w:r>
    <w:r w:rsidRPr="00DE691B">
      <w:rPr>
        <w:rFonts w:eastAsia="楷体" w:cs="Times New Roman"/>
        <w:sz w:val="21"/>
        <w:szCs w:val="24"/>
        <w14:ligatures w14:val="none"/>
      </w:rPr>
      <w:t>6</w:t>
    </w:r>
    <w:r w:rsidRPr="00DE691B">
      <w:rPr>
        <w:rFonts w:ascii="楷体" w:eastAsia="楷体" w:hAnsi="楷体" w:cs="Times New Roman" w:hint="eastAsia"/>
        <w:sz w:val="21"/>
        <w:szCs w:val="24"/>
        <w14:ligatures w14:val="none"/>
      </w:rPr>
      <w:t xml:space="preserve">章 </w:t>
    </w:r>
    <w:r w:rsidRPr="00DE691B">
      <w:rPr>
        <w:rFonts w:ascii="楷体" w:eastAsia="楷体" w:hAnsi="楷体" w:hint="eastAsia"/>
        <w:sz w:val="21"/>
        <w:szCs w:val="21"/>
      </w:rPr>
      <w:t>总结与展望</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904CB" w14:textId="77777777" w:rsidR="005E7BB4" w:rsidRDefault="005E7BB4">
    <w:pPr>
      <w:pStyle w:val="ae"/>
      <w:ind w:firstLine="36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7F5F5" w14:textId="7F0D943B" w:rsidR="00074DAC" w:rsidRPr="00DE691B" w:rsidRDefault="00074DAC"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 xml:space="preserve">东北大学硕士学位论文                                          </w:t>
    </w:r>
    <w:r>
      <w:rPr>
        <w:rFonts w:ascii="楷体" w:eastAsia="楷体" w:hAnsi="楷体" w:cs="Times New Roman" w:hint="eastAsia"/>
        <w:sz w:val="21"/>
        <w:szCs w:val="24"/>
        <w14:ligatures w14:val="none"/>
      </w:rPr>
      <w:t xml:space="preserve">         </w:t>
    </w:r>
    <w:r>
      <w:rPr>
        <w:rFonts w:ascii="楷体" w:eastAsia="楷体" w:hAnsi="楷体" w:hint="eastAsia"/>
        <w:sz w:val="21"/>
        <w:szCs w:val="21"/>
      </w:rPr>
      <w:t>参考文献</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AC0A8" w14:textId="3BE0E150" w:rsidR="00756B40" w:rsidRPr="00DE691B" w:rsidRDefault="00756B40"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 xml:space="preserve">东北大学硕士学位论文                                          </w:t>
    </w:r>
    <w:r>
      <w:rPr>
        <w:rFonts w:ascii="楷体" w:eastAsia="楷体" w:hAnsi="楷体" w:cs="Times New Roman" w:hint="eastAsia"/>
        <w:sz w:val="21"/>
        <w:szCs w:val="24"/>
        <w14:ligatures w14:val="none"/>
      </w:rPr>
      <w:t xml:space="preserve">            </w:t>
    </w:r>
    <w:r>
      <w:rPr>
        <w:rFonts w:ascii="楷体" w:eastAsia="楷体" w:hAnsi="楷体" w:hint="eastAsia"/>
        <w:sz w:val="21"/>
        <w:szCs w:val="21"/>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5D706" w14:textId="0AA1CE6C" w:rsidR="0022024F" w:rsidRPr="00DE691B" w:rsidRDefault="0022024F" w:rsidP="00C54CBF">
    <w:pPr>
      <w:pStyle w:val="ae"/>
      <w:pBdr>
        <w:bottom w:val="single" w:sz="4" w:space="1" w:color="auto"/>
      </w:pBdr>
      <w:ind w:firstLineChars="0" w:firstLine="0"/>
      <w:rPr>
        <w:rFonts w:ascii="楷体" w:eastAsia="楷体" w:hAnsi="楷体"/>
      </w:rPr>
    </w:pPr>
    <w:r w:rsidRPr="00DE691B">
      <w:rPr>
        <w:rFonts w:ascii="楷体" w:eastAsia="楷体" w:hAnsi="楷体" w:cs="Times New Roman" w:hint="eastAsia"/>
        <w:sz w:val="21"/>
        <w:szCs w:val="24"/>
        <w14:ligatures w14:val="none"/>
      </w:rPr>
      <w:t xml:space="preserve">东北大学硕士学位论文          </w:t>
    </w:r>
    <w:r>
      <w:rPr>
        <w:rFonts w:ascii="楷体" w:eastAsia="楷体" w:hAnsi="楷体" w:cs="Times New Roman" w:hint="eastAsia"/>
        <w:sz w:val="21"/>
        <w:szCs w:val="24"/>
        <w14:ligatures w14:val="none"/>
      </w:rPr>
      <w:t xml:space="preserve"> </w:t>
    </w:r>
    <w:r w:rsidRPr="0022024F">
      <w:rPr>
        <w:rFonts w:ascii="楷体" w:eastAsia="楷体" w:hAnsi="楷体" w:hint="eastAsia"/>
        <w:sz w:val="21"/>
        <w:szCs w:val="21"/>
      </w:rPr>
      <w:t>攻读硕士学位期间参与项目、发表论著及申请专利情况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B1C3D"/>
    <w:multiLevelType w:val="multilevel"/>
    <w:tmpl w:val="2AAA28A4"/>
    <w:lvl w:ilvl="0">
      <w:start w:val="1"/>
      <w:numFmt w:val="decimal"/>
      <w:suff w:val="space"/>
      <w:lvlText w:val="STEP%1:"/>
      <w:lvlJc w:val="left"/>
      <w:pPr>
        <w:ind w:left="1349" w:hanging="867"/>
      </w:pPr>
      <w:rPr>
        <w:rFonts w:hint="eastAsia"/>
        <w:b/>
        <w:i w:val="0"/>
        <w:sz w:val="24"/>
      </w:rPr>
    </w:lvl>
    <w:lvl w:ilvl="1">
      <w:start w:val="1"/>
      <w:numFmt w:val="decimal"/>
      <w:suff w:val="space"/>
      <w:lvlText w:val="STEP%1.%2:"/>
      <w:lvlJc w:val="left"/>
      <w:pPr>
        <w:ind w:left="1928" w:hanging="1021"/>
      </w:pPr>
      <w:rPr>
        <w:rFonts w:ascii="Times New Roman" w:eastAsia="宋体" w:hAnsi="Times New Roman" w:hint="default"/>
        <w:b/>
        <w:i w:val="0"/>
        <w:sz w:val="24"/>
      </w:rPr>
    </w:lvl>
    <w:lvl w:ilvl="2">
      <w:start w:val="1"/>
      <w:numFmt w:val="decimal"/>
      <w:lvlText w:val="%1STEP1.%2.%3"/>
      <w:lvlJc w:val="left"/>
      <w:pPr>
        <w:ind w:left="1253" w:firstLine="79"/>
      </w:pPr>
      <w:rPr>
        <w:rFonts w:hint="eastAsia"/>
      </w:rPr>
    </w:lvl>
    <w:lvl w:ilvl="3">
      <w:start w:val="1"/>
      <w:numFmt w:val="decimal"/>
      <w:lvlText w:val="%1.%2.%3.%4"/>
      <w:lvlJc w:val="left"/>
      <w:pPr>
        <w:ind w:left="1678" w:firstLine="79"/>
      </w:pPr>
      <w:rPr>
        <w:rFonts w:hint="eastAsia"/>
      </w:rPr>
    </w:lvl>
    <w:lvl w:ilvl="4">
      <w:start w:val="1"/>
      <w:numFmt w:val="decimal"/>
      <w:lvlText w:val="%1.%2.%3.%4.%5"/>
      <w:lvlJc w:val="left"/>
      <w:pPr>
        <w:ind w:left="2103" w:firstLine="79"/>
      </w:pPr>
      <w:rPr>
        <w:rFonts w:hint="eastAsia"/>
      </w:rPr>
    </w:lvl>
    <w:lvl w:ilvl="5">
      <w:start w:val="1"/>
      <w:numFmt w:val="decimal"/>
      <w:lvlText w:val="%1.%2.%3.%4.%5.%6"/>
      <w:lvlJc w:val="left"/>
      <w:pPr>
        <w:ind w:left="2528" w:firstLine="79"/>
      </w:pPr>
      <w:rPr>
        <w:rFonts w:hint="eastAsia"/>
      </w:rPr>
    </w:lvl>
    <w:lvl w:ilvl="6">
      <w:start w:val="1"/>
      <w:numFmt w:val="decimal"/>
      <w:lvlText w:val="%1.%2.%3.%4.%5.%6.%7"/>
      <w:lvlJc w:val="left"/>
      <w:pPr>
        <w:ind w:left="2953" w:firstLine="79"/>
      </w:pPr>
      <w:rPr>
        <w:rFonts w:hint="eastAsia"/>
      </w:rPr>
    </w:lvl>
    <w:lvl w:ilvl="7">
      <w:start w:val="1"/>
      <w:numFmt w:val="decimal"/>
      <w:lvlText w:val="%1.%2.%3.%4.%5.%6.%7.%8"/>
      <w:lvlJc w:val="left"/>
      <w:pPr>
        <w:ind w:left="3378" w:firstLine="79"/>
      </w:pPr>
      <w:rPr>
        <w:rFonts w:hint="eastAsia"/>
      </w:rPr>
    </w:lvl>
    <w:lvl w:ilvl="8">
      <w:start w:val="1"/>
      <w:numFmt w:val="decimal"/>
      <w:lvlText w:val="%1.%2.%3.%4.%5.%6.%7.%8.%9"/>
      <w:lvlJc w:val="left"/>
      <w:pPr>
        <w:ind w:left="3803" w:firstLine="79"/>
      </w:pPr>
      <w:rPr>
        <w:rFonts w:hint="eastAsia"/>
      </w:rPr>
    </w:lvl>
  </w:abstractNum>
  <w:abstractNum w:abstractNumId="1" w15:restartNumberingAfterBreak="0">
    <w:nsid w:val="183C62A5"/>
    <w:multiLevelType w:val="hybridMultilevel"/>
    <w:tmpl w:val="24EE383E"/>
    <w:lvl w:ilvl="0" w:tplc="B0E61D1C">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4B16DC"/>
    <w:multiLevelType w:val="multilevel"/>
    <w:tmpl w:val="2AAA28A4"/>
    <w:lvl w:ilvl="0">
      <w:start w:val="1"/>
      <w:numFmt w:val="decimal"/>
      <w:suff w:val="space"/>
      <w:lvlText w:val="STEP%1:"/>
      <w:lvlJc w:val="left"/>
      <w:pPr>
        <w:ind w:left="1349" w:hanging="867"/>
      </w:pPr>
      <w:rPr>
        <w:rFonts w:hint="eastAsia"/>
        <w:b/>
        <w:i w:val="0"/>
        <w:sz w:val="24"/>
      </w:rPr>
    </w:lvl>
    <w:lvl w:ilvl="1">
      <w:start w:val="1"/>
      <w:numFmt w:val="decimal"/>
      <w:suff w:val="space"/>
      <w:lvlText w:val="STEP%1.%2:"/>
      <w:lvlJc w:val="left"/>
      <w:pPr>
        <w:ind w:left="1928" w:hanging="1021"/>
      </w:pPr>
      <w:rPr>
        <w:rFonts w:ascii="Times New Roman" w:eastAsia="宋体" w:hAnsi="Times New Roman" w:hint="default"/>
        <w:b/>
        <w:i w:val="0"/>
        <w:sz w:val="24"/>
      </w:rPr>
    </w:lvl>
    <w:lvl w:ilvl="2">
      <w:start w:val="1"/>
      <w:numFmt w:val="decimal"/>
      <w:lvlText w:val="%1STEP1.%2.%3"/>
      <w:lvlJc w:val="left"/>
      <w:pPr>
        <w:ind w:left="1253" w:firstLine="79"/>
      </w:pPr>
      <w:rPr>
        <w:rFonts w:hint="eastAsia"/>
      </w:rPr>
    </w:lvl>
    <w:lvl w:ilvl="3">
      <w:start w:val="1"/>
      <w:numFmt w:val="decimal"/>
      <w:lvlText w:val="%1.%2.%3.%4"/>
      <w:lvlJc w:val="left"/>
      <w:pPr>
        <w:ind w:left="1678" w:firstLine="79"/>
      </w:pPr>
      <w:rPr>
        <w:rFonts w:hint="eastAsia"/>
      </w:rPr>
    </w:lvl>
    <w:lvl w:ilvl="4">
      <w:start w:val="1"/>
      <w:numFmt w:val="decimal"/>
      <w:lvlText w:val="%1.%2.%3.%4.%5"/>
      <w:lvlJc w:val="left"/>
      <w:pPr>
        <w:ind w:left="2103" w:firstLine="79"/>
      </w:pPr>
      <w:rPr>
        <w:rFonts w:hint="eastAsia"/>
      </w:rPr>
    </w:lvl>
    <w:lvl w:ilvl="5">
      <w:start w:val="1"/>
      <w:numFmt w:val="decimal"/>
      <w:lvlText w:val="%1.%2.%3.%4.%5.%6"/>
      <w:lvlJc w:val="left"/>
      <w:pPr>
        <w:ind w:left="2528" w:firstLine="79"/>
      </w:pPr>
      <w:rPr>
        <w:rFonts w:hint="eastAsia"/>
      </w:rPr>
    </w:lvl>
    <w:lvl w:ilvl="6">
      <w:start w:val="1"/>
      <w:numFmt w:val="decimal"/>
      <w:lvlText w:val="%1.%2.%3.%4.%5.%6.%7"/>
      <w:lvlJc w:val="left"/>
      <w:pPr>
        <w:ind w:left="2953" w:firstLine="79"/>
      </w:pPr>
      <w:rPr>
        <w:rFonts w:hint="eastAsia"/>
      </w:rPr>
    </w:lvl>
    <w:lvl w:ilvl="7">
      <w:start w:val="1"/>
      <w:numFmt w:val="decimal"/>
      <w:lvlText w:val="%1.%2.%3.%4.%5.%6.%7.%8"/>
      <w:lvlJc w:val="left"/>
      <w:pPr>
        <w:ind w:left="3378" w:firstLine="79"/>
      </w:pPr>
      <w:rPr>
        <w:rFonts w:hint="eastAsia"/>
      </w:rPr>
    </w:lvl>
    <w:lvl w:ilvl="8">
      <w:start w:val="1"/>
      <w:numFmt w:val="decimal"/>
      <w:lvlText w:val="%1.%2.%3.%4.%5.%6.%7.%8.%9"/>
      <w:lvlJc w:val="left"/>
      <w:pPr>
        <w:ind w:left="3803" w:firstLine="79"/>
      </w:pPr>
      <w:rPr>
        <w:rFonts w:hint="eastAsia"/>
      </w:rPr>
    </w:lvl>
  </w:abstractNum>
  <w:abstractNum w:abstractNumId="3" w15:restartNumberingAfterBreak="0">
    <w:nsid w:val="268B533D"/>
    <w:multiLevelType w:val="hybridMultilevel"/>
    <w:tmpl w:val="F4B0C98E"/>
    <w:lvl w:ilvl="0" w:tplc="99F0FEB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44E54765"/>
    <w:multiLevelType w:val="multilevel"/>
    <w:tmpl w:val="2AAA28A4"/>
    <w:lvl w:ilvl="0">
      <w:start w:val="1"/>
      <w:numFmt w:val="decimal"/>
      <w:suff w:val="space"/>
      <w:lvlText w:val="STEP%1:"/>
      <w:lvlJc w:val="left"/>
      <w:pPr>
        <w:ind w:left="1349" w:hanging="867"/>
      </w:pPr>
      <w:rPr>
        <w:rFonts w:hint="eastAsia"/>
        <w:b/>
        <w:i w:val="0"/>
        <w:sz w:val="24"/>
      </w:rPr>
    </w:lvl>
    <w:lvl w:ilvl="1">
      <w:start w:val="1"/>
      <w:numFmt w:val="decimal"/>
      <w:suff w:val="space"/>
      <w:lvlText w:val="STEP%1.%2:"/>
      <w:lvlJc w:val="left"/>
      <w:pPr>
        <w:ind w:left="1928" w:hanging="1021"/>
      </w:pPr>
      <w:rPr>
        <w:rFonts w:ascii="Times New Roman" w:eastAsia="宋体" w:hAnsi="Times New Roman" w:hint="default"/>
        <w:b/>
        <w:i w:val="0"/>
        <w:sz w:val="24"/>
      </w:rPr>
    </w:lvl>
    <w:lvl w:ilvl="2">
      <w:start w:val="1"/>
      <w:numFmt w:val="decimal"/>
      <w:lvlText w:val="%1STEP1.%2.%3"/>
      <w:lvlJc w:val="left"/>
      <w:pPr>
        <w:ind w:left="1253" w:firstLine="79"/>
      </w:pPr>
      <w:rPr>
        <w:rFonts w:hint="eastAsia"/>
      </w:rPr>
    </w:lvl>
    <w:lvl w:ilvl="3">
      <w:start w:val="1"/>
      <w:numFmt w:val="decimal"/>
      <w:lvlText w:val="%1.%2.%3.%4"/>
      <w:lvlJc w:val="left"/>
      <w:pPr>
        <w:ind w:left="1678" w:firstLine="79"/>
      </w:pPr>
      <w:rPr>
        <w:rFonts w:hint="eastAsia"/>
      </w:rPr>
    </w:lvl>
    <w:lvl w:ilvl="4">
      <w:start w:val="1"/>
      <w:numFmt w:val="decimal"/>
      <w:lvlText w:val="%1.%2.%3.%4.%5"/>
      <w:lvlJc w:val="left"/>
      <w:pPr>
        <w:ind w:left="2103" w:firstLine="79"/>
      </w:pPr>
      <w:rPr>
        <w:rFonts w:hint="eastAsia"/>
      </w:rPr>
    </w:lvl>
    <w:lvl w:ilvl="5">
      <w:start w:val="1"/>
      <w:numFmt w:val="decimal"/>
      <w:lvlText w:val="%1.%2.%3.%4.%5.%6"/>
      <w:lvlJc w:val="left"/>
      <w:pPr>
        <w:ind w:left="2528" w:firstLine="79"/>
      </w:pPr>
      <w:rPr>
        <w:rFonts w:hint="eastAsia"/>
      </w:rPr>
    </w:lvl>
    <w:lvl w:ilvl="6">
      <w:start w:val="1"/>
      <w:numFmt w:val="decimal"/>
      <w:lvlText w:val="%1.%2.%3.%4.%5.%6.%7"/>
      <w:lvlJc w:val="left"/>
      <w:pPr>
        <w:ind w:left="2953" w:firstLine="79"/>
      </w:pPr>
      <w:rPr>
        <w:rFonts w:hint="eastAsia"/>
      </w:rPr>
    </w:lvl>
    <w:lvl w:ilvl="7">
      <w:start w:val="1"/>
      <w:numFmt w:val="decimal"/>
      <w:lvlText w:val="%1.%2.%3.%4.%5.%6.%7.%8"/>
      <w:lvlJc w:val="left"/>
      <w:pPr>
        <w:ind w:left="3378" w:firstLine="79"/>
      </w:pPr>
      <w:rPr>
        <w:rFonts w:hint="eastAsia"/>
      </w:rPr>
    </w:lvl>
    <w:lvl w:ilvl="8">
      <w:start w:val="1"/>
      <w:numFmt w:val="decimal"/>
      <w:lvlText w:val="%1.%2.%3.%4.%5.%6.%7.%8.%9"/>
      <w:lvlJc w:val="left"/>
      <w:pPr>
        <w:ind w:left="3803" w:firstLine="79"/>
      </w:pPr>
      <w:rPr>
        <w:rFonts w:hint="eastAsia"/>
      </w:rPr>
    </w:lvl>
  </w:abstractNum>
  <w:abstractNum w:abstractNumId="5" w15:restartNumberingAfterBreak="0">
    <w:nsid w:val="4DDD6505"/>
    <w:multiLevelType w:val="hybridMultilevel"/>
    <w:tmpl w:val="716013D6"/>
    <w:lvl w:ilvl="0" w:tplc="6DD85D7A">
      <w:start w:val="1"/>
      <w:numFmt w:val="bullet"/>
      <w:lvlText w:val="•"/>
      <w:lvlJc w:val="left"/>
      <w:pPr>
        <w:tabs>
          <w:tab w:val="num" w:pos="720"/>
        </w:tabs>
        <w:ind w:left="720" w:hanging="360"/>
      </w:pPr>
      <w:rPr>
        <w:rFonts w:ascii="Arial" w:hAnsi="Arial" w:hint="default"/>
      </w:rPr>
    </w:lvl>
    <w:lvl w:ilvl="1" w:tplc="76227040" w:tentative="1">
      <w:start w:val="1"/>
      <w:numFmt w:val="bullet"/>
      <w:lvlText w:val="•"/>
      <w:lvlJc w:val="left"/>
      <w:pPr>
        <w:tabs>
          <w:tab w:val="num" w:pos="1440"/>
        </w:tabs>
        <w:ind w:left="1440" w:hanging="360"/>
      </w:pPr>
      <w:rPr>
        <w:rFonts w:ascii="Arial" w:hAnsi="Arial" w:hint="default"/>
      </w:rPr>
    </w:lvl>
    <w:lvl w:ilvl="2" w:tplc="AC468F08" w:tentative="1">
      <w:start w:val="1"/>
      <w:numFmt w:val="bullet"/>
      <w:lvlText w:val="•"/>
      <w:lvlJc w:val="left"/>
      <w:pPr>
        <w:tabs>
          <w:tab w:val="num" w:pos="2160"/>
        </w:tabs>
        <w:ind w:left="2160" w:hanging="360"/>
      </w:pPr>
      <w:rPr>
        <w:rFonts w:ascii="Arial" w:hAnsi="Arial" w:hint="default"/>
      </w:rPr>
    </w:lvl>
    <w:lvl w:ilvl="3" w:tplc="B3343E6E" w:tentative="1">
      <w:start w:val="1"/>
      <w:numFmt w:val="bullet"/>
      <w:lvlText w:val="•"/>
      <w:lvlJc w:val="left"/>
      <w:pPr>
        <w:tabs>
          <w:tab w:val="num" w:pos="2880"/>
        </w:tabs>
        <w:ind w:left="2880" w:hanging="360"/>
      </w:pPr>
      <w:rPr>
        <w:rFonts w:ascii="Arial" w:hAnsi="Arial" w:hint="default"/>
      </w:rPr>
    </w:lvl>
    <w:lvl w:ilvl="4" w:tplc="4F6C501A" w:tentative="1">
      <w:start w:val="1"/>
      <w:numFmt w:val="bullet"/>
      <w:lvlText w:val="•"/>
      <w:lvlJc w:val="left"/>
      <w:pPr>
        <w:tabs>
          <w:tab w:val="num" w:pos="3600"/>
        </w:tabs>
        <w:ind w:left="3600" w:hanging="360"/>
      </w:pPr>
      <w:rPr>
        <w:rFonts w:ascii="Arial" w:hAnsi="Arial" w:hint="default"/>
      </w:rPr>
    </w:lvl>
    <w:lvl w:ilvl="5" w:tplc="826A82DE" w:tentative="1">
      <w:start w:val="1"/>
      <w:numFmt w:val="bullet"/>
      <w:lvlText w:val="•"/>
      <w:lvlJc w:val="left"/>
      <w:pPr>
        <w:tabs>
          <w:tab w:val="num" w:pos="4320"/>
        </w:tabs>
        <w:ind w:left="4320" w:hanging="360"/>
      </w:pPr>
      <w:rPr>
        <w:rFonts w:ascii="Arial" w:hAnsi="Arial" w:hint="default"/>
      </w:rPr>
    </w:lvl>
    <w:lvl w:ilvl="6" w:tplc="22DCB146" w:tentative="1">
      <w:start w:val="1"/>
      <w:numFmt w:val="bullet"/>
      <w:lvlText w:val="•"/>
      <w:lvlJc w:val="left"/>
      <w:pPr>
        <w:tabs>
          <w:tab w:val="num" w:pos="5040"/>
        </w:tabs>
        <w:ind w:left="5040" w:hanging="360"/>
      </w:pPr>
      <w:rPr>
        <w:rFonts w:ascii="Arial" w:hAnsi="Arial" w:hint="default"/>
      </w:rPr>
    </w:lvl>
    <w:lvl w:ilvl="7" w:tplc="74208FC2" w:tentative="1">
      <w:start w:val="1"/>
      <w:numFmt w:val="bullet"/>
      <w:lvlText w:val="•"/>
      <w:lvlJc w:val="left"/>
      <w:pPr>
        <w:tabs>
          <w:tab w:val="num" w:pos="5760"/>
        </w:tabs>
        <w:ind w:left="5760" w:hanging="360"/>
      </w:pPr>
      <w:rPr>
        <w:rFonts w:ascii="Arial" w:hAnsi="Arial" w:hint="default"/>
      </w:rPr>
    </w:lvl>
    <w:lvl w:ilvl="8" w:tplc="93DE1E9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B632030"/>
    <w:multiLevelType w:val="multilevel"/>
    <w:tmpl w:val="2AAA28A4"/>
    <w:lvl w:ilvl="0">
      <w:start w:val="1"/>
      <w:numFmt w:val="decimal"/>
      <w:suff w:val="space"/>
      <w:lvlText w:val="STEP%1:"/>
      <w:lvlJc w:val="left"/>
      <w:pPr>
        <w:ind w:left="1349" w:hanging="867"/>
      </w:pPr>
      <w:rPr>
        <w:rFonts w:hint="eastAsia"/>
        <w:b/>
        <w:i w:val="0"/>
        <w:sz w:val="24"/>
      </w:rPr>
    </w:lvl>
    <w:lvl w:ilvl="1">
      <w:start w:val="1"/>
      <w:numFmt w:val="decimal"/>
      <w:suff w:val="space"/>
      <w:lvlText w:val="STEP%1.%2:"/>
      <w:lvlJc w:val="left"/>
      <w:pPr>
        <w:ind w:left="1928" w:hanging="1021"/>
      </w:pPr>
      <w:rPr>
        <w:rFonts w:ascii="Times New Roman" w:eastAsia="宋体" w:hAnsi="Times New Roman" w:hint="default"/>
        <w:b/>
        <w:i w:val="0"/>
        <w:sz w:val="24"/>
      </w:rPr>
    </w:lvl>
    <w:lvl w:ilvl="2">
      <w:start w:val="1"/>
      <w:numFmt w:val="decimal"/>
      <w:lvlText w:val="%1STEP1.%2.%3"/>
      <w:lvlJc w:val="left"/>
      <w:pPr>
        <w:ind w:left="1253" w:firstLine="79"/>
      </w:pPr>
      <w:rPr>
        <w:rFonts w:hint="eastAsia"/>
      </w:rPr>
    </w:lvl>
    <w:lvl w:ilvl="3">
      <w:start w:val="1"/>
      <w:numFmt w:val="decimal"/>
      <w:lvlText w:val="%1.%2.%3.%4"/>
      <w:lvlJc w:val="left"/>
      <w:pPr>
        <w:ind w:left="1678" w:firstLine="79"/>
      </w:pPr>
      <w:rPr>
        <w:rFonts w:hint="eastAsia"/>
      </w:rPr>
    </w:lvl>
    <w:lvl w:ilvl="4">
      <w:start w:val="1"/>
      <w:numFmt w:val="decimal"/>
      <w:lvlText w:val="%1.%2.%3.%4.%5"/>
      <w:lvlJc w:val="left"/>
      <w:pPr>
        <w:ind w:left="2103" w:firstLine="79"/>
      </w:pPr>
      <w:rPr>
        <w:rFonts w:hint="eastAsia"/>
      </w:rPr>
    </w:lvl>
    <w:lvl w:ilvl="5">
      <w:start w:val="1"/>
      <w:numFmt w:val="decimal"/>
      <w:lvlText w:val="%1.%2.%3.%4.%5.%6"/>
      <w:lvlJc w:val="left"/>
      <w:pPr>
        <w:ind w:left="2528" w:firstLine="79"/>
      </w:pPr>
      <w:rPr>
        <w:rFonts w:hint="eastAsia"/>
      </w:rPr>
    </w:lvl>
    <w:lvl w:ilvl="6">
      <w:start w:val="1"/>
      <w:numFmt w:val="decimal"/>
      <w:lvlText w:val="%1.%2.%3.%4.%5.%6.%7"/>
      <w:lvlJc w:val="left"/>
      <w:pPr>
        <w:ind w:left="2953" w:firstLine="79"/>
      </w:pPr>
      <w:rPr>
        <w:rFonts w:hint="eastAsia"/>
      </w:rPr>
    </w:lvl>
    <w:lvl w:ilvl="7">
      <w:start w:val="1"/>
      <w:numFmt w:val="decimal"/>
      <w:lvlText w:val="%1.%2.%3.%4.%5.%6.%7.%8"/>
      <w:lvlJc w:val="left"/>
      <w:pPr>
        <w:ind w:left="3378" w:firstLine="79"/>
      </w:pPr>
      <w:rPr>
        <w:rFonts w:hint="eastAsia"/>
      </w:rPr>
    </w:lvl>
    <w:lvl w:ilvl="8">
      <w:start w:val="1"/>
      <w:numFmt w:val="decimal"/>
      <w:lvlText w:val="%1.%2.%3.%4.%5.%6.%7.%8.%9"/>
      <w:lvlJc w:val="left"/>
      <w:pPr>
        <w:ind w:left="3803" w:firstLine="79"/>
      </w:pPr>
      <w:rPr>
        <w:rFonts w:hint="eastAsia"/>
      </w:rPr>
    </w:lvl>
  </w:abstractNum>
  <w:abstractNum w:abstractNumId="7" w15:restartNumberingAfterBreak="0">
    <w:nsid w:val="72F45B5B"/>
    <w:multiLevelType w:val="hybridMultilevel"/>
    <w:tmpl w:val="CB8A1B8C"/>
    <w:lvl w:ilvl="0" w:tplc="BFF2170E">
      <w:start w:val="1"/>
      <w:numFmt w:val="decimal"/>
      <w:lvlText w:val="第%1章"/>
      <w:lvlJc w:val="left"/>
      <w:pPr>
        <w:ind w:left="1540" w:hanging="15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DC07D6E"/>
    <w:multiLevelType w:val="multilevel"/>
    <w:tmpl w:val="2AAA28A4"/>
    <w:lvl w:ilvl="0">
      <w:start w:val="1"/>
      <w:numFmt w:val="decimal"/>
      <w:suff w:val="space"/>
      <w:lvlText w:val="STEP%1:"/>
      <w:lvlJc w:val="left"/>
      <w:pPr>
        <w:ind w:left="1349" w:hanging="867"/>
      </w:pPr>
      <w:rPr>
        <w:rFonts w:hint="eastAsia"/>
        <w:b/>
        <w:i w:val="0"/>
        <w:sz w:val="24"/>
      </w:rPr>
    </w:lvl>
    <w:lvl w:ilvl="1">
      <w:start w:val="1"/>
      <w:numFmt w:val="decimal"/>
      <w:suff w:val="space"/>
      <w:lvlText w:val="STEP%1.%2:"/>
      <w:lvlJc w:val="left"/>
      <w:pPr>
        <w:ind w:left="1928" w:hanging="1021"/>
      </w:pPr>
      <w:rPr>
        <w:rFonts w:ascii="Times New Roman" w:eastAsia="宋体" w:hAnsi="Times New Roman" w:hint="default"/>
        <w:b/>
        <w:i w:val="0"/>
        <w:sz w:val="24"/>
      </w:rPr>
    </w:lvl>
    <w:lvl w:ilvl="2">
      <w:start w:val="1"/>
      <w:numFmt w:val="decimal"/>
      <w:lvlText w:val="%1STEP1.%2.%3"/>
      <w:lvlJc w:val="left"/>
      <w:pPr>
        <w:ind w:left="1253" w:firstLine="79"/>
      </w:pPr>
      <w:rPr>
        <w:rFonts w:hint="eastAsia"/>
      </w:rPr>
    </w:lvl>
    <w:lvl w:ilvl="3">
      <w:start w:val="1"/>
      <w:numFmt w:val="decimal"/>
      <w:lvlText w:val="%1.%2.%3.%4"/>
      <w:lvlJc w:val="left"/>
      <w:pPr>
        <w:ind w:left="1678" w:firstLine="79"/>
      </w:pPr>
      <w:rPr>
        <w:rFonts w:hint="eastAsia"/>
      </w:rPr>
    </w:lvl>
    <w:lvl w:ilvl="4">
      <w:start w:val="1"/>
      <w:numFmt w:val="decimal"/>
      <w:lvlText w:val="%1.%2.%3.%4.%5"/>
      <w:lvlJc w:val="left"/>
      <w:pPr>
        <w:ind w:left="2103" w:firstLine="79"/>
      </w:pPr>
      <w:rPr>
        <w:rFonts w:hint="eastAsia"/>
      </w:rPr>
    </w:lvl>
    <w:lvl w:ilvl="5">
      <w:start w:val="1"/>
      <w:numFmt w:val="decimal"/>
      <w:lvlText w:val="%1.%2.%3.%4.%5.%6"/>
      <w:lvlJc w:val="left"/>
      <w:pPr>
        <w:ind w:left="2528" w:firstLine="79"/>
      </w:pPr>
      <w:rPr>
        <w:rFonts w:hint="eastAsia"/>
      </w:rPr>
    </w:lvl>
    <w:lvl w:ilvl="6">
      <w:start w:val="1"/>
      <w:numFmt w:val="decimal"/>
      <w:lvlText w:val="%1.%2.%3.%4.%5.%6.%7"/>
      <w:lvlJc w:val="left"/>
      <w:pPr>
        <w:ind w:left="2953" w:firstLine="79"/>
      </w:pPr>
      <w:rPr>
        <w:rFonts w:hint="eastAsia"/>
      </w:rPr>
    </w:lvl>
    <w:lvl w:ilvl="7">
      <w:start w:val="1"/>
      <w:numFmt w:val="decimal"/>
      <w:lvlText w:val="%1.%2.%3.%4.%5.%6.%7.%8"/>
      <w:lvlJc w:val="left"/>
      <w:pPr>
        <w:ind w:left="3378" w:firstLine="79"/>
      </w:pPr>
      <w:rPr>
        <w:rFonts w:hint="eastAsia"/>
      </w:rPr>
    </w:lvl>
    <w:lvl w:ilvl="8">
      <w:start w:val="1"/>
      <w:numFmt w:val="decimal"/>
      <w:lvlText w:val="%1.%2.%3.%4.%5.%6.%7.%8.%9"/>
      <w:lvlJc w:val="left"/>
      <w:pPr>
        <w:ind w:left="3803" w:firstLine="79"/>
      </w:pPr>
      <w:rPr>
        <w:rFonts w:hint="eastAsia"/>
      </w:rPr>
    </w:lvl>
  </w:abstractNum>
  <w:num w:numId="1" w16cid:durableId="1197541575">
    <w:abstractNumId w:val="7"/>
  </w:num>
  <w:num w:numId="2" w16cid:durableId="206992260">
    <w:abstractNumId w:val="3"/>
  </w:num>
  <w:num w:numId="3" w16cid:durableId="31617780">
    <w:abstractNumId w:val="6"/>
  </w:num>
  <w:num w:numId="4" w16cid:durableId="1828863249">
    <w:abstractNumId w:val="6"/>
    <w:lvlOverride w:ilvl="0">
      <w:lvl w:ilvl="0">
        <w:start w:val="1"/>
        <w:numFmt w:val="decimal"/>
        <w:suff w:val="space"/>
        <w:lvlText w:val="STEP%1:"/>
        <w:lvlJc w:val="left"/>
        <w:pPr>
          <w:ind w:left="1361" w:hanging="879"/>
        </w:pPr>
        <w:rPr>
          <w:rFonts w:hint="eastAsia"/>
          <w:b/>
          <w:i w:val="0"/>
          <w:sz w:val="24"/>
        </w:rPr>
      </w:lvl>
    </w:lvlOverride>
    <w:lvlOverride w:ilvl="1">
      <w:lvl w:ilvl="1">
        <w:start w:val="1"/>
        <w:numFmt w:val="decimal"/>
        <w:suff w:val="space"/>
        <w:lvlText w:val="STEP%1.%2:"/>
        <w:lvlJc w:val="left"/>
        <w:pPr>
          <w:ind w:left="1956" w:hanging="1049"/>
        </w:pPr>
        <w:rPr>
          <w:rFonts w:ascii="Times New Roman" w:eastAsia="宋体" w:hAnsi="Times New Roman" w:hint="default"/>
          <w:b/>
          <w:i w:val="0"/>
          <w:sz w:val="24"/>
        </w:rPr>
      </w:lvl>
    </w:lvlOverride>
    <w:lvlOverride w:ilvl="2">
      <w:lvl w:ilvl="2">
        <w:start w:val="1"/>
        <w:numFmt w:val="decimal"/>
        <w:lvlText w:val="%1STEP1.%2.%3"/>
        <w:lvlJc w:val="left"/>
        <w:pPr>
          <w:ind w:left="1253" w:firstLine="79"/>
        </w:pPr>
        <w:rPr>
          <w:rFonts w:hint="eastAsia"/>
        </w:rPr>
      </w:lvl>
    </w:lvlOverride>
    <w:lvlOverride w:ilvl="3">
      <w:lvl w:ilvl="3">
        <w:start w:val="1"/>
        <w:numFmt w:val="decimal"/>
        <w:lvlText w:val="%1.%2.%3.%4"/>
        <w:lvlJc w:val="left"/>
        <w:pPr>
          <w:ind w:left="1678" w:firstLine="79"/>
        </w:pPr>
        <w:rPr>
          <w:rFonts w:hint="eastAsia"/>
        </w:rPr>
      </w:lvl>
    </w:lvlOverride>
    <w:lvlOverride w:ilvl="4">
      <w:lvl w:ilvl="4">
        <w:start w:val="1"/>
        <w:numFmt w:val="decimal"/>
        <w:lvlText w:val="%1.%2.%3.%4.%5"/>
        <w:lvlJc w:val="left"/>
        <w:pPr>
          <w:ind w:left="2103" w:firstLine="79"/>
        </w:pPr>
        <w:rPr>
          <w:rFonts w:hint="eastAsia"/>
        </w:rPr>
      </w:lvl>
    </w:lvlOverride>
    <w:lvlOverride w:ilvl="5">
      <w:lvl w:ilvl="5">
        <w:start w:val="1"/>
        <w:numFmt w:val="decimal"/>
        <w:lvlText w:val="%1.%2.%3.%4.%5.%6"/>
        <w:lvlJc w:val="left"/>
        <w:pPr>
          <w:ind w:left="2528" w:firstLine="79"/>
        </w:pPr>
        <w:rPr>
          <w:rFonts w:hint="eastAsia"/>
        </w:rPr>
      </w:lvl>
    </w:lvlOverride>
    <w:lvlOverride w:ilvl="6">
      <w:lvl w:ilvl="6">
        <w:start w:val="1"/>
        <w:numFmt w:val="decimal"/>
        <w:lvlText w:val="%1.%2.%3.%4.%5.%6.%7"/>
        <w:lvlJc w:val="left"/>
        <w:pPr>
          <w:ind w:left="2953" w:firstLine="79"/>
        </w:pPr>
        <w:rPr>
          <w:rFonts w:hint="eastAsia"/>
        </w:rPr>
      </w:lvl>
    </w:lvlOverride>
    <w:lvlOverride w:ilvl="7">
      <w:lvl w:ilvl="7">
        <w:start w:val="1"/>
        <w:numFmt w:val="decimal"/>
        <w:lvlText w:val="%1.%2.%3.%4.%5.%6.%7.%8"/>
        <w:lvlJc w:val="left"/>
        <w:pPr>
          <w:ind w:left="3378" w:firstLine="79"/>
        </w:pPr>
        <w:rPr>
          <w:rFonts w:hint="eastAsia"/>
        </w:rPr>
      </w:lvl>
    </w:lvlOverride>
    <w:lvlOverride w:ilvl="8">
      <w:lvl w:ilvl="8">
        <w:start w:val="1"/>
        <w:numFmt w:val="decimal"/>
        <w:lvlText w:val="%1.%2.%3.%4.%5.%6.%7.%8.%9"/>
        <w:lvlJc w:val="left"/>
        <w:pPr>
          <w:ind w:left="3803" w:firstLine="79"/>
        </w:pPr>
        <w:rPr>
          <w:rFonts w:hint="eastAsia"/>
        </w:rPr>
      </w:lvl>
    </w:lvlOverride>
  </w:num>
  <w:num w:numId="5" w16cid:durableId="662896693">
    <w:abstractNumId w:val="2"/>
  </w:num>
  <w:num w:numId="6" w16cid:durableId="183134968">
    <w:abstractNumId w:val="0"/>
  </w:num>
  <w:num w:numId="7" w16cid:durableId="230192454">
    <w:abstractNumId w:val="4"/>
  </w:num>
  <w:num w:numId="8" w16cid:durableId="2089114429">
    <w:abstractNumId w:val="8"/>
  </w:num>
  <w:num w:numId="9" w16cid:durableId="624845937">
    <w:abstractNumId w:val="1"/>
  </w:num>
  <w:num w:numId="10" w16cid:durableId="1220896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6A"/>
    <w:rsid w:val="000232D7"/>
    <w:rsid w:val="00035552"/>
    <w:rsid w:val="000368F2"/>
    <w:rsid w:val="00045F26"/>
    <w:rsid w:val="000518A7"/>
    <w:rsid w:val="000576A1"/>
    <w:rsid w:val="0007163F"/>
    <w:rsid w:val="00074DAC"/>
    <w:rsid w:val="00075ADA"/>
    <w:rsid w:val="00082641"/>
    <w:rsid w:val="000873E4"/>
    <w:rsid w:val="00090A6C"/>
    <w:rsid w:val="000A04DF"/>
    <w:rsid w:val="000A608E"/>
    <w:rsid w:val="000A669D"/>
    <w:rsid w:val="000B3A7F"/>
    <w:rsid w:val="000B538E"/>
    <w:rsid w:val="000C3E29"/>
    <w:rsid w:val="000E64CE"/>
    <w:rsid w:val="0011620A"/>
    <w:rsid w:val="00120806"/>
    <w:rsid w:val="00122067"/>
    <w:rsid w:val="00151DB1"/>
    <w:rsid w:val="00157A90"/>
    <w:rsid w:val="00167B33"/>
    <w:rsid w:val="001744E5"/>
    <w:rsid w:val="001B1D26"/>
    <w:rsid w:val="001C2461"/>
    <w:rsid w:val="001C3F81"/>
    <w:rsid w:val="001F430E"/>
    <w:rsid w:val="00201306"/>
    <w:rsid w:val="00203051"/>
    <w:rsid w:val="00206ACA"/>
    <w:rsid w:val="0022024F"/>
    <w:rsid w:val="0022541D"/>
    <w:rsid w:val="00225883"/>
    <w:rsid w:val="0023158C"/>
    <w:rsid w:val="0024125D"/>
    <w:rsid w:val="00252717"/>
    <w:rsid w:val="00257F7D"/>
    <w:rsid w:val="00265BEA"/>
    <w:rsid w:val="002764CD"/>
    <w:rsid w:val="00280F3C"/>
    <w:rsid w:val="00294C82"/>
    <w:rsid w:val="002A4FED"/>
    <w:rsid w:val="002A5675"/>
    <w:rsid w:val="002B15CD"/>
    <w:rsid w:val="002B5F2D"/>
    <w:rsid w:val="002C526D"/>
    <w:rsid w:val="002E5D22"/>
    <w:rsid w:val="002F673F"/>
    <w:rsid w:val="002F7213"/>
    <w:rsid w:val="00305DEC"/>
    <w:rsid w:val="00317116"/>
    <w:rsid w:val="00327EBA"/>
    <w:rsid w:val="0033065C"/>
    <w:rsid w:val="0033423F"/>
    <w:rsid w:val="0036755E"/>
    <w:rsid w:val="00383CB2"/>
    <w:rsid w:val="003878DC"/>
    <w:rsid w:val="003907D7"/>
    <w:rsid w:val="003A1010"/>
    <w:rsid w:val="003A4DDE"/>
    <w:rsid w:val="003A5C0A"/>
    <w:rsid w:val="003D20D4"/>
    <w:rsid w:val="003D7F95"/>
    <w:rsid w:val="004111AD"/>
    <w:rsid w:val="004201DB"/>
    <w:rsid w:val="004211A0"/>
    <w:rsid w:val="00431419"/>
    <w:rsid w:val="00445127"/>
    <w:rsid w:val="004769DE"/>
    <w:rsid w:val="004815FC"/>
    <w:rsid w:val="004978FB"/>
    <w:rsid w:val="004A00C7"/>
    <w:rsid w:val="004A4A60"/>
    <w:rsid w:val="004A5740"/>
    <w:rsid w:val="004A682F"/>
    <w:rsid w:val="004B7521"/>
    <w:rsid w:val="004C0FAB"/>
    <w:rsid w:val="004C4EA2"/>
    <w:rsid w:val="004C6C53"/>
    <w:rsid w:val="004D422D"/>
    <w:rsid w:val="004F28E4"/>
    <w:rsid w:val="004F48C8"/>
    <w:rsid w:val="005020D8"/>
    <w:rsid w:val="005247B5"/>
    <w:rsid w:val="00545BF0"/>
    <w:rsid w:val="00560BF3"/>
    <w:rsid w:val="00563A2E"/>
    <w:rsid w:val="00571EDE"/>
    <w:rsid w:val="005846F0"/>
    <w:rsid w:val="00594F61"/>
    <w:rsid w:val="005A5D19"/>
    <w:rsid w:val="005A5FBB"/>
    <w:rsid w:val="005B059D"/>
    <w:rsid w:val="005B2377"/>
    <w:rsid w:val="005B4882"/>
    <w:rsid w:val="005D21C0"/>
    <w:rsid w:val="005D23BF"/>
    <w:rsid w:val="005D74D9"/>
    <w:rsid w:val="005D7903"/>
    <w:rsid w:val="005E48FF"/>
    <w:rsid w:val="005E7BB4"/>
    <w:rsid w:val="005F0DED"/>
    <w:rsid w:val="005F610B"/>
    <w:rsid w:val="00611CC7"/>
    <w:rsid w:val="006172DB"/>
    <w:rsid w:val="00627C6D"/>
    <w:rsid w:val="006340E7"/>
    <w:rsid w:val="00692069"/>
    <w:rsid w:val="0069554F"/>
    <w:rsid w:val="006B3C41"/>
    <w:rsid w:val="006C0B42"/>
    <w:rsid w:val="006C688B"/>
    <w:rsid w:val="006D0015"/>
    <w:rsid w:val="006D3D83"/>
    <w:rsid w:val="006D5113"/>
    <w:rsid w:val="006E563A"/>
    <w:rsid w:val="00723A56"/>
    <w:rsid w:val="007367C2"/>
    <w:rsid w:val="00746270"/>
    <w:rsid w:val="007519B1"/>
    <w:rsid w:val="00751B87"/>
    <w:rsid w:val="00756B40"/>
    <w:rsid w:val="00757F39"/>
    <w:rsid w:val="00764049"/>
    <w:rsid w:val="00766435"/>
    <w:rsid w:val="00777C65"/>
    <w:rsid w:val="00791589"/>
    <w:rsid w:val="007C03FB"/>
    <w:rsid w:val="007C4AC8"/>
    <w:rsid w:val="007E2A3F"/>
    <w:rsid w:val="007E7F66"/>
    <w:rsid w:val="007F52D9"/>
    <w:rsid w:val="007F5D9B"/>
    <w:rsid w:val="00823A87"/>
    <w:rsid w:val="00844F26"/>
    <w:rsid w:val="00866C7D"/>
    <w:rsid w:val="00880E35"/>
    <w:rsid w:val="008A24B5"/>
    <w:rsid w:val="008A2989"/>
    <w:rsid w:val="008B3F61"/>
    <w:rsid w:val="008D6F5A"/>
    <w:rsid w:val="008D7107"/>
    <w:rsid w:val="008E7D30"/>
    <w:rsid w:val="00900296"/>
    <w:rsid w:val="009036CA"/>
    <w:rsid w:val="00925AB5"/>
    <w:rsid w:val="009317A2"/>
    <w:rsid w:val="00934F7B"/>
    <w:rsid w:val="009374EB"/>
    <w:rsid w:val="009524FA"/>
    <w:rsid w:val="00954830"/>
    <w:rsid w:val="0095512A"/>
    <w:rsid w:val="00964541"/>
    <w:rsid w:val="009A0031"/>
    <w:rsid w:val="009B086A"/>
    <w:rsid w:val="009D6E07"/>
    <w:rsid w:val="009F2F6C"/>
    <w:rsid w:val="00A1395E"/>
    <w:rsid w:val="00A43806"/>
    <w:rsid w:val="00A503B4"/>
    <w:rsid w:val="00A9190A"/>
    <w:rsid w:val="00A92CE7"/>
    <w:rsid w:val="00A9680F"/>
    <w:rsid w:val="00AE13A1"/>
    <w:rsid w:val="00AE710F"/>
    <w:rsid w:val="00AF5F8D"/>
    <w:rsid w:val="00B221C3"/>
    <w:rsid w:val="00B266AD"/>
    <w:rsid w:val="00B445D2"/>
    <w:rsid w:val="00B45F7E"/>
    <w:rsid w:val="00B4611A"/>
    <w:rsid w:val="00B467F1"/>
    <w:rsid w:val="00BA03E4"/>
    <w:rsid w:val="00BA74C4"/>
    <w:rsid w:val="00BB4CFC"/>
    <w:rsid w:val="00BC60E7"/>
    <w:rsid w:val="00BC7150"/>
    <w:rsid w:val="00BD3BB1"/>
    <w:rsid w:val="00BD64A9"/>
    <w:rsid w:val="00BE296E"/>
    <w:rsid w:val="00BE4B53"/>
    <w:rsid w:val="00BF043E"/>
    <w:rsid w:val="00BF4534"/>
    <w:rsid w:val="00C04555"/>
    <w:rsid w:val="00C10FEB"/>
    <w:rsid w:val="00C127C0"/>
    <w:rsid w:val="00C13978"/>
    <w:rsid w:val="00C204A5"/>
    <w:rsid w:val="00C47D87"/>
    <w:rsid w:val="00C54CBF"/>
    <w:rsid w:val="00C72569"/>
    <w:rsid w:val="00C754A8"/>
    <w:rsid w:val="00C80489"/>
    <w:rsid w:val="00CA3F14"/>
    <w:rsid w:val="00CA693D"/>
    <w:rsid w:val="00CC0DFA"/>
    <w:rsid w:val="00CC3D23"/>
    <w:rsid w:val="00CC3E11"/>
    <w:rsid w:val="00CD081D"/>
    <w:rsid w:val="00CE4BF9"/>
    <w:rsid w:val="00CF245B"/>
    <w:rsid w:val="00CF702A"/>
    <w:rsid w:val="00CF7F1B"/>
    <w:rsid w:val="00D017BC"/>
    <w:rsid w:val="00D046C9"/>
    <w:rsid w:val="00D30128"/>
    <w:rsid w:val="00D331FE"/>
    <w:rsid w:val="00D365AB"/>
    <w:rsid w:val="00D43DF3"/>
    <w:rsid w:val="00D54382"/>
    <w:rsid w:val="00D737DE"/>
    <w:rsid w:val="00D75F73"/>
    <w:rsid w:val="00D846E5"/>
    <w:rsid w:val="00D86094"/>
    <w:rsid w:val="00D97E20"/>
    <w:rsid w:val="00DC3DD9"/>
    <w:rsid w:val="00DD0036"/>
    <w:rsid w:val="00DD1493"/>
    <w:rsid w:val="00DD27E3"/>
    <w:rsid w:val="00DD728E"/>
    <w:rsid w:val="00DE29E0"/>
    <w:rsid w:val="00DE4BD2"/>
    <w:rsid w:val="00DE691B"/>
    <w:rsid w:val="00E01B7B"/>
    <w:rsid w:val="00E02AFB"/>
    <w:rsid w:val="00E07182"/>
    <w:rsid w:val="00E079DF"/>
    <w:rsid w:val="00E12377"/>
    <w:rsid w:val="00E16D2D"/>
    <w:rsid w:val="00E31234"/>
    <w:rsid w:val="00E338CC"/>
    <w:rsid w:val="00E448EA"/>
    <w:rsid w:val="00E525E7"/>
    <w:rsid w:val="00E64D55"/>
    <w:rsid w:val="00E653D8"/>
    <w:rsid w:val="00E74DA2"/>
    <w:rsid w:val="00EA1BD9"/>
    <w:rsid w:val="00EA4523"/>
    <w:rsid w:val="00EB61AC"/>
    <w:rsid w:val="00EE55ED"/>
    <w:rsid w:val="00EF2BE5"/>
    <w:rsid w:val="00EF4626"/>
    <w:rsid w:val="00F05966"/>
    <w:rsid w:val="00F2049D"/>
    <w:rsid w:val="00F259FC"/>
    <w:rsid w:val="00F3496A"/>
    <w:rsid w:val="00F42C44"/>
    <w:rsid w:val="00F44CAA"/>
    <w:rsid w:val="00F45ACF"/>
    <w:rsid w:val="00F505B7"/>
    <w:rsid w:val="00F60809"/>
    <w:rsid w:val="00F64367"/>
    <w:rsid w:val="00F73242"/>
    <w:rsid w:val="00F84514"/>
    <w:rsid w:val="00FB0091"/>
    <w:rsid w:val="00FB75DC"/>
    <w:rsid w:val="00FC525B"/>
    <w:rsid w:val="00FD15BA"/>
    <w:rsid w:val="00FE26FD"/>
    <w:rsid w:val="00FE6256"/>
    <w:rsid w:val="00FE676C"/>
    <w:rsid w:val="00FF1DD7"/>
    <w:rsid w:val="00FF27BD"/>
    <w:rsid w:val="00FF5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3FFF2FA5"/>
  <w15:chartTrackingRefBased/>
  <w15:docId w15:val="{F27901D6-E6B0-4CAB-9EE1-B2A05069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17BC"/>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66435"/>
    <w:pPr>
      <w:keepNext/>
      <w:keepLines/>
      <w:spacing w:beforeLines="100" w:before="100" w:afterLines="100" w:after="100"/>
      <w:jc w:val="center"/>
      <w:outlineLvl w:val="0"/>
    </w:pPr>
    <w:rPr>
      <w:rFonts w:ascii="黑体" w:eastAsia="黑体" w:hAnsi="黑体" w:cstheme="majorBidi"/>
      <w:color w:val="000000" w:themeColor="text1"/>
      <w:sz w:val="44"/>
      <w:szCs w:val="48"/>
    </w:rPr>
  </w:style>
  <w:style w:type="paragraph" w:styleId="2">
    <w:name w:val="heading 2"/>
    <w:basedOn w:val="a"/>
    <w:next w:val="a"/>
    <w:link w:val="20"/>
    <w:uiPriority w:val="9"/>
    <w:unhideWhenUsed/>
    <w:qFormat/>
    <w:rsid w:val="00766435"/>
    <w:pPr>
      <w:keepNext/>
      <w:keepLines/>
      <w:spacing w:beforeLines="50" w:before="50" w:afterLines="50" w:after="50"/>
      <w:ind w:firstLineChars="0" w:firstLine="0"/>
      <w:jc w:val="left"/>
      <w:outlineLvl w:val="1"/>
    </w:pPr>
    <w:rPr>
      <w:rFonts w:ascii="黑体" w:eastAsia="黑体" w:hAnsi="黑体" w:cstheme="majorBidi"/>
      <w:color w:val="000000" w:themeColor="text1"/>
      <w:sz w:val="32"/>
      <w:szCs w:val="40"/>
    </w:rPr>
  </w:style>
  <w:style w:type="paragraph" w:styleId="3">
    <w:name w:val="heading 3"/>
    <w:basedOn w:val="a"/>
    <w:next w:val="a"/>
    <w:link w:val="30"/>
    <w:uiPriority w:val="9"/>
    <w:unhideWhenUsed/>
    <w:qFormat/>
    <w:rsid w:val="00766435"/>
    <w:pPr>
      <w:keepNext/>
      <w:keepLines/>
      <w:spacing w:beforeLines="50" w:before="50" w:afterLines="50" w:after="50"/>
      <w:ind w:firstLineChars="0" w:firstLine="0"/>
      <w:jc w:val="left"/>
      <w:outlineLvl w:val="2"/>
    </w:pPr>
    <w:rPr>
      <w:rFonts w:ascii="黑体" w:eastAsia="黑体" w:hAnsi="黑体" w:cstheme="majorBidi"/>
      <w:color w:val="000000" w:themeColor="text1"/>
      <w:sz w:val="30"/>
      <w:szCs w:val="32"/>
    </w:rPr>
  </w:style>
  <w:style w:type="paragraph" w:styleId="4">
    <w:name w:val="heading 4"/>
    <w:basedOn w:val="a"/>
    <w:next w:val="a"/>
    <w:link w:val="40"/>
    <w:uiPriority w:val="9"/>
    <w:semiHidden/>
    <w:unhideWhenUsed/>
    <w:qFormat/>
    <w:rsid w:val="00766435"/>
    <w:pPr>
      <w:keepNext/>
      <w:keepLines/>
      <w:ind w:firstLineChars="0" w:firstLine="0"/>
      <w:jc w:val="left"/>
      <w:outlineLvl w:val="3"/>
    </w:pPr>
    <w:rPr>
      <w:rFonts w:ascii="黑体" w:eastAsia="黑体" w:hAnsi="黑体" w:cstheme="majorBidi"/>
      <w:color w:val="000000" w:themeColor="text1"/>
      <w:szCs w:val="28"/>
    </w:rPr>
  </w:style>
  <w:style w:type="paragraph" w:styleId="5">
    <w:name w:val="heading 5"/>
    <w:basedOn w:val="a"/>
    <w:next w:val="a"/>
    <w:link w:val="50"/>
    <w:uiPriority w:val="9"/>
    <w:semiHidden/>
    <w:unhideWhenUsed/>
    <w:qFormat/>
    <w:rsid w:val="009B086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9B08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08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08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086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435"/>
    <w:rPr>
      <w:rFonts w:ascii="黑体" w:eastAsia="黑体" w:hAnsi="黑体" w:cstheme="majorBidi"/>
      <w:color w:val="000000" w:themeColor="text1"/>
      <w:sz w:val="44"/>
      <w:szCs w:val="48"/>
    </w:rPr>
  </w:style>
  <w:style w:type="character" w:customStyle="1" w:styleId="20">
    <w:name w:val="标题 2 字符"/>
    <w:basedOn w:val="a0"/>
    <w:link w:val="2"/>
    <w:uiPriority w:val="9"/>
    <w:rsid w:val="00766435"/>
    <w:rPr>
      <w:rFonts w:ascii="黑体" w:eastAsia="黑体" w:hAnsi="黑体" w:cstheme="majorBidi"/>
      <w:color w:val="000000" w:themeColor="text1"/>
      <w:sz w:val="32"/>
      <w:szCs w:val="40"/>
    </w:rPr>
  </w:style>
  <w:style w:type="character" w:customStyle="1" w:styleId="30">
    <w:name w:val="标题 3 字符"/>
    <w:basedOn w:val="a0"/>
    <w:link w:val="3"/>
    <w:uiPriority w:val="9"/>
    <w:rsid w:val="00766435"/>
    <w:rPr>
      <w:rFonts w:ascii="黑体" w:eastAsia="黑体" w:hAnsi="黑体" w:cstheme="majorBidi"/>
      <w:color w:val="000000" w:themeColor="text1"/>
      <w:sz w:val="30"/>
      <w:szCs w:val="32"/>
    </w:rPr>
  </w:style>
  <w:style w:type="character" w:customStyle="1" w:styleId="40">
    <w:name w:val="标题 4 字符"/>
    <w:basedOn w:val="a0"/>
    <w:link w:val="4"/>
    <w:uiPriority w:val="9"/>
    <w:semiHidden/>
    <w:rsid w:val="00766435"/>
    <w:rPr>
      <w:rFonts w:ascii="黑体" w:eastAsia="黑体" w:hAnsi="黑体" w:cstheme="majorBidi"/>
      <w:color w:val="000000" w:themeColor="text1"/>
      <w:sz w:val="24"/>
      <w:szCs w:val="28"/>
    </w:rPr>
  </w:style>
  <w:style w:type="character" w:customStyle="1" w:styleId="50">
    <w:name w:val="标题 5 字符"/>
    <w:basedOn w:val="a0"/>
    <w:link w:val="5"/>
    <w:uiPriority w:val="9"/>
    <w:semiHidden/>
    <w:rsid w:val="009B086A"/>
    <w:rPr>
      <w:rFonts w:cstheme="majorBidi"/>
      <w:color w:val="0F4761" w:themeColor="accent1" w:themeShade="BF"/>
      <w:sz w:val="24"/>
      <w:szCs w:val="24"/>
    </w:rPr>
  </w:style>
  <w:style w:type="character" w:customStyle="1" w:styleId="60">
    <w:name w:val="标题 6 字符"/>
    <w:basedOn w:val="a0"/>
    <w:link w:val="6"/>
    <w:uiPriority w:val="9"/>
    <w:semiHidden/>
    <w:rsid w:val="009B086A"/>
    <w:rPr>
      <w:rFonts w:cstheme="majorBidi"/>
      <w:b/>
      <w:bCs/>
      <w:color w:val="0F4761" w:themeColor="accent1" w:themeShade="BF"/>
    </w:rPr>
  </w:style>
  <w:style w:type="character" w:customStyle="1" w:styleId="70">
    <w:name w:val="标题 7 字符"/>
    <w:basedOn w:val="a0"/>
    <w:link w:val="7"/>
    <w:uiPriority w:val="9"/>
    <w:semiHidden/>
    <w:rsid w:val="009B086A"/>
    <w:rPr>
      <w:rFonts w:cstheme="majorBidi"/>
      <w:b/>
      <w:bCs/>
      <w:color w:val="595959" w:themeColor="text1" w:themeTint="A6"/>
    </w:rPr>
  </w:style>
  <w:style w:type="character" w:customStyle="1" w:styleId="80">
    <w:name w:val="标题 8 字符"/>
    <w:basedOn w:val="a0"/>
    <w:link w:val="8"/>
    <w:uiPriority w:val="9"/>
    <w:semiHidden/>
    <w:rsid w:val="009B086A"/>
    <w:rPr>
      <w:rFonts w:cstheme="majorBidi"/>
      <w:color w:val="595959" w:themeColor="text1" w:themeTint="A6"/>
    </w:rPr>
  </w:style>
  <w:style w:type="character" w:customStyle="1" w:styleId="90">
    <w:name w:val="标题 9 字符"/>
    <w:basedOn w:val="a0"/>
    <w:link w:val="9"/>
    <w:uiPriority w:val="9"/>
    <w:semiHidden/>
    <w:rsid w:val="009B086A"/>
    <w:rPr>
      <w:rFonts w:eastAsiaTheme="majorEastAsia" w:cstheme="majorBidi"/>
      <w:color w:val="595959" w:themeColor="text1" w:themeTint="A6"/>
    </w:rPr>
  </w:style>
  <w:style w:type="paragraph" w:styleId="a3">
    <w:name w:val="Title"/>
    <w:basedOn w:val="a"/>
    <w:next w:val="a"/>
    <w:link w:val="a4"/>
    <w:uiPriority w:val="10"/>
    <w:qFormat/>
    <w:rsid w:val="009B08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08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86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08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86A"/>
    <w:pPr>
      <w:spacing w:before="160" w:after="160"/>
      <w:jc w:val="center"/>
    </w:pPr>
    <w:rPr>
      <w:i/>
      <w:iCs/>
      <w:color w:val="404040" w:themeColor="text1" w:themeTint="BF"/>
    </w:rPr>
  </w:style>
  <w:style w:type="character" w:customStyle="1" w:styleId="a8">
    <w:name w:val="引用 字符"/>
    <w:basedOn w:val="a0"/>
    <w:link w:val="a7"/>
    <w:uiPriority w:val="29"/>
    <w:rsid w:val="009B086A"/>
    <w:rPr>
      <w:i/>
      <w:iCs/>
      <w:color w:val="404040" w:themeColor="text1" w:themeTint="BF"/>
    </w:rPr>
  </w:style>
  <w:style w:type="paragraph" w:styleId="a9">
    <w:name w:val="List Paragraph"/>
    <w:basedOn w:val="a"/>
    <w:uiPriority w:val="34"/>
    <w:qFormat/>
    <w:rsid w:val="00DD728E"/>
    <w:pPr>
      <w:ind w:firstLineChars="0" w:firstLine="0"/>
      <w:contextualSpacing/>
      <w:jc w:val="center"/>
    </w:pPr>
    <w:rPr>
      <w:sz w:val="21"/>
    </w:rPr>
  </w:style>
  <w:style w:type="character" w:styleId="aa">
    <w:name w:val="Intense Emphasis"/>
    <w:basedOn w:val="a0"/>
    <w:uiPriority w:val="21"/>
    <w:qFormat/>
    <w:rsid w:val="009B086A"/>
    <w:rPr>
      <w:i/>
      <w:iCs/>
      <w:color w:val="0F4761" w:themeColor="accent1" w:themeShade="BF"/>
    </w:rPr>
  </w:style>
  <w:style w:type="paragraph" w:styleId="ab">
    <w:name w:val="Intense Quote"/>
    <w:basedOn w:val="a"/>
    <w:next w:val="a"/>
    <w:link w:val="ac"/>
    <w:uiPriority w:val="30"/>
    <w:qFormat/>
    <w:rsid w:val="009B0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086A"/>
    <w:rPr>
      <w:i/>
      <w:iCs/>
      <w:color w:val="0F4761" w:themeColor="accent1" w:themeShade="BF"/>
    </w:rPr>
  </w:style>
  <w:style w:type="character" w:styleId="ad">
    <w:name w:val="Intense Reference"/>
    <w:basedOn w:val="a0"/>
    <w:uiPriority w:val="32"/>
    <w:qFormat/>
    <w:rsid w:val="009B086A"/>
    <w:rPr>
      <w:b/>
      <w:bCs/>
      <w:smallCaps/>
      <w:color w:val="0F4761" w:themeColor="accent1" w:themeShade="BF"/>
      <w:spacing w:val="5"/>
    </w:rPr>
  </w:style>
  <w:style w:type="paragraph" w:styleId="ae">
    <w:name w:val="header"/>
    <w:basedOn w:val="a"/>
    <w:link w:val="af"/>
    <w:uiPriority w:val="99"/>
    <w:unhideWhenUsed/>
    <w:rsid w:val="003907D7"/>
    <w:pPr>
      <w:tabs>
        <w:tab w:val="center" w:pos="4153"/>
        <w:tab w:val="right" w:pos="8306"/>
      </w:tabs>
      <w:snapToGrid w:val="0"/>
      <w:jc w:val="center"/>
    </w:pPr>
    <w:rPr>
      <w:sz w:val="18"/>
      <w:szCs w:val="18"/>
    </w:rPr>
  </w:style>
  <w:style w:type="character" w:customStyle="1" w:styleId="af">
    <w:name w:val="页眉 字符"/>
    <w:basedOn w:val="a0"/>
    <w:link w:val="ae"/>
    <w:uiPriority w:val="99"/>
    <w:rsid w:val="003907D7"/>
    <w:rPr>
      <w:sz w:val="18"/>
      <w:szCs w:val="18"/>
    </w:rPr>
  </w:style>
  <w:style w:type="paragraph" w:styleId="af0">
    <w:name w:val="footer"/>
    <w:basedOn w:val="a"/>
    <w:link w:val="af1"/>
    <w:uiPriority w:val="99"/>
    <w:unhideWhenUsed/>
    <w:rsid w:val="003907D7"/>
    <w:pPr>
      <w:tabs>
        <w:tab w:val="center" w:pos="4153"/>
        <w:tab w:val="right" w:pos="8306"/>
      </w:tabs>
      <w:snapToGrid w:val="0"/>
      <w:jc w:val="left"/>
    </w:pPr>
    <w:rPr>
      <w:sz w:val="18"/>
      <w:szCs w:val="18"/>
    </w:rPr>
  </w:style>
  <w:style w:type="character" w:customStyle="1" w:styleId="af1">
    <w:name w:val="页脚 字符"/>
    <w:basedOn w:val="a0"/>
    <w:link w:val="af0"/>
    <w:uiPriority w:val="99"/>
    <w:rsid w:val="003907D7"/>
    <w:rPr>
      <w:sz w:val="18"/>
      <w:szCs w:val="18"/>
    </w:rPr>
  </w:style>
  <w:style w:type="paragraph" w:styleId="af2">
    <w:name w:val="No Spacing"/>
    <w:aliases w:val="大标题"/>
    <w:next w:val="1"/>
    <w:uiPriority w:val="1"/>
    <w:qFormat/>
    <w:rsid w:val="003907D7"/>
    <w:pPr>
      <w:widowControl w:val="0"/>
      <w:jc w:val="center"/>
    </w:pPr>
    <w:rPr>
      <w:rFonts w:ascii="Times New Roman" w:eastAsia="黑体" w:hAnsi="Times New Roman"/>
      <w:sz w:val="44"/>
    </w:rPr>
  </w:style>
  <w:style w:type="character" w:customStyle="1" w:styleId="fontstyle01">
    <w:name w:val="fontstyle01"/>
    <w:basedOn w:val="a0"/>
    <w:rsid w:val="00692069"/>
    <w:rPr>
      <w:rFonts w:ascii="TimesNewRomanPSMT" w:hAnsi="TimesNewRomanPSMT" w:hint="default"/>
      <w:b w:val="0"/>
      <w:bCs w:val="0"/>
      <w:i w:val="0"/>
      <w:iCs w:val="0"/>
      <w:color w:val="000000"/>
      <w:sz w:val="22"/>
      <w:szCs w:val="22"/>
    </w:rPr>
  </w:style>
  <w:style w:type="paragraph" w:customStyle="1" w:styleId="af3">
    <w:name w:val="论文正文"/>
    <w:basedOn w:val="a"/>
    <w:link w:val="af4"/>
    <w:qFormat/>
    <w:rsid w:val="003878DC"/>
    <w:rPr>
      <w:rFonts w:cs="Times New Roman"/>
      <w:szCs w:val="24"/>
      <w14:ligatures w14:val="none"/>
    </w:rPr>
  </w:style>
  <w:style w:type="character" w:customStyle="1" w:styleId="af4">
    <w:name w:val="论文正文 字符"/>
    <w:link w:val="af3"/>
    <w:rsid w:val="003878DC"/>
    <w:rPr>
      <w:rFonts w:ascii="Times New Roman" w:eastAsia="宋体" w:hAnsi="Times New Roman" w:cs="Times New Roman"/>
      <w:sz w:val="24"/>
      <w:szCs w:val="24"/>
      <w14:ligatures w14:val="none"/>
    </w:rPr>
  </w:style>
  <w:style w:type="table" w:styleId="af5">
    <w:name w:val="Table Grid"/>
    <w:basedOn w:val="a1"/>
    <w:uiPriority w:val="39"/>
    <w:rsid w:val="00C754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C754A8"/>
    <w:rPr>
      <w:rFonts w:ascii="Cambria Math" w:hAnsi="Cambria Math"/>
      <w:bCs/>
      <w:i/>
      <w:sz w:val="21"/>
    </w:rPr>
  </w:style>
  <w:style w:type="character" w:styleId="af7">
    <w:name w:val="Subtle Reference"/>
    <w:basedOn w:val="a0"/>
    <w:uiPriority w:val="31"/>
    <w:qFormat/>
    <w:rsid w:val="00C754A8"/>
    <w:rPr>
      <w:smallCaps/>
      <w:color w:val="5A5A5A" w:themeColor="text1" w:themeTint="A5"/>
    </w:rPr>
  </w:style>
  <w:style w:type="character" w:styleId="af8">
    <w:name w:val="Hyperlink"/>
    <w:basedOn w:val="a0"/>
    <w:uiPriority w:val="99"/>
    <w:unhideWhenUsed/>
    <w:rsid w:val="00C754A8"/>
    <w:rPr>
      <w:color w:val="467886" w:themeColor="hyperlink"/>
      <w:u w:val="single"/>
    </w:rPr>
  </w:style>
  <w:style w:type="character" w:styleId="af9">
    <w:name w:val="Unresolved Mention"/>
    <w:basedOn w:val="a0"/>
    <w:uiPriority w:val="99"/>
    <w:semiHidden/>
    <w:unhideWhenUsed/>
    <w:rsid w:val="00C754A8"/>
    <w:rPr>
      <w:color w:val="605E5C"/>
      <w:shd w:val="clear" w:color="auto" w:fill="E1DFDD"/>
    </w:rPr>
  </w:style>
  <w:style w:type="character" w:styleId="afa">
    <w:name w:val="FollowedHyperlink"/>
    <w:basedOn w:val="a0"/>
    <w:uiPriority w:val="99"/>
    <w:semiHidden/>
    <w:unhideWhenUsed/>
    <w:rsid w:val="00C754A8"/>
    <w:rPr>
      <w:color w:val="96607D" w:themeColor="followedHyperlink"/>
      <w:u w:val="single"/>
    </w:rPr>
  </w:style>
  <w:style w:type="character" w:styleId="afb">
    <w:name w:val="Placeholder Text"/>
    <w:basedOn w:val="a0"/>
    <w:uiPriority w:val="99"/>
    <w:semiHidden/>
    <w:rsid w:val="00C754A8"/>
    <w:rPr>
      <w:color w:val="666666"/>
    </w:rPr>
  </w:style>
  <w:style w:type="paragraph" w:styleId="afc">
    <w:name w:val="Normal (Web)"/>
    <w:basedOn w:val="a"/>
    <w:uiPriority w:val="99"/>
    <w:semiHidden/>
    <w:unhideWhenUsed/>
    <w:rsid w:val="005B4882"/>
    <w:pPr>
      <w:widowControl/>
      <w:spacing w:before="100" w:beforeAutospacing="1" w:after="100" w:afterAutospacing="1" w:line="240" w:lineRule="auto"/>
      <w:ind w:firstLineChars="0" w:firstLine="0"/>
      <w:jc w:val="left"/>
    </w:pPr>
    <w:rPr>
      <w:rFonts w:ascii="宋体" w:hAnsi="宋体" w:cs="宋体"/>
      <w:kern w:val="0"/>
      <w:szCs w:val="24"/>
      <w14:ligatures w14:val="none"/>
    </w:rPr>
  </w:style>
  <w:style w:type="paragraph" w:customStyle="1" w:styleId="11">
    <w:name w:val="标题1"/>
    <w:basedOn w:val="a"/>
    <w:link w:val="12"/>
    <w:qFormat/>
    <w:rsid w:val="00766435"/>
    <w:pPr>
      <w:adjustRightInd w:val="0"/>
      <w:spacing w:beforeLines="100" w:before="100" w:afterLines="100" w:after="100"/>
      <w:ind w:firstLineChars="0" w:firstLine="0"/>
      <w:jc w:val="center"/>
      <w:outlineLvl w:val="0"/>
    </w:pPr>
    <w:rPr>
      <w:rFonts w:ascii="黑体" w:eastAsia="黑体" w:hAnsi="黑体" w:cs="Times New Roman"/>
      <w:sz w:val="44"/>
      <w:szCs w:val="44"/>
      <w14:ligatures w14:val="none"/>
    </w:rPr>
  </w:style>
  <w:style w:type="character" w:customStyle="1" w:styleId="12">
    <w:name w:val="标题1 字符"/>
    <w:link w:val="11"/>
    <w:rsid w:val="00766435"/>
    <w:rPr>
      <w:rFonts w:ascii="黑体" w:eastAsia="黑体" w:hAnsi="黑体" w:cs="Times New Roman"/>
      <w:sz w:val="44"/>
      <w:szCs w:val="44"/>
      <w14:ligatures w14:val="none"/>
    </w:rPr>
  </w:style>
  <w:style w:type="paragraph" w:customStyle="1" w:styleId="afd">
    <w:name w:val="图表格式"/>
    <w:basedOn w:val="a"/>
    <w:link w:val="afe"/>
    <w:qFormat/>
    <w:rsid w:val="00DE691B"/>
    <w:pPr>
      <w:spacing w:line="240" w:lineRule="auto"/>
      <w:ind w:firstLineChars="0" w:firstLine="0"/>
      <w:jc w:val="center"/>
    </w:pPr>
    <w:rPr>
      <w:noProof/>
      <w:sz w:val="21"/>
      <w14:ligatures w14:val="none"/>
    </w:rPr>
  </w:style>
  <w:style w:type="character" w:customStyle="1" w:styleId="afe">
    <w:name w:val="图表格式 字符"/>
    <w:basedOn w:val="a0"/>
    <w:link w:val="afd"/>
    <w:rsid w:val="00DE691B"/>
    <w:rPr>
      <w:rFonts w:ascii="Times New Roman" w:eastAsia="宋体" w:hAnsi="Times New Roman"/>
      <w:noProof/>
      <w14:ligatures w14:val="none"/>
    </w:rPr>
  </w:style>
  <w:style w:type="paragraph" w:styleId="aff">
    <w:name w:val="Body Text Indent"/>
    <w:basedOn w:val="a"/>
    <w:link w:val="aff0"/>
    <w:rsid w:val="00DE691B"/>
    <w:pPr>
      <w:spacing w:line="240" w:lineRule="auto"/>
      <w:ind w:firstLine="420"/>
    </w:pPr>
    <w:rPr>
      <w:rFonts w:cs="Times New Roman"/>
      <w:sz w:val="21"/>
      <w:szCs w:val="24"/>
      <w14:ligatures w14:val="none"/>
    </w:rPr>
  </w:style>
  <w:style w:type="character" w:customStyle="1" w:styleId="aff0">
    <w:name w:val="正文文本缩进 字符"/>
    <w:basedOn w:val="a0"/>
    <w:link w:val="aff"/>
    <w:rsid w:val="00DE691B"/>
    <w:rPr>
      <w:rFonts w:ascii="Times New Roman" w:eastAsia="宋体" w:hAnsi="Times New Roman" w:cs="Times New Roman"/>
      <w:szCs w:val="24"/>
      <w14:ligatures w14:val="none"/>
    </w:rPr>
  </w:style>
  <w:style w:type="paragraph" w:styleId="aff1">
    <w:name w:val="Body Text"/>
    <w:basedOn w:val="a"/>
    <w:link w:val="aff2"/>
    <w:qFormat/>
    <w:rsid w:val="004D422D"/>
    <w:pPr>
      <w:ind w:left="442" w:firstLineChars="0" w:hanging="442"/>
    </w:pPr>
    <w:rPr>
      <w:rFonts w:cs="Times New Roman"/>
      <w:bCs/>
      <w:noProof/>
      <w:szCs w:val="24"/>
      <w14:ligatures w14:val="none"/>
    </w:rPr>
  </w:style>
  <w:style w:type="character" w:customStyle="1" w:styleId="aff2">
    <w:name w:val="正文文本 字符"/>
    <w:basedOn w:val="a0"/>
    <w:link w:val="aff1"/>
    <w:qFormat/>
    <w:rsid w:val="004D422D"/>
    <w:rPr>
      <w:rFonts w:ascii="Times New Roman" w:eastAsia="宋体" w:hAnsi="Times New Roman" w:cs="Times New Roman"/>
      <w:bCs/>
      <w:noProof/>
      <w:sz w:val="24"/>
      <w:szCs w:val="24"/>
      <w14:ligatures w14:val="none"/>
    </w:rPr>
  </w:style>
  <w:style w:type="paragraph" w:styleId="TOC">
    <w:name w:val="TOC Heading"/>
    <w:basedOn w:val="1"/>
    <w:next w:val="a"/>
    <w:uiPriority w:val="39"/>
    <w:unhideWhenUsed/>
    <w:qFormat/>
    <w:rsid w:val="002B5F2D"/>
    <w:pPr>
      <w:widowControl/>
      <w:spacing w:beforeLines="0" w:before="240" w:afterLines="0" w:after="0" w:line="259" w:lineRule="auto"/>
      <w:ind w:firstLineChars="0" w:firstLine="0"/>
      <w:jc w:val="left"/>
      <w:outlineLvl w:val="9"/>
    </w:pPr>
    <w:rPr>
      <w:rFonts w:asciiTheme="majorHAnsi" w:eastAsiaTheme="majorEastAsia" w:hAnsiTheme="majorHAnsi"/>
      <w:color w:val="0F4761" w:themeColor="accent1" w:themeShade="BF"/>
      <w:kern w:val="0"/>
      <w:sz w:val="32"/>
      <w:szCs w:val="32"/>
      <w14:ligatures w14:val="none"/>
    </w:rPr>
  </w:style>
  <w:style w:type="paragraph" w:styleId="TOC1">
    <w:name w:val="toc 1"/>
    <w:basedOn w:val="a"/>
    <w:next w:val="a"/>
    <w:autoRedefine/>
    <w:uiPriority w:val="39"/>
    <w:unhideWhenUsed/>
    <w:rsid w:val="00225883"/>
    <w:pPr>
      <w:spacing w:line="360" w:lineRule="auto"/>
      <w:ind w:firstLineChars="0" w:firstLine="0"/>
      <w:jc w:val="left"/>
    </w:pPr>
    <w:rPr>
      <w:rFonts w:eastAsia="黑体"/>
      <w:sz w:val="30"/>
    </w:rPr>
  </w:style>
  <w:style w:type="paragraph" w:styleId="TOC2">
    <w:name w:val="toc 2"/>
    <w:basedOn w:val="a"/>
    <w:next w:val="a"/>
    <w:autoRedefine/>
    <w:uiPriority w:val="39"/>
    <w:unhideWhenUsed/>
    <w:rsid w:val="00225883"/>
    <w:pPr>
      <w:spacing w:line="360" w:lineRule="auto"/>
      <w:ind w:leftChars="200" w:left="200" w:firstLineChars="0" w:firstLine="0"/>
      <w:jc w:val="left"/>
    </w:pPr>
  </w:style>
  <w:style w:type="paragraph" w:styleId="TOC3">
    <w:name w:val="toc 3"/>
    <w:basedOn w:val="a"/>
    <w:next w:val="a"/>
    <w:autoRedefine/>
    <w:uiPriority w:val="39"/>
    <w:unhideWhenUsed/>
    <w:rsid w:val="002B5F2D"/>
    <w:pPr>
      <w:ind w:leftChars="400" w:left="840"/>
    </w:pPr>
  </w:style>
  <w:style w:type="character" w:customStyle="1" w:styleId="react-xocs-alternative-link">
    <w:name w:val="react-xocs-alternative-link"/>
    <w:basedOn w:val="a0"/>
    <w:rsid w:val="00D30128"/>
  </w:style>
  <w:style w:type="character" w:customStyle="1" w:styleId="given-name">
    <w:name w:val="given-name"/>
    <w:basedOn w:val="a0"/>
    <w:rsid w:val="00D30128"/>
  </w:style>
  <w:style w:type="character" w:customStyle="1" w:styleId="text">
    <w:name w:val="text"/>
    <w:basedOn w:val="a0"/>
    <w:rsid w:val="00D30128"/>
  </w:style>
  <w:style w:type="paragraph" w:customStyle="1" w:styleId="b63ee27f-4cf3-414c-9275-d88e3f90795e">
    <w:name w:val="b63ee27f-4cf3-414c-9275-d88e3f90795e"/>
    <w:basedOn w:val="3"/>
    <w:next w:val="acbfdd8b-e11b-4d36-88ff-6049b138f862"/>
    <w:link w:val="b63ee27f-4cf3-414c-9275-d88e3f90795e0"/>
    <w:rsid w:val="00FB75DC"/>
    <w:pPr>
      <w:adjustRightInd w:val="0"/>
      <w:spacing w:before="0" w:after="0"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0"/>
    <w:link w:val="b63ee27f-4cf3-414c-9275-d88e3f90795e"/>
    <w:rsid w:val="00FB75DC"/>
    <w:rPr>
      <w:rFonts w:ascii="微软雅黑" w:eastAsia="微软雅黑" w:hAnsi="微软雅黑" w:cstheme="majorBidi"/>
      <w:b/>
      <w:color w:val="000000"/>
      <w:sz w:val="26"/>
      <w:szCs w:val="32"/>
    </w:rPr>
  </w:style>
  <w:style w:type="paragraph" w:customStyle="1" w:styleId="acbfdd8b-e11b-4d36-88ff-6049b138f862">
    <w:name w:val="acbfdd8b-e11b-4d36-88ff-6049b138f862"/>
    <w:basedOn w:val="aff1"/>
    <w:link w:val="acbfdd8b-e11b-4d36-88ff-6049b138f8620"/>
    <w:rsid w:val="00FB75DC"/>
    <w:pPr>
      <w:adjustRightInd w:val="0"/>
      <w:spacing w:line="288" w:lineRule="auto"/>
      <w:ind w:left="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FB75DC"/>
    <w:rPr>
      <w:rFonts w:ascii="微软雅黑" w:eastAsia="微软雅黑" w:hAnsi="微软雅黑" w:cs="Times New Roman"/>
      <w:bCs/>
      <w:noProof/>
      <w:color w:val="000000"/>
      <w:sz w:val="22"/>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29153">
      <w:bodyDiv w:val="1"/>
      <w:marLeft w:val="0"/>
      <w:marRight w:val="0"/>
      <w:marTop w:val="0"/>
      <w:marBottom w:val="0"/>
      <w:divBdr>
        <w:top w:val="none" w:sz="0" w:space="0" w:color="auto"/>
        <w:left w:val="none" w:sz="0" w:space="0" w:color="auto"/>
        <w:bottom w:val="none" w:sz="0" w:space="0" w:color="auto"/>
        <w:right w:val="none" w:sz="0" w:space="0" w:color="auto"/>
      </w:divBdr>
    </w:div>
    <w:div w:id="202794930">
      <w:bodyDiv w:val="1"/>
      <w:marLeft w:val="0"/>
      <w:marRight w:val="0"/>
      <w:marTop w:val="0"/>
      <w:marBottom w:val="0"/>
      <w:divBdr>
        <w:top w:val="none" w:sz="0" w:space="0" w:color="auto"/>
        <w:left w:val="none" w:sz="0" w:space="0" w:color="auto"/>
        <w:bottom w:val="none" w:sz="0" w:space="0" w:color="auto"/>
        <w:right w:val="none" w:sz="0" w:space="0" w:color="auto"/>
      </w:divBdr>
    </w:div>
    <w:div w:id="273833903">
      <w:bodyDiv w:val="1"/>
      <w:marLeft w:val="0"/>
      <w:marRight w:val="0"/>
      <w:marTop w:val="0"/>
      <w:marBottom w:val="0"/>
      <w:divBdr>
        <w:top w:val="none" w:sz="0" w:space="0" w:color="auto"/>
        <w:left w:val="none" w:sz="0" w:space="0" w:color="auto"/>
        <w:bottom w:val="none" w:sz="0" w:space="0" w:color="auto"/>
        <w:right w:val="none" w:sz="0" w:space="0" w:color="auto"/>
      </w:divBdr>
    </w:div>
    <w:div w:id="276059785">
      <w:bodyDiv w:val="1"/>
      <w:marLeft w:val="0"/>
      <w:marRight w:val="0"/>
      <w:marTop w:val="0"/>
      <w:marBottom w:val="0"/>
      <w:divBdr>
        <w:top w:val="none" w:sz="0" w:space="0" w:color="auto"/>
        <w:left w:val="none" w:sz="0" w:space="0" w:color="auto"/>
        <w:bottom w:val="none" w:sz="0" w:space="0" w:color="auto"/>
        <w:right w:val="none" w:sz="0" w:space="0" w:color="auto"/>
      </w:divBdr>
    </w:div>
    <w:div w:id="290595846">
      <w:bodyDiv w:val="1"/>
      <w:marLeft w:val="0"/>
      <w:marRight w:val="0"/>
      <w:marTop w:val="0"/>
      <w:marBottom w:val="0"/>
      <w:divBdr>
        <w:top w:val="none" w:sz="0" w:space="0" w:color="auto"/>
        <w:left w:val="none" w:sz="0" w:space="0" w:color="auto"/>
        <w:bottom w:val="none" w:sz="0" w:space="0" w:color="auto"/>
        <w:right w:val="none" w:sz="0" w:space="0" w:color="auto"/>
      </w:divBdr>
    </w:div>
    <w:div w:id="298731339">
      <w:bodyDiv w:val="1"/>
      <w:marLeft w:val="0"/>
      <w:marRight w:val="0"/>
      <w:marTop w:val="0"/>
      <w:marBottom w:val="0"/>
      <w:divBdr>
        <w:top w:val="none" w:sz="0" w:space="0" w:color="auto"/>
        <w:left w:val="none" w:sz="0" w:space="0" w:color="auto"/>
        <w:bottom w:val="none" w:sz="0" w:space="0" w:color="auto"/>
        <w:right w:val="none" w:sz="0" w:space="0" w:color="auto"/>
      </w:divBdr>
    </w:div>
    <w:div w:id="340278795">
      <w:bodyDiv w:val="1"/>
      <w:marLeft w:val="0"/>
      <w:marRight w:val="0"/>
      <w:marTop w:val="0"/>
      <w:marBottom w:val="0"/>
      <w:divBdr>
        <w:top w:val="none" w:sz="0" w:space="0" w:color="auto"/>
        <w:left w:val="none" w:sz="0" w:space="0" w:color="auto"/>
        <w:bottom w:val="none" w:sz="0" w:space="0" w:color="auto"/>
        <w:right w:val="none" w:sz="0" w:space="0" w:color="auto"/>
      </w:divBdr>
      <w:divsChild>
        <w:div w:id="448160468">
          <w:marLeft w:val="547"/>
          <w:marRight w:val="0"/>
          <w:marTop w:val="0"/>
          <w:marBottom w:val="0"/>
          <w:divBdr>
            <w:top w:val="none" w:sz="0" w:space="0" w:color="auto"/>
            <w:left w:val="none" w:sz="0" w:space="0" w:color="auto"/>
            <w:bottom w:val="none" w:sz="0" w:space="0" w:color="auto"/>
            <w:right w:val="none" w:sz="0" w:space="0" w:color="auto"/>
          </w:divBdr>
        </w:div>
      </w:divsChild>
    </w:div>
    <w:div w:id="392041496">
      <w:bodyDiv w:val="1"/>
      <w:marLeft w:val="0"/>
      <w:marRight w:val="0"/>
      <w:marTop w:val="0"/>
      <w:marBottom w:val="0"/>
      <w:divBdr>
        <w:top w:val="none" w:sz="0" w:space="0" w:color="auto"/>
        <w:left w:val="none" w:sz="0" w:space="0" w:color="auto"/>
        <w:bottom w:val="none" w:sz="0" w:space="0" w:color="auto"/>
        <w:right w:val="none" w:sz="0" w:space="0" w:color="auto"/>
      </w:divBdr>
      <w:divsChild>
        <w:div w:id="886602341">
          <w:marLeft w:val="0"/>
          <w:marRight w:val="0"/>
          <w:marTop w:val="0"/>
          <w:marBottom w:val="0"/>
          <w:divBdr>
            <w:top w:val="none" w:sz="0" w:space="0" w:color="auto"/>
            <w:left w:val="none" w:sz="0" w:space="0" w:color="auto"/>
            <w:bottom w:val="none" w:sz="0" w:space="0" w:color="auto"/>
            <w:right w:val="none" w:sz="0" w:space="0" w:color="auto"/>
          </w:divBdr>
        </w:div>
        <w:div w:id="323749891">
          <w:marLeft w:val="0"/>
          <w:marRight w:val="0"/>
          <w:marTop w:val="0"/>
          <w:marBottom w:val="0"/>
          <w:divBdr>
            <w:top w:val="none" w:sz="0" w:space="0" w:color="auto"/>
            <w:left w:val="none" w:sz="0" w:space="0" w:color="auto"/>
            <w:bottom w:val="none" w:sz="0" w:space="0" w:color="auto"/>
            <w:right w:val="none" w:sz="0" w:space="0" w:color="auto"/>
          </w:divBdr>
        </w:div>
        <w:div w:id="2005936513">
          <w:marLeft w:val="0"/>
          <w:marRight w:val="0"/>
          <w:marTop w:val="0"/>
          <w:marBottom w:val="0"/>
          <w:divBdr>
            <w:top w:val="none" w:sz="0" w:space="0" w:color="auto"/>
            <w:left w:val="none" w:sz="0" w:space="0" w:color="auto"/>
            <w:bottom w:val="none" w:sz="0" w:space="0" w:color="auto"/>
            <w:right w:val="none" w:sz="0" w:space="0" w:color="auto"/>
          </w:divBdr>
        </w:div>
        <w:div w:id="1189568693">
          <w:marLeft w:val="0"/>
          <w:marRight w:val="0"/>
          <w:marTop w:val="0"/>
          <w:marBottom w:val="0"/>
          <w:divBdr>
            <w:top w:val="none" w:sz="0" w:space="0" w:color="auto"/>
            <w:left w:val="none" w:sz="0" w:space="0" w:color="auto"/>
            <w:bottom w:val="none" w:sz="0" w:space="0" w:color="auto"/>
            <w:right w:val="none" w:sz="0" w:space="0" w:color="auto"/>
          </w:divBdr>
        </w:div>
      </w:divsChild>
    </w:div>
    <w:div w:id="590626871">
      <w:bodyDiv w:val="1"/>
      <w:marLeft w:val="0"/>
      <w:marRight w:val="0"/>
      <w:marTop w:val="0"/>
      <w:marBottom w:val="0"/>
      <w:divBdr>
        <w:top w:val="none" w:sz="0" w:space="0" w:color="auto"/>
        <w:left w:val="none" w:sz="0" w:space="0" w:color="auto"/>
        <w:bottom w:val="none" w:sz="0" w:space="0" w:color="auto"/>
        <w:right w:val="none" w:sz="0" w:space="0" w:color="auto"/>
      </w:divBdr>
    </w:div>
    <w:div w:id="591355525">
      <w:bodyDiv w:val="1"/>
      <w:marLeft w:val="0"/>
      <w:marRight w:val="0"/>
      <w:marTop w:val="0"/>
      <w:marBottom w:val="0"/>
      <w:divBdr>
        <w:top w:val="none" w:sz="0" w:space="0" w:color="auto"/>
        <w:left w:val="none" w:sz="0" w:space="0" w:color="auto"/>
        <w:bottom w:val="none" w:sz="0" w:space="0" w:color="auto"/>
        <w:right w:val="none" w:sz="0" w:space="0" w:color="auto"/>
      </w:divBdr>
    </w:div>
    <w:div w:id="611522347">
      <w:bodyDiv w:val="1"/>
      <w:marLeft w:val="0"/>
      <w:marRight w:val="0"/>
      <w:marTop w:val="0"/>
      <w:marBottom w:val="0"/>
      <w:divBdr>
        <w:top w:val="none" w:sz="0" w:space="0" w:color="auto"/>
        <w:left w:val="none" w:sz="0" w:space="0" w:color="auto"/>
        <w:bottom w:val="none" w:sz="0" w:space="0" w:color="auto"/>
        <w:right w:val="none" w:sz="0" w:space="0" w:color="auto"/>
      </w:divBdr>
    </w:div>
    <w:div w:id="624389789">
      <w:bodyDiv w:val="1"/>
      <w:marLeft w:val="0"/>
      <w:marRight w:val="0"/>
      <w:marTop w:val="0"/>
      <w:marBottom w:val="0"/>
      <w:divBdr>
        <w:top w:val="none" w:sz="0" w:space="0" w:color="auto"/>
        <w:left w:val="none" w:sz="0" w:space="0" w:color="auto"/>
        <w:bottom w:val="none" w:sz="0" w:space="0" w:color="auto"/>
        <w:right w:val="none" w:sz="0" w:space="0" w:color="auto"/>
      </w:divBdr>
    </w:div>
    <w:div w:id="643631010">
      <w:bodyDiv w:val="1"/>
      <w:marLeft w:val="0"/>
      <w:marRight w:val="0"/>
      <w:marTop w:val="0"/>
      <w:marBottom w:val="0"/>
      <w:divBdr>
        <w:top w:val="none" w:sz="0" w:space="0" w:color="auto"/>
        <w:left w:val="none" w:sz="0" w:space="0" w:color="auto"/>
        <w:bottom w:val="none" w:sz="0" w:space="0" w:color="auto"/>
        <w:right w:val="none" w:sz="0" w:space="0" w:color="auto"/>
      </w:divBdr>
    </w:div>
    <w:div w:id="691612348">
      <w:bodyDiv w:val="1"/>
      <w:marLeft w:val="0"/>
      <w:marRight w:val="0"/>
      <w:marTop w:val="0"/>
      <w:marBottom w:val="0"/>
      <w:divBdr>
        <w:top w:val="none" w:sz="0" w:space="0" w:color="auto"/>
        <w:left w:val="none" w:sz="0" w:space="0" w:color="auto"/>
        <w:bottom w:val="none" w:sz="0" w:space="0" w:color="auto"/>
        <w:right w:val="none" w:sz="0" w:space="0" w:color="auto"/>
      </w:divBdr>
    </w:div>
    <w:div w:id="698429928">
      <w:bodyDiv w:val="1"/>
      <w:marLeft w:val="0"/>
      <w:marRight w:val="0"/>
      <w:marTop w:val="0"/>
      <w:marBottom w:val="0"/>
      <w:divBdr>
        <w:top w:val="none" w:sz="0" w:space="0" w:color="auto"/>
        <w:left w:val="none" w:sz="0" w:space="0" w:color="auto"/>
        <w:bottom w:val="none" w:sz="0" w:space="0" w:color="auto"/>
        <w:right w:val="none" w:sz="0" w:space="0" w:color="auto"/>
      </w:divBdr>
    </w:div>
    <w:div w:id="752043041">
      <w:bodyDiv w:val="1"/>
      <w:marLeft w:val="0"/>
      <w:marRight w:val="0"/>
      <w:marTop w:val="0"/>
      <w:marBottom w:val="0"/>
      <w:divBdr>
        <w:top w:val="none" w:sz="0" w:space="0" w:color="auto"/>
        <w:left w:val="none" w:sz="0" w:space="0" w:color="auto"/>
        <w:bottom w:val="none" w:sz="0" w:space="0" w:color="auto"/>
        <w:right w:val="none" w:sz="0" w:space="0" w:color="auto"/>
      </w:divBdr>
    </w:div>
    <w:div w:id="853691601">
      <w:bodyDiv w:val="1"/>
      <w:marLeft w:val="0"/>
      <w:marRight w:val="0"/>
      <w:marTop w:val="0"/>
      <w:marBottom w:val="0"/>
      <w:divBdr>
        <w:top w:val="none" w:sz="0" w:space="0" w:color="auto"/>
        <w:left w:val="none" w:sz="0" w:space="0" w:color="auto"/>
        <w:bottom w:val="none" w:sz="0" w:space="0" w:color="auto"/>
        <w:right w:val="none" w:sz="0" w:space="0" w:color="auto"/>
      </w:divBdr>
    </w:div>
    <w:div w:id="973945455">
      <w:bodyDiv w:val="1"/>
      <w:marLeft w:val="0"/>
      <w:marRight w:val="0"/>
      <w:marTop w:val="0"/>
      <w:marBottom w:val="0"/>
      <w:divBdr>
        <w:top w:val="none" w:sz="0" w:space="0" w:color="auto"/>
        <w:left w:val="none" w:sz="0" w:space="0" w:color="auto"/>
        <w:bottom w:val="none" w:sz="0" w:space="0" w:color="auto"/>
        <w:right w:val="none" w:sz="0" w:space="0" w:color="auto"/>
      </w:divBdr>
    </w:div>
    <w:div w:id="983630527">
      <w:bodyDiv w:val="1"/>
      <w:marLeft w:val="0"/>
      <w:marRight w:val="0"/>
      <w:marTop w:val="0"/>
      <w:marBottom w:val="0"/>
      <w:divBdr>
        <w:top w:val="none" w:sz="0" w:space="0" w:color="auto"/>
        <w:left w:val="none" w:sz="0" w:space="0" w:color="auto"/>
        <w:bottom w:val="none" w:sz="0" w:space="0" w:color="auto"/>
        <w:right w:val="none" w:sz="0" w:space="0" w:color="auto"/>
      </w:divBdr>
    </w:div>
    <w:div w:id="1020164576">
      <w:bodyDiv w:val="1"/>
      <w:marLeft w:val="0"/>
      <w:marRight w:val="0"/>
      <w:marTop w:val="0"/>
      <w:marBottom w:val="0"/>
      <w:divBdr>
        <w:top w:val="none" w:sz="0" w:space="0" w:color="auto"/>
        <w:left w:val="none" w:sz="0" w:space="0" w:color="auto"/>
        <w:bottom w:val="none" w:sz="0" w:space="0" w:color="auto"/>
        <w:right w:val="none" w:sz="0" w:space="0" w:color="auto"/>
      </w:divBdr>
    </w:div>
    <w:div w:id="1066492409">
      <w:bodyDiv w:val="1"/>
      <w:marLeft w:val="0"/>
      <w:marRight w:val="0"/>
      <w:marTop w:val="0"/>
      <w:marBottom w:val="0"/>
      <w:divBdr>
        <w:top w:val="none" w:sz="0" w:space="0" w:color="auto"/>
        <w:left w:val="none" w:sz="0" w:space="0" w:color="auto"/>
        <w:bottom w:val="none" w:sz="0" w:space="0" w:color="auto"/>
        <w:right w:val="none" w:sz="0" w:space="0" w:color="auto"/>
      </w:divBdr>
    </w:div>
    <w:div w:id="1159922323">
      <w:bodyDiv w:val="1"/>
      <w:marLeft w:val="0"/>
      <w:marRight w:val="0"/>
      <w:marTop w:val="0"/>
      <w:marBottom w:val="0"/>
      <w:divBdr>
        <w:top w:val="none" w:sz="0" w:space="0" w:color="auto"/>
        <w:left w:val="none" w:sz="0" w:space="0" w:color="auto"/>
        <w:bottom w:val="none" w:sz="0" w:space="0" w:color="auto"/>
        <w:right w:val="none" w:sz="0" w:space="0" w:color="auto"/>
      </w:divBdr>
    </w:div>
    <w:div w:id="1167399845">
      <w:bodyDiv w:val="1"/>
      <w:marLeft w:val="0"/>
      <w:marRight w:val="0"/>
      <w:marTop w:val="0"/>
      <w:marBottom w:val="0"/>
      <w:divBdr>
        <w:top w:val="none" w:sz="0" w:space="0" w:color="auto"/>
        <w:left w:val="none" w:sz="0" w:space="0" w:color="auto"/>
        <w:bottom w:val="none" w:sz="0" w:space="0" w:color="auto"/>
        <w:right w:val="none" w:sz="0" w:space="0" w:color="auto"/>
      </w:divBdr>
    </w:div>
    <w:div w:id="1202325858">
      <w:bodyDiv w:val="1"/>
      <w:marLeft w:val="0"/>
      <w:marRight w:val="0"/>
      <w:marTop w:val="0"/>
      <w:marBottom w:val="0"/>
      <w:divBdr>
        <w:top w:val="none" w:sz="0" w:space="0" w:color="auto"/>
        <w:left w:val="none" w:sz="0" w:space="0" w:color="auto"/>
        <w:bottom w:val="none" w:sz="0" w:space="0" w:color="auto"/>
        <w:right w:val="none" w:sz="0" w:space="0" w:color="auto"/>
      </w:divBdr>
    </w:div>
    <w:div w:id="1227764586">
      <w:bodyDiv w:val="1"/>
      <w:marLeft w:val="0"/>
      <w:marRight w:val="0"/>
      <w:marTop w:val="0"/>
      <w:marBottom w:val="0"/>
      <w:divBdr>
        <w:top w:val="none" w:sz="0" w:space="0" w:color="auto"/>
        <w:left w:val="none" w:sz="0" w:space="0" w:color="auto"/>
        <w:bottom w:val="none" w:sz="0" w:space="0" w:color="auto"/>
        <w:right w:val="none" w:sz="0" w:space="0" w:color="auto"/>
      </w:divBdr>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
    <w:div w:id="1355502275">
      <w:bodyDiv w:val="1"/>
      <w:marLeft w:val="0"/>
      <w:marRight w:val="0"/>
      <w:marTop w:val="0"/>
      <w:marBottom w:val="0"/>
      <w:divBdr>
        <w:top w:val="none" w:sz="0" w:space="0" w:color="auto"/>
        <w:left w:val="none" w:sz="0" w:space="0" w:color="auto"/>
        <w:bottom w:val="none" w:sz="0" w:space="0" w:color="auto"/>
        <w:right w:val="none" w:sz="0" w:space="0" w:color="auto"/>
      </w:divBdr>
    </w:div>
    <w:div w:id="1380285033">
      <w:bodyDiv w:val="1"/>
      <w:marLeft w:val="0"/>
      <w:marRight w:val="0"/>
      <w:marTop w:val="0"/>
      <w:marBottom w:val="0"/>
      <w:divBdr>
        <w:top w:val="none" w:sz="0" w:space="0" w:color="auto"/>
        <w:left w:val="none" w:sz="0" w:space="0" w:color="auto"/>
        <w:bottom w:val="none" w:sz="0" w:space="0" w:color="auto"/>
        <w:right w:val="none" w:sz="0" w:space="0" w:color="auto"/>
      </w:divBdr>
    </w:div>
    <w:div w:id="1486822549">
      <w:bodyDiv w:val="1"/>
      <w:marLeft w:val="0"/>
      <w:marRight w:val="0"/>
      <w:marTop w:val="0"/>
      <w:marBottom w:val="0"/>
      <w:divBdr>
        <w:top w:val="none" w:sz="0" w:space="0" w:color="auto"/>
        <w:left w:val="none" w:sz="0" w:space="0" w:color="auto"/>
        <w:bottom w:val="none" w:sz="0" w:space="0" w:color="auto"/>
        <w:right w:val="none" w:sz="0" w:space="0" w:color="auto"/>
      </w:divBdr>
    </w:div>
    <w:div w:id="1554848814">
      <w:bodyDiv w:val="1"/>
      <w:marLeft w:val="0"/>
      <w:marRight w:val="0"/>
      <w:marTop w:val="0"/>
      <w:marBottom w:val="0"/>
      <w:divBdr>
        <w:top w:val="none" w:sz="0" w:space="0" w:color="auto"/>
        <w:left w:val="none" w:sz="0" w:space="0" w:color="auto"/>
        <w:bottom w:val="none" w:sz="0" w:space="0" w:color="auto"/>
        <w:right w:val="none" w:sz="0" w:space="0" w:color="auto"/>
      </w:divBdr>
    </w:div>
    <w:div w:id="1659191167">
      <w:bodyDiv w:val="1"/>
      <w:marLeft w:val="0"/>
      <w:marRight w:val="0"/>
      <w:marTop w:val="0"/>
      <w:marBottom w:val="0"/>
      <w:divBdr>
        <w:top w:val="none" w:sz="0" w:space="0" w:color="auto"/>
        <w:left w:val="none" w:sz="0" w:space="0" w:color="auto"/>
        <w:bottom w:val="none" w:sz="0" w:space="0" w:color="auto"/>
        <w:right w:val="none" w:sz="0" w:space="0" w:color="auto"/>
      </w:divBdr>
    </w:div>
    <w:div w:id="1684474115">
      <w:bodyDiv w:val="1"/>
      <w:marLeft w:val="0"/>
      <w:marRight w:val="0"/>
      <w:marTop w:val="0"/>
      <w:marBottom w:val="0"/>
      <w:divBdr>
        <w:top w:val="none" w:sz="0" w:space="0" w:color="auto"/>
        <w:left w:val="none" w:sz="0" w:space="0" w:color="auto"/>
        <w:bottom w:val="none" w:sz="0" w:space="0" w:color="auto"/>
        <w:right w:val="none" w:sz="0" w:space="0" w:color="auto"/>
      </w:divBdr>
    </w:div>
    <w:div w:id="1777479533">
      <w:bodyDiv w:val="1"/>
      <w:marLeft w:val="0"/>
      <w:marRight w:val="0"/>
      <w:marTop w:val="0"/>
      <w:marBottom w:val="0"/>
      <w:divBdr>
        <w:top w:val="none" w:sz="0" w:space="0" w:color="auto"/>
        <w:left w:val="none" w:sz="0" w:space="0" w:color="auto"/>
        <w:bottom w:val="none" w:sz="0" w:space="0" w:color="auto"/>
        <w:right w:val="none" w:sz="0" w:space="0" w:color="auto"/>
      </w:divBdr>
    </w:div>
    <w:div w:id="1823236833">
      <w:bodyDiv w:val="1"/>
      <w:marLeft w:val="0"/>
      <w:marRight w:val="0"/>
      <w:marTop w:val="0"/>
      <w:marBottom w:val="0"/>
      <w:divBdr>
        <w:top w:val="none" w:sz="0" w:space="0" w:color="auto"/>
        <w:left w:val="none" w:sz="0" w:space="0" w:color="auto"/>
        <w:bottom w:val="none" w:sz="0" w:space="0" w:color="auto"/>
        <w:right w:val="none" w:sz="0" w:space="0" w:color="auto"/>
      </w:divBdr>
    </w:div>
    <w:div w:id="1913808696">
      <w:bodyDiv w:val="1"/>
      <w:marLeft w:val="0"/>
      <w:marRight w:val="0"/>
      <w:marTop w:val="0"/>
      <w:marBottom w:val="0"/>
      <w:divBdr>
        <w:top w:val="none" w:sz="0" w:space="0" w:color="auto"/>
        <w:left w:val="none" w:sz="0" w:space="0" w:color="auto"/>
        <w:bottom w:val="none" w:sz="0" w:space="0" w:color="auto"/>
        <w:right w:val="none" w:sz="0" w:space="0" w:color="auto"/>
      </w:divBdr>
    </w:div>
    <w:div w:id="1929804070">
      <w:bodyDiv w:val="1"/>
      <w:marLeft w:val="0"/>
      <w:marRight w:val="0"/>
      <w:marTop w:val="0"/>
      <w:marBottom w:val="0"/>
      <w:divBdr>
        <w:top w:val="none" w:sz="0" w:space="0" w:color="auto"/>
        <w:left w:val="none" w:sz="0" w:space="0" w:color="auto"/>
        <w:bottom w:val="none" w:sz="0" w:space="0" w:color="auto"/>
        <w:right w:val="none" w:sz="0" w:space="0" w:color="auto"/>
      </w:divBdr>
    </w:div>
    <w:div w:id="1954287906">
      <w:bodyDiv w:val="1"/>
      <w:marLeft w:val="0"/>
      <w:marRight w:val="0"/>
      <w:marTop w:val="0"/>
      <w:marBottom w:val="0"/>
      <w:divBdr>
        <w:top w:val="none" w:sz="0" w:space="0" w:color="auto"/>
        <w:left w:val="none" w:sz="0" w:space="0" w:color="auto"/>
        <w:bottom w:val="none" w:sz="0" w:space="0" w:color="auto"/>
        <w:right w:val="none" w:sz="0" w:space="0" w:color="auto"/>
      </w:divBdr>
    </w:div>
    <w:div w:id="2041127116">
      <w:bodyDiv w:val="1"/>
      <w:marLeft w:val="0"/>
      <w:marRight w:val="0"/>
      <w:marTop w:val="0"/>
      <w:marBottom w:val="0"/>
      <w:divBdr>
        <w:top w:val="none" w:sz="0" w:space="0" w:color="auto"/>
        <w:left w:val="none" w:sz="0" w:space="0" w:color="auto"/>
        <w:bottom w:val="none" w:sz="0" w:space="0" w:color="auto"/>
        <w:right w:val="none" w:sz="0" w:space="0" w:color="auto"/>
      </w:divBdr>
    </w:div>
    <w:div w:id="2104952146">
      <w:bodyDiv w:val="1"/>
      <w:marLeft w:val="0"/>
      <w:marRight w:val="0"/>
      <w:marTop w:val="0"/>
      <w:marBottom w:val="0"/>
      <w:divBdr>
        <w:top w:val="none" w:sz="0" w:space="0" w:color="auto"/>
        <w:left w:val="none" w:sz="0" w:space="0" w:color="auto"/>
        <w:bottom w:val="none" w:sz="0" w:space="0" w:color="auto"/>
        <w:right w:val="none" w:sz="0" w:space="0" w:color="auto"/>
      </w:divBdr>
    </w:div>
    <w:div w:id="211809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image" Target="media/image7.emf"/><Relationship Id="rId47" Type="http://schemas.openxmlformats.org/officeDocument/2006/relationships/package" Target="embeddings/Microsoft_Visio_Drawing2.vsdx"/><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image" Target="media/image33.png"/><Relationship Id="rId89" Type="http://schemas.openxmlformats.org/officeDocument/2006/relationships/header" Target="header21.xml"/><Relationship Id="rId16" Type="http://schemas.openxmlformats.org/officeDocument/2006/relationships/image" Target="media/image2.png"/><Relationship Id="rId11" Type="http://schemas.openxmlformats.org/officeDocument/2006/relationships/footer" Target="footer1.xml"/><Relationship Id="rId32" Type="http://schemas.openxmlformats.org/officeDocument/2006/relationships/footer" Target="footer9.xml"/><Relationship Id="rId37" Type="http://schemas.openxmlformats.org/officeDocument/2006/relationships/footer" Target="footer11.xml"/><Relationship Id="rId53" Type="http://schemas.openxmlformats.org/officeDocument/2006/relationships/image" Target="media/image14.png"/><Relationship Id="rId58" Type="http://schemas.openxmlformats.org/officeDocument/2006/relationships/header" Target="header17.xml"/><Relationship Id="rId74" Type="http://schemas.openxmlformats.org/officeDocument/2006/relationships/header" Target="header19.xml"/><Relationship Id="rId79" Type="http://schemas.openxmlformats.org/officeDocument/2006/relationships/image" Target="media/image28.png"/><Relationship Id="rId102"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eader" Target="header22.xml"/><Relationship Id="rId95" Type="http://schemas.openxmlformats.org/officeDocument/2006/relationships/header" Target="header24.xml"/><Relationship Id="rId22" Type="http://schemas.openxmlformats.org/officeDocument/2006/relationships/header" Target="header6.xml"/><Relationship Id="rId27" Type="http://schemas.openxmlformats.org/officeDocument/2006/relationships/image" Target="media/image4.png"/><Relationship Id="rId43" Type="http://schemas.openxmlformats.org/officeDocument/2006/relationships/package" Target="embeddings/Microsoft_Visio_Drawing.vsdx"/><Relationship Id="rId48" Type="http://schemas.openxmlformats.org/officeDocument/2006/relationships/image" Target="media/image10.emf"/><Relationship Id="rId64" Type="http://schemas.openxmlformats.org/officeDocument/2006/relationships/image" Target="media/image19.png"/><Relationship Id="rId69" Type="http://schemas.openxmlformats.org/officeDocument/2006/relationships/image" Target="media/image24.png"/><Relationship Id="rId80" Type="http://schemas.openxmlformats.org/officeDocument/2006/relationships/image" Target="media/image29.png"/><Relationship Id="rId85" Type="http://schemas.openxmlformats.org/officeDocument/2006/relationships/image" Target="media/image34.png"/><Relationship Id="rId12" Type="http://schemas.openxmlformats.org/officeDocument/2006/relationships/footer" Target="footer2.xml"/><Relationship Id="rId17" Type="http://schemas.openxmlformats.org/officeDocument/2006/relationships/image" Target="media/image3.jpeg"/><Relationship Id="rId33" Type="http://schemas.openxmlformats.org/officeDocument/2006/relationships/header" Target="header11.xml"/><Relationship Id="rId38" Type="http://schemas.openxmlformats.org/officeDocument/2006/relationships/footer" Target="footer12.xml"/><Relationship Id="rId59" Type="http://schemas.openxmlformats.org/officeDocument/2006/relationships/footer" Target="footer16.xml"/><Relationship Id="rId103" Type="http://schemas.openxmlformats.org/officeDocument/2006/relationships/header" Target="header29.xml"/><Relationship Id="rId20" Type="http://schemas.openxmlformats.org/officeDocument/2006/relationships/header" Target="header5.xml"/><Relationship Id="rId41" Type="http://schemas.openxmlformats.org/officeDocument/2006/relationships/image" Target="media/image6.png"/><Relationship Id="rId54" Type="http://schemas.openxmlformats.org/officeDocument/2006/relationships/header" Target="header15.xml"/><Relationship Id="rId62" Type="http://schemas.openxmlformats.org/officeDocument/2006/relationships/image" Target="media/image17.png"/><Relationship Id="rId70" Type="http://schemas.openxmlformats.org/officeDocument/2006/relationships/image" Target="media/image25.png"/><Relationship Id="rId75" Type="http://schemas.openxmlformats.org/officeDocument/2006/relationships/footer" Target="footer17.xml"/><Relationship Id="rId83" Type="http://schemas.openxmlformats.org/officeDocument/2006/relationships/image" Target="media/image32.png"/><Relationship Id="rId88" Type="http://schemas.openxmlformats.org/officeDocument/2006/relationships/image" Target="media/image37.png"/><Relationship Id="rId91" Type="http://schemas.openxmlformats.org/officeDocument/2006/relationships/footer" Target="footer20.xml"/><Relationship Id="rId96"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header" Target="header13.xml"/><Relationship Id="rId49" Type="http://schemas.openxmlformats.org/officeDocument/2006/relationships/package" Target="embeddings/Microsoft_Visio_Drawing3.vsdx"/><Relationship Id="rId57" Type="http://schemas.openxmlformats.org/officeDocument/2006/relationships/footer" Target="footer15.xml"/><Relationship Id="rId10" Type="http://schemas.openxmlformats.org/officeDocument/2006/relationships/header" Target="header2.xml"/><Relationship Id="rId31" Type="http://schemas.openxmlformats.org/officeDocument/2006/relationships/footer" Target="footer8.xml"/><Relationship Id="rId44" Type="http://schemas.openxmlformats.org/officeDocument/2006/relationships/image" Target="media/image8.emf"/><Relationship Id="rId52" Type="http://schemas.openxmlformats.org/officeDocument/2006/relationships/image" Target="media/image13.png"/><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header" Target="header18.xml"/><Relationship Id="rId78" Type="http://schemas.openxmlformats.org/officeDocument/2006/relationships/footer" Target="footer19.xml"/><Relationship Id="rId81" Type="http://schemas.openxmlformats.org/officeDocument/2006/relationships/image" Target="media/image30.png"/><Relationship Id="rId86" Type="http://schemas.openxmlformats.org/officeDocument/2006/relationships/image" Target="media/image35.png"/><Relationship Id="rId94" Type="http://schemas.openxmlformats.org/officeDocument/2006/relationships/footer" Target="footer22.xml"/><Relationship Id="rId99" Type="http://schemas.openxmlformats.org/officeDocument/2006/relationships/header" Target="header26.xml"/><Relationship Id="rId101" Type="http://schemas.openxmlformats.org/officeDocument/2006/relationships/header" Target="header2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4.xml"/><Relationship Id="rId34" Type="http://schemas.openxmlformats.org/officeDocument/2006/relationships/footer" Target="footer10.xml"/><Relationship Id="rId50" Type="http://schemas.openxmlformats.org/officeDocument/2006/relationships/image" Target="media/image11.png"/><Relationship Id="rId55" Type="http://schemas.openxmlformats.org/officeDocument/2006/relationships/header" Target="header16.xml"/><Relationship Id="rId76" Type="http://schemas.openxmlformats.org/officeDocument/2006/relationships/footer" Target="footer18.xml"/><Relationship Id="rId97" Type="http://schemas.openxmlformats.org/officeDocument/2006/relationships/footer" Target="footer23.xm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6.emf"/><Relationship Id="rId92" Type="http://schemas.openxmlformats.org/officeDocument/2006/relationships/footer" Target="footer21.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footer" Target="footer13.xml"/><Relationship Id="rId45" Type="http://schemas.openxmlformats.org/officeDocument/2006/relationships/package" Target="embeddings/Microsoft_Visio_Drawing1.vsdx"/><Relationship Id="rId66" Type="http://schemas.openxmlformats.org/officeDocument/2006/relationships/image" Target="media/image21.png"/><Relationship Id="rId87" Type="http://schemas.openxmlformats.org/officeDocument/2006/relationships/image" Target="media/image36.png"/><Relationship Id="rId61" Type="http://schemas.openxmlformats.org/officeDocument/2006/relationships/image" Target="media/image16.png"/><Relationship Id="rId82" Type="http://schemas.openxmlformats.org/officeDocument/2006/relationships/image" Target="media/image31.pn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footer" Target="footer14.xml"/><Relationship Id="rId77" Type="http://schemas.openxmlformats.org/officeDocument/2006/relationships/header" Target="header20.xml"/><Relationship Id="rId100" Type="http://schemas.openxmlformats.org/officeDocument/2006/relationships/footer" Target="footer25.xml"/><Relationship Id="rId105" Type="http://schemas.openxmlformats.org/officeDocument/2006/relationships/theme" Target="theme/theme1.xml"/><Relationship Id="rId8" Type="http://schemas.openxmlformats.org/officeDocument/2006/relationships/hyperlink" Target="file:///F:\*****&#22635;&#20805;&#23454;&#20363;&#65306;%20%20%20%20%20%20&#24352;&#39062;&#20255;%20%20&#21103;&#25945;&#25480;" TargetMode="External"/><Relationship Id="rId51" Type="http://schemas.openxmlformats.org/officeDocument/2006/relationships/image" Target="media/image12.png"/><Relationship Id="rId72" Type="http://schemas.openxmlformats.org/officeDocument/2006/relationships/image" Target="media/image27.emf"/><Relationship Id="rId93" Type="http://schemas.openxmlformats.org/officeDocument/2006/relationships/header" Target="header23.xml"/><Relationship Id="rId98" Type="http://schemas.openxmlformats.org/officeDocument/2006/relationships/footer" Target="footer24.xml"/><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9.emf"/><Relationship Id="rId67"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D7433-30FD-4A6D-861C-DCF1B6F79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3420</TotalTime>
  <Pages>99</Pages>
  <Words>12251</Words>
  <Characters>69834</Characters>
  <Application>Microsoft Office Word</Application>
  <DocSecurity>0</DocSecurity>
  <Lines>581</Lines>
  <Paragraphs>163</Paragraphs>
  <ScaleCrop>false</ScaleCrop>
  <Company/>
  <LinksUpToDate>false</LinksUpToDate>
  <CharactersWithSpaces>81922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长聪 陈</dc:creator>
  <cp:keywords/>
  <dc:description/>
  <cp:lastModifiedBy>长聪 陈</cp:lastModifiedBy>
  <cp:revision>64</cp:revision>
  <dcterms:created xsi:type="dcterms:W3CDTF">2024-03-05T11:51:00Z</dcterms:created>
  <dcterms:modified xsi:type="dcterms:W3CDTF">2024-05-10T03:35:00Z</dcterms:modified>
</cp:coreProperties>
</file>