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CED04" w14:textId="280324AD" w:rsidR="00402C9E" w:rsidRPr="00D16614" w:rsidRDefault="00AD3135" w:rsidP="00D16614">
      <w:pPr>
        <w:pStyle w:val="Title"/>
      </w:pPr>
      <w:r w:rsidRPr="00D16614">
        <w:t>STARBUCKS OFFER OPTIMIZATION</w:t>
      </w:r>
    </w:p>
    <w:p w14:paraId="66105CE9" w14:textId="1012DCD7" w:rsidR="00AD3135" w:rsidRPr="00AD3135" w:rsidRDefault="00D16614" w:rsidP="00D16614">
      <w:pPr>
        <w:jc w:val="center"/>
      </w:pPr>
      <w:r w:rsidRPr="00AD3135">
        <w:t>PROJECT REPORT</w:t>
      </w:r>
    </w:p>
    <w:p w14:paraId="6355354A" w14:textId="77777777" w:rsidR="00AD3135" w:rsidRPr="00AD3135" w:rsidRDefault="00AD3135" w:rsidP="00D16614"/>
    <w:p w14:paraId="7484B537" w14:textId="79D1D896" w:rsidR="00AD3135" w:rsidRPr="00D16614" w:rsidRDefault="00AD3135" w:rsidP="00D16614">
      <w:pPr>
        <w:pStyle w:val="Heading1"/>
      </w:pPr>
      <w:r w:rsidRPr="00D16614">
        <w:t>Background</w:t>
      </w:r>
    </w:p>
    <w:p w14:paraId="00A45725" w14:textId="637047BE" w:rsidR="00AD3135" w:rsidRPr="00AD3135" w:rsidRDefault="00AD3135" w:rsidP="00D16614">
      <w:r w:rsidRPr="00AD3135">
        <w:t xml:space="preserve">Starbucks is a coffee company and coffeehouse chain that serves hot and cold drinks, various kinds of coffee and tea. Once every few days, Starbucks sends out an offer to users of their mobile app </w:t>
      </w:r>
      <w:proofErr w:type="gramStart"/>
      <w:r w:rsidRPr="00AD3135">
        <w:t>as a way to</w:t>
      </w:r>
      <w:proofErr w:type="gramEnd"/>
      <w:r w:rsidRPr="00AD3135">
        <w:t xml:space="preserve"> stimulate customer spending. Starbucks is looking to optimise their offering strategy so that the right offer is sent to the right customer.</w:t>
      </w:r>
    </w:p>
    <w:p w14:paraId="29CEEB12" w14:textId="77777777" w:rsidR="00D16614" w:rsidRDefault="00AD3135" w:rsidP="00D16614">
      <w:r w:rsidRPr="00AD3135">
        <w:t>With millions of customers and various types of offers, it is impossible to allocate personnel to manually decide the offering for each customer. Each person in the simulation has some hidden traits that influence their purchasing patterns and are associated with their observable traits. People produce various events, including receiving offers, opening offers, and making purchases.</w:t>
      </w:r>
      <w:bookmarkStart w:id="0" w:name="_GoBack"/>
      <w:bookmarkEnd w:id="0"/>
    </w:p>
    <w:p w14:paraId="026EE5BC" w14:textId="663C13C2" w:rsidR="00AD3135" w:rsidRPr="00AD3135" w:rsidRDefault="00AD3135" w:rsidP="00D16614">
      <w:r w:rsidRPr="00AD3135">
        <w:t>Therefore, it is necessary to build an automated decision process that allocate the right offer to the right customer.</w:t>
      </w:r>
    </w:p>
    <w:p w14:paraId="0DE96233" w14:textId="77777777" w:rsidR="00AD3135" w:rsidRPr="00AD3135" w:rsidRDefault="00AD3135" w:rsidP="00D16614"/>
    <w:p w14:paraId="3503FF39" w14:textId="4217C704" w:rsidR="00AD3135" w:rsidRDefault="00AD3135" w:rsidP="00D16614">
      <w:pPr>
        <w:pStyle w:val="Heading1"/>
      </w:pPr>
      <w:r w:rsidRPr="00AD3135">
        <w:t>Dataset</w:t>
      </w:r>
    </w:p>
    <w:p w14:paraId="11B43429" w14:textId="7D8F2761" w:rsidR="00AD3135" w:rsidRDefault="00AD3135" w:rsidP="00D16614">
      <w:r w:rsidRPr="00AD3135">
        <w:t>Starbucks has provided a dataset that contains simulated data that mimics customer behaviour on the Starbucks rewards mobile app. Once every few days, Starbucks sends out an offer to users of the mobile app. An offer can be an advertisement for a drink or an actual offer. Some users might not receive any offer during certain weeks.</w:t>
      </w:r>
      <w:r w:rsidR="00173966">
        <w:t xml:space="preserve"> </w:t>
      </w:r>
      <w:r w:rsidRPr="00AD3135">
        <w:t>The data is contained in three files</w:t>
      </w:r>
      <w:r w:rsidR="00173966">
        <w:t>, which will be explained as follows:</w:t>
      </w:r>
    </w:p>
    <w:p w14:paraId="77E6B9CB" w14:textId="77777777" w:rsidR="00173966" w:rsidRDefault="00173966" w:rsidP="00D16614"/>
    <w:p w14:paraId="0B9DA78F" w14:textId="54437CAA" w:rsidR="00173966" w:rsidRPr="00D16614" w:rsidRDefault="00173966" w:rsidP="00D16614">
      <w:pPr>
        <w:pStyle w:val="Heading2"/>
      </w:pPr>
      <w:r w:rsidRPr="00D16614">
        <w:t>Portfolio data</w:t>
      </w:r>
    </w:p>
    <w:p w14:paraId="505ECA03" w14:textId="013A362A" w:rsidR="00AD3135" w:rsidRPr="00173966" w:rsidRDefault="00173966" w:rsidP="00D16614">
      <w:r>
        <w:t xml:space="preserve">This </w:t>
      </w:r>
      <w:r w:rsidR="00AD3135" w:rsidRPr="00173966">
        <w:t>contain</w:t>
      </w:r>
      <w:r>
        <w:t>s</w:t>
      </w:r>
      <w:r w:rsidR="00AD3135" w:rsidRPr="00173966">
        <w:t xml:space="preserve"> offer ids and meta data about 10 available offers (duration, type, etc.) sent during 30-day test period</w:t>
      </w:r>
    </w:p>
    <w:p w14:paraId="5BCEAAAC" w14:textId="77777777" w:rsidR="00AD3135" w:rsidRDefault="00AD3135" w:rsidP="00D16614">
      <w:pPr>
        <w:pStyle w:val="ListParagraph"/>
        <w:numPr>
          <w:ilvl w:val="0"/>
          <w:numId w:val="2"/>
        </w:numPr>
      </w:pPr>
      <w:r w:rsidRPr="00AD3135">
        <w:t>id (string) - offer id</w:t>
      </w:r>
    </w:p>
    <w:p w14:paraId="44A854FD" w14:textId="77777777" w:rsidR="00AD3135" w:rsidRDefault="00AD3135" w:rsidP="00D16614">
      <w:pPr>
        <w:pStyle w:val="ListParagraph"/>
        <w:numPr>
          <w:ilvl w:val="0"/>
          <w:numId w:val="2"/>
        </w:numPr>
      </w:pPr>
      <w:proofErr w:type="spellStart"/>
      <w:r w:rsidRPr="00AD3135">
        <w:t>offer_type</w:t>
      </w:r>
      <w:proofErr w:type="spellEnd"/>
      <w:r w:rsidRPr="00AD3135">
        <w:t xml:space="preserve"> (string) - type of offer </w:t>
      </w:r>
      <w:proofErr w:type="spellStart"/>
      <w:r w:rsidRPr="00AD3135">
        <w:t>ie</w:t>
      </w:r>
      <w:proofErr w:type="spellEnd"/>
      <w:r w:rsidRPr="00AD3135">
        <w:t xml:space="preserve"> BOGO, discount, informational. In details:</w:t>
      </w:r>
    </w:p>
    <w:p w14:paraId="0BCEC05F" w14:textId="77777777" w:rsidR="00AD3135" w:rsidRDefault="00AD3135" w:rsidP="00D16614">
      <w:pPr>
        <w:pStyle w:val="ListParagraph"/>
        <w:numPr>
          <w:ilvl w:val="1"/>
          <w:numId w:val="2"/>
        </w:numPr>
      </w:pPr>
      <w:r w:rsidRPr="00AD3135">
        <w:t>Buy-one-get-one (BOGO): A user needs to spend a certain amount to get a reward equal to that threshold amount.</w:t>
      </w:r>
    </w:p>
    <w:p w14:paraId="3BB79074" w14:textId="77777777" w:rsidR="00AD3135" w:rsidRDefault="00AD3135" w:rsidP="00D16614">
      <w:pPr>
        <w:pStyle w:val="ListParagraph"/>
        <w:numPr>
          <w:ilvl w:val="1"/>
          <w:numId w:val="2"/>
        </w:numPr>
      </w:pPr>
      <w:r w:rsidRPr="00AD3135">
        <w:t>Discount: A user gains a reward equal to a fraction of the amount spent</w:t>
      </w:r>
    </w:p>
    <w:p w14:paraId="40E0A446" w14:textId="77777777" w:rsidR="00AD3135" w:rsidRDefault="00AD3135" w:rsidP="00D16614">
      <w:pPr>
        <w:pStyle w:val="ListParagraph"/>
        <w:numPr>
          <w:ilvl w:val="1"/>
          <w:numId w:val="2"/>
        </w:numPr>
      </w:pPr>
      <w:r w:rsidRPr="00AD3135">
        <w:t>Informational: There is no reward, but neither is there a requisite amount that the user is expected to spend.</w:t>
      </w:r>
    </w:p>
    <w:p w14:paraId="73035A59" w14:textId="77777777" w:rsidR="00AD3135" w:rsidRDefault="00AD3135" w:rsidP="00D16614">
      <w:pPr>
        <w:pStyle w:val="ListParagraph"/>
        <w:numPr>
          <w:ilvl w:val="0"/>
          <w:numId w:val="2"/>
        </w:numPr>
      </w:pPr>
      <w:r w:rsidRPr="00AD3135">
        <w:t>difficulty (int) - minimum required spend to complete an offer</w:t>
      </w:r>
    </w:p>
    <w:p w14:paraId="120B138A" w14:textId="77777777" w:rsidR="00AD3135" w:rsidRDefault="00AD3135" w:rsidP="00D16614">
      <w:pPr>
        <w:pStyle w:val="ListParagraph"/>
        <w:numPr>
          <w:ilvl w:val="0"/>
          <w:numId w:val="2"/>
        </w:numPr>
      </w:pPr>
      <w:r w:rsidRPr="00AD3135">
        <w:t>reward (int) - reward (in USD) given for completing an offer</w:t>
      </w:r>
    </w:p>
    <w:p w14:paraId="3631D0A7" w14:textId="77777777" w:rsidR="00AD3135" w:rsidRDefault="00AD3135" w:rsidP="00D16614">
      <w:pPr>
        <w:pStyle w:val="ListParagraph"/>
        <w:numPr>
          <w:ilvl w:val="0"/>
          <w:numId w:val="2"/>
        </w:numPr>
      </w:pPr>
      <w:r w:rsidRPr="00AD3135">
        <w:t>duration (int) - time for offer to be open, in days</w:t>
      </w:r>
    </w:p>
    <w:p w14:paraId="56AAE5CF" w14:textId="01538CBF" w:rsidR="00AD3135" w:rsidRDefault="00AD3135" w:rsidP="00D16614">
      <w:pPr>
        <w:pStyle w:val="ListParagraph"/>
        <w:numPr>
          <w:ilvl w:val="0"/>
          <w:numId w:val="2"/>
        </w:numPr>
      </w:pPr>
      <w:r w:rsidRPr="00AD3135">
        <w:t>channels (list of strings) web, email, mobile, social</w:t>
      </w:r>
    </w:p>
    <w:p w14:paraId="7D4B33CE" w14:textId="77777777" w:rsidR="00173966" w:rsidRPr="00173966" w:rsidRDefault="00173966" w:rsidP="00D16614"/>
    <w:p w14:paraId="72A36481" w14:textId="0CC9B83A" w:rsidR="00173966" w:rsidRPr="00173966" w:rsidRDefault="00173966" w:rsidP="00D16614">
      <w:pPr>
        <w:pStyle w:val="Heading2"/>
      </w:pPr>
      <w:r>
        <w:t>Customer profile</w:t>
      </w:r>
      <w:r w:rsidRPr="00173966">
        <w:t xml:space="preserve"> data</w:t>
      </w:r>
    </w:p>
    <w:p w14:paraId="7024F4C2" w14:textId="2AC4D54E" w:rsidR="00AD3135" w:rsidRPr="00173966" w:rsidRDefault="00173966" w:rsidP="00D16614">
      <w:r>
        <w:lastRenderedPageBreak/>
        <w:t xml:space="preserve">This contains </w:t>
      </w:r>
      <w:r w:rsidR="00AD3135" w:rsidRPr="00173966">
        <w:t>demographic data for each customer, aging from 18 to 118, with approximately 15,000 customers, in which 6000 females, 8000 males, and 200 other, income ranging from 30,000 USD per annum to 120,000 USD per annum.</w:t>
      </w:r>
    </w:p>
    <w:p w14:paraId="59695035" w14:textId="77777777" w:rsidR="00AD3135" w:rsidRDefault="00AD3135" w:rsidP="00D16614">
      <w:pPr>
        <w:pStyle w:val="ListParagraph"/>
        <w:numPr>
          <w:ilvl w:val="0"/>
          <w:numId w:val="2"/>
        </w:numPr>
      </w:pPr>
      <w:r w:rsidRPr="00AD3135">
        <w:t>age (int) - age of the customer, missing value encoded as 118</w:t>
      </w:r>
    </w:p>
    <w:p w14:paraId="444D0801" w14:textId="77777777" w:rsidR="00AD3135" w:rsidRDefault="00AD3135" w:rsidP="00D16614">
      <w:pPr>
        <w:pStyle w:val="ListParagraph"/>
        <w:numPr>
          <w:ilvl w:val="0"/>
          <w:numId w:val="2"/>
        </w:numPr>
      </w:pPr>
      <w:proofErr w:type="spellStart"/>
      <w:r w:rsidRPr="00AD3135">
        <w:t>became_member_on</w:t>
      </w:r>
      <w:proofErr w:type="spellEnd"/>
      <w:r w:rsidRPr="00AD3135">
        <w:t xml:space="preserve"> (int) - date when customer created an app account, format YYYYMMDD</w:t>
      </w:r>
    </w:p>
    <w:p w14:paraId="1CB47DFC" w14:textId="77777777" w:rsidR="00AD3135" w:rsidRDefault="00AD3135" w:rsidP="00D16614">
      <w:pPr>
        <w:pStyle w:val="ListParagraph"/>
        <w:numPr>
          <w:ilvl w:val="0"/>
          <w:numId w:val="2"/>
        </w:numPr>
      </w:pPr>
      <w:r w:rsidRPr="00AD3135">
        <w:t>gender (str) - gender of the customer (M, F, O, or null)</w:t>
      </w:r>
    </w:p>
    <w:p w14:paraId="537FEC3B" w14:textId="77777777" w:rsidR="00AD3135" w:rsidRDefault="00AD3135" w:rsidP="00D16614">
      <w:pPr>
        <w:pStyle w:val="ListParagraph"/>
        <w:numPr>
          <w:ilvl w:val="0"/>
          <w:numId w:val="2"/>
        </w:numPr>
      </w:pPr>
      <w:r w:rsidRPr="00AD3135">
        <w:t>id (str) - customer id</w:t>
      </w:r>
    </w:p>
    <w:p w14:paraId="2EF60B7F" w14:textId="3673B906" w:rsidR="00AD3135" w:rsidRDefault="00AD3135" w:rsidP="00D16614">
      <w:pPr>
        <w:pStyle w:val="ListParagraph"/>
        <w:numPr>
          <w:ilvl w:val="0"/>
          <w:numId w:val="2"/>
        </w:numPr>
      </w:pPr>
      <w:r w:rsidRPr="00AD3135">
        <w:t>income (float) - customer's income</w:t>
      </w:r>
    </w:p>
    <w:p w14:paraId="108DE7E9" w14:textId="77777777" w:rsidR="00173966" w:rsidRPr="00173966" w:rsidRDefault="00173966" w:rsidP="00D16614"/>
    <w:p w14:paraId="0603D8BA" w14:textId="32DACC91" w:rsidR="00173966" w:rsidRPr="00173966" w:rsidRDefault="00173966" w:rsidP="00D16614">
      <w:pPr>
        <w:pStyle w:val="Heading2"/>
      </w:pPr>
      <w:r>
        <w:t xml:space="preserve">Transaction </w:t>
      </w:r>
      <w:r w:rsidRPr="00173966">
        <w:t>data</w:t>
      </w:r>
    </w:p>
    <w:p w14:paraId="13D41BBA" w14:textId="77777777" w:rsidR="00173966" w:rsidRDefault="00173966" w:rsidP="00D16614">
      <w:r w:rsidRPr="00173966">
        <w:t xml:space="preserve">This contains </w:t>
      </w:r>
      <w:r w:rsidR="00AD3135" w:rsidRPr="00173966">
        <w:t xml:space="preserve">records for approximately 300,000 events such as offers received, offers viewed, and offers completed. This shows user purchases made on the app including the timestamp of purchase and the amount of money spent on a purchase. </w:t>
      </w:r>
    </w:p>
    <w:p w14:paraId="2104BF78" w14:textId="0B1E4B7F" w:rsidR="00AD3135" w:rsidRPr="00D16614" w:rsidRDefault="00AD3135" w:rsidP="00D16614">
      <w:r w:rsidRPr="00D16614">
        <w:t xml:space="preserve">This transactional data also has a record for each offer that a user receives as well as a record for when a user views the offer. There are also records for when a user completes an offer. It's also important to know that a user can receive an offer, never actually view the offer, and still complete the offer. For example, a user might receive the "buy 10 dollars get 2 dollars off offer", but the user never opens the offer during the </w:t>
      </w:r>
      <w:proofErr w:type="gramStart"/>
      <w:r w:rsidRPr="00D16614">
        <w:t>10 day</w:t>
      </w:r>
      <w:proofErr w:type="gramEnd"/>
      <w:r w:rsidRPr="00D16614">
        <w:t xml:space="preserve"> validity period. The customer spends 15 dollars during those ten days. There will be an offer completion record in the data set; however, the customer was not influenced by the offer because the customer never viewed the offer.</w:t>
      </w:r>
    </w:p>
    <w:p w14:paraId="4E323237" w14:textId="2442F718" w:rsidR="00AD3135" w:rsidRPr="00AD3135" w:rsidRDefault="00AD3135" w:rsidP="00D16614">
      <w:pPr>
        <w:pStyle w:val="ListParagraph"/>
        <w:numPr>
          <w:ilvl w:val="0"/>
          <w:numId w:val="2"/>
        </w:numPr>
      </w:pPr>
      <w:r w:rsidRPr="00AD3135">
        <w:t>event (str) - record description (transaction, offer received, offer viewed, etc.)</w:t>
      </w:r>
    </w:p>
    <w:p w14:paraId="76BD36BA" w14:textId="756F32AF" w:rsidR="00AD3135" w:rsidRPr="00AD3135" w:rsidRDefault="00AD3135" w:rsidP="00D16614">
      <w:pPr>
        <w:pStyle w:val="ListParagraph"/>
        <w:numPr>
          <w:ilvl w:val="0"/>
          <w:numId w:val="2"/>
        </w:numPr>
      </w:pPr>
      <w:r w:rsidRPr="00AD3135">
        <w:t>person (str) - customer id</w:t>
      </w:r>
    </w:p>
    <w:p w14:paraId="53E97A1A" w14:textId="04A7FCEA" w:rsidR="00AD3135" w:rsidRPr="00AD3135" w:rsidRDefault="00AD3135" w:rsidP="00D16614">
      <w:pPr>
        <w:pStyle w:val="ListParagraph"/>
        <w:numPr>
          <w:ilvl w:val="0"/>
          <w:numId w:val="2"/>
        </w:numPr>
      </w:pPr>
      <w:r w:rsidRPr="00AD3135">
        <w:t>time (int) - time in hours since start of test. The data begins at time t=0</w:t>
      </w:r>
    </w:p>
    <w:p w14:paraId="67626D00" w14:textId="238AD0ED" w:rsidR="00173966" w:rsidRDefault="00AD3135" w:rsidP="00D16614">
      <w:pPr>
        <w:pStyle w:val="ListParagraph"/>
        <w:numPr>
          <w:ilvl w:val="0"/>
          <w:numId w:val="2"/>
        </w:numPr>
      </w:pPr>
      <w:r w:rsidRPr="00AD3135">
        <w:t>value - (</w:t>
      </w:r>
      <w:proofErr w:type="spellStart"/>
      <w:r w:rsidRPr="00AD3135">
        <w:t>dict</w:t>
      </w:r>
      <w:proofErr w:type="spellEnd"/>
      <w:r w:rsidRPr="00AD3135">
        <w:t xml:space="preserve"> of strings) - either an offer id or transaction amount depending on the record</w:t>
      </w:r>
    </w:p>
    <w:p w14:paraId="1F7DD690" w14:textId="77777777" w:rsidR="00D16614" w:rsidRPr="00173966" w:rsidRDefault="00D16614" w:rsidP="00D16614"/>
    <w:p w14:paraId="5F05384D" w14:textId="63357384" w:rsidR="00AD3135" w:rsidRDefault="00AD3135" w:rsidP="00D16614">
      <w:pPr>
        <w:pStyle w:val="Heading1"/>
      </w:pPr>
      <w:r w:rsidRPr="00AD3135">
        <w:t>Methods</w:t>
      </w:r>
    </w:p>
    <w:p w14:paraId="4BA0F3D6" w14:textId="23242D36" w:rsidR="000B34F2" w:rsidRDefault="00D16614" w:rsidP="001664D3">
      <w:pPr>
        <w:pStyle w:val="Heading2"/>
      </w:pPr>
      <w:r>
        <w:t>Solution statement</w:t>
      </w:r>
      <w:r w:rsidR="00F45406">
        <w:t xml:space="preserve"> overview</w:t>
      </w:r>
    </w:p>
    <w:p w14:paraId="5DBE0289" w14:textId="77B3E68F" w:rsidR="00D16614" w:rsidRDefault="00D16614" w:rsidP="000B34F2">
      <w:r>
        <w:t>The proposed solution has 2 parts, outlined as follows:</w:t>
      </w:r>
    </w:p>
    <w:p w14:paraId="1979128D" w14:textId="0FEA99E2" w:rsidR="00D16614" w:rsidRPr="000B34F2" w:rsidRDefault="00D16614" w:rsidP="00D16614">
      <w:pPr>
        <w:rPr>
          <w:b/>
          <w:bCs/>
          <w:i/>
          <w:iCs/>
        </w:rPr>
      </w:pPr>
      <w:r w:rsidRPr="000B34F2">
        <w:rPr>
          <w:b/>
          <w:bCs/>
          <w:i/>
          <w:iCs/>
        </w:rPr>
        <w:t>Predict customer spending</w:t>
      </w:r>
    </w:p>
    <w:p w14:paraId="38CDB685" w14:textId="77777777" w:rsidR="00D16614" w:rsidRDefault="00D16614" w:rsidP="00D16614">
      <w:r>
        <w:t>This part aims to predict how customer would spend with and without the influence of offer, based on their profiles (age, gender, income, time, etc.).</w:t>
      </w:r>
    </w:p>
    <w:p w14:paraId="5EC370B1" w14:textId="16A5FB52" w:rsidR="00D16614" w:rsidRPr="00D16614" w:rsidRDefault="00D16614" w:rsidP="00D16614">
      <w:r>
        <w:t>In this part, information on offer, customer profile and historical spending are combined into 1 data table with the following information:</w:t>
      </w:r>
    </w:p>
    <w:p w14:paraId="0A1C1685" w14:textId="07FEBFC0" w:rsidR="00531B5E" w:rsidRPr="00531B5E" w:rsidRDefault="00531B5E" w:rsidP="00DB7D57">
      <w:pPr>
        <w:pStyle w:val="Caption"/>
      </w:pPr>
      <w:r w:rsidRPr="00531B5E">
        <w:t xml:space="preserve">Table </w:t>
      </w:r>
      <w:r w:rsidRPr="00531B5E">
        <w:fldChar w:fldCharType="begin"/>
      </w:r>
      <w:r w:rsidRPr="00531B5E">
        <w:instrText xml:space="preserve"> SEQ Table \* ARABIC </w:instrText>
      </w:r>
      <w:r w:rsidRPr="00531B5E">
        <w:fldChar w:fldCharType="separate"/>
      </w:r>
      <w:r w:rsidR="00FF52F2">
        <w:rPr>
          <w:noProof/>
        </w:rPr>
        <w:t>1</w:t>
      </w:r>
      <w:r w:rsidRPr="00531B5E">
        <w:fldChar w:fldCharType="end"/>
      </w:r>
      <w:r w:rsidRPr="00531B5E">
        <w:t xml:space="preserve"> - Combined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5"/>
        <w:gridCol w:w="1400"/>
        <w:gridCol w:w="6967"/>
      </w:tblGrid>
      <w:tr w:rsidR="00D16614" w:rsidRPr="000B34F2" w14:paraId="2FE62B7E" w14:textId="77777777" w:rsidTr="000B34F2">
        <w:trPr>
          <w:tblHeader/>
        </w:trPr>
        <w:tc>
          <w:tcPr>
            <w:tcW w:w="0" w:type="auto"/>
            <w:shd w:val="clear" w:color="auto" w:fill="E7E6E6" w:themeFill="background2"/>
            <w:tcMar>
              <w:top w:w="75" w:type="dxa"/>
              <w:left w:w="150" w:type="dxa"/>
              <w:bottom w:w="75" w:type="dxa"/>
              <w:right w:w="150" w:type="dxa"/>
            </w:tcMar>
            <w:vAlign w:val="center"/>
            <w:hideMark/>
          </w:tcPr>
          <w:p w14:paraId="6906C57A" w14:textId="77777777" w:rsidR="00D16614" w:rsidRPr="00D16614" w:rsidRDefault="00D16614" w:rsidP="00D16614">
            <w:pPr>
              <w:spacing w:after="0" w:line="240" w:lineRule="auto"/>
              <w:rPr>
                <w:rFonts w:eastAsia="Times New Roman"/>
                <w:b/>
                <w:bCs/>
                <w:sz w:val="20"/>
                <w:szCs w:val="20"/>
                <w:lang w:eastAsia="en-GB"/>
              </w:rPr>
            </w:pPr>
            <w:r w:rsidRPr="00D16614">
              <w:rPr>
                <w:rFonts w:eastAsia="Times New Roman"/>
                <w:b/>
                <w:bCs/>
                <w:sz w:val="20"/>
                <w:szCs w:val="20"/>
                <w:lang w:eastAsia="en-GB"/>
              </w:rPr>
              <w:t>Source</w:t>
            </w:r>
          </w:p>
        </w:tc>
        <w:tc>
          <w:tcPr>
            <w:tcW w:w="0" w:type="auto"/>
            <w:shd w:val="clear" w:color="auto" w:fill="E7E6E6" w:themeFill="background2"/>
            <w:tcMar>
              <w:top w:w="75" w:type="dxa"/>
              <w:left w:w="150" w:type="dxa"/>
              <w:bottom w:w="75" w:type="dxa"/>
              <w:right w:w="150" w:type="dxa"/>
            </w:tcMar>
            <w:vAlign w:val="center"/>
            <w:hideMark/>
          </w:tcPr>
          <w:p w14:paraId="43D2D7E0" w14:textId="77777777" w:rsidR="00D16614" w:rsidRPr="00D16614" w:rsidRDefault="00D16614" w:rsidP="00D16614">
            <w:pPr>
              <w:spacing w:after="0" w:line="240" w:lineRule="auto"/>
              <w:rPr>
                <w:rFonts w:eastAsia="Times New Roman"/>
                <w:b/>
                <w:bCs/>
                <w:sz w:val="20"/>
                <w:szCs w:val="20"/>
                <w:lang w:eastAsia="en-GB"/>
              </w:rPr>
            </w:pPr>
            <w:r w:rsidRPr="00D16614">
              <w:rPr>
                <w:rFonts w:eastAsia="Times New Roman"/>
                <w:b/>
                <w:bCs/>
                <w:sz w:val="20"/>
                <w:szCs w:val="20"/>
                <w:lang w:eastAsia="en-GB"/>
              </w:rPr>
              <w:t>Information</w:t>
            </w:r>
          </w:p>
        </w:tc>
        <w:tc>
          <w:tcPr>
            <w:tcW w:w="0" w:type="auto"/>
            <w:shd w:val="clear" w:color="auto" w:fill="E7E6E6" w:themeFill="background2"/>
            <w:tcMar>
              <w:top w:w="75" w:type="dxa"/>
              <w:left w:w="150" w:type="dxa"/>
              <w:bottom w:w="75" w:type="dxa"/>
              <w:right w:w="150" w:type="dxa"/>
            </w:tcMar>
            <w:vAlign w:val="center"/>
            <w:hideMark/>
          </w:tcPr>
          <w:p w14:paraId="0AB07E33" w14:textId="77777777" w:rsidR="00D16614" w:rsidRPr="00D16614" w:rsidRDefault="00D16614" w:rsidP="00D16614">
            <w:pPr>
              <w:spacing w:after="0" w:line="240" w:lineRule="auto"/>
              <w:rPr>
                <w:rFonts w:eastAsia="Times New Roman"/>
                <w:b/>
                <w:bCs/>
                <w:sz w:val="20"/>
                <w:szCs w:val="20"/>
                <w:lang w:eastAsia="en-GB"/>
              </w:rPr>
            </w:pPr>
            <w:r w:rsidRPr="00D16614">
              <w:rPr>
                <w:rFonts w:eastAsia="Times New Roman"/>
                <w:b/>
                <w:bCs/>
                <w:sz w:val="20"/>
                <w:szCs w:val="20"/>
                <w:lang w:eastAsia="en-GB"/>
              </w:rPr>
              <w:t>Note</w:t>
            </w:r>
          </w:p>
        </w:tc>
      </w:tr>
      <w:tr w:rsidR="00D16614" w:rsidRPr="000B34F2" w14:paraId="52FCA2EF" w14:textId="77777777" w:rsidTr="00D16614">
        <w:tc>
          <w:tcPr>
            <w:tcW w:w="0" w:type="auto"/>
            <w:vMerge w:val="restart"/>
            <w:tcMar>
              <w:top w:w="75" w:type="dxa"/>
              <w:left w:w="150" w:type="dxa"/>
              <w:bottom w:w="75" w:type="dxa"/>
              <w:right w:w="150" w:type="dxa"/>
            </w:tcMar>
            <w:vAlign w:val="center"/>
            <w:hideMark/>
          </w:tcPr>
          <w:p w14:paraId="2C1F46C2" w14:textId="77777777" w:rsidR="00D16614" w:rsidRPr="00D16614" w:rsidRDefault="00D16614" w:rsidP="00D16614">
            <w:pPr>
              <w:spacing w:after="0" w:line="240" w:lineRule="auto"/>
              <w:rPr>
                <w:rFonts w:eastAsia="Times New Roman"/>
                <w:sz w:val="20"/>
                <w:szCs w:val="20"/>
                <w:lang w:eastAsia="en-GB"/>
              </w:rPr>
            </w:pPr>
            <w:proofErr w:type="spellStart"/>
            <w:proofErr w:type="gramStart"/>
            <w:r w:rsidRPr="00D16614">
              <w:rPr>
                <w:rFonts w:eastAsia="Times New Roman"/>
                <w:sz w:val="20"/>
                <w:szCs w:val="20"/>
                <w:lang w:eastAsia="en-GB"/>
              </w:rPr>
              <w:t>portfolio.json</w:t>
            </w:r>
            <w:proofErr w:type="spellEnd"/>
            <w:proofErr w:type="gramEnd"/>
          </w:p>
        </w:tc>
        <w:tc>
          <w:tcPr>
            <w:tcW w:w="0" w:type="auto"/>
            <w:tcMar>
              <w:top w:w="75" w:type="dxa"/>
              <w:left w:w="150" w:type="dxa"/>
              <w:bottom w:w="75" w:type="dxa"/>
              <w:right w:w="150" w:type="dxa"/>
            </w:tcMar>
            <w:vAlign w:val="center"/>
            <w:hideMark/>
          </w:tcPr>
          <w:p w14:paraId="46EA4CFA" w14:textId="54181B4D" w:rsidR="00D16614" w:rsidRPr="00D16614" w:rsidRDefault="00D16614" w:rsidP="00D16614">
            <w:pPr>
              <w:spacing w:after="0" w:line="240" w:lineRule="auto"/>
              <w:rPr>
                <w:rFonts w:eastAsia="Times New Roman"/>
                <w:sz w:val="20"/>
                <w:szCs w:val="20"/>
                <w:lang w:eastAsia="en-GB"/>
              </w:rPr>
            </w:pPr>
            <w:r w:rsidRPr="000B34F2">
              <w:rPr>
                <w:rFonts w:eastAsia="Times New Roman"/>
                <w:sz w:val="20"/>
                <w:szCs w:val="20"/>
                <w:lang w:eastAsia="en-GB"/>
              </w:rPr>
              <w:t>o</w:t>
            </w:r>
            <w:r w:rsidRPr="00D16614">
              <w:rPr>
                <w:rFonts w:eastAsia="Times New Roman"/>
                <w:sz w:val="20"/>
                <w:szCs w:val="20"/>
                <w:lang w:eastAsia="en-GB"/>
              </w:rPr>
              <w:t>ffer type</w:t>
            </w:r>
          </w:p>
        </w:tc>
        <w:tc>
          <w:tcPr>
            <w:tcW w:w="0" w:type="auto"/>
            <w:tcMar>
              <w:top w:w="75" w:type="dxa"/>
              <w:left w:w="150" w:type="dxa"/>
              <w:bottom w:w="75" w:type="dxa"/>
              <w:right w:w="150" w:type="dxa"/>
            </w:tcMar>
            <w:vAlign w:val="center"/>
            <w:hideMark/>
          </w:tcPr>
          <w:p w14:paraId="2597FE1F"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Label encoded or one-hot encoded</w:t>
            </w:r>
          </w:p>
        </w:tc>
      </w:tr>
      <w:tr w:rsidR="00D16614" w:rsidRPr="000B34F2" w14:paraId="65BF0EA9" w14:textId="77777777" w:rsidTr="00D16614">
        <w:tc>
          <w:tcPr>
            <w:tcW w:w="0" w:type="auto"/>
            <w:vMerge/>
            <w:tcMar>
              <w:top w:w="75" w:type="dxa"/>
              <w:left w:w="150" w:type="dxa"/>
              <w:bottom w:w="75" w:type="dxa"/>
              <w:right w:w="150" w:type="dxa"/>
            </w:tcMar>
            <w:vAlign w:val="center"/>
            <w:hideMark/>
          </w:tcPr>
          <w:p w14:paraId="41038317" w14:textId="61BADCFF" w:rsidR="00D16614" w:rsidRPr="00D16614" w:rsidRDefault="00D16614" w:rsidP="00D16614">
            <w:pPr>
              <w:spacing w:after="0" w:line="240" w:lineRule="auto"/>
              <w:rPr>
                <w:rFonts w:eastAsia="Times New Roman"/>
                <w:sz w:val="20"/>
                <w:szCs w:val="20"/>
                <w:lang w:eastAsia="en-GB"/>
              </w:rPr>
            </w:pPr>
          </w:p>
        </w:tc>
        <w:tc>
          <w:tcPr>
            <w:tcW w:w="0" w:type="auto"/>
            <w:tcMar>
              <w:top w:w="75" w:type="dxa"/>
              <w:left w:w="150" w:type="dxa"/>
              <w:bottom w:w="75" w:type="dxa"/>
              <w:right w:w="150" w:type="dxa"/>
            </w:tcMar>
            <w:vAlign w:val="center"/>
            <w:hideMark/>
          </w:tcPr>
          <w:p w14:paraId="3EC8E225"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channels</w:t>
            </w:r>
          </w:p>
        </w:tc>
        <w:tc>
          <w:tcPr>
            <w:tcW w:w="0" w:type="auto"/>
            <w:tcMar>
              <w:top w:w="75" w:type="dxa"/>
              <w:left w:w="150" w:type="dxa"/>
              <w:bottom w:w="75" w:type="dxa"/>
              <w:right w:w="150" w:type="dxa"/>
            </w:tcMar>
            <w:vAlign w:val="center"/>
            <w:hideMark/>
          </w:tcPr>
          <w:p w14:paraId="3B9888A6"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Label encoded or one-hot encoded</w:t>
            </w:r>
          </w:p>
        </w:tc>
      </w:tr>
      <w:tr w:rsidR="00D16614" w:rsidRPr="000B34F2" w14:paraId="2BE435D7" w14:textId="77777777" w:rsidTr="00D16614">
        <w:tc>
          <w:tcPr>
            <w:tcW w:w="0" w:type="auto"/>
            <w:vMerge w:val="restart"/>
            <w:tcMar>
              <w:top w:w="75" w:type="dxa"/>
              <w:left w:w="150" w:type="dxa"/>
              <w:bottom w:w="75" w:type="dxa"/>
              <w:right w:w="150" w:type="dxa"/>
            </w:tcMar>
            <w:vAlign w:val="center"/>
            <w:hideMark/>
          </w:tcPr>
          <w:p w14:paraId="6DA258BC" w14:textId="77777777" w:rsidR="00D16614" w:rsidRPr="00D16614" w:rsidRDefault="00D16614" w:rsidP="00D16614">
            <w:pPr>
              <w:spacing w:after="0" w:line="240" w:lineRule="auto"/>
              <w:rPr>
                <w:rFonts w:eastAsia="Times New Roman"/>
                <w:sz w:val="20"/>
                <w:szCs w:val="20"/>
                <w:lang w:eastAsia="en-GB"/>
              </w:rPr>
            </w:pPr>
            <w:proofErr w:type="spellStart"/>
            <w:proofErr w:type="gramStart"/>
            <w:r w:rsidRPr="00D16614">
              <w:rPr>
                <w:rFonts w:eastAsia="Times New Roman"/>
                <w:sz w:val="20"/>
                <w:szCs w:val="20"/>
                <w:lang w:eastAsia="en-GB"/>
              </w:rPr>
              <w:t>profile.json</w:t>
            </w:r>
            <w:proofErr w:type="spellEnd"/>
            <w:proofErr w:type="gramEnd"/>
          </w:p>
        </w:tc>
        <w:tc>
          <w:tcPr>
            <w:tcW w:w="0" w:type="auto"/>
            <w:tcMar>
              <w:top w:w="75" w:type="dxa"/>
              <w:left w:w="150" w:type="dxa"/>
              <w:bottom w:w="75" w:type="dxa"/>
              <w:right w:w="150" w:type="dxa"/>
            </w:tcMar>
            <w:vAlign w:val="center"/>
            <w:hideMark/>
          </w:tcPr>
          <w:p w14:paraId="0833215B"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age</w:t>
            </w:r>
          </w:p>
        </w:tc>
        <w:tc>
          <w:tcPr>
            <w:tcW w:w="0" w:type="auto"/>
            <w:tcMar>
              <w:top w:w="75" w:type="dxa"/>
              <w:left w:w="150" w:type="dxa"/>
              <w:bottom w:w="75" w:type="dxa"/>
              <w:right w:w="150" w:type="dxa"/>
            </w:tcMar>
            <w:vAlign w:val="center"/>
            <w:hideMark/>
          </w:tcPr>
          <w:p w14:paraId="2C9359AE"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Might need to be binned depending on model type</w:t>
            </w:r>
          </w:p>
        </w:tc>
      </w:tr>
      <w:tr w:rsidR="00D16614" w:rsidRPr="000B34F2" w14:paraId="13FE14E9" w14:textId="77777777" w:rsidTr="00D16614">
        <w:tc>
          <w:tcPr>
            <w:tcW w:w="0" w:type="auto"/>
            <w:vMerge/>
            <w:tcMar>
              <w:top w:w="75" w:type="dxa"/>
              <w:left w:w="150" w:type="dxa"/>
              <w:bottom w:w="75" w:type="dxa"/>
              <w:right w:w="150" w:type="dxa"/>
            </w:tcMar>
            <w:vAlign w:val="center"/>
          </w:tcPr>
          <w:p w14:paraId="6CF23379" w14:textId="693E5CBA" w:rsidR="00D16614" w:rsidRPr="00D16614" w:rsidRDefault="00D16614" w:rsidP="00D16614">
            <w:pPr>
              <w:spacing w:after="0" w:line="240" w:lineRule="auto"/>
              <w:rPr>
                <w:rFonts w:eastAsia="Times New Roman"/>
                <w:sz w:val="20"/>
                <w:szCs w:val="20"/>
                <w:lang w:eastAsia="en-GB"/>
              </w:rPr>
            </w:pPr>
          </w:p>
        </w:tc>
        <w:tc>
          <w:tcPr>
            <w:tcW w:w="0" w:type="auto"/>
            <w:tcMar>
              <w:top w:w="75" w:type="dxa"/>
              <w:left w:w="150" w:type="dxa"/>
              <w:bottom w:w="75" w:type="dxa"/>
              <w:right w:w="150" w:type="dxa"/>
            </w:tcMar>
            <w:vAlign w:val="center"/>
            <w:hideMark/>
          </w:tcPr>
          <w:p w14:paraId="22AD95E8"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income</w:t>
            </w:r>
          </w:p>
        </w:tc>
        <w:tc>
          <w:tcPr>
            <w:tcW w:w="0" w:type="auto"/>
            <w:tcMar>
              <w:top w:w="75" w:type="dxa"/>
              <w:left w:w="150" w:type="dxa"/>
              <w:bottom w:w="75" w:type="dxa"/>
              <w:right w:w="150" w:type="dxa"/>
            </w:tcMar>
            <w:vAlign w:val="center"/>
            <w:hideMark/>
          </w:tcPr>
          <w:p w14:paraId="785C9CF3"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Might need to be binned depending on model type</w:t>
            </w:r>
          </w:p>
        </w:tc>
      </w:tr>
      <w:tr w:rsidR="00D16614" w:rsidRPr="000B34F2" w14:paraId="3E171BC6" w14:textId="77777777" w:rsidTr="00D16614">
        <w:tc>
          <w:tcPr>
            <w:tcW w:w="0" w:type="auto"/>
            <w:vMerge/>
            <w:tcMar>
              <w:top w:w="75" w:type="dxa"/>
              <w:left w:w="150" w:type="dxa"/>
              <w:bottom w:w="75" w:type="dxa"/>
              <w:right w:w="150" w:type="dxa"/>
            </w:tcMar>
            <w:vAlign w:val="center"/>
          </w:tcPr>
          <w:p w14:paraId="1574E139" w14:textId="187832E6" w:rsidR="00D16614" w:rsidRPr="00D16614" w:rsidRDefault="00D16614" w:rsidP="00D16614">
            <w:pPr>
              <w:spacing w:after="0" w:line="240" w:lineRule="auto"/>
              <w:rPr>
                <w:rFonts w:eastAsia="Times New Roman"/>
                <w:sz w:val="20"/>
                <w:szCs w:val="20"/>
                <w:lang w:eastAsia="en-GB"/>
              </w:rPr>
            </w:pPr>
          </w:p>
        </w:tc>
        <w:tc>
          <w:tcPr>
            <w:tcW w:w="0" w:type="auto"/>
            <w:tcMar>
              <w:top w:w="75" w:type="dxa"/>
              <w:left w:w="150" w:type="dxa"/>
              <w:bottom w:w="75" w:type="dxa"/>
              <w:right w:w="150" w:type="dxa"/>
            </w:tcMar>
            <w:vAlign w:val="center"/>
            <w:hideMark/>
          </w:tcPr>
          <w:p w14:paraId="3FF1127C"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id</w:t>
            </w:r>
          </w:p>
        </w:tc>
        <w:tc>
          <w:tcPr>
            <w:tcW w:w="0" w:type="auto"/>
            <w:tcMar>
              <w:top w:w="75" w:type="dxa"/>
              <w:left w:w="150" w:type="dxa"/>
              <w:bottom w:w="75" w:type="dxa"/>
              <w:right w:w="150" w:type="dxa"/>
            </w:tcMar>
            <w:vAlign w:val="center"/>
            <w:hideMark/>
          </w:tcPr>
          <w:p w14:paraId="1E5F0387"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Might be included/removed depending on data availability</w:t>
            </w:r>
          </w:p>
        </w:tc>
      </w:tr>
      <w:tr w:rsidR="00D16614" w:rsidRPr="000B34F2" w14:paraId="30122FDF" w14:textId="77777777" w:rsidTr="00D16614">
        <w:tc>
          <w:tcPr>
            <w:tcW w:w="0" w:type="auto"/>
            <w:tcMar>
              <w:top w:w="75" w:type="dxa"/>
              <w:left w:w="150" w:type="dxa"/>
              <w:bottom w:w="75" w:type="dxa"/>
              <w:right w:w="150" w:type="dxa"/>
            </w:tcMar>
            <w:vAlign w:val="center"/>
            <w:hideMark/>
          </w:tcPr>
          <w:p w14:paraId="17914A95" w14:textId="77777777" w:rsidR="00D16614" w:rsidRPr="00D16614" w:rsidRDefault="00D16614" w:rsidP="00D16614">
            <w:pPr>
              <w:spacing w:after="0" w:line="240" w:lineRule="auto"/>
              <w:rPr>
                <w:rFonts w:eastAsia="Times New Roman"/>
                <w:sz w:val="20"/>
                <w:szCs w:val="20"/>
                <w:lang w:eastAsia="en-GB"/>
              </w:rPr>
            </w:pPr>
            <w:proofErr w:type="spellStart"/>
            <w:proofErr w:type="gramStart"/>
            <w:r w:rsidRPr="00D16614">
              <w:rPr>
                <w:rFonts w:eastAsia="Times New Roman"/>
                <w:sz w:val="20"/>
                <w:szCs w:val="20"/>
                <w:lang w:eastAsia="en-GB"/>
              </w:rPr>
              <w:t>transcript.json</w:t>
            </w:r>
            <w:proofErr w:type="spellEnd"/>
            <w:proofErr w:type="gramEnd"/>
          </w:p>
        </w:tc>
        <w:tc>
          <w:tcPr>
            <w:tcW w:w="0" w:type="auto"/>
            <w:tcMar>
              <w:top w:w="75" w:type="dxa"/>
              <w:left w:w="150" w:type="dxa"/>
              <w:bottom w:w="75" w:type="dxa"/>
              <w:right w:w="150" w:type="dxa"/>
            </w:tcMar>
            <w:vAlign w:val="center"/>
            <w:hideMark/>
          </w:tcPr>
          <w:p w14:paraId="3BE6ECD4"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Spending</w:t>
            </w:r>
          </w:p>
        </w:tc>
        <w:tc>
          <w:tcPr>
            <w:tcW w:w="0" w:type="auto"/>
            <w:tcMar>
              <w:top w:w="75" w:type="dxa"/>
              <w:left w:w="150" w:type="dxa"/>
              <w:bottom w:w="75" w:type="dxa"/>
              <w:right w:w="150" w:type="dxa"/>
            </w:tcMar>
            <w:vAlign w:val="center"/>
            <w:hideMark/>
          </w:tcPr>
          <w:p w14:paraId="25184B6C" w14:textId="77777777" w:rsidR="00D16614" w:rsidRPr="00D16614" w:rsidRDefault="00D16614" w:rsidP="00D16614">
            <w:pPr>
              <w:spacing w:after="0" w:line="240" w:lineRule="auto"/>
              <w:rPr>
                <w:rFonts w:eastAsia="Times New Roman"/>
                <w:sz w:val="20"/>
                <w:szCs w:val="20"/>
                <w:lang w:eastAsia="en-GB"/>
              </w:rPr>
            </w:pPr>
            <w:r w:rsidRPr="00D16614">
              <w:rPr>
                <w:rFonts w:eastAsia="Times New Roman"/>
                <w:sz w:val="20"/>
                <w:szCs w:val="20"/>
                <w:lang w:eastAsia="en-GB"/>
              </w:rPr>
              <w:t>Spending during the period when the offer is valid, which is also the target variable</w:t>
            </w:r>
          </w:p>
        </w:tc>
      </w:tr>
    </w:tbl>
    <w:p w14:paraId="77879412" w14:textId="77777777" w:rsidR="00D16614" w:rsidRDefault="00D16614" w:rsidP="00D16614"/>
    <w:p w14:paraId="55398DF5" w14:textId="380E10C9" w:rsidR="00D16614" w:rsidRDefault="00D16614" w:rsidP="00D16614">
      <w:r>
        <w:t>Then, relevant features will be engineered, depending on the findings from the exploratory data analysis part.</w:t>
      </w:r>
      <w:r w:rsidR="000B34F2">
        <w:t xml:space="preserve"> </w:t>
      </w:r>
      <w:r>
        <w:t>Data is then split into training and validation set, with 70% in the training set and 20% in the validation set. A machine learning algorithm is then chosen to learn to predict customer spending given an offer.</w:t>
      </w:r>
    </w:p>
    <w:p w14:paraId="70840466" w14:textId="16670268" w:rsidR="00D16614" w:rsidRPr="000B34F2" w:rsidRDefault="00D16614" w:rsidP="00D16614">
      <w:pPr>
        <w:rPr>
          <w:b/>
          <w:bCs/>
          <w:i/>
          <w:iCs/>
        </w:rPr>
      </w:pPr>
      <w:r w:rsidRPr="000B34F2">
        <w:rPr>
          <w:b/>
          <w:bCs/>
          <w:i/>
          <w:iCs/>
        </w:rPr>
        <w:t>Create an offer policy to maximise customer spending</w:t>
      </w:r>
    </w:p>
    <w:p w14:paraId="00470AA5" w14:textId="13A9B05F" w:rsidR="00D16614" w:rsidRDefault="00D16614" w:rsidP="00D16614">
      <w:r>
        <w:t>Since the above step generate a simulation of customer spending if given each offer, the decision rule will simply choose the offer that maximise the increased spending.</w:t>
      </w:r>
    </w:p>
    <w:p w14:paraId="06661E53" w14:textId="77777777" w:rsidR="00D16614" w:rsidRDefault="00D16614" w:rsidP="00D16614"/>
    <w:p w14:paraId="149D7622" w14:textId="6C4E659D" w:rsidR="00D16614" w:rsidRPr="00D16614" w:rsidRDefault="00D16614" w:rsidP="00D16614">
      <w:r>
        <w:t>The sections below outline the detailed steps to achieve the above objectives.</w:t>
      </w:r>
    </w:p>
    <w:p w14:paraId="489F0BDF" w14:textId="77777777" w:rsidR="00D16614" w:rsidRDefault="00D16614" w:rsidP="00D16614">
      <w:pPr>
        <w:pStyle w:val="Heading2"/>
        <w:numPr>
          <w:ilvl w:val="0"/>
          <w:numId w:val="0"/>
        </w:numPr>
        <w:ind w:left="357" w:hanging="357"/>
      </w:pPr>
    </w:p>
    <w:p w14:paraId="7382E939" w14:textId="08D403B6" w:rsidR="00D16614" w:rsidRDefault="00D16614" w:rsidP="00D16614">
      <w:pPr>
        <w:pStyle w:val="Heading2"/>
      </w:pPr>
      <w:r>
        <w:t>Data transformation</w:t>
      </w:r>
    </w:p>
    <w:p w14:paraId="66E2DD9D" w14:textId="000CBD1C" w:rsidR="00D16614" w:rsidRDefault="00D16614" w:rsidP="00D16614">
      <w:r>
        <w:t>The original datasets were provided in json format, which were transformed into csv to facilitate data analysis.</w:t>
      </w:r>
    </w:p>
    <w:p w14:paraId="03BF91CC" w14:textId="6749028B" w:rsidR="00D16614" w:rsidRDefault="00D16614" w:rsidP="00D16614"/>
    <w:p w14:paraId="77BFBDC4" w14:textId="74CC693D" w:rsidR="00D16614" w:rsidRDefault="00D16614" w:rsidP="00D16614">
      <w:pPr>
        <w:pStyle w:val="Heading2"/>
      </w:pPr>
      <w:r>
        <w:t>Exploratory data analysis</w:t>
      </w:r>
    </w:p>
    <w:p w14:paraId="60EE4E3B" w14:textId="1EC3D310" w:rsidR="00D16614" w:rsidRDefault="00D16614" w:rsidP="00D16614">
      <w:r>
        <w:t>This part aims to apply statistical and visualisation techniques to obtain an overview understanding of the data and informs later stages of the analysis.</w:t>
      </w:r>
      <w:r w:rsidR="000B34F2">
        <w:t xml:space="preserve"> The findings are presented as follows</w:t>
      </w:r>
    </w:p>
    <w:p w14:paraId="5984CEF9" w14:textId="77777777" w:rsidR="000B34F2" w:rsidRPr="00D16614" w:rsidRDefault="000B34F2" w:rsidP="00D16614"/>
    <w:p w14:paraId="7222DF66" w14:textId="55709EEB" w:rsidR="000B34F2" w:rsidRDefault="000B34F2" w:rsidP="000B34F2">
      <w:pPr>
        <w:pStyle w:val="Heading3"/>
      </w:pPr>
      <w:r>
        <w:t>Customer profiles</w:t>
      </w:r>
    </w:p>
    <w:p w14:paraId="76F38845" w14:textId="4E893BCC" w:rsidR="00D16614" w:rsidRDefault="000B34F2" w:rsidP="00D16614">
      <w:r>
        <w:t xml:space="preserve">From the dataset, </w:t>
      </w:r>
      <w:r w:rsidRPr="000B34F2">
        <w:t>80% of customers are above 40</w:t>
      </w:r>
      <w:r>
        <w:t xml:space="preserve"> years old, as suggested below, and the average income is approximately $70,000. Given the median weekly income of a full-time salary worker in the US is $957 per week or ~ $50,000 per annum according to the US Department of Labour here, it can be concluded that more than 80% of Starbucks' customers earn more than average.</w:t>
      </w:r>
    </w:p>
    <w:p w14:paraId="01C7F34E" w14:textId="4CDDD97D" w:rsidR="000B34F2" w:rsidRDefault="00531B5E" w:rsidP="00DB7D57">
      <w:pPr>
        <w:pStyle w:val="Caption"/>
      </w:pPr>
      <w:r>
        <w:lastRenderedPageBreak/>
        <w:t xml:space="preserve">Figure </w:t>
      </w:r>
      <w:r>
        <w:fldChar w:fldCharType="begin"/>
      </w:r>
      <w:r>
        <w:instrText xml:space="preserve"> SEQ Figure \* ARABIC </w:instrText>
      </w:r>
      <w:r>
        <w:fldChar w:fldCharType="separate"/>
      </w:r>
      <w:r w:rsidR="00FF52F2">
        <w:rPr>
          <w:noProof/>
        </w:rPr>
        <w:t>1</w:t>
      </w:r>
      <w:r>
        <w:fldChar w:fldCharType="end"/>
      </w:r>
      <w:r>
        <w:t xml:space="preserve"> - Customer age and income distribution</w:t>
      </w:r>
    </w:p>
    <w:p w14:paraId="6C609136" w14:textId="77777777" w:rsidR="00531B5E" w:rsidRDefault="000B34F2" w:rsidP="00531B5E">
      <w:pPr>
        <w:keepNext/>
      </w:pPr>
      <w:r>
        <w:rPr>
          <w:noProof/>
        </w:rPr>
        <w:drawing>
          <wp:inline distT="0" distB="0" distL="0" distR="0" wp14:anchorId="08E55B61" wp14:editId="7873027F">
            <wp:extent cx="5731510" cy="2095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62164B22" w14:textId="23C3FC0F" w:rsidR="000B34F2" w:rsidRDefault="000B34F2" w:rsidP="00D16614">
      <w:r>
        <w:rPr>
          <w:noProof/>
        </w:rPr>
        <w:drawing>
          <wp:inline distT="0" distB="0" distL="0" distR="0" wp14:anchorId="19BAD26A" wp14:editId="6E1F8A4E">
            <wp:extent cx="5731510" cy="20923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10EC5136" w14:textId="104DB5B8" w:rsidR="000B34F2" w:rsidRDefault="000B34F2" w:rsidP="00D16614">
      <w:r>
        <w:t>Analysing customer profile by gender suggested that m</w:t>
      </w:r>
      <w:r w:rsidRPr="000B34F2">
        <w:t xml:space="preserve">ore than 60% of customers are male, 40% were female and a small percentage are </w:t>
      </w:r>
      <w:r>
        <w:t>“</w:t>
      </w:r>
      <w:r w:rsidRPr="000B34F2">
        <w:t>Other</w:t>
      </w:r>
      <w:r>
        <w:t>”</w:t>
      </w:r>
      <w:r w:rsidRPr="000B34F2">
        <w:t>, which consists of 212 customers.</w:t>
      </w:r>
    </w:p>
    <w:p w14:paraId="10410D64" w14:textId="2AAB7BFD" w:rsidR="00956E87" w:rsidRDefault="00956E87" w:rsidP="00D16614"/>
    <w:p w14:paraId="60E5D0A0" w14:textId="37A30203" w:rsidR="00956E87" w:rsidRDefault="00956E87" w:rsidP="00956E87">
      <w:pPr>
        <w:pStyle w:val="Heading3"/>
      </w:pPr>
      <w:r>
        <w:t>Portfolio</w:t>
      </w:r>
    </w:p>
    <w:p w14:paraId="0390FB18" w14:textId="5802E65A" w:rsidR="00F45406" w:rsidRPr="00F45406" w:rsidRDefault="00F45406" w:rsidP="00F45406">
      <w:r>
        <w:t xml:space="preserve">The table below suggests that on </w:t>
      </w:r>
      <w:r w:rsidRPr="00F45406">
        <w:t>average, the reward is $4.2, and customers need to spend $7.7 to claim the offer. This approximates to a 54% discount. Offers last for 156 hours or 6.5 days on average.</w:t>
      </w:r>
    </w:p>
    <w:p w14:paraId="7FC2D498" w14:textId="55DCA0F3" w:rsidR="00531B5E" w:rsidRDefault="00531B5E" w:rsidP="00DB7D57">
      <w:pPr>
        <w:pStyle w:val="Caption"/>
      </w:pPr>
      <w:r>
        <w:t xml:space="preserve">Table </w:t>
      </w:r>
      <w:r>
        <w:fldChar w:fldCharType="begin"/>
      </w:r>
      <w:r>
        <w:instrText xml:space="preserve"> SEQ Table \* ARABIC </w:instrText>
      </w:r>
      <w:r>
        <w:fldChar w:fldCharType="separate"/>
      </w:r>
      <w:r w:rsidR="00FF52F2">
        <w:rPr>
          <w:noProof/>
        </w:rPr>
        <w:t>2</w:t>
      </w:r>
      <w:r>
        <w:fldChar w:fldCharType="end"/>
      </w:r>
      <w:r>
        <w:t xml:space="preserve"> - Summary statistics for the Portfolio dataset</w:t>
      </w:r>
    </w:p>
    <w:tbl>
      <w:tblPr>
        <w:tblW w:w="5000" w:type="pct"/>
        <w:jc w:val="center"/>
        <w:tblLook w:val="04A0" w:firstRow="1" w:lastRow="0" w:firstColumn="1" w:lastColumn="0" w:noHBand="0" w:noVBand="1"/>
      </w:tblPr>
      <w:tblGrid>
        <w:gridCol w:w="1897"/>
        <w:gridCol w:w="2501"/>
        <w:gridCol w:w="2800"/>
        <w:gridCol w:w="2709"/>
      </w:tblGrid>
      <w:tr w:rsidR="00F45406" w:rsidRPr="00F45406" w14:paraId="7E99A9D7" w14:textId="77777777" w:rsidTr="00531B5E">
        <w:trPr>
          <w:trHeight w:val="300"/>
          <w:tblHeader/>
          <w:jc w:val="center"/>
        </w:trPr>
        <w:tc>
          <w:tcPr>
            <w:tcW w:w="958" w:type="pct"/>
            <w:tcBorders>
              <w:top w:val="single" w:sz="8" w:space="0" w:color="auto"/>
              <w:left w:val="single" w:sz="8" w:space="0" w:color="auto"/>
              <w:bottom w:val="single" w:sz="4" w:space="0" w:color="auto"/>
              <w:right w:val="single" w:sz="4" w:space="0" w:color="auto"/>
            </w:tcBorders>
            <w:shd w:val="clear" w:color="auto" w:fill="E7E6E6" w:themeFill="background2"/>
            <w:noWrap/>
            <w:vAlign w:val="bottom"/>
            <w:hideMark/>
          </w:tcPr>
          <w:p w14:paraId="07EF4382" w14:textId="39030320" w:rsidR="00F45406" w:rsidRPr="00F45406" w:rsidRDefault="00F45406" w:rsidP="00F45406">
            <w:pPr>
              <w:spacing w:after="0" w:line="240" w:lineRule="auto"/>
              <w:rPr>
                <w:rFonts w:ascii="Calibri" w:eastAsia="Times New Roman" w:hAnsi="Calibri" w:cs="Calibri"/>
                <w:b/>
                <w:bCs/>
                <w:color w:val="000000"/>
                <w:sz w:val="22"/>
                <w:szCs w:val="22"/>
                <w:lang w:eastAsia="en-GB"/>
              </w:rPr>
            </w:pPr>
          </w:p>
        </w:tc>
        <w:tc>
          <w:tcPr>
            <w:tcW w:w="1262" w:type="pct"/>
            <w:tcBorders>
              <w:top w:val="single" w:sz="8" w:space="0" w:color="auto"/>
              <w:left w:val="nil"/>
              <w:bottom w:val="single" w:sz="4" w:space="0" w:color="auto"/>
              <w:right w:val="single" w:sz="4" w:space="0" w:color="auto"/>
            </w:tcBorders>
            <w:shd w:val="clear" w:color="auto" w:fill="E7E6E6" w:themeFill="background2"/>
            <w:noWrap/>
            <w:vAlign w:val="center"/>
            <w:hideMark/>
          </w:tcPr>
          <w:p w14:paraId="00FD9764" w14:textId="77777777" w:rsidR="00F45406" w:rsidRPr="00F45406" w:rsidRDefault="00F45406" w:rsidP="00F45406">
            <w:pPr>
              <w:spacing w:after="0" w:line="240" w:lineRule="auto"/>
              <w:jc w:val="center"/>
              <w:rPr>
                <w:rFonts w:eastAsia="Times New Roman"/>
                <w:b/>
                <w:bCs/>
                <w:color w:val="000000"/>
                <w:sz w:val="22"/>
                <w:szCs w:val="22"/>
                <w:lang w:eastAsia="en-GB"/>
              </w:rPr>
            </w:pPr>
            <w:r w:rsidRPr="00F45406">
              <w:rPr>
                <w:rFonts w:eastAsia="Times New Roman"/>
                <w:b/>
                <w:bCs/>
                <w:color w:val="000000"/>
                <w:sz w:val="22"/>
                <w:szCs w:val="22"/>
                <w:lang w:eastAsia="en-GB"/>
              </w:rPr>
              <w:t>reward</w:t>
            </w:r>
          </w:p>
        </w:tc>
        <w:tc>
          <w:tcPr>
            <w:tcW w:w="1413" w:type="pct"/>
            <w:tcBorders>
              <w:top w:val="single" w:sz="8" w:space="0" w:color="auto"/>
              <w:left w:val="nil"/>
              <w:bottom w:val="single" w:sz="4" w:space="0" w:color="auto"/>
              <w:right w:val="single" w:sz="4" w:space="0" w:color="auto"/>
            </w:tcBorders>
            <w:shd w:val="clear" w:color="auto" w:fill="E7E6E6" w:themeFill="background2"/>
            <w:noWrap/>
            <w:vAlign w:val="center"/>
            <w:hideMark/>
          </w:tcPr>
          <w:p w14:paraId="1BA57D8B" w14:textId="77777777" w:rsidR="00F45406" w:rsidRPr="00F45406" w:rsidRDefault="00F45406" w:rsidP="00F45406">
            <w:pPr>
              <w:spacing w:after="0" w:line="240" w:lineRule="auto"/>
              <w:jc w:val="center"/>
              <w:rPr>
                <w:rFonts w:eastAsia="Times New Roman"/>
                <w:b/>
                <w:bCs/>
                <w:color w:val="000000"/>
                <w:sz w:val="22"/>
                <w:szCs w:val="22"/>
                <w:lang w:eastAsia="en-GB"/>
              </w:rPr>
            </w:pPr>
            <w:r w:rsidRPr="00F45406">
              <w:rPr>
                <w:rFonts w:eastAsia="Times New Roman"/>
                <w:b/>
                <w:bCs/>
                <w:color w:val="000000"/>
                <w:sz w:val="22"/>
                <w:szCs w:val="22"/>
                <w:lang w:eastAsia="en-GB"/>
              </w:rPr>
              <w:t>difficulty</w:t>
            </w:r>
          </w:p>
        </w:tc>
        <w:tc>
          <w:tcPr>
            <w:tcW w:w="1367" w:type="pct"/>
            <w:tcBorders>
              <w:top w:val="single" w:sz="8" w:space="0" w:color="auto"/>
              <w:left w:val="nil"/>
              <w:bottom w:val="single" w:sz="4" w:space="0" w:color="auto"/>
              <w:right w:val="single" w:sz="4" w:space="0" w:color="auto"/>
            </w:tcBorders>
            <w:shd w:val="clear" w:color="auto" w:fill="E7E6E6" w:themeFill="background2"/>
            <w:noWrap/>
            <w:vAlign w:val="center"/>
            <w:hideMark/>
          </w:tcPr>
          <w:p w14:paraId="36CE0967" w14:textId="77777777" w:rsidR="00F45406" w:rsidRPr="00F45406" w:rsidRDefault="00F45406" w:rsidP="00F45406">
            <w:pPr>
              <w:spacing w:after="0" w:line="240" w:lineRule="auto"/>
              <w:jc w:val="center"/>
              <w:rPr>
                <w:rFonts w:eastAsia="Times New Roman"/>
                <w:b/>
                <w:bCs/>
                <w:color w:val="000000"/>
                <w:sz w:val="22"/>
                <w:szCs w:val="22"/>
                <w:lang w:eastAsia="en-GB"/>
              </w:rPr>
            </w:pPr>
            <w:r w:rsidRPr="00F45406">
              <w:rPr>
                <w:rFonts w:eastAsia="Times New Roman"/>
                <w:b/>
                <w:bCs/>
                <w:color w:val="000000"/>
                <w:sz w:val="22"/>
                <w:szCs w:val="22"/>
                <w:lang w:eastAsia="en-GB"/>
              </w:rPr>
              <w:t>duration</w:t>
            </w:r>
          </w:p>
        </w:tc>
      </w:tr>
      <w:tr w:rsidR="00F45406" w:rsidRPr="00F45406" w14:paraId="27BBB21B" w14:textId="77777777" w:rsidTr="00531B5E">
        <w:trPr>
          <w:trHeight w:val="300"/>
          <w:tblHeader/>
          <w:jc w:val="center"/>
        </w:trPr>
        <w:tc>
          <w:tcPr>
            <w:tcW w:w="958" w:type="pct"/>
            <w:tcBorders>
              <w:top w:val="nil"/>
              <w:left w:val="single" w:sz="8" w:space="0" w:color="auto"/>
              <w:bottom w:val="single" w:sz="4" w:space="0" w:color="auto"/>
              <w:right w:val="single" w:sz="4" w:space="0" w:color="auto"/>
            </w:tcBorders>
            <w:shd w:val="clear" w:color="auto" w:fill="auto"/>
            <w:noWrap/>
            <w:vAlign w:val="center"/>
            <w:hideMark/>
          </w:tcPr>
          <w:p w14:paraId="6815A8D8"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count</w:t>
            </w:r>
          </w:p>
        </w:tc>
        <w:tc>
          <w:tcPr>
            <w:tcW w:w="1262" w:type="pct"/>
            <w:tcBorders>
              <w:top w:val="nil"/>
              <w:left w:val="nil"/>
              <w:bottom w:val="single" w:sz="4" w:space="0" w:color="auto"/>
              <w:right w:val="single" w:sz="4" w:space="0" w:color="auto"/>
            </w:tcBorders>
            <w:shd w:val="clear" w:color="auto" w:fill="auto"/>
            <w:noWrap/>
            <w:vAlign w:val="center"/>
            <w:hideMark/>
          </w:tcPr>
          <w:p w14:paraId="21FB5D88"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10</w:t>
            </w:r>
          </w:p>
        </w:tc>
        <w:tc>
          <w:tcPr>
            <w:tcW w:w="1413" w:type="pct"/>
            <w:tcBorders>
              <w:top w:val="nil"/>
              <w:left w:val="nil"/>
              <w:bottom w:val="single" w:sz="4" w:space="0" w:color="auto"/>
              <w:right w:val="single" w:sz="4" w:space="0" w:color="auto"/>
            </w:tcBorders>
            <w:shd w:val="clear" w:color="auto" w:fill="auto"/>
            <w:noWrap/>
            <w:vAlign w:val="center"/>
            <w:hideMark/>
          </w:tcPr>
          <w:p w14:paraId="433FF5EF"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10</w:t>
            </w:r>
          </w:p>
        </w:tc>
        <w:tc>
          <w:tcPr>
            <w:tcW w:w="1367" w:type="pct"/>
            <w:tcBorders>
              <w:top w:val="nil"/>
              <w:left w:val="nil"/>
              <w:bottom w:val="single" w:sz="4" w:space="0" w:color="auto"/>
              <w:right w:val="single" w:sz="4" w:space="0" w:color="auto"/>
            </w:tcBorders>
            <w:shd w:val="clear" w:color="auto" w:fill="auto"/>
            <w:noWrap/>
            <w:vAlign w:val="center"/>
            <w:hideMark/>
          </w:tcPr>
          <w:p w14:paraId="07CAAF43"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10</w:t>
            </w:r>
          </w:p>
        </w:tc>
      </w:tr>
      <w:tr w:rsidR="00F45406" w:rsidRPr="00F45406" w14:paraId="2D0527CE" w14:textId="77777777" w:rsidTr="00531B5E">
        <w:trPr>
          <w:trHeight w:val="300"/>
          <w:tblHeader/>
          <w:jc w:val="center"/>
        </w:trPr>
        <w:tc>
          <w:tcPr>
            <w:tcW w:w="958" w:type="pct"/>
            <w:tcBorders>
              <w:top w:val="nil"/>
              <w:left w:val="single" w:sz="8" w:space="0" w:color="auto"/>
              <w:bottom w:val="single" w:sz="4" w:space="0" w:color="auto"/>
              <w:right w:val="single" w:sz="4" w:space="0" w:color="auto"/>
            </w:tcBorders>
            <w:shd w:val="clear" w:color="auto" w:fill="auto"/>
            <w:noWrap/>
            <w:vAlign w:val="center"/>
            <w:hideMark/>
          </w:tcPr>
          <w:p w14:paraId="66AC6FA7"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mean</w:t>
            </w:r>
          </w:p>
        </w:tc>
        <w:tc>
          <w:tcPr>
            <w:tcW w:w="1262" w:type="pct"/>
            <w:tcBorders>
              <w:top w:val="nil"/>
              <w:left w:val="nil"/>
              <w:bottom w:val="single" w:sz="4" w:space="0" w:color="auto"/>
              <w:right w:val="single" w:sz="4" w:space="0" w:color="auto"/>
            </w:tcBorders>
            <w:shd w:val="clear" w:color="auto" w:fill="auto"/>
            <w:noWrap/>
            <w:vAlign w:val="center"/>
            <w:hideMark/>
          </w:tcPr>
          <w:p w14:paraId="00443C34"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4.2</w:t>
            </w:r>
          </w:p>
        </w:tc>
        <w:tc>
          <w:tcPr>
            <w:tcW w:w="1413" w:type="pct"/>
            <w:tcBorders>
              <w:top w:val="nil"/>
              <w:left w:val="nil"/>
              <w:bottom w:val="single" w:sz="4" w:space="0" w:color="auto"/>
              <w:right w:val="single" w:sz="4" w:space="0" w:color="auto"/>
            </w:tcBorders>
            <w:shd w:val="clear" w:color="auto" w:fill="auto"/>
            <w:noWrap/>
            <w:vAlign w:val="center"/>
            <w:hideMark/>
          </w:tcPr>
          <w:p w14:paraId="54C644E5"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7.7</w:t>
            </w:r>
          </w:p>
        </w:tc>
        <w:tc>
          <w:tcPr>
            <w:tcW w:w="1367" w:type="pct"/>
            <w:tcBorders>
              <w:top w:val="nil"/>
              <w:left w:val="nil"/>
              <w:bottom w:val="single" w:sz="4" w:space="0" w:color="auto"/>
              <w:right w:val="single" w:sz="4" w:space="0" w:color="auto"/>
            </w:tcBorders>
            <w:shd w:val="clear" w:color="auto" w:fill="auto"/>
            <w:noWrap/>
            <w:vAlign w:val="center"/>
            <w:hideMark/>
          </w:tcPr>
          <w:p w14:paraId="554DF343"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156</w:t>
            </w:r>
          </w:p>
        </w:tc>
      </w:tr>
      <w:tr w:rsidR="00F45406" w:rsidRPr="00F45406" w14:paraId="47B9B6FA" w14:textId="77777777" w:rsidTr="00531B5E">
        <w:trPr>
          <w:trHeight w:val="300"/>
          <w:tblHeader/>
          <w:jc w:val="center"/>
        </w:trPr>
        <w:tc>
          <w:tcPr>
            <w:tcW w:w="958" w:type="pct"/>
            <w:tcBorders>
              <w:top w:val="nil"/>
              <w:left w:val="single" w:sz="8" w:space="0" w:color="auto"/>
              <w:bottom w:val="single" w:sz="4" w:space="0" w:color="auto"/>
              <w:right w:val="single" w:sz="4" w:space="0" w:color="auto"/>
            </w:tcBorders>
            <w:shd w:val="clear" w:color="auto" w:fill="auto"/>
            <w:noWrap/>
            <w:vAlign w:val="center"/>
            <w:hideMark/>
          </w:tcPr>
          <w:p w14:paraId="39D4D883"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std</w:t>
            </w:r>
          </w:p>
        </w:tc>
        <w:tc>
          <w:tcPr>
            <w:tcW w:w="1262" w:type="pct"/>
            <w:tcBorders>
              <w:top w:val="nil"/>
              <w:left w:val="nil"/>
              <w:bottom w:val="single" w:sz="4" w:space="0" w:color="auto"/>
              <w:right w:val="single" w:sz="4" w:space="0" w:color="auto"/>
            </w:tcBorders>
            <w:shd w:val="clear" w:color="auto" w:fill="auto"/>
            <w:noWrap/>
            <w:vAlign w:val="center"/>
            <w:hideMark/>
          </w:tcPr>
          <w:p w14:paraId="3582E8CA"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3.58392</w:t>
            </w:r>
          </w:p>
        </w:tc>
        <w:tc>
          <w:tcPr>
            <w:tcW w:w="1413" w:type="pct"/>
            <w:tcBorders>
              <w:top w:val="nil"/>
              <w:left w:val="nil"/>
              <w:bottom w:val="single" w:sz="4" w:space="0" w:color="auto"/>
              <w:right w:val="single" w:sz="4" w:space="0" w:color="auto"/>
            </w:tcBorders>
            <w:shd w:val="clear" w:color="auto" w:fill="auto"/>
            <w:noWrap/>
            <w:vAlign w:val="center"/>
            <w:hideMark/>
          </w:tcPr>
          <w:p w14:paraId="7A2966FE"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5.83191</w:t>
            </w:r>
          </w:p>
        </w:tc>
        <w:tc>
          <w:tcPr>
            <w:tcW w:w="1367" w:type="pct"/>
            <w:tcBorders>
              <w:top w:val="nil"/>
              <w:left w:val="nil"/>
              <w:bottom w:val="single" w:sz="4" w:space="0" w:color="auto"/>
              <w:right w:val="single" w:sz="4" w:space="0" w:color="auto"/>
            </w:tcBorders>
            <w:shd w:val="clear" w:color="auto" w:fill="auto"/>
            <w:noWrap/>
            <w:vAlign w:val="center"/>
            <w:hideMark/>
          </w:tcPr>
          <w:p w14:paraId="216127C5"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55.7136</w:t>
            </w:r>
          </w:p>
        </w:tc>
      </w:tr>
      <w:tr w:rsidR="00F45406" w:rsidRPr="00F45406" w14:paraId="544EDB01" w14:textId="77777777" w:rsidTr="00531B5E">
        <w:trPr>
          <w:trHeight w:val="300"/>
          <w:tblHeader/>
          <w:jc w:val="center"/>
        </w:trPr>
        <w:tc>
          <w:tcPr>
            <w:tcW w:w="958" w:type="pct"/>
            <w:tcBorders>
              <w:top w:val="nil"/>
              <w:left w:val="single" w:sz="8" w:space="0" w:color="auto"/>
              <w:bottom w:val="single" w:sz="4" w:space="0" w:color="auto"/>
              <w:right w:val="single" w:sz="4" w:space="0" w:color="auto"/>
            </w:tcBorders>
            <w:shd w:val="clear" w:color="auto" w:fill="auto"/>
            <w:noWrap/>
            <w:vAlign w:val="center"/>
            <w:hideMark/>
          </w:tcPr>
          <w:p w14:paraId="3AAD6704"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min</w:t>
            </w:r>
          </w:p>
        </w:tc>
        <w:tc>
          <w:tcPr>
            <w:tcW w:w="1262" w:type="pct"/>
            <w:tcBorders>
              <w:top w:val="nil"/>
              <w:left w:val="nil"/>
              <w:bottom w:val="single" w:sz="4" w:space="0" w:color="auto"/>
              <w:right w:val="single" w:sz="4" w:space="0" w:color="auto"/>
            </w:tcBorders>
            <w:shd w:val="clear" w:color="auto" w:fill="auto"/>
            <w:noWrap/>
            <w:vAlign w:val="center"/>
            <w:hideMark/>
          </w:tcPr>
          <w:p w14:paraId="2955E842"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0</w:t>
            </w:r>
          </w:p>
        </w:tc>
        <w:tc>
          <w:tcPr>
            <w:tcW w:w="1413" w:type="pct"/>
            <w:tcBorders>
              <w:top w:val="nil"/>
              <w:left w:val="nil"/>
              <w:bottom w:val="single" w:sz="4" w:space="0" w:color="auto"/>
              <w:right w:val="single" w:sz="4" w:space="0" w:color="auto"/>
            </w:tcBorders>
            <w:shd w:val="clear" w:color="auto" w:fill="auto"/>
            <w:noWrap/>
            <w:vAlign w:val="center"/>
            <w:hideMark/>
          </w:tcPr>
          <w:p w14:paraId="5FBC03B7"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0</w:t>
            </w:r>
          </w:p>
        </w:tc>
        <w:tc>
          <w:tcPr>
            <w:tcW w:w="1367" w:type="pct"/>
            <w:tcBorders>
              <w:top w:val="nil"/>
              <w:left w:val="nil"/>
              <w:bottom w:val="single" w:sz="4" w:space="0" w:color="auto"/>
              <w:right w:val="single" w:sz="4" w:space="0" w:color="auto"/>
            </w:tcBorders>
            <w:shd w:val="clear" w:color="auto" w:fill="auto"/>
            <w:noWrap/>
            <w:vAlign w:val="center"/>
            <w:hideMark/>
          </w:tcPr>
          <w:p w14:paraId="4AE77838"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72</w:t>
            </w:r>
          </w:p>
        </w:tc>
      </w:tr>
      <w:tr w:rsidR="00F45406" w:rsidRPr="00F45406" w14:paraId="50AA86D2" w14:textId="77777777" w:rsidTr="00531B5E">
        <w:trPr>
          <w:trHeight w:val="300"/>
          <w:tblHeader/>
          <w:jc w:val="center"/>
        </w:trPr>
        <w:tc>
          <w:tcPr>
            <w:tcW w:w="958" w:type="pct"/>
            <w:tcBorders>
              <w:top w:val="nil"/>
              <w:left w:val="single" w:sz="8" w:space="0" w:color="auto"/>
              <w:bottom w:val="single" w:sz="8" w:space="0" w:color="auto"/>
              <w:right w:val="single" w:sz="4" w:space="0" w:color="auto"/>
            </w:tcBorders>
            <w:shd w:val="clear" w:color="auto" w:fill="auto"/>
            <w:noWrap/>
            <w:vAlign w:val="center"/>
            <w:hideMark/>
          </w:tcPr>
          <w:p w14:paraId="703496FE"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max</w:t>
            </w:r>
          </w:p>
        </w:tc>
        <w:tc>
          <w:tcPr>
            <w:tcW w:w="1262" w:type="pct"/>
            <w:tcBorders>
              <w:top w:val="nil"/>
              <w:left w:val="nil"/>
              <w:bottom w:val="single" w:sz="8" w:space="0" w:color="auto"/>
              <w:right w:val="single" w:sz="4" w:space="0" w:color="auto"/>
            </w:tcBorders>
            <w:shd w:val="clear" w:color="auto" w:fill="auto"/>
            <w:noWrap/>
            <w:vAlign w:val="center"/>
            <w:hideMark/>
          </w:tcPr>
          <w:p w14:paraId="2C91821D"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10</w:t>
            </w:r>
          </w:p>
        </w:tc>
        <w:tc>
          <w:tcPr>
            <w:tcW w:w="1413" w:type="pct"/>
            <w:tcBorders>
              <w:top w:val="nil"/>
              <w:left w:val="nil"/>
              <w:bottom w:val="single" w:sz="8" w:space="0" w:color="auto"/>
              <w:right w:val="single" w:sz="4" w:space="0" w:color="auto"/>
            </w:tcBorders>
            <w:shd w:val="clear" w:color="auto" w:fill="auto"/>
            <w:noWrap/>
            <w:vAlign w:val="center"/>
            <w:hideMark/>
          </w:tcPr>
          <w:p w14:paraId="6539657B"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20</w:t>
            </w:r>
          </w:p>
        </w:tc>
        <w:tc>
          <w:tcPr>
            <w:tcW w:w="1367" w:type="pct"/>
            <w:tcBorders>
              <w:top w:val="nil"/>
              <w:left w:val="nil"/>
              <w:bottom w:val="single" w:sz="8" w:space="0" w:color="auto"/>
              <w:right w:val="single" w:sz="4" w:space="0" w:color="auto"/>
            </w:tcBorders>
            <w:shd w:val="clear" w:color="auto" w:fill="auto"/>
            <w:noWrap/>
            <w:vAlign w:val="center"/>
            <w:hideMark/>
          </w:tcPr>
          <w:p w14:paraId="65F6FC71"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240</w:t>
            </w:r>
          </w:p>
        </w:tc>
      </w:tr>
    </w:tbl>
    <w:p w14:paraId="58FD6A50" w14:textId="77777777" w:rsidR="00956E87" w:rsidRPr="00956E87" w:rsidRDefault="00956E87" w:rsidP="00956E87"/>
    <w:p w14:paraId="50F28511" w14:textId="3C58686E" w:rsidR="00F45406" w:rsidRDefault="00F45406" w:rsidP="00F45406">
      <w:r>
        <w:t>In the portfolio, t</w:t>
      </w:r>
      <w:r w:rsidRPr="00F45406">
        <w:t>here are 4 discount offers, 2 informational offers and 4 buy-one-get-one offers. All of them are available through email, 9 through mobile, 6 through social media and 8 through the website.</w:t>
      </w:r>
    </w:p>
    <w:p w14:paraId="3E8808AD" w14:textId="2C4655CB" w:rsidR="00531B5E" w:rsidRPr="00531B5E" w:rsidRDefault="00531B5E" w:rsidP="00DB7D57">
      <w:pPr>
        <w:pStyle w:val="Caption"/>
      </w:pPr>
      <w:r w:rsidRPr="00531B5E">
        <w:lastRenderedPageBreak/>
        <w:t xml:space="preserve">Figure </w:t>
      </w:r>
      <w:r w:rsidRPr="00531B5E">
        <w:fldChar w:fldCharType="begin"/>
      </w:r>
      <w:r w:rsidRPr="00531B5E">
        <w:instrText xml:space="preserve"> SEQ Figure \* ARABIC </w:instrText>
      </w:r>
      <w:r w:rsidRPr="00531B5E">
        <w:fldChar w:fldCharType="separate"/>
      </w:r>
      <w:r w:rsidR="00FF52F2">
        <w:rPr>
          <w:noProof/>
        </w:rPr>
        <w:t>2</w:t>
      </w:r>
      <w:r w:rsidRPr="00531B5E">
        <w:fldChar w:fldCharType="end"/>
      </w:r>
      <w:r w:rsidRPr="00531B5E">
        <w:t xml:space="preserve"> - Offer type and availability</w:t>
      </w:r>
    </w:p>
    <w:p w14:paraId="02E7CEFF" w14:textId="77777777" w:rsidR="00F45406" w:rsidRDefault="00F45406" w:rsidP="00F45406">
      <w:r>
        <w:rPr>
          <w:noProof/>
        </w:rPr>
        <w:drawing>
          <wp:inline distT="0" distB="0" distL="0" distR="0" wp14:anchorId="11FCBCBE" wp14:editId="0C6B9BF4">
            <wp:extent cx="5731510" cy="31800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27893916" w14:textId="5A12959F" w:rsidR="00F45406" w:rsidRDefault="00F45406" w:rsidP="00F45406">
      <w:pPr>
        <w:pStyle w:val="Heading3"/>
      </w:pPr>
      <w:bookmarkStart w:id="1" w:name="_Ref38617338"/>
      <w:r>
        <w:t>Customer spending</w:t>
      </w:r>
      <w:bookmarkEnd w:id="1"/>
    </w:p>
    <w:p w14:paraId="1602CA7C" w14:textId="61B54465" w:rsidR="00DB7D57" w:rsidRPr="00DB7D57" w:rsidRDefault="00DB7D57" w:rsidP="00DB7D57">
      <w:pPr>
        <w:rPr>
          <w:i/>
          <w:iCs/>
          <w:u w:val="single"/>
        </w:rPr>
      </w:pPr>
      <w:r w:rsidRPr="00DB7D57">
        <w:rPr>
          <w:i/>
          <w:iCs/>
          <w:u w:val="single"/>
        </w:rPr>
        <w:t>Overview</w:t>
      </w:r>
    </w:p>
    <w:p w14:paraId="0FC05767" w14:textId="5D0372AE" w:rsidR="00956E87" w:rsidRDefault="00F45406" w:rsidP="00D16614">
      <w:r>
        <w:t>Overall, t</w:t>
      </w:r>
      <w:r w:rsidRPr="00F45406">
        <w:t xml:space="preserve">he average spending of each transaction is $30, and average reward is $3. Therefore, the net amount </w:t>
      </w:r>
      <w:r>
        <w:t xml:space="preserve">received by Starbucks was </w:t>
      </w:r>
      <w:r w:rsidRPr="00F45406">
        <w:t>approximately $27.</w:t>
      </w:r>
    </w:p>
    <w:p w14:paraId="3A156D2C" w14:textId="5B8BD115" w:rsidR="00531B5E" w:rsidRDefault="00531B5E" w:rsidP="00DB7D57">
      <w:pPr>
        <w:pStyle w:val="Caption"/>
      </w:pPr>
      <w:r>
        <w:t xml:space="preserve">Table </w:t>
      </w:r>
      <w:r>
        <w:fldChar w:fldCharType="begin"/>
      </w:r>
      <w:r>
        <w:instrText xml:space="preserve"> SEQ Table \* ARABIC </w:instrText>
      </w:r>
      <w:r>
        <w:fldChar w:fldCharType="separate"/>
      </w:r>
      <w:r w:rsidR="00FF52F2">
        <w:rPr>
          <w:noProof/>
        </w:rPr>
        <w:t>3</w:t>
      </w:r>
      <w:r>
        <w:fldChar w:fldCharType="end"/>
      </w:r>
      <w:r>
        <w:t xml:space="preserve"> - Summary statistics for customer spending</w:t>
      </w:r>
    </w:p>
    <w:tbl>
      <w:tblPr>
        <w:tblW w:w="3720" w:type="pct"/>
        <w:jc w:val="center"/>
        <w:tblLook w:val="04A0" w:firstRow="1" w:lastRow="0" w:firstColumn="1" w:lastColumn="0" w:noHBand="0" w:noVBand="1"/>
      </w:tblPr>
      <w:tblGrid>
        <w:gridCol w:w="2307"/>
        <w:gridCol w:w="2533"/>
        <w:gridCol w:w="2531"/>
      </w:tblGrid>
      <w:tr w:rsidR="00F45406" w:rsidRPr="00F45406" w14:paraId="6C27E3C1" w14:textId="77777777" w:rsidTr="00F45406">
        <w:trPr>
          <w:trHeight w:val="288"/>
          <w:jc w:val="center"/>
        </w:trPr>
        <w:tc>
          <w:tcPr>
            <w:tcW w:w="1565" w:type="pct"/>
            <w:tcBorders>
              <w:top w:val="single" w:sz="8" w:space="0" w:color="auto"/>
              <w:left w:val="single" w:sz="8" w:space="0" w:color="auto"/>
              <w:bottom w:val="single" w:sz="4" w:space="0" w:color="auto"/>
              <w:right w:val="single" w:sz="4" w:space="0" w:color="auto"/>
            </w:tcBorders>
            <w:shd w:val="clear" w:color="auto" w:fill="E7E6E6" w:themeFill="background2"/>
            <w:noWrap/>
            <w:vAlign w:val="bottom"/>
            <w:hideMark/>
          </w:tcPr>
          <w:p w14:paraId="5DCD4CA2" w14:textId="1D85CD12" w:rsidR="00F45406" w:rsidRPr="00F45406" w:rsidRDefault="00F45406" w:rsidP="00F45406">
            <w:pPr>
              <w:spacing w:after="0" w:line="240" w:lineRule="auto"/>
              <w:jc w:val="center"/>
              <w:rPr>
                <w:rFonts w:eastAsia="Times New Roman"/>
                <w:b/>
                <w:bCs/>
                <w:color w:val="000000"/>
                <w:sz w:val="22"/>
                <w:szCs w:val="22"/>
                <w:lang w:eastAsia="en-GB"/>
              </w:rPr>
            </w:pPr>
          </w:p>
        </w:tc>
        <w:tc>
          <w:tcPr>
            <w:tcW w:w="1718" w:type="pct"/>
            <w:tcBorders>
              <w:top w:val="single" w:sz="8" w:space="0" w:color="auto"/>
              <w:left w:val="nil"/>
              <w:bottom w:val="single" w:sz="4" w:space="0" w:color="auto"/>
              <w:right w:val="single" w:sz="4" w:space="0" w:color="auto"/>
            </w:tcBorders>
            <w:shd w:val="clear" w:color="auto" w:fill="E7E6E6" w:themeFill="background2"/>
            <w:noWrap/>
            <w:vAlign w:val="bottom"/>
            <w:hideMark/>
          </w:tcPr>
          <w:p w14:paraId="2801DA84" w14:textId="77777777" w:rsidR="00F45406" w:rsidRPr="00F45406" w:rsidRDefault="00F45406" w:rsidP="00F45406">
            <w:pPr>
              <w:spacing w:after="0" w:line="240" w:lineRule="auto"/>
              <w:jc w:val="center"/>
              <w:rPr>
                <w:rFonts w:eastAsia="Times New Roman"/>
                <w:b/>
                <w:bCs/>
                <w:color w:val="000000"/>
                <w:sz w:val="22"/>
                <w:szCs w:val="22"/>
                <w:lang w:eastAsia="en-GB"/>
              </w:rPr>
            </w:pPr>
            <w:r w:rsidRPr="00F45406">
              <w:rPr>
                <w:rFonts w:eastAsia="Times New Roman"/>
                <w:b/>
                <w:bCs/>
                <w:color w:val="000000"/>
                <w:sz w:val="22"/>
                <w:szCs w:val="22"/>
                <w:lang w:eastAsia="en-GB"/>
              </w:rPr>
              <w:t>amount</w:t>
            </w:r>
          </w:p>
        </w:tc>
        <w:tc>
          <w:tcPr>
            <w:tcW w:w="1717" w:type="pct"/>
            <w:tcBorders>
              <w:top w:val="single" w:sz="8" w:space="0" w:color="auto"/>
              <w:left w:val="nil"/>
              <w:bottom w:val="single" w:sz="4" w:space="0" w:color="auto"/>
              <w:right w:val="single" w:sz="4" w:space="0" w:color="auto"/>
            </w:tcBorders>
            <w:shd w:val="clear" w:color="auto" w:fill="E7E6E6" w:themeFill="background2"/>
            <w:noWrap/>
            <w:vAlign w:val="bottom"/>
            <w:hideMark/>
          </w:tcPr>
          <w:p w14:paraId="6A28B080" w14:textId="77777777" w:rsidR="00F45406" w:rsidRPr="00F45406" w:rsidRDefault="00F45406" w:rsidP="00F45406">
            <w:pPr>
              <w:spacing w:after="0" w:line="240" w:lineRule="auto"/>
              <w:jc w:val="center"/>
              <w:rPr>
                <w:rFonts w:eastAsia="Times New Roman"/>
                <w:b/>
                <w:bCs/>
                <w:color w:val="000000"/>
                <w:sz w:val="22"/>
                <w:szCs w:val="22"/>
                <w:lang w:eastAsia="en-GB"/>
              </w:rPr>
            </w:pPr>
            <w:r w:rsidRPr="00F45406">
              <w:rPr>
                <w:rFonts w:eastAsia="Times New Roman"/>
                <w:b/>
                <w:bCs/>
                <w:color w:val="000000"/>
                <w:sz w:val="22"/>
                <w:szCs w:val="22"/>
                <w:lang w:eastAsia="en-GB"/>
              </w:rPr>
              <w:t>reward</w:t>
            </w:r>
          </w:p>
        </w:tc>
      </w:tr>
      <w:tr w:rsidR="00F45406" w:rsidRPr="00F45406" w14:paraId="7A9A5B8D" w14:textId="77777777" w:rsidTr="00F45406">
        <w:trPr>
          <w:trHeight w:val="288"/>
          <w:jc w:val="center"/>
        </w:trPr>
        <w:tc>
          <w:tcPr>
            <w:tcW w:w="1565" w:type="pct"/>
            <w:tcBorders>
              <w:top w:val="nil"/>
              <w:left w:val="single" w:sz="8" w:space="0" w:color="auto"/>
              <w:bottom w:val="single" w:sz="4" w:space="0" w:color="auto"/>
              <w:right w:val="single" w:sz="4" w:space="0" w:color="auto"/>
            </w:tcBorders>
            <w:shd w:val="clear" w:color="auto" w:fill="auto"/>
            <w:noWrap/>
            <w:vAlign w:val="bottom"/>
            <w:hideMark/>
          </w:tcPr>
          <w:p w14:paraId="51596710"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count</w:t>
            </w:r>
          </w:p>
        </w:tc>
        <w:tc>
          <w:tcPr>
            <w:tcW w:w="1718" w:type="pct"/>
            <w:tcBorders>
              <w:top w:val="nil"/>
              <w:left w:val="nil"/>
              <w:bottom w:val="single" w:sz="4" w:space="0" w:color="auto"/>
              <w:right w:val="single" w:sz="4" w:space="0" w:color="auto"/>
            </w:tcBorders>
            <w:shd w:val="clear" w:color="auto" w:fill="auto"/>
            <w:noWrap/>
            <w:vAlign w:val="bottom"/>
            <w:hideMark/>
          </w:tcPr>
          <w:p w14:paraId="6DD3A5B4"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138953</w:t>
            </w:r>
          </w:p>
        </w:tc>
        <w:tc>
          <w:tcPr>
            <w:tcW w:w="1717" w:type="pct"/>
            <w:tcBorders>
              <w:top w:val="nil"/>
              <w:left w:val="nil"/>
              <w:bottom w:val="single" w:sz="4" w:space="0" w:color="auto"/>
              <w:right w:val="single" w:sz="4" w:space="0" w:color="auto"/>
            </w:tcBorders>
            <w:shd w:val="clear" w:color="auto" w:fill="auto"/>
            <w:noWrap/>
            <w:vAlign w:val="bottom"/>
            <w:hideMark/>
          </w:tcPr>
          <w:p w14:paraId="6B88E2DF"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33579</w:t>
            </w:r>
          </w:p>
        </w:tc>
      </w:tr>
      <w:tr w:rsidR="00F45406" w:rsidRPr="00F45406" w14:paraId="2F952B46" w14:textId="77777777" w:rsidTr="00F45406">
        <w:trPr>
          <w:trHeight w:val="288"/>
          <w:jc w:val="center"/>
        </w:trPr>
        <w:tc>
          <w:tcPr>
            <w:tcW w:w="1565" w:type="pct"/>
            <w:tcBorders>
              <w:top w:val="nil"/>
              <w:left w:val="single" w:sz="8" w:space="0" w:color="auto"/>
              <w:bottom w:val="single" w:sz="4" w:space="0" w:color="auto"/>
              <w:right w:val="single" w:sz="4" w:space="0" w:color="auto"/>
            </w:tcBorders>
            <w:shd w:val="clear" w:color="auto" w:fill="auto"/>
            <w:noWrap/>
            <w:vAlign w:val="bottom"/>
            <w:hideMark/>
          </w:tcPr>
          <w:p w14:paraId="0EB72BA2"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mean</w:t>
            </w:r>
          </w:p>
        </w:tc>
        <w:tc>
          <w:tcPr>
            <w:tcW w:w="1718" w:type="pct"/>
            <w:tcBorders>
              <w:top w:val="nil"/>
              <w:left w:val="nil"/>
              <w:bottom w:val="single" w:sz="4" w:space="0" w:color="auto"/>
              <w:right w:val="single" w:sz="4" w:space="0" w:color="auto"/>
            </w:tcBorders>
            <w:shd w:val="clear" w:color="auto" w:fill="auto"/>
            <w:noWrap/>
            <w:vAlign w:val="bottom"/>
            <w:hideMark/>
          </w:tcPr>
          <w:p w14:paraId="24119FA0"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12.77736</w:t>
            </w:r>
          </w:p>
        </w:tc>
        <w:tc>
          <w:tcPr>
            <w:tcW w:w="1717" w:type="pct"/>
            <w:tcBorders>
              <w:top w:val="nil"/>
              <w:left w:val="nil"/>
              <w:bottom w:val="single" w:sz="4" w:space="0" w:color="auto"/>
              <w:right w:val="single" w:sz="4" w:space="0" w:color="auto"/>
            </w:tcBorders>
            <w:shd w:val="clear" w:color="auto" w:fill="auto"/>
            <w:noWrap/>
            <w:vAlign w:val="bottom"/>
            <w:hideMark/>
          </w:tcPr>
          <w:p w14:paraId="53257253"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4.904137</w:t>
            </w:r>
          </w:p>
        </w:tc>
      </w:tr>
      <w:tr w:rsidR="00F45406" w:rsidRPr="00F45406" w14:paraId="6F2D5937" w14:textId="77777777" w:rsidTr="00F45406">
        <w:trPr>
          <w:trHeight w:val="288"/>
          <w:jc w:val="center"/>
        </w:trPr>
        <w:tc>
          <w:tcPr>
            <w:tcW w:w="1565" w:type="pct"/>
            <w:tcBorders>
              <w:top w:val="nil"/>
              <w:left w:val="single" w:sz="8" w:space="0" w:color="auto"/>
              <w:bottom w:val="single" w:sz="4" w:space="0" w:color="auto"/>
              <w:right w:val="single" w:sz="4" w:space="0" w:color="auto"/>
            </w:tcBorders>
            <w:shd w:val="clear" w:color="auto" w:fill="auto"/>
            <w:noWrap/>
            <w:vAlign w:val="bottom"/>
            <w:hideMark/>
          </w:tcPr>
          <w:p w14:paraId="08A9F346"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std</w:t>
            </w:r>
          </w:p>
        </w:tc>
        <w:tc>
          <w:tcPr>
            <w:tcW w:w="1718" w:type="pct"/>
            <w:tcBorders>
              <w:top w:val="nil"/>
              <w:left w:val="nil"/>
              <w:bottom w:val="single" w:sz="4" w:space="0" w:color="auto"/>
              <w:right w:val="single" w:sz="4" w:space="0" w:color="auto"/>
            </w:tcBorders>
            <w:shd w:val="clear" w:color="auto" w:fill="auto"/>
            <w:noWrap/>
            <w:vAlign w:val="bottom"/>
            <w:hideMark/>
          </w:tcPr>
          <w:p w14:paraId="7AE68BE8"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30.25053</w:t>
            </w:r>
          </w:p>
        </w:tc>
        <w:tc>
          <w:tcPr>
            <w:tcW w:w="1717" w:type="pct"/>
            <w:tcBorders>
              <w:top w:val="nil"/>
              <w:left w:val="nil"/>
              <w:bottom w:val="single" w:sz="4" w:space="0" w:color="auto"/>
              <w:right w:val="single" w:sz="4" w:space="0" w:color="auto"/>
            </w:tcBorders>
            <w:shd w:val="clear" w:color="auto" w:fill="auto"/>
            <w:noWrap/>
            <w:vAlign w:val="bottom"/>
            <w:hideMark/>
          </w:tcPr>
          <w:p w14:paraId="79924E6B"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2.886647</w:t>
            </w:r>
          </w:p>
        </w:tc>
      </w:tr>
      <w:tr w:rsidR="00F45406" w:rsidRPr="00F45406" w14:paraId="2C1BC40F" w14:textId="77777777" w:rsidTr="00F45406">
        <w:trPr>
          <w:trHeight w:val="288"/>
          <w:jc w:val="center"/>
        </w:trPr>
        <w:tc>
          <w:tcPr>
            <w:tcW w:w="1565" w:type="pct"/>
            <w:tcBorders>
              <w:top w:val="nil"/>
              <w:left w:val="single" w:sz="8" w:space="0" w:color="auto"/>
              <w:bottom w:val="single" w:sz="4" w:space="0" w:color="auto"/>
              <w:right w:val="single" w:sz="4" w:space="0" w:color="auto"/>
            </w:tcBorders>
            <w:shd w:val="clear" w:color="auto" w:fill="auto"/>
            <w:noWrap/>
            <w:vAlign w:val="bottom"/>
            <w:hideMark/>
          </w:tcPr>
          <w:p w14:paraId="39C47476"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min</w:t>
            </w:r>
          </w:p>
        </w:tc>
        <w:tc>
          <w:tcPr>
            <w:tcW w:w="1718" w:type="pct"/>
            <w:tcBorders>
              <w:top w:val="nil"/>
              <w:left w:val="nil"/>
              <w:bottom w:val="single" w:sz="4" w:space="0" w:color="auto"/>
              <w:right w:val="single" w:sz="4" w:space="0" w:color="auto"/>
            </w:tcBorders>
            <w:shd w:val="clear" w:color="auto" w:fill="auto"/>
            <w:noWrap/>
            <w:vAlign w:val="bottom"/>
            <w:hideMark/>
          </w:tcPr>
          <w:p w14:paraId="40B4B8D8"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0.05</w:t>
            </w:r>
          </w:p>
        </w:tc>
        <w:tc>
          <w:tcPr>
            <w:tcW w:w="1717" w:type="pct"/>
            <w:tcBorders>
              <w:top w:val="nil"/>
              <w:left w:val="nil"/>
              <w:bottom w:val="single" w:sz="4" w:space="0" w:color="auto"/>
              <w:right w:val="single" w:sz="4" w:space="0" w:color="auto"/>
            </w:tcBorders>
            <w:shd w:val="clear" w:color="auto" w:fill="auto"/>
            <w:noWrap/>
            <w:vAlign w:val="bottom"/>
            <w:hideMark/>
          </w:tcPr>
          <w:p w14:paraId="70241879"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2</w:t>
            </w:r>
          </w:p>
        </w:tc>
      </w:tr>
      <w:tr w:rsidR="00F45406" w:rsidRPr="00F45406" w14:paraId="7D0E0293" w14:textId="77777777" w:rsidTr="00F45406">
        <w:trPr>
          <w:trHeight w:val="300"/>
          <w:jc w:val="center"/>
        </w:trPr>
        <w:tc>
          <w:tcPr>
            <w:tcW w:w="1565" w:type="pct"/>
            <w:tcBorders>
              <w:top w:val="nil"/>
              <w:left w:val="single" w:sz="8" w:space="0" w:color="auto"/>
              <w:bottom w:val="single" w:sz="8" w:space="0" w:color="auto"/>
              <w:right w:val="single" w:sz="4" w:space="0" w:color="auto"/>
            </w:tcBorders>
            <w:shd w:val="clear" w:color="auto" w:fill="auto"/>
            <w:noWrap/>
            <w:vAlign w:val="bottom"/>
            <w:hideMark/>
          </w:tcPr>
          <w:p w14:paraId="796FEDCB" w14:textId="77777777" w:rsidR="00F45406" w:rsidRPr="00F45406" w:rsidRDefault="00F45406" w:rsidP="00F45406">
            <w:pPr>
              <w:spacing w:after="0" w:line="240" w:lineRule="auto"/>
              <w:rPr>
                <w:rFonts w:eastAsia="Times New Roman"/>
                <w:color w:val="000000"/>
                <w:sz w:val="22"/>
                <w:szCs w:val="22"/>
                <w:lang w:eastAsia="en-GB"/>
              </w:rPr>
            </w:pPr>
            <w:r w:rsidRPr="00F45406">
              <w:rPr>
                <w:rFonts w:eastAsia="Times New Roman"/>
                <w:color w:val="000000"/>
                <w:sz w:val="22"/>
                <w:szCs w:val="22"/>
                <w:lang w:eastAsia="en-GB"/>
              </w:rPr>
              <w:t>max</w:t>
            </w:r>
          </w:p>
        </w:tc>
        <w:tc>
          <w:tcPr>
            <w:tcW w:w="1718" w:type="pct"/>
            <w:tcBorders>
              <w:top w:val="nil"/>
              <w:left w:val="nil"/>
              <w:bottom w:val="single" w:sz="8" w:space="0" w:color="auto"/>
              <w:right w:val="single" w:sz="4" w:space="0" w:color="auto"/>
            </w:tcBorders>
            <w:shd w:val="clear" w:color="auto" w:fill="auto"/>
            <w:noWrap/>
            <w:vAlign w:val="bottom"/>
            <w:hideMark/>
          </w:tcPr>
          <w:p w14:paraId="56028BC4"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1062.28</w:t>
            </w:r>
          </w:p>
        </w:tc>
        <w:tc>
          <w:tcPr>
            <w:tcW w:w="1717" w:type="pct"/>
            <w:tcBorders>
              <w:top w:val="nil"/>
              <w:left w:val="nil"/>
              <w:bottom w:val="single" w:sz="8" w:space="0" w:color="auto"/>
              <w:right w:val="single" w:sz="4" w:space="0" w:color="auto"/>
            </w:tcBorders>
            <w:shd w:val="clear" w:color="auto" w:fill="auto"/>
            <w:noWrap/>
            <w:vAlign w:val="bottom"/>
            <w:hideMark/>
          </w:tcPr>
          <w:p w14:paraId="3AB8C455" w14:textId="77777777" w:rsidR="00F45406" w:rsidRPr="00F45406" w:rsidRDefault="00F45406" w:rsidP="00F45406">
            <w:pPr>
              <w:spacing w:after="0" w:line="240" w:lineRule="auto"/>
              <w:jc w:val="right"/>
              <w:rPr>
                <w:rFonts w:eastAsia="Times New Roman"/>
                <w:color w:val="000000"/>
                <w:sz w:val="22"/>
                <w:szCs w:val="22"/>
                <w:lang w:eastAsia="en-GB"/>
              </w:rPr>
            </w:pPr>
            <w:r w:rsidRPr="00F45406">
              <w:rPr>
                <w:rFonts w:eastAsia="Times New Roman"/>
                <w:color w:val="000000"/>
                <w:sz w:val="22"/>
                <w:szCs w:val="22"/>
                <w:lang w:eastAsia="en-GB"/>
              </w:rPr>
              <w:t>10</w:t>
            </w:r>
          </w:p>
        </w:tc>
      </w:tr>
    </w:tbl>
    <w:p w14:paraId="51EC360F" w14:textId="6F966AB3" w:rsidR="00F45406" w:rsidRDefault="00F45406" w:rsidP="00D16614"/>
    <w:p w14:paraId="78885A2C" w14:textId="634E16A9" w:rsidR="00AD4D01" w:rsidRDefault="00AD4D01" w:rsidP="00D16614">
      <w:r>
        <w:t xml:space="preserve">Analysing the distribution of events in the transaction log shows that there were </w:t>
      </w:r>
      <w:r w:rsidRPr="00AD4D01">
        <w:t>138953</w:t>
      </w:r>
      <w:r>
        <w:t xml:space="preserve"> purchases, </w:t>
      </w:r>
      <w:r w:rsidRPr="00AD4D01">
        <w:t>76277</w:t>
      </w:r>
      <w:r>
        <w:t xml:space="preserve"> offer receipts </w:t>
      </w:r>
      <w:r w:rsidRPr="00AD4D01">
        <w:t>57725</w:t>
      </w:r>
      <w:r>
        <w:t xml:space="preserve"> offer views, and </w:t>
      </w:r>
      <w:r w:rsidRPr="00AD4D01">
        <w:t>33579</w:t>
      </w:r>
      <w:r>
        <w:t xml:space="preserve"> offer completions. Therefore, the </w:t>
      </w:r>
      <w:r w:rsidRPr="00AD4D01">
        <w:t>offer completion rate is 33579 / 76277 ~ 44%, offer view rate is 57725/76277 ~ 75%.</w:t>
      </w:r>
    </w:p>
    <w:p w14:paraId="3571E6B8" w14:textId="000115FC" w:rsidR="00DB7D57" w:rsidRDefault="00DB7D57" w:rsidP="00DB7D57">
      <w:pPr>
        <w:pStyle w:val="Caption"/>
      </w:pPr>
      <w:r>
        <w:t xml:space="preserve">Figure </w:t>
      </w:r>
      <w:r>
        <w:fldChar w:fldCharType="begin"/>
      </w:r>
      <w:r>
        <w:instrText xml:space="preserve"> SEQ Figure \* ARABIC </w:instrText>
      </w:r>
      <w:r>
        <w:fldChar w:fldCharType="separate"/>
      </w:r>
      <w:r w:rsidR="00FF52F2">
        <w:rPr>
          <w:noProof/>
        </w:rPr>
        <w:t>3</w:t>
      </w:r>
      <w:r>
        <w:fldChar w:fldCharType="end"/>
      </w:r>
      <w:r>
        <w:t xml:space="preserve"> - Count by event type in transaction log</w:t>
      </w:r>
    </w:p>
    <w:p w14:paraId="3D801DF8" w14:textId="5F340699" w:rsidR="00AD4D01" w:rsidRDefault="00531B5E" w:rsidP="00AD4D01">
      <w:pPr>
        <w:jc w:val="center"/>
      </w:pPr>
      <w:r>
        <w:rPr>
          <w:noProof/>
        </w:rPr>
        <w:drawing>
          <wp:inline distT="0" distB="0" distL="0" distR="0" wp14:anchorId="702A59CA" wp14:editId="36D55FB1">
            <wp:extent cx="2842260" cy="22936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398" cy="2302666"/>
                    </a:xfrm>
                    <a:prstGeom prst="rect">
                      <a:avLst/>
                    </a:prstGeom>
                    <a:noFill/>
                    <a:ln>
                      <a:noFill/>
                    </a:ln>
                  </pic:spPr>
                </pic:pic>
              </a:graphicData>
            </a:graphic>
          </wp:inline>
        </w:drawing>
      </w:r>
    </w:p>
    <w:p w14:paraId="1475E575" w14:textId="0325ACD5" w:rsidR="00531B5E" w:rsidRDefault="00531B5E" w:rsidP="00531B5E">
      <w:r>
        <w:lastRenderedPageBreak/>
        <w:t>Analysing the value distribution of the orders shows that most of the orders were below $50, and there were some orders at $1000. It is not plausible to tell if these orders are outliers or not, because there is a possibility that some customers consistently spend more than a few hundred dollars on drinks. Analysis on median order value distribution confirms the above possibility: There were 3 customers who consistently spend more than $100 on drinks.</w:t>
      </w:r>
    </w:p>
    <w:p w14:paraId="03480652" w14:textId="2066B191" w:rsidR="00DB7D57" w:rsidRDefault="00DB7D57" w:rsidP="00DB7D57">
      <w:pPr>
        <w:pStyle w:val="Caption"/>
      </w:pPr>
      <w:r>
        <w:t xml:space="preserve">Figure </w:t>
      </w:r>
      <w:r>
        <w:fldChar w:fldCharType="begin"/>
      </w:r>
      <w:r>
        <w:instrText xml:space="preserve"> SEQ Figure \* ARABIC </w:instrText>
      </w:r>
      <w:r>
        <w:fldChar w:fldCharType="separate"/>
      </w:r>
      <w:r w:rsidR="00FF52F2">
        <w:rPr>
          <w:noProof/>
        </w:rPr>
        <w:t>4</w:t>
      </w:r>
      <w:r>
        <w:fldChar w:fldCharType="end"/>
      </w:r>
      <w:r>
        <w:t xml:space="preserve"> - Distribution of order values</w:t>
      </w:r>
    </w:p>
    <w:p w14:paraId="362F1D94" w14:textId="76C200E2" w:rsidR="00531B5E" w:rsidRDefault="00531B5E" w:rsidP="00531B5E">
      <w:r>
        <w:rPr>
          <w:noProof/>
        </w:rPr>
        <w:drawing>
          <wp:inline distT="0" distB="0" distL="0" distR="0" wp14:anchorId="3B634156" wp14:editId="2B90E988">
            <wp:extent cx="5731510" cy="2095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0BA8D4DE" w14:textId="5EA5CD4E" w:rsidR="00531B5E" w:rsidRDefault="00531B5E" w:rsidP="00531B5E"/>
    <w:p w14:paraId="4D75A67A" w14:textId="104977BC" w:rsidR="00DB7D57" w:rsidRPr="00DB7D57" w:rsidRDefault="00DB7D57" w:rsidP="00DB7D57">
      <w:pPr>
        <w:pStyle w:val="Caption"/>
      </w:pPr>
      <w:r w:rsidRPr="00DB7D57">
        <w:t xml:space="preserve">Figure </w:t>
      </w:r>
      <w:r w:rsidRPr="00DB7D57">
        <w:fldChar w:fldCharType="begin"/>
      </w:r>
      <w:r w:rsidRPr="00DB7D57">
        <w:instrText xml:space="preserve"> SEQ Figure \* ARABIC </w:instrText>
      </w:r>
      <w:r w:rsidRPr="00DB7D57">
        <w:fldChar w:fldCharType="separate"/>
      </w:r>
      <w:r w:rsidR="00FF52F2">
        <w:rPr>
          <w:noProof/>
        </w:rPr>
        <w:t>5</w:t>
      </w:r>
      <w:r w:rsidRPr="00DB7D57">
        <w:fldChar w:fldCharType="end"/>
      </w:r>
      <w:r w:rsidRPr="00DB7D57">
        <w:t xml:space="preserve"> - Distribution of median customers' order value</w:t>
      </w:r>
    </w:p>
    <w:p w14:paraId="19C21FA6" w14:textId="37AF1E4E" w:rsidR="00531B5E" w:rsidRDefault="00531B5E" w:rsidP="00531B5E">
      <w:r>
        <w:rPr>
          <w:noProof/>
        </w:rPr>
        <w:drawing>
          <wp:inline distT="0" distB="0" distL="0" distR="0" wp14:anchorId="08D08089" wp14:editId="2D30C8ED">
            <wp:extent cx="5731510" cy="2095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516D1B9A" w14:textId="36BAFBC4" w:rsidR="00DB7D57" w:rsidRDefault="00DB7D57" w:rsidP="00DB7D57">
      <w:r>
        <w:t>As a result, these customers were considered as outliers and removed from the analysis.</w:t>
      </w:r>
    </w:p>
    <w:p w14:paraId="3E595190" w14:textId="77777777" w:rsidR="00A05CBD" w:rsidRDefault="00A05CBD" w:rsidP="00DB7D57"/>
    <w:p w14:paraId="483EDE6F" w14:textId="307740E2" w:rsidR="00A05CBD" w:rsidRDefault="00A05CBD" w:rsidP="00A05CBD">
      <w:pPr>
        <w:rPr>
          <w:i/>
          <w:iCs/>
          <w:u w:val="single"/>
        </w:rPr>
      </w:pPr>
      <w:r>
        <w:rPr>
          <w:i/>
          <w:iCs/>
          <w:u w:val="single"/>
        </w:rPr>
        <w:t>Order value vs. age</w:t>
      </w:r>
    </w:p>
    <w:p w14:paraId="5E3615E1" w14:textId="39D3126B" w:rsidR="00A05CBD" w:rsidRDefault="00A05CBD" w:rsidP="00A05CBD">
      <w:r w:rsidRPr="00A05CBD">
        <w:t xml:space="preserve">The plot suggests that on average, the more senior </w:t>
      </w:r>
      <w:r>
        <w:t>the customer is</w:t>
      </w:r>
      <w:r w:rsidRPr="00A05CBD">
        <w:t xml:space="preserve">, the more </w:t>
      </w:r>
      <w:r>
        <w:t xml:space="preserve">they </w:t>
      </w:r>
      <w:r w:rsidRPr="00A05CBD">
        <w:t>spend on an order. This is true because as age</w:t>
      </w:r>
      <w:r>
        <w:t xml:space="preserve"> correlates with career progression in general, </w:t>
      </w:r>
      <w:r w:rsidRPr="00A05CBD">
        <w:t>thus more money to spend on drinks.</w:t>
      </w:r>
    </w:p>
    <w:p w14:paraId="5E56A1B2" w14:textId="77EDA4C8" w:rsidR="001664D3" w:rsidRDefault="001664D3" w:rsidP="001664D3">
      <w:pPr>
        <w:pStyle w:val="Caption"/>
        <w:jc w:val="left"/>
      </w:pPr>
      <w:r>
        <w:lastRenderedPageBreak/>
        <w:t xml:space="preserve">Figure </w:t>
      </w:r>
      <w:r>
        <w:fldChar w:fldCharType="begin"/>
      </w:r>
      <w:r>
        <w:instrText xml:space="preserve"> SEQ Figure \* ARABIC </w:instrText>
      </w:r>
      <w:r>
        <w:fldChar w:fldCharType="separate"/>
      </w:r>
      <w:r w:rsidR="00FF52F2">
        <w:rPr>
          <w:noProof/>
        </w:rPr>
        <w:t>6</w:t>
      </w:r>
      <w:r>
        <w:fldChar w:fldCharType="end"/>
      </w:r>
      <w:r>
        <w:t xml:space="preserve"> - Median order value by age</w:t>
      </w:r>
    </w:p>
    <w:p w14:paraId="6A00DCAA" w14:textId="3798064A" w:rsidR="00A05CBD" w:rsidRDefault="00A05CBD" w:rsidP="00A05CBD">
      <w:pPr>
        <w:rPr>
          <w:i/>
          <w:iCs/>
          <w:u w:val="single"/>
        </w:rPr>
      </w:pPr>
      <w:r>
        <w:rPr>
          <w:noProof/>
        </w:rPr>
        <w:drawing>
          <wp:inline distT="0" distB="0" distL="0" distR="0" wp14:anchorId="21075181" wp14:editId="383EC632">
            <wp:extent cx="5731510" cy="2764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65909F08" w14:textId="77777777" w:rsidR="00A05CBD" w:rsidRDefault="00A05CBD" w:rsidP="00A05CBD"/>
    <w:p w14:paraId="7831D104" w14:textId="77777777" w:rsidR="00A05CBD" w:rsidRDefault="00A05CBD" w:rsidP="00A05CBD">
      <w:pPr>
        <w:rPr>
          <w:i/>
          <w:iCs/>
          <w:u w:val="single"/>
        </w:rPr>
      </w:pPr>
      <w:r>
        <w:rPr>
          <w:i/>
          <w:iCs/>
          <w:u w:val="single"/>
        </w:rPr>
        <w:t>Order value vs. gender</w:t>
      </w:r>
    </w:p>
    <w:p w14:paraId="2A2C81DD" w14:textId="77777777" w:rsidR="00A05CBD" w:rsidRDefault="00A05CBD" w:rsidP="00A05CBD">
      <w:r w:rsidRPr="00A05CBD">
        <w:t>The plot suggests that on average, female spend the most on an order.</w:t>
      </w:r>
    </w:p>
    <w:p w14:paraId="087EB50F" w14:textId="16AE8203" w:rsidR="00A05CBD" w:rsidRDefault="00A05CBD" w:rsidP="00A05CBD">
      <w:pPr>
        <w:pStyle w:val="Caption"/>
      </w:pPr>
      <w:r>
        <w:t xml:space="preserve">Figure </w:t>
      </w:r>
      <w:r>
        <w:fldChar w:fldCharType="begin"/>
      </w:r>
      <w:r>
        <w:instrText xml:space="preserve"> SEQ Figure \* ARABIC </w:instrText>
      </w:r>
      <w:r>
        <w:fldChar w:fldCharType="separate"/>
      </w:r>
      <w:r w:rsidR="00FF52F2">
        <w:rPr>
          <w:noProof/>
        </w:rPr>
        <w:t>7</w:t>
      </w:r>
      <w:r>
        <w:fldChar w:fldCharType="end"/>
      </w:r>
      <w:r>
        <w:t xml:space="preserve"> - Median order value by gender</w:t>
      </w:r>
    </w:p>
    <w:p w14:paraId="7FF4B5A5" w14:textId="77777777" w:rsidR="00A05CBD" w:rsidRDefault="00A05CBD" w:rsidP="00A05CBD">
      <w:pPr>
        <w:jc w:val="center"/>
        <w:rPr>
          <w:i/>
          <w:iCs/>
          <w:u w:val="single"/>
        </w:rPr>
      </w:pPr>
      <w:r>
        <w:rPr>
          <w:noProof/>
        </w:rPr>
        <w:drawing>
          <wp:inline distT="0" distB="0" distL="0" distR="0" wp14:anchorId="69E979CB" wp14:editId="3CF24E84">
            <wp:extent cx="2872740" cy="2050623"/>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944" cy="2055766"/>
                    </a:xfrm>
                    <a:prstGeom prst="rect">
                      <a:avLst/>
                    </a:prstGeom>
                    <a:noFill/>
                    <a:ln>
                      <a:noFill/>
                    </a:ln>
                  </pic:spPr>
                </pic:pic>
              </a:graphicData>
            </a:graphic>
          </wp:inline>
        </w:drawing>
      </w:r>
    </w:p>
    <w:p w14:paraId="7CFE70EB" w14:textId="77777777" w:rsidR="00A05CBD" w:rsidRDefault="00A05CBD" w:rsidP="00A05CBD">
      <w:pPr>
        <w:rPr>
          <w:i/>
          <w:iCs/>
          <w:u w:val="single"/>
        </w:rPr>
      </w:pPr>
    </w:p>
    <w:p w14:paraId="748FC026" w14:textId="77777777" w:rsidR="00427D20" w:rsidRDefault="00427D20" w:rsidP="00DB7D57"/>
    <w:p w14:paraId="318C029B" w14:textId="2C1A4B50" w:rsidR="00DB7D57" w:rsidRDefault="00DB7D57" w:rsidP="00DB7D57">
      <w:pPr>
        <w:rPr>
          <w:i/>
          <w:iCs/>
          <w:u w:val="single"/>
        </w:rPr>
      </w:pPr>
      <w:r>
        <w:rPr>
          <w:i/>
          <w:iCs/>
          <w:u w:val="single"/>
        </w:rPr>
        <w:t>Order value vs. income</w:t>
      </w:r>
    </w:p>
    <w:p w14:paraId="07C80280" w14:textId="5854047B" w:rsidR="00DB7D57" w:rsidRDefault="00DB7D57" w:rsidP="00DB7D57">
      <w:r w:rsidRPr="00DB7D57">
        <w:t xml:space="preserve">Since </w:t>
      </w:r>
      <w:r>
        <w:t xml:space="preserve">the objective is to </w:t>
      </w:r>
      <w:r w:rsidRPr="00DB7D57">
        <w:t xml:space="preserve">predict how a customer would spend with or without an order, it's important to see if it is </w:t>
      </w:r>
      <w:proofErr w:type="gramStart"/>
      <w:r w:rsidRPr="00DB7D57">
        <w:t>actually predictable</w:t>
      </w:r>
      <w:proofErr w:type="gramEnd"/>
      <w:r w:rsidRPr="00DB7D57">
        <w:t xml:space="preserve"> by looking at factors that might drive spending. In this case, income could be a candidate. </w:t>
      </w:r>
      <w:r>
        <w:t>The figure below shows the correlation between income and median order spending by customer</w:t>
      </w:r>
    </w:p>
    <w:p w14:paraId="73ECDA60" w14:textId="707779E5" w:rsidR="00DB7D57" w:rsidRDefault="00DB7D57" w:rsidP="00DB7D57">
      <w:pPr>
        <w:pStyle w:val="Caption"/>
      </w:pPr>
      <w:r>
        <w:lastRenderedPageBreak/>
        <w:t xml:space="preserve">Figure </w:t>
      </w:r>
      <w:r>
        <w:fldChar w:fldCharType="begin"/>
      </w:r>
      <w:r>
        <w:instrText xml:space="preserve"> SEQ Figure \* ARABIC </w:instrText>
      </w:r>
      <w:r>
        <w:fldChar w:fldCharType="separate"/>
      </w:r>
      <w:r w:rsidR="00FF52F2">
        <w:rPr>
          <w:noProof/>
        </w:rPr>
        <w:t>8</w:t>
      </w:r>
      <w:r>
        <w:fldChar w:fldCharType="end"/>
      </w:r>
      <w:r>
        <w:t xml:space="preserve"> - I</w:t>
      </w:r>
      <w:r w:rsidRPr="006013D2">
        <w:t xml:space="preserve">ncome </w:t>
      </w:r>
      <w:r>
        <w:t>vs.</w:t>
      </w:r>
      <w:r w:rsidRPr="006013D2">
        <w:t xml:space="preserve"> median order spending by customer</w:t>
      </w:r>
    </w:p>
    <w:p w14:paraId="2A3CCF1B" w14:textId="3901E296" w:rsidR="00DB7D57" w:rsidRDefault="00DB7D57" w:rsidP="00DB7D57">
      <w:r>
        <w:rPr>
          <w:noProof/>
        </w:rPr>
        <w:drawing>
          <wp:inline distT="0" distB="0" distL="0" distR="0" wp14:anchorId="79054C93" wp14:editId="31747EDE">
            <wp:extent cx="5731510" cy="27063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40267B44" w14:textId="5FD2C0FD" w:rsidR="00DB7D57" w:rsidRDefault="00DB7D57" w:rsidP="00DB7D57">
      <w:r>
        <w:t>The plot suggests that on average, the higher the income, the higher the order value. However, the bottom-left corner suggests that a significant number of customers only spend less than $5 on an order regardless of their income. This means that income alone, although correlates well with average order spending, is not the sole factor determining order value. Therefore, analysing other factors is necessary.</w:t>
      </w:r>
    </w:p>
    <w:p w14:paraId="02061FB0" w14:textId="6E26747C" w:rsidR="00611E30" w:rsidRPr="00DB7D57" w:rsidRDefault="00DB7D57" w:rsidP="00DB7D57">
      <w:r>
        <w:t xml:space="preserve">In addition, this also shows that typically, orders are below $50. Therefore, orders valued at thousands or hundred dollars are considered outliers, thus removed from the dataset. </w:t>
      </w:r>
    </w:p>
    <w:p w14:paraId="7742F45F" w14:textId="77777777" w:rsidR="00531B5E" w:rsidRDefault="00531B5E" w:rsidP="00531B5E"/>
    <w:p w14:paraId="4B80ABC6" w14:textId="68505DAC" w:rsidR="00956E87" w:rsidRDefault="00956E87" w:rsidP="00956E87">
      <w:pPr>
        <w:pStyle w:val="Heading2"/>
      </w:pPr>
      <w:r>
        <w:t>Data cleansing</w:t>
      </w:r>
      <w:r w:rsidR="00611E30">
        <w:t xml:space="preserve"> and pre-processing</w:t>
      </w:r>
    </w:p>
    <w:p w14:paraId="2F89B555" w14:textId="0D93193C" w:rsidR="00956E87" w:rsidRDefault="00956E87" w:rsidP="00956E87">
      <w:pPr>
        <w:pStyle w:val="Heading3"/>
      </w:pPr>
      <w:r>
        <w:t>Customer profile data</w:t>
      </w:r>
    </w:p>
    <w:p w14:paraId="17921744" w14:textId="6AD15CF6" w:rsidR="00956E87" w:rsidRDefault="00956E87" w:rsidP="00956E87">
      <w:r w:rsidRPr="00956E87">
        <w:t>There are approximately 2</w:t>
      </w:r>
      <w:r>
        <w:t>,</w:t>
      </w:r>
      <w:r w:rsidRPr="00956E87">
        <w:t xml:space="preserve">200 </w:t>
      </w:r>
      <w:r>
        <w:t xml:space="preserve">missing values </w:t>
      </w:r>
      <w:r w:rsidRPr="00956E87">
        <w:t>in gender</w:t>
      </w:r>
      <w:r>
        <w:t xml:space="preserve">, </w:t>
      </w:r>
      <w:r w:rsidRPr="00956E87">
        <w:t>income</w:t>
      </w:r>
      <w:r>
        <w:t>, and age.</w:t>
      </w:r>
      <w:r w:rsidRPr="00956E87">
        <w:t xml:space="preserve"> </w:t>
      </w:r>
      <w:r>
        <w:t>I</w:t>
      </w:r>
      <w:r w:rsidRPr="00956E87">
        <w:t>nterestingly, those with missing gender also have missing income.</w:t>
      </w:r>
      <w:r>
        <w:t xml:space="preserve"> Analysing customer spending in section 3.3 suggested that age and income are the 2 most promising predictors of spending. Therefore, predicting spending for these customers might be inaccurate. As a result, these 2,200 customers will be removed from the analysis.</w:t>
      </w:r>
    </w:p>
    <w:p w14:paraId="1A740D2C" w14:textId="19842E78" w:rsidR="00956E87" w:rsidRDefault="00956E87" w:rsidP="00956E87">
      <w:r w:rsidRPr="00956E87">
        <w:t xml:space="preserve">The </w:t>
      </w:r>
      <w:r>
        <w:t>“</w:t>
      </w:r>
      <w:proofErr w:type="spellStart"/>
      <w:r w:rsidRPr="00956E87">
        <w:t>became_member_on</w:t>
      </w:r>
      <w:proofErr w:type="spellEnd"/>
      <w:r>
        <w:t xml:space="preserve">” </w:t>
      </w:r>
      <w:r w:rsidRPr="00956E87">
        <w:t>column contains the timestamp when the user registered for membership. In general, it is unlikely that it will be related to customer spending behavio</w:t>
      </w:r>
      <w:r>
        <w:t>u</w:t>
      </w:r>
      <w:r w:rsidRPr="00956E87">
        <w:t>r. A potential direction could be to analyse their spending pattern as they progress in their membership life. This requires a reference to measure how long have they been member, which is not available in the dataset.</w:t>
      </w:r>
      <w:r>
        <w:t xml:space="preserve"> </w:t>
      </w:r>
      <w:r w:rsidRPr="00956E87">
        <w:t xml:space="preserve">Nevertheless, analysing this could be too big to fit in the scope of this project. Therefore, this column </w:t>
      </w:r>
      <w:r>
        <w:t xml:space="preserve">was removed </w:t>
      </w:r>
      <w:r w:rsidRPr="00956E87">
        <w:t>from the dataset.</w:t>
      </w:r>
    </w:p>
    <w:p w14:paraId="7EF77793" w14:textId="77777777" w:rsidR="001664D3" w:rsidRPr="00956E87" w:rsidRDefault="001664D3" w:rsidP="00956E87"/>
    <w:p w14:paraId="33352975" w14:textId="4306D7D5" w:rsidR="001664D3" w:rsidRDefault="001664D3" w:rsidP="001664D3">
      <w:pPr>
        <w:pStyle w:val="Heading3"/>
      </w:pPr>
      <w:r>
        <w:t>Portfolio data</w:t>
      </w:r>
    </w:p>
    <w:p w14:paraId="2F4A2BD7" w14:textId="1BC5161A" w:rsidR="00956E87" w:rsidRDefault="001664D3" w:rsidP="00D16614">
      <w:r>
        <w:t xml:space="preserve">The table below shows the first 2 lines of the portfolio dataset. The channels through which the offers are available is encoded as a list. To numerically represent this, the channels are </w:t>
      </w:r>
      <w:proofErr w:type="gramStart"/>
      <w:r>
        <w:t>binary-encoded</w:t>
      </w:r>
      <w:proofErr w:type="gramEnd"/>
      <w:r>
        <w:t xml:space="preserve"> into separate columns. The “</w:t>
      </w:r>
      <w:proofErr w:type="spellStart"/>
      <w:r>
        <w:t>offer_type</w:t>
      </w:r>
      <w:proofErr w:type="spellEnd"/>
      <w:r>
        <w:t>” column</w:t>
      </w:r>
      <w:r w:rsidR="000B5D0B">
        <w:t xml:space="preserve"> is also binary-encoded, with the first resulting column being dropped to avoid the dummy variable trap</w:t>
      </w:r>
      <w:r>
        <w:t>.</w:t>
      </w:r>
    </w:p>
    <w:p w14:paraId="2DF8A81C" w14:textId="6A021ACF" w:rsidR="001664D3" w:rsidRDefault="001664D3" w:rsidP="001664D3">
      <w:pPr>
        <w:pStyle w:val="Caption"/>
      </w:pPr>
      <w:r>
        <w:lastRenderedPageBreak/>
        <w:t xml:space="preserve">Table </w:t>
      </w:r>
      <w:r>
        <w:fldChar w:fldCharType="begin"/>
      </w:r>
      <w:r>
        <w:instrText xml:space="preserve"> SEQ Table \* ARABIC </w:instrText>
      </w:r>
      <w:r>
        <w:fldChar w:fldCharType="separate"/>
      </w:r>
      <w:r w:rsidR="00FF52F2">
        <w:rPr>
          <w:noProof/>
        </w:rPr>
        <w:t>4</w:t>
      </w:r>
      <w:r>
        <w:fldChar w:fldCharType="end"/>
      </w:r>
      <w:r>
        <w:t xml:space="preserve"> - First 2 rows of the raw portfolio dataset</w:t>
      </w:r>
    </w:p>
    <w:tbl>
      <w:tblPr>
        <w:tblW w:w="5000" w:type="pct"/>
        <w:tblLook w:val="04A0" w:firstRow="1" w:lastRow="0" w:firstColumn="1" w:lastColumn="0" w:noHBand="0" w:noVBand="1"/>
      </w:tblPr>
      <w:tblGrid>
        <w:gridCol w:w="1205"/>
        <w:gridCol w:w="3497"/>
        <w:gridCol w:w="1245"/>
        <w:gridCol w:w="1554"/>
        <w:gridCol w:w="1408"/>
        <w:gridCol w:w="1003"/>
      </w:tblGrid>
      <w:tr w:rsidR="001664D3" w:rsidRPr="001664D3" w14:paraId="76598CBD" w14:textId="77777777" w:rsidTr="001664D3">
        <w:trPr>
          <w:trHeight w:val="288"/>
          <w:tblHeader/>
        </w:trPr>
        <w:tc>
          <w:tcPr>
            <w:tcW w:w="608" w:type="pct"/>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25773545"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reward</w:t>
            </w:r>
          </w:p>
        </w:tc>
        <w:tc>
          <w:tcPr>
            <w:tcW w:w="1764" w:type="pct"/>
            <w:tcBorders>
              <w:top w:val="single" w:sz="4" w:space="0" w:color="auto"/>
              <w:left w:val="nil"/>
              <w:bottom w:val="single" w:sz="4" w:space="0" w:color="auto"/>
              <w:right w:val="single" w:sz="4" w:space="0" w:color="auto"/>
            </w:tcBorders>
            <w:shd w:val="clear" w:color="auto" w:fill="E7E6E6" w:themeFill="background2"/>
            <w:noWrap/>
            <w:vAlign w:val="bottom"/>
            <w:hideMark/>
          </w:tcPr>
          <w:p w14:paraId="6943544E"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channels</w:t>
            </w:r>
          </w:p>
        </w:tc>
        <w:tc>
          <w:tcPr>
            <w:tcW w:w="628" w:type="pct"/>
            <w:tcBorders>
              <w:top w:val="single" w:sz="4" w:space="0" w:color="auto"/>
              <w:left w:val="nil"/>
              <w:bottom w:val="single" w:sz="4" w:space="0" w:color="auto"/>
              <w:right w:val="single" w:sz="4" w:space="0" w:color="auto"/>
            </w:tcBorders>
            <w:shd w:val="clear" w:color="auto" w:fill="E7E6E6" w:themeFill="background2"/>
            <w:noWrap/>
            <w:vAlign w:val="bottom"/>
            <w:hideMark/>
          </w:tcPr>
          <w:p w14:paraId="57063609"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difficulty</w:t>
            </w:r>
          </w:p>
        </w:tc>
        <w:tc>
          <w:tcPr>
            <w:tcW w:w="784" w:type="pct"/>
            <w:tcBorders>
              <w:top w:val="single" w:sz="4" w:space="0" w:color="auto"/>
              <w:left w:val="nil"/>
              <w:bottom w:val="single" w:sz="4" w:space="0" w:color="auto"/>
              <w:right w:val="single" w:sz="4" w:space="0" w:color="auto"/>
            </w:tcBorders>
            <w:shd w:val="clear" w:color="auto" w:fill="E7E6E6" w:themeFill="background2"/>
            <w:noWrap/>
            <w:vAlign w:val="bottom"/>
            <w:hideMark/>
          </w:tcPr>
          <w:p w14:paraId="2453E138"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duration</w:t>
            </w:r>
          </w:p>
        </w:tc>
        <w:tc>
          <w:tcPr>
            <w:tcW w:w="710" w:type="pct"/>
            <w:tcBorders>
              <w:top w:val="single" w:sz="4" w:space="0" w:color="auto"/>
              <w:left w:val="nil"/>
              <w:bottom w:val="single" w:sz="4" w:space="0" w:color="auto"/>
              <w:right w:val="single" w:sz="4" w:space="0" w:color="auto"/>
            </w:tcBorders>
            <w:shd w:val="clear" w:color="auto" w:fill="E7E6E6" w:themeFill="background2"/>
            <w:noWrap/>
            <w:vAlign w:val="bottom"/>
            <w:hideMark/>
          </w:tcPr>
          <w:p w14:paraId="40F3F50A" w14:textId="77777777" w:rsidR="001664D3" w:rsidRPr="001664D3" w:rsidRDefault="001664D3" w:rsidP="001664D3">
            <w:pPr>
              <w:spacing w:after="0" w:line="240" w:lineRule="auto"/>
              <w:jc w:val="center"/>
              <w:rPr>
                <w:rFonts w:eastAsia="Times New Roman"/>
                <w:b/>
                <w:bCs/>
                <w:color w:val="000000"/>
                <w:sz w:val="22"/>
                <w:szCs w:val="22"/>
                <w:lang w:eastAsia="en-GB"/>
              </w:rPr>
            </w:pPr>
            <w:proofErr w:type="spellStart"/>
            <w:r w:rsidRPr="001664D3">
              <w:rPr>
                <w:rFonts w:eastAsia="Times New Roman"/>
                <w:b/>
                <w:bCs/>
                <w:color w:val="000000"/>
                <w:sz w:val="22"/>
                <w:szCs w:val="22"/>
                <w:lang w:eastAsia="en-GB"/>
              </w:rPr>
              <w:t>offer_type</w:t>
            </w:r>
            <w:proofErr w:type="spellEnd"/>
          </w:p>
        </w:tc>
        <w:tc>
          <w:tcPr>
            <w:tcW w:w="506" w:type="pct"/>
            <w:tcBorders>
              <w:top w:val="single" w:sz="4" w:space="0" w:color="auto"/>
              <w:left w:val="nil"/>
              <w:bottom w:val="single" w:sz="4" w:space="0" w:color="auto"/>
              <w:right w:val="single" w:sz="4" w:space="0" w:color="auto"/>
            </w:tcBorders>
            <w:shd w:val="clear" w:color="auto" w:fill="E7E6E6" w:themeFill="background2"/>
            <w:noWrap/>
            <w:vAlign w:val="bottom"/>
            <w:hideMark/>
          </w:tcPr>
          <w:p w14:paraId="6A0C5659"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id</w:t>
            </w:r>
          </w:p>
        </w:tc>
      </w:tr>
      <w:tr w:rsidR="001664D3" w:rsidRPr="001664D3" w14:paraId="7C0DE973" w14:textId="77777777" w:rsidTr="001664D3">
        <w:trPr>
          <w:trHeight w:val="288"/>
          <w:tblHeader/>
        </w:trPr>
        <w:tc>
          <w:tcPr>
            <w:tcW w:w="608" w:type="pct"/>
            <w:tcBorders>
              <w:top w:val="nil"/>
              <w:left w:val="single" w:sz="4" w:space="0" w:color="auto"/>
              <w:bottom w:val="single" w:sz="4" w:space="0" w:color="auto"/>
              <w:right w:val="single" w:sz="4" w:space="0" w:color="auto"/>
            </w:tcBorders>
            <w:shd w:val="clear" w:color="auto" w:fill="auto"/>
            <w:noWrap/>
            <w:vAlign w:val="bottom"/>
            <w:hideMark/>
          </w:tcPr>
          <w:p w14:paraId="64792AE4"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10</w:t>
            </w:r>
          </w:p>
        </w:tc>
        <w:tc>
          <w:tcPr>
            <w:tcW w:w="1764" w:type="pct"/>
            <w:tcBorders>
              <w:top w:val="nil"/>
              <w:left w:val="nil"/>
              <w:bottom w:val="single" w:sz="4" w:space="0" w:color="auto"/>
              <w:right w:val="single" w:sz="4" w:space="0" w:color="auto"/>
            </w:tcBorders>
            <w:shd w:val="clear" w:color="auto" w:fill="auto"/>
            <w:noWrap/>
            <w:vAlign w:val="bottom"/>
            <w:hideMark/>
          </w:tcPr>
          <w:p w14:paraId="176F4CF7" w14:textId="77777777"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['email', 'mobile', 'social']</w:t>
            </w:r>
          </w:p>
        </w:tc>
        <w:tc>
          <w:tcPr>
            <w:tcW w:w="628" w:type="pct"/>
            <w:tcBorders>
              <w:top w:val="nil"/>
              <w:left w:val="nil"/>
              <w:bottom w:val="single" w:sz="4" w:space="0" w:color="auto"/>
              <w:right w:val="single" w:sz="4" w:space="0" w:color="auto"/>
            </w:tcBorders>
            <w:shd w:val="clear" w:color="auto" w:fill="auto"/>
            <w:noWrap/>
            <w:vAlign w:val="bottom"/>
            <w:hideMark/>
          </w:tcPr>
          <w:p w14:paraId="23E854EE"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10</w:t>
            </w:r>
          </w:p>
        </w:tc>
        <w:tc>
          <w:tcPr>
            <w:tcW w:w="784" w:type="pct"/>
            <w:tcBorders>
              <w:top w:val="nil"/>
              <w:left w:val="nil"/>
              <w:bottom w:val="single" w:sz="4" w:space="0" w:color="auto"/>
              <w:right w:val="single" w:sz="4" w:space="0" w:color="auto"/>
            </w:tcBorders>
            <w:shd w:val="clear" w:color="auto" w:fill="auto"/>
            <w:noWrap/>
            <w:vAlign w:val="bottom"/>
            <w:hideMark/>
          </w:tcPr>
          <w:p w14:paraId="230F06F4"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7</w:t>
            </w:r>
          </w:p>
        </w:tc>
        <w:tc>
          <w:tcPr>
            <w:tcW w:w="710" w:type="pct"/>
            <w:tcBorders>
              <w:top w:val="nil"/>
              <w:left w:val="nil"/>
              <w:bottom w:val="single" w:sz="4" w:space="0" w:color="auto"/>
              <w:right w:val="single" w:sz="4" w:space="0" w:color="auto"/>
            </w:tcBorders>
            <w:shd w:val="clear" w:color="auto" w:fill="auto"/>
            <w:noWrap/>
            <w:vAlign w:val="bottom"/>
            <w:hideMark/>
          </w:tcPr>
          <w:p w14:paraId="128A85FA" w14:textId="77777777" w:rsidR="001664D3" w:rsidRPr="001664D3" w:rsidRDefault="001664D3" w:rsidP="001664D3">
            <w:pPr>
              <w:spacing w:after="0" w:line="240" w:lineRule="auto"/>
              <w:rPr>
                <w:rFonts w:eastAsia="Times New Roman"/>
                <w:color w:val="000000"/>
                <w:sz w:val="22"/>
                <w:szCs w:val="22"/>
                <w:lang w:eastAsia="en-GB"/>
              </w:rPr>
            </w:pPr>
            <w:proofErr w:type="spellStart"/>
            <w:r w:rsidRPr="001664D3">
              <w:rPr>
                <w:rFonts w:eastAsia="Times New Roman"/>
                <w:color w:val="000000"/>
                <w:sz w:val="22"/>
                <w:szCs w:val="22"/>
                <w:lang w:eastAsia="en-GB"/>
              </w:rPr>
              <w:t>bogo</w:t>
            </w:r>
            <w:proofErr w:type="spellEnd"/>
          </w:p>
        </w:tc>
        <w:tc>
          <w:tcPr>
            <w:tcW w:w="506" w:type="pct"/>
            <w:tcBorders>
              <w:top w:val="nil"/>
              <w:left w:val="nil"/>
              <w:bottom w:val="single" w:sz="4" w:space="0" w:color="auto"/>
              <w:right w:val="single" w:sz="4" w:space="0" w:color="auto"/>
            </w:tcBorders>
            <w:shd w:val="clear" w:color="auto" w:fill="auto"/>
            <w:noWrap/>
            <w:vAlign w:val="bottom"/>
            <w:hideMark/>
          </w:tcPr>
          <w:p w14:paraId="6742784C" w14:textId="77777777"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ae…</w:t>
            </w:r>
          </w:p>
        </w:tc>
      </w:tr>
      <w:tr w:rsidR="001664D3" w:rsidRPr="001664D3" w14:paraId="0230D89B" w14:textId="77777777" w:rsidTr="001664D3">
        <w:trPr>
          <w:trHeight w:val="288"/>
          <w:tblHeader/>
        </w:trPr>
        <w:tc>
          <w:tcPr>
            <w:tcW w:w="608" w:type="pct"/>
            <w:tcBorders>
              <w:top w:val="nil"/>
              <w:left w:val="single" w:sz="4" w:space="0" w:color="auto"/>
              <w:bottom w:val="single" w:sz="4" w:space="0" w:color="auto"/>
              <w:right w:val="single" w:sz="4" w:space="0" w:color="auto"/>
            </w:tcBorders>
            <w:shd w:val="clear" w:color="auto" w:fill="auto"/>
            <w:noWrap/>
            <w:vAlign w:val="bottom"/>
            <w:hideMark/>
          </w:tcPr>
          <w:p w14:paraId="3CC1EBEB"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10</w:t>
            </w:r>
          </w:p>
        </w:tc>
        <w:tc>
          <w:tcPr>
            <w:tcW w:w="1764" w:type="pct"/>
            <w:tcBorders>
              <w:top w:val="nil"/>
              <w:left w:val="nil"/>
              <w:bottom w:val="single" w:sz="4" w:space="0" w:color="auto"/>
              <w:right w:val="single" w:sz="4" w:space="0" w:color="auto"/>
            </w:tcBorders>
            <w:shd w:val="clear" w:color="auto" w:fill="auto"/>
            <w:noWrap/>
            <w:vAlign w:val="bottom"/>
            <w:hideMark/>
          </w:tcPr>
          <w:p w14:paraId="76847C0C" w14:textId="77777777"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['web', 'email', 'mobile', 'social']</w:t>
            </w:r>
          </w:p>
        </w:tc>
        <w:tc>
          <w:tcPr>
            <w:tcW w:w="628" w:type="pct"/>
            <w:tcBorders>
              <w:top w:val="nil"/>
              <w:left w:val="nil"/>
              <w:bottom w:val="single" w:sz="4" w:space="0" w:color="auto"/>
              <w:right w:val="single" w:sz="4" w:space="0" w:color="auto"/>
            </w:tcBorders>
            <w:shd w:val="clear" w:color="auto" w:fill="auto"/>
            <w:noWrap/>
            <w:vAlign w:val="bottom"/>
            <w:hideMark/>
          </w:tcPr>
          <w:p w14:paraId="5397C4DB"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10</w:t>
            </w:r>
          </w:p>
        </w:tc>
        <w:tc>
          <w:tcPr>
            <w:tcW w:w="784" w:type="pct"/>
            <w:tcBorders>
              <w:top w:val="nil"/>
              <w:left w:val="nil"/>
              <w:bottom w:val="single" w:sz="4" w:space="0" w:color="auto"/>
              <w:right w:val="single" w:sz="4" w:space="0" w:color="auto"/>
            </w:tcBorders>
            <w:shd w:val="clear" w:color="auto" w:fill="auto"/>
            <w:noWrap/>
            <w:vAlign w:val="bottom"/>
            <w:hideMark/>
          </w:tcPr>
          <w:p w14:paraId="0067E000"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5</w:t>
            </w:r>
          </w:p>
        </w:tc>
        <w:tc>
          <w:tcPr>
            <w:tcW w:w="710" w:type="pct"/>
            <w:tcBorders>
              <w:top w:val="nil"/>
              <w:left w:val="nil"/>
              <w:bottom w:val="single" w:sz="4" w:space="0" w:color="auto"/>
              <w:right w:val="single" w:sz="4" w:space="0" w:color="auto"/>
            </w:tcBorders>
            <w:shd w:val="clear" w:color="auto" w:fill="auto"/>
            <w:noWrap/>
            <w:vAlign w:val="bottom"/>
            <w:hideMark/>
          </w:tcPr>
          <w:p w14:paraId="2C091CB2" w14:textId="77777777" w:rsidR="001664D3" w:rsidRPr="001664D3" w:rsidRDefault="001664D3" w:rsidP="001664D3">
            <w:pPr>
              <w:spacing w:after="0" w:line="240" w:lineRule="auto"/>
              <w:rPr>
                <w:rFonts w:eastAsia="Times New Roman"/>
                <w:color w:val="000000"/>
                <w:sz w:val="22"/>
                <w:szCs w:val="22"/>
                <w:lang w:eastAsia="en-GB"/>
              </w:rPr>
            </w:pPr>
            <w:proofErr w:type="spellStart"/>
            <w:r w:rsidRPr="001664D3">
              <w:rPr>
                <w:rFonts w:eastAsia="Times New Roman"/>
                <w:color w:val="000000"/>
                <w:sz w:val="22"/>
                <w:szCs w:val="22"/>
                <w:lang w:eastAsia="en-GB"/>
              </w:rPr>
              <w:t>bogo</w:t>
            </w:r>
            <w:proofErr w:type="spellEnd"/>
          </w:p>
        </w:tc>
        <w:tc>
          <w:tcPr>
            <w:tcW w:w="506" w:type="pct"/>
            <w:tcBorders>
              <w:top w:val="nil"/>
              <w:left w:val="nil"/>
              <w:bottom w:val="single" w:sz="4" w:space="0" w:color="auto"/>
              <w:right w:val="single" w:sz="4" w:space="0" w:color="auto"/>
            </w:tcBorders>
            <w:shd w:val="clear" w:color="auto" w:fill="auto"/>
            <w:noWrap/>
            <w:vAlign w:val="bottom"/>
            <w:hideMark/>
          </w:tcPr>
          <w:p w14:paraId="749E9115" w14:textId="77777777"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4d…</w:t>
            </w:r>
          </w:p>
        </w:tc>
      </w:tr>
    </w:tbl>
    <w:p w14:paraId="23A9FF17" w14:textId="45DE1FA3" w:rsidR="001664D3" w:rsidRDefault="001664D3" w:rsidP="00D16614"/>
    <w:p w14:paraId="75709750" w14:textId="083D0B5F" w:rsidR="001664D3" w:rsidRDefault="001664D3" w:rsidP="00D16614">
      <w:r>
        <w:t>The first 2 rows of the resulting table are as follows:</w:t>
      </w:r>
    </w:p>
    <w:p w14:paraId="01491515" w14:textId="2D6A0A20" w:rsidR="000B5D0B" w:rsidRDefault="000B5D0B" w:rsidP="000B5D0B">
      <w:pPr>
        <w:pStyle w:val="Caption"/>
      </w:pPr>
      <w:r>
        <w:t xml:space="preserve">Table </w:t>
      </w:r>
      <w:r>
        <w:fldChar w:fldCharType="begin"/>
      </w:r>
      <w:r>
        <w:instrText xml:space="preserve"> SEQ Table \* ARABIC </w:instrText>
      </w:r>
      <w:r>
        <w:fldChar w:fldCharType="separate"/>
      </w:r>
      <w:r w:rsidR="00FF52F2">
        <w:rPr>
          <w:noProof/>
        </w:rPr>
        <w:t>5</w:t>
      </w:r>
      <w:r>
        <w:fldChar w:fldCharType="end"/>
      </w:r>
      <w:r>
        <w:t xml:space="preserve"> - First 2 rows of the transformed portfolio dataset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950"/>
        <w:gridCol w:w="1142"/>
        <w:gridCol w:w="1104"/>
        <w:gridCol w:w="793"/>
        <w:gridCol w:w="936"/>
        <w:gridCol w:w="852"/>
        <w:gridCol w:w="660"/>
        <w:gridCol w:w="1142"/>
        <w:gridCol w:w="1612"/>
      </w:tblGrid>
      <w:tr w:rsidR="001664D3" w:rsidRPr="001664D3" w14:paraId="54E899BC" w14:textId="77777777" w:rsidTr="001664D3">
        <w:trPr>
          <w:trHeight w:val="288"/>
        </w:trPr>
        <w:tc>
          <w:tcPr>
            <w:tcW w:w="363" w:type="pct"/>
            <w:shd w:val="clear" w:color="auto" w:fill="E7E6E6" w:themeFill="background2"/>
            <w:noWrap/>
            <w:vAlign w:val="bottom"/>
            <w:hideMark/>
          </w:tcPr>
          <w:p w14:paraId="5264F6C9"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offer</w:t>
            </w:r>
          </w:p>
        </w:tc>
        <w:tc>
          <w:tcPr>
            <w:tcW w:w="479" w:type="pct"/>
            <w:shd w:val="clear" w:color="auto" w:fill="E7E6E6" w:themeFill="background2"/>
            <w:noWrap/>
            <w:vAlign w:val="bottom"/>
            <w:hideMark/>
          </w:tcPr>
          <w:p w14:paraId="065C54EA"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reward</w:t>
            </w:r>
          </w:p>
        </w:tc>
        <w:tc>
          <w:tcPr>
            <w:tcW w:w="576" w:type="pct"/>
            <w:shd w:val="clear" w:color="auto" w:fill="E7E6E6" w:themeFill="background2"/>
            <w:noWrap/>
            <w:vAlign w:val="bottom"/>
            <w:hideMark/>
          </w:tcPr>
          <w:p w14:paraId="1F324AF5"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difficulty</w:t>
            </w:r>
          </w:p>
        </w:tc>
        <w:tc>
          <w:tcPr>
            <w:tcW w:w="557" w:type="pct"/>
            <w:shd w:val="clear" w:color="auto" w:fill="E7E6E6" w:themeFill="background2"/>
            <w:noWrap/>
            <w:vAlign w:val="bottom"/>
            <w:hideMark/>
          </w:tcPr>
          <w:p w14:paraId="67726A73"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duration</w:t>
            </w:r>
          </w:p>
        </w:tc>
        <w:tc>
          <w:tcPr>
            <w:tcW w:w="400" w:type="pct"/>
            <w:shd w:val="clear" w:color="auto" w:fill="E7E6E6" w:themeFill="background2"/>
            <w:noWrap/>
            <w:vAlign w:val="bottom"/>
            <w:hideMark/>
          </w:tcPr>
          <w:p w14:paraId="2B6AA8A0"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email</w:t>
            </w:r>
          </w:p>
        </w:tc>
        <w:tc>
          <w:tcPr>
            <w:tcW w:w="472" w:type="pct"/>
            <w:shd w:val="clear" w:color="auto" w:fill="E7E6E6" w:themeFill="background2"/>
            <w:noWrap/>
            <w:vAlign w:val="bottom"/>
            <w:hideMark/>
          </w:tcPr>
          <w:p w14:paraId="35D3DCB7"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mobile</w:t>
            </w:r>
          </w:p>
        </w:tc>
        <w:tc>
          <w:tcPr>
            <w:tcW w:w="430" w:type="pct"/>
            <w:shd w:val="clear" w:color="auto" w:fill="E7E6E6" w:themeFill="background2"/>
            <w:noWrap/>
            <w:vAlign w:val="bottom"/>
            <w:hideMark/>
          </w:tcPr>
          <w:p w14:paraId="1BC7231D"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social</w:t>
            </w:r>
          </w:p>
        </w:tc>
        <w:tc>
          <w:tcPr>
            <w:tcW w:w="333" w:type="pct"/>
            <w:shd w:val="clear" w:color="auto" w:fill="E7E6E6" w:themeFill="background2"/>
            <w:noWrap/>
            <w:vAlign w:val="bottom"/>
            <w:hideMark/>
          </w:tcPr>
          <w:p w14:paraId="419ABFB7"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web</w:t>
            </w:r>
          </w:p>
        </w:tc>
        <w:tc>
          <w:tcPr>
            <w:tcW w:w="576" w:type="pct"/>
            <w:shd w:val="clear" w:color="auto" w:fill="E7E6E6" w:themeFill="background2"/>
            <w:noWrap/>
            <w:vAlign w:val="bottom"/>
            <w:hideMark/>
          </w:tcPr>
          <w:p w14:paraId="68B9A173"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discount</w:t>
            </w:r>
          </w:p>
        </w:tc>
        <w:tc>
          <w:tcPr>
            <w:tcW w:w="813" w:type="pct"/>
            <w:shd w:val="clear" w:color="auto" w:fill="E7E6E6" w:themeFill="background2"/>
            <w:noWrap/>
            <w:vAlign w:val="bottom"/>
            <w:hideMark/>
          </w:tcPr>
          <w:p w14:paraId="3473AE0B"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informational</w:t>
            </w:r>
          </w:p>
        </w:tc>
      </w:tr>
      <w:tr w:rsidR="001664D3" w:rsidRPr="001664D3" w14:paraId="36C15EAF" w14:textId="77777777" w:rsidTr="001664D3">
        <w:trPr>
          <w:trHeight w:val="288"/>
        </w:trPr>
        <w:tc>
          <w:tcPr>
            <w:tcW w:w="363" w:type="pct"/>
            <w:shd w:val="clear" w:color="auto" w:fill="auto"/>
            <w:noWrap/>
            <w:vAlign w:val="bottom"/>
            <w:hideMark/>
          </w:tcPr>
          <w:p w14:paraId="7A5EB4E8" w14:textId="26E295BC"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ae…</w:t>
            </w:r>
          </w:p>
        </w:tc>
        <w:tc>
          <w:tcPr>
            <w:tcW w:w="479" w:type="pct"/>
            <w:shd w:val="clear" w:color="auto" w:fill="auto"/>
            <w:noWrap/>
            <w:vAlign w:val="bottom"/>
            <w:hideMark/>
          </w:tcPr>
          <w:p w14:paraId="1E4F32E7"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10</w:t>
            </w:r>
          </w:p>
        </w:tc>
        <w:tc>
          <w:tcPr>
            <w:tcW w:w="576" w:type="pct"/>
            <w:shd w:val="clear" w:color="auto" w:fill="auto"/>
            <w:noWrap/>
            <w:vAlign w:val="bottom"/>
            <w:hideMark/>
          </w:tcPr>
          <w:p w14:paraId="5F607CE4"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10</w:t>
            </w:r>
          </w:p>
        </w:tc>
        <w:tc>
          <w:tcPr>
            <w:tcW w:w="557" w:type="pct"/>
            <w:shd w:val="clear" w:color="auto" w:fill="auto"/>
            <w:noWrap/>
            <w:vAlign w:val="bottom"/>
            <w:hideMark/>
          </w:tcPr>
          <w:p w14:paraId="13A420C8"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168</w:t>
            </w:r>
          </w:p>
        </w:tc>
        <w:tc>
          <w:tcPr>
            <w:tcW w:w="400" w:type="pct"/>
            <w:shd w:val="clear" w:color="auto" w:fill="auto"/>
            <w:noWrap/>
            <w:vAlign w:val="bottom"/>
            <w:hideMark/>
          </w:tcPr>
          <w:p w14:paraId="1A8A45FE"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w:t>
            </w:r>
          </w:p>
        </w:tc>
        <w:tc>
          <w:tcPr>
            <w:tcW w:w="472" w:type="pct"/>
            <w:shd w:val="clear" w:color="auto" w:fill="auto"/>
            <w:noWrap/>
            <w:vAlign w:val="bottom"/>
            <w:hideMark/>
          </w:tcPr>
          <w:p w14:paraId="45ABD0A1"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w:t>
            </w:r>
          </w:p>
        </w:tc>
        <w:tc>
          <w:tcPr>
            <w:tcW w:w="430" w:type="pct"/>
            <w:shd w:val="clear" w:color="auto" w:fill="auto"/>
            <w:noWrap/>
            <w:vAlign w:val="bottom"/>
            <w:hideMark/>
          </w:tcPr>
          <w:p w14:paraId="6B6F8288"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w:t>
            </w:r>
          </w:p>
        </w:tc>
        <w:tc>
          <w:tcPr>
            <w:tcW w:w="333" w:type="pct"/>
            <w:shd w:val="clear" w:color="auto" w:fill="auto"/>
            <w:noWrap/>
            <w:vAlign w:val="bottom"/>
            <w:hideMark/>
          </w:tcPr>
          <w:p w14:paraId="2FEF97A4"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0</w:t>
            </w:r>
          </w:p>
        </w:tc>
        <w:tc>
          <w:tcPr>
            <w:tcW w:w="576" w:type="pct"/>
            <w:shd w:val="clear" w:color="auto" w:fill="auto"/>
            <w:noWrap/>
            <w:vAlign w:val="bottom"/>
            <w:hideMark/>
          </w:tcPr>
          <w:p w14:paraId="1599285A"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0</w:t>
            </w:r>
          </w:p>
        </w:tc>
        <w:tc>
          <w:tcPr>
            <w:tcW w:w="813" w:type="pct"/>
            <w:shd w:val="clear" w:color="auto" w:fill="auto"/>
            <w:noWrap/>
            <w:vAlign w:val="bottom"/>
            <w:hideMark/>
          </w:tcPr>
          <w:p w14:paraId="2FADB9E5"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0</w:t>
            </w:r>
          </w:p>
        </w:tc>
      </w:tr>
      <w:tr w:rsidR="001664D3" w:rsidRPr="001664D3" w14:paraId="1B8994CC" w14:textId="77777777" w:rsidTr="001664D3">
        <w:trPr>
          <w:trHeight w:val="288"/>
        </w:trPr>
        <w:tc>
          <w:tcPr>
            <w:tcW w:w="363" w:type="pct"/>
            <w:shd w:val="clear" w:color="auto" w:fill="auto"/>
            <w:noWrap/>
            <w:vAlign w:val="bottom"/>
            <w:hideMark/>
          </w:tcPr>
          <w:p w14:paraId="335A26E8" w14:textId="5260A878"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4d...</w:t>
            </w:r>
          </w:p>
        </w:tc>
        <w:tc>
          <w:tcPr>
            <w:tcW w:w="479" w:type="pct"/>
            <w:shd w:val="clear" w:color="auto" w:fill="auto"/>
            <w:noWrap/>
            <w:vAlign w:val="bottom"/>
            <w:hideMark/>
          </w:tcPr>
          <w:p w14:paraId="24936920"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10</w:t>
            </w:r>
          </w:p>
        </w:tc>
        <w:tc>
          <w:tcPr>
            <w:tcW w:w="576" w:type="pct"/>
            <w:shd w:val="clear" w:color="auto" w:fill="auto"/>
            <w:noWrap/>
            <w:vAlign w:val="bottom"/>
            <w:hideMark/>
          </w:tcPr>
          <w:p w14:paraId="4634B81B"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10</w:t>
            </w:r>
          </w:p>
        </w:tc>
        <w:tc>
          <w:tcPr>
            <w:tcW w:w="557" w:type="pct"/>
            <w:shd w:val="clear" w:color="auto" w:fill="auto"/>
            <w:noWrap/>
            <w:vAlign w:val="bottom"/>
            <w:hideMark/>
          </w:tcPr>
          <w:p w14:paraId="6F87C896"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120</w:t>
            </w:r>
          </w:p>
        </w:tc>
        <w:tc>
          <w:tcPr>
            <w:tcW w:w="400" w:type="pct"/>
            <w:shd w:val="clear" w:color="auto" w:fill="auto"/>
            <w:noWrap/>
            <w:vAlign w:val="bottom"/>
            <w:hideMark/>
          </w:tcPr>
          <w:p w14:paraId="47270818"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w:t>
            </w:r>
          </w:p>
        </w:tc>
        <w:tc>
          <w:tcPr>
            <w:tcW w:w="472" w:type="pct"/>
            <w:shd w:val="clear" w:color="auto" w:fill="auto"/>
            <w:noWrap/>
            <w:vAlign w:val="bottom"/>
            <w:hideMark/>
          </w:tcPr>
          <w:p w14:paraId="3F6E663F"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w:t>
            </w:r>
          </w:p>
        </w:tc>
        <w:tc>
          <w:tcPr>
            <w:tcW w:w="430" w:type="pct"/>
            <w:shd w:val="clear" w:color="auto" w:fill="auto"/>
            <w:noWrap/>
            <w:vAlign w:val="bottom"/>
            <w:hideMark/>
          </w:tcPr>
          <w:p w14:paraId="09555D73"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w:t>
            </w:r>
          </w:p>
        </w:tc>
        <w:tc>
          <w:tcPr>
            <w:tcW w:w="333" w:type="pct"/>
            <w:shd w:val="clear" w:color="auto" w:fill="auto"/>
            <w:noWrap/>
            <w:vAlign w:val="bottom"/>
            <w:hideMark/>
          </w:tcPr>
          <w:p w14:paraId="2AEEC119"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w:t>
            </w:r>
          </w:p>
        </w:tc>
        <w:tc>
          <w:tcPr>
            <w:tcW w:w="576" w:type="pct"/>
            <w:shd w:val="clear" w:color="auto" w:fill="auto"/>
            <w:noWrap/>
            <w:vAlign w:val="bottom"/>
            <w:hideMark/>
          </w:tcPr>
          <w:p w14:paraId="24729807"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0</w:t>
            </w:r>
          </w:p>
        </w:tc>
        <w:tc>
          <w:tcPr>
            <w:tcW w:w="813" w:type="pct"/>
            <w:shd w:val="clear" w:color="auto" w:fill="auto"/>
            <w:noWrap/>
            <w:vAlign w:val="bottom"/>
            <w:hideMark/>
          </w:tcPr>
          <w:p w14:paraId="5B3F0402"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0</w:t>
            </w:r>
          </w:p>
        </w:tc>
      </w:tr>
    </w:tbl>
    <w:p w14:paraId="28E9E0AE" w14:textId="77777777" w:rsidR="001664D3" w:rsidRDefault="001664D3" w:rsidP="00D16614"/>
    <w:p w14:paraId="1B620B11" w14:textId="53E0672F" w:rsidR="00DB7D57" w:rsidRDefault="00DB7D57" w:rsidP="00DB7D57">
      <w:pPr>
        <w:pStyle w:val="Heading3"/>
      </w:pPr>
      <w:bookmarkStart w:id="2" w:name="_Ref38624653"/>
      <w:r>
        <w:t>Transaction log data</w:t>
      </w:r>
      <w:bookmarkEnd w:id="2"/>
    </w:p>
    <w:p w14:paraId="10A827D4" w14:textId="5F628148" w:rsidR="00611E30" w:rsidRPr="00611E30" w:rsidRDefault="00611E30" w:rsidP="00DB7D57">
      <w:pPr>
        <w:rPr>
          <w:i/>
          <w:iCs/>
          <w:u w:val="single"/>
        </w:rPr>
      </w:pPr>
      <w:r>
        <w:rPr>
          <w:i/>
          <w:iCs/>
          <w:u w:val="single"/>
        </w:rPr>
        <w:t>Removing outliers</w:t>
      </w:r>
    </w:p>
    <w:p w14:paraId="62E360B2" w14:textId="734558F5" w:rsidR="00DB7D57" w:rsidRDefault="00DB7D57" w:rsidP="00DB7D57">
      <w:r>
        <w:t xml:space="preserve">As identified in section </w:t>
      </w:r>
      <w:r>
        <w:fldChar w:fldCharType="begin"/>
      </w:r>
      <w:r>
        <w:instrText xml:space="preserve"> REF _Ref38617338 \r \h </w:instrText>
      </w:r>
      <w:r>
        <w:fldChar w:fldCharType="separate"/>
      </w:r>
      <w:r w:rsidR="00FF52F2">
        <w:t>3.3.3</w:t>
      </w:r>
      <w:r>
        <w:fldChar w:fldCharType="end"/>
      </w:r>
      <w:r>
        <w:t>, 3 customers and transactions identified as outliers were removed from the analysis.</w:t>
      </w:r>
    </w:p>
    <w:p w14:paraId="2096A1A8" w14:textId="55567BD3" w:rsidR="00A05CBD" w:rsidRDefault="00611E30" w:rsidP="00DB7D57">
      <w:pPr>
        <w:rPr>
          <w:i/>
          <w:iCs/>
          <w:u w:val="single"/>
        </w:rPr>
      </w:pPr>
      <w:r>
        <w:rPr>
          <w:i/>
          <w:iCs/>
          <w:u w:val="single"/>
        </w:rPr>
        <w:t>Matching transactions with offers</w:t>
      </w:r>
    </w:p>
    <w:p w14:paraId="1F814F17" w14:textId="74CC6EF5" w:rsidR="00611E30" w:rsidRDefault="00611E30" w:rsidP="00DB7D57">
      <w:r>
        <w:t xml:space="preserve">The transaction log records </w:t>
      </w:r>
      <w:proofErr w:type="gramStart"/>
      <w:r>
        <w:t>purchases</w:t>
      </w:r>
      <w:proofErr w:type="gramEnd"/>
      <w:r>
        <w:t xml:space="preserve"> and transactions separately. If a purchase gets discounted by an offer, a separate record with event type of “offer completed” is logged with the same timestamp as the transaction’s (highlighted in blue). </w:t>
      </w:r>
    </w:p>
    <w:p w14:paraId="711C6B44" w14:textId="5F35FE51" w:rsidR="00611E30" w:rsidRDefault="00611E30" w:rsidP="00611E30">
      <w:pPr>
        <w:pStyle w:val="Caption"/>
      </w:pPr>
      <w:bookmarkStart w:id="3" w:name="_Ref38621518"/>
      <w:r>
        <w:t xml:space="preserve">Table </w:t>
      </w:r>
      <w:r>
        <w:fldChar w:fldCharType="begin"/>
      </w:r>
      <w:r>
        <w:instrText xml:space="preserve"> SEQ Table \* ARABIC </w:instrText>
      </w:r>
      <w:r>
        <w:fldChar w:fldCharType="separate"/>
      </w:r>
      <w:r w:rsidR="00FF52F2">
        <w:rPr>
          <w:noProof/>
        </w:rPr>
        <w:t>6</w:t>
      </w:r>
      <w:r>
        <w:fldChar w:fldCharType="end"/>
      </w:r>
      <w:bookmarkEnd w:id="3"/>
      <w:r>
        <w:t xml:space="preserve"> - Transaction log for customer </w:t>
      </w:r>
      <w:r w:rsidRPr="00B2077F">
        <w:t>78afa995795e4d85b5d9ceeca43f5fef</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186"/>
        <w:gridCol w:w="1906"/>
        <w:gridCol w:w="1185"/>
        <w:gridCol w:w="4449"/>
      </w:tblGrid>
      <w:tr w:rsidR="00611E30" w:rsidRPr="00611E30" w14:paraId="0F4F6A00" w14:textId="77777777" w:rsidTr="00611E30">
        <w:trPr>
          <w:trHeight w:val="288"/>
        </w:trPr>
        <w:tc>
          <w:tcPr>
            <w:tcW w:w="598" w:type="pct"/>
            <w:shd w:val="clear" w:color="auto" w:fill="E7E6E6" w:themeFill="background2"/>
            <w:noWrap/>
            <w:vAlign w:val="bottom"/>
            <w:hideMark/>
          </w:tcPr>
          <w:p w14:paraId="138778C1" w14:textId="77777777" w:rsidR="00611E30" w:rsidRPr="00611E30" w:rsidRDefault="00611E30" w:rsidP="00611E30">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amount</w:t>
            </w:r>
          </w:p>
        </w:tc>
        <w:tc>
          <w:tcPr>
            <w:tcW w:w="598" w:type="pct"/>
            <w:shd w:val="clear" w:color="auto" w:fill="E7E6E6" w:themeFill="background2"/>
            <w:noWrap/>
            <w:vAlign w:val="bottom"/>
            <w:hideMark/>
          </w:tcPr>
          <w:p w14:paraId="4F303A70" w14:textId="77777777" w:rsidR="00611E30" w:rsidRPr="00611E30" w:rsidRDefault="00611E30" w:rsidP="00611E30">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reward</w:t>
            </w:r>
          </w:p>
        </w:tc>
        <w:tc>
          <w:tcPr>
            <w:tcW w:w="961" w:type="pct"/>
            <w:shd w:val="clear" w:color="auto" w:fill="E7E6E6" w:themeFill="background2"/>
            <w:noWrap/>
            <w:vAlign w:val="bottom"/>
            <w:hideMark/>
          </w:tcPr>
          <w:p w14:paraId="083EA89E" w14:textId="77777777" w:rsidR="00611E30" w:rsidRPr="00611E30" w:rsidRDefault="00611E30" w:rsidP="00611E30">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event</w:t>
            </w:r>
          </w:p>
        </w:tc>
        <w:tc>
          <w:tcPr>
            <w:tcW w:w="598" w:type="pct"/>
            <w:shd w:val="clear" w:color="auto" w:fill="E7E6E6" w:themeFill="background2"/>
            <w:noWrap/>
            <w:vAlign w:val="bottom"/>
            <w:hideMark/>
          </w:tcPr>
          <w:p w14:paraId="66D76547" w14:textId="77777777" w:rsidR="00611E30" w:rsidRPr="00611E30" w:rsidRDefault="00611E30" w:rsidP="00611E30">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time</w:t>
            </w:r>
          </w:p>
        </w:tc>
        <w:tc>
          <w:tcPr>
            <w:tcW w:w="2244" w:type="pct"/>
            <w:shd w:val="clear" w:color="auto" w:fill="E7E6E6" w:themeFill="background2"/>
            <w:noWrap/>
            <w:vAlign w:val="bottom"/>
            <w:hideMark/>
          </w:tcPr>
          <w:p w14:paraId="70553140" w14:textId="77777777" w:rsidR="00611E30" w:rsidRPr="00611E30" w:rsidRDefault="00611E30" w:rsidP="00611E30">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offer</w:t>
            </w:r>
          </w:p>
        </w:tc>
      </w:tr>
      <w:tr w:rsidR="00611E30" w:rsidRPr="00611E30" w14:paraId="28DBE5E9" w14:textId="77777777" w:rsidTr="00611E30">
        <w:trPr>
          <w:trHeight w:val="288"/>
        </w:trPr>
        <w:tc>
          <w:tcPr>
            <w:tcW w:w="598" w:type="pct"/>
            <w:shd w:val="clear" w:color="auto" w:fill="auto"/>
            <w:noWrap/>
            <w:vAlign w:val="bottom"/>
          </w:tcPr>
          <w:p w14:paraId="74A23E50" w14:textId="2922CC12" w:rsidR="00611E30" w:rsidRPr="00611E30" w:rsidRDefault="00611E30" w:rsidP="00611E30">
            <w:pPr>
              <w:spacing w:after="0" w:line="240" w:lineRule="auto"/>
              <w:jc w:val="center"/>
              <w:rPr>
                <w:rFonts w:eastAsia="Times New Roman"/>
                <w:color w:val="000000"/>
                <w:sz w:val="22"/>
                <w:szCs w:val="22"/>
                <w:lang w:eastAsia="en-GB"/>
              </w:rPr>
            </w:pPr>
          </w:p>
        </w:tc>
        <w:tc>
          <w:tcPr>
            <w:tcW w:w="598" w:type="pct"/>
            <w:shd w:val="clear" w:color="auto" w:fill="auto"/>
            <w:noWrap/>
            <w:vAlign w:val="bottom"/>
          </w:tcPr>
          <w:p w14:paraId="0F3D8BBC" w14:textId="3D600EC1" w:rsidR="00611E30" w:rsidRPr="00611E30" w:rsidRDefault="00611E30" w:rsidP="00611E30">
            <w:pPr>
              <w:spacing w:after="0" w:line="240" w:lineRule="auto"/>
              <w:jc w:val="center"/>
              <w:rPr>
                <w:rFonts w:eastAsia="Times New Roman"/>
                <w:color w:val="000000"/>
                <w:sz w:val="22"/>
                <w:szCs w:val="22"/>
                <w:lang w:eastAsia="en-GB"/>
              </w:rPr>
            </w:pPr>
          </w:p>
        </w:tc>
        <w:tc>
          <w:tcPr>
            <w:tcW w:w="961" w:type="pct"/>
            <w:shd w:val="clear" w:color="auto" w:fill="auto"/>
            <w:noWrap/>
            <w:vAlign w:val="bottom"/>
            <w:hideMark/>
          </w:tcPr>
          <w:p w14:paraId="47266AC3" w14:textId="77777777" w:rsidR="00611E30" w:rsidRPr="00611E30" w:rsidRDefault="00611E30" w:rsidP="00611E30">
            <w:pPr>
              <w:spacing w:after="0" w:line="240" w:lineRule="auto"/>
              <w:rPr>
                <w:rFonts w:eastAsia="Times New Roman"/>
                <w:color w:val="000000"/>
                <w:sz w:val="22"/>
                <w:szCs w:val="22"/>
                <w:lang w:eastAsia="en-GB"/>
              </w:rPr>
            </w:pPr>
            <w:r w:rsidRPr="00611E30">
              <w:rPr>
                <w:rFonts w:eastAsia="Times New Roman"/>
                <w:color w:val="000000"/>
                <w:sz w:val="22"/>
                <w:szCs w:val="22"/>
                <w:lang w:eastAsia="en-GB"/>
              </w:rPr>
              <w:t>offer received</w:t>
            </w:r>
          </w:p>
        </w:tc>
        <w:tc>
          <w:tcPr>
            <w:tcW w:w="598" w:type="pct"/>
            <w:shd w:val="clear" w:color="auto" w:fill="auto"/>
            <w:noWrap/>
            <w:vAlign w:val="bottom"/>
            <w:hideMark/>
          </w:tcPr>
          <w:p w14:paraId="27DA8EE9"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408</w:t>
            </w:r>
          </w:p>
        </w:tc>
        <w:tc>
          <w:tcPr>
            <w:tcW w:w="2244" w:type="pct"/>
            <w:shd w:val="clear" w:color="auto" w:fill="auto"/>
            <w:noWrap/>
            <w:vAlign w:val="bottom"/>
            <w:hideMark/>
          </w:tcPr>
          <w:p w14:paraId="06A952D8"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ae264e3637204a6fb9bb56bc8210ddfd</w:t>
            </w:r>
          </w:p>
        </w:tc>
      </w:tr>
      <w:tr w:rsidR="00611E30" w:rsidRPr="00611E30" w14:paraId="5A81F76B" w14:textId="77777777" w:rsidTr="00611E30">
        <w:trPr>
          <w:trHeight w:val="288"/>
        </w:trPr>
        <w:tc>
          <w:tcPr>
            <w:tcW w:w="598" w:type="pct"/>
            <w:shd w:val="clear" w:color="auto" w:fill="auto"/>
            <w:noWrap/>
            <w:vAlign w:val="bottom"/>
          </w:tcPr>
          <w:p w14:paraId="170FF363" w14:textId="6B52B2A1" w:rsidR="00611E30" w:rsidRPr="00611E30" w:rsidRDefault="00611E30" w:rsidP="00611E30">
            <w:pPr>
              <w:spacing w:after="0" w:line="240" w:lineRule="auto"/>
              <w:jc w:val="center"/>
              <w:rPr>
                <w:rFonts w:eastAsia="Times New Roman"/>
                <w:color w:val="000000"/>
                <w:sz w:val="22"/>
                <w:szCs w:val="22"/>
                <w:lang w:eastAsia="en-GB"/>
              </w:rPr>
            </w:pPr>
          </w:p>
        </w:tc>
        <w:tc>
          <w:tcPr>
            <w:tcW w:w="598" w:type="pct"/>
            <w:shd w:val="clear" w:color="auto" w:fill="auto"/>
            <w:noWrap/>
            <w:vAlign w:val="bottom"/>
          </w:tcPr>
          <w:p w14:paraId="59F8EB57" w14:textId="36FB8CBB" w:rsidR="00611E30" w:rsidRPr="00611E30" w:rsidRDefault="00611E30" w:rsidP="00611E30">
            <w:pPr>
              <w:spacing w:after="0" w:line="240" w:lineRule="auto"/>
              <w:jc w:val="center"/>
              <w:rPr>
                <w:rFonts w:eastAsia="Times New Roman"/>
                <w:color w:val="000000"/>
                <w:sz w:val="22"/>
                <w:szCs w:val="22"/>
                <w:lang w:eastAsia="en-GB"/>
              </w:rPr>
            </w:pPr>
          </w:p>
        </w:tc>
        <w:tc>
          <w:tcPr>
            <w:tcW w:w="961" w:type="pct"/>
            <w:shd w:val="clear" w:color="auto" w:fill="auto"/>
            <w:noWrap/>
            <w:vAlign w:val="bottom"/>
            <w:hideMark/>
          </w:tcPr>
          <w:p w14:paraId="3D69424C" w14:textId="77777777" w:rsidR="00611E30" w:rsidRPr="00611E30" w:rsidRDefault="00611E30" w:rsidP="00611E30">
            <w:pPr>
              <w:spacing w:after="0" w:line="240" w:lineRule="auto"/>
              <w:rPr>
                <w:rFonts w:eastAsia="Times New Roman"/>
                <w:color w:val="000000"/>
                <w:sz w:val="22"/>
                <w:szCs w:val="22"/>
                <w:lang w:eastAsia="en-GB"/>
              </w:rPr>
            </w:pPr>
            <w:r w:rsidRPr="00611E30">
              <w:rPr>
                <w:rFonts w:eastAsia="Times New Roman"/>
                <w:color w:val="000000"/>
                <w:sz w:val="22"/>
                <w:szCs w:val="22"/>
                <w:lang w:eastAsia="en-GB"/>
              </w:rPr>
              <w:t>offer viewed</w:t>
            </w:r>
          </w:p>
        </w:tc>
        <w:tc>
          <w:tcPr>
            <w:tcW w:w="598" w:type="pct"/>
            <w:shd w:val="clear" w:color="auto" w:fill="auto"/>
            <w:noWrap/>
            <w:vAlign w:val="bottom"/>
            <w:hideMark/>
          </w:tcPr>
          <w:p w14:paraId="0A212159"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408</w:t>
            </w:r>
          </w:p>
        </w:tc>
        <w:tc>
          <w:tcPr>
            <w:tcW w:w="2244" w:type="pct"/>
            <w:shd w:val="clear" w:color="auto" w:fill="auto"/>
            <w:noWrap/>
            <w:vAlign w:val="bottom"/>
            <w:hideMark/>
          </w:tcPr>
          <w:p w14:paraId="34090E9A"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ae264e3637204a6fb9bb56bc8210ddfd</w:t>
            </w:r>
          </w:p>
        </w:tc>
      </w:tr>
      <w:tr w:rsidR="00611E30" w:rsidRPr="00611E30" w14:paraId="74A5DD63" w14:textId="77777777" w:rsidTr="00611E30">
        <w:trPr>
          <w:trHeight w:val="288"/>
        </w:trPr>
        <w:tc>
          <w:tcPr>
            <w:tcW w:w="598" w:type="pct"/>
            <w:shd w:val="clear" w:color="auto" w:fill="auto"/>
            <w:noWrap/>
            <w:vAlign w:val="bottom"/>
          </w:tcPr>
          <w:p w14:paraId="46FDBD08" w14:textId="1796B2AD" w:rsidR="00611E30" w:rsidRPr="00611E30" w:rsidRDefault="00611E30" w:rsidP="00611E30">
            <w:pPr>
              <w:spacing w:after="0" w:line="240" w:lineRule="auto"/>
              <w:jc w:val="center"/>
              <w:rPr>
                <w:rFonts w:eastAsia="Times New Roman"/>
                <w:color w:val="000000"/>
                <w:sz w:val="22"/>
                <w:szCs w:val="22"/>
                <w:lang w:eastAsia="en-GB"/>
              </w:rPr>
            </w:pPr>
          </w:p>
        </w:tc>
        <w:tc>
          <w:tcPr>
            <w:tcW w:w="598" w:type="pct"/>
            <w:shd w:val="clear" w:color="auto" w:fill="auto"/>
            <w:noWrap/>
            <w:vAlign w:val="bottom"/>
          </w:tcPr>
          <w:p w14:paraId="0F49AABC" w14:textId="5E9BBC61" w:rsidR="00611E30" w:rsidRPr="00611E30" w:rsidRDefault="00611E30" w:rsidP="00611E30">
            <w:pPr>
              <w:spacing w:after="0" w:line="240" w:lineRule="auto"/>
              <w:jc w:val="center"/>
              <w:rPr>
                <w:rFonts w:eastAsia="Times New Roman"/>
                <w:color w:val="000000"/>
                <w:sz w:val="22"/>
                <w:szCs w:val="22"/>
                <w:lang w:eastAsia="en-GB"/>
              </w:rPr>
            </w:pPr>
          </w:p>
        </w:tc>
        <w:tc>
          <w:tcPr>
            <w:tcW w:w="961" w:type="pct"/>
            <w:shd w:val="clear" w:color="auto" w:fill="auto"/>
            <w:noWrap/>
            <w:vAlign w:val="bottom"/>
            <w:hideMark/>
          </w:tcPr>
          <w:p w14:paraId="1827A512" w14:textId="77777777" w:rsidR="00611E30" w:rsidRPr="00611E30" w:rsidRDefault="00611E30" w:rsidP="00611E30">
            <w:pPr>
              <w:spacing w:after="0" w:line="240" w:lineRule="auto"/>
              <w:rPr>
                <w:rFonts w:eastAsia="Times New Roman"/>
                <w:color w:val="000000"/>
                <w:sz w:val="22"/>
                <w:szCs w:val="22"/>
                <w:lang w:eastAsia="en-GB"/>
              </w:rPr>
            </w:pPr>
            <w:r w:rsidRPr="00611E30">
              <w:rPr>
                <w:rFonts w:eastAsia="Times New Roman"/>
                <w:color w:val="000000"/>
                <w:sz w:val="22"/>
                <w:szCs w:val="22"/>
                <w:lang w:eastAsia="en-GB"/>
              </w:rPr>
              <w:t>offer received</w:t>
            </w:r>
          </w:p>
        </w:tc>
        <w:tc>
          <w:tcPr>
            <w:tcW w:w="598" w:type="pct"/>
            <w:shd w:val="clear" w:color="auto" w:fill="auto"/>
            <w:noWrap/>
            <w:vAlign w:val="bottom"/>
            <w:hideMark/>
          </w:tcPr>
          <w:p w14:paraId="43F474E9"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504</w:t>
            </w:r>
          </w:p>
        </w:tc>
        <w:tc>
          <w:tcPr>
            <w:tcW w:w="2244" w:type="pct"/>
            <w:shd w:val="clear" w:color="auto" w:fill="auto"/>
            <w:noWrap/>
            <w:vAlign w:val="bottom"/>
            <w:hideMark/>
          </w:tcPr>
          <w:p w14:paraId="1435F287"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f19421c1d4aa40978ebb69ca19b0e20d</w:t>
            </w:r>
          </w:p>
        </w:tc>
      </w:tr>
      <w:tr w:rsidR="00611E30" w:rsidRPr="00611E30" w14:paraId="11A7AAEF" w14:textId="77777777" w:rsidTr="00611E30">
        <w:trPr>
          <w:trHeight w:val="288"/>
        </w:trPr>
        <w:tc>
          <w:tcPr>
            <w:tcW w:w="598" w:type="pct"/>
            <w:shd w:val="clear" w:color="auto" w:fill="D9E2F3" w:themeFill="accent1" w:themeFillTint="33"/>
            <w:noWrap/>
            <w:vAlign w:val="bottom"/>
            <w:hideMark/>
          </w:tcPr>
          <w:p w14:paraId="1A2B0F96"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21.72</w:t>
            </w:r>
          </w:p>
        </w:tc>
        <w:tc>
          <w:tcPr>
            <w:tcW w:w="598" w:type="pct"/>
            <w:shd w:val="clear" w:color="auto" w:fill="D9E2F3" w:themeFill="accent1" w:themeFillTint="33"/>
            <w:noWrap/>
            <w:vAlign w:val="bottom"/>
            <w:hideMark/>
          </w:tcPr>
          <w:p w14:paraId="0101A146" w14:textId="60B150B9" w:rsidR="00611E30" w:rsidRPr="00611E30" w:rsidRDefault="00611E30" w:rsidP="00611E30">
            <w:pPr>
              <w:spacing w:after="0" w:line="240" w:lineRule="auto"/>
              <w:jc w:val="center"/>
              <w:rPr>
                <w:rFonts w:eastAsia="Times New Roman"/>
                <w:color w:val="000000"/>
                <w:sz w:val="22"/>
                <w:szCs w:val="22"/>
                <w:lang w:eastAsia="en-GB"/>
              </w:rPr>
            </w:pPr>
          </w:p>
        </w:tc>
        <w:tc>
          <w:tcPr>
            <w:tcW w:w="961" w:type="pct"/>
            <w:shd w:val="clear" w:color="auto" w:fill="D9E2F3" w:themeFill="accent1" w:themeFillTint="33"/>
            <w:noWrap/>
            <w:vAlign w:val="bottom"/>
            <w:hideMark/>
          </w:tcPr>
          <w:p w14:paraId="36949B40" w14:textId="77777777" w:rsidR="00611E30" w:rsidRPr="00611E30" w:rsidRDefault="00611E30" w:rsidP="00611E30">
            <w:pPr>
              <w:spacing w:after="0" w:line="240" w:lineRule="auto"/>
              <w:rPr>
                <w:rFonts w:eastAsia="Times New Roman"/>
                <w:color w:val="000000"/>
                <w:sz w:val="22"/>
                <w:szCs w:val="22"/>
                <w:lang w:eastAsia="en-GB"/>
              </w:rPr>
            </w:pPr>
            <w:r w:rsidRPr="00611E30">
              <w:rPr>
                <w:rFonts w:eastAsia="Times New Roman"/>
                <w:color w:val="000000"/>
                <w:sz w:val="22"/>
                <w:szCs w:val="22"/>
                <w:lang w:eastAsia="en-GB"/>
              </w:rPr>
              <w:t>transaction</w:t>
            </w:r>
          </w:p>
        </w:tc>
        <w:tc>
          <w:tcPr>
            <w:tcW w:w="598" w:type="pct"/>
            <w:shd w:val="clear" w:color="auto" w:fill="D9E2F3" w:themeFill="accent1" w:themeFillTint="33"/>
            <w:noWrap/>
            <w:vAlign w:val="bottom"/>
            <w:hideMark/>
          </w:tcPr>
          <w:p w14:paraId="7E14AF27"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510</w:t>
            </w:r>
          </w:p>
        </w:tc>
        <w:tc>
          <w:tcPr>
            <w:tcW w:w="2244" w:type="pct"/>
            <w:shd w:val="clear" w:color="auto" w:fill="D9E2F3" w:themeFill="accent1" w:themeFillTint="33"/>
            <w:noWrap/>
            <w:vAlign w:val="bottom"/>
            <w:hideMark/>
          </w:tcPr>
          <w:p w14:paraId="7A906CB7" w14:textId="205737F1" w:rsidR="00611E30" w:rsidRPr="00611E30" w:rsidRDefault="00611E30" w:rsidP="00611E30">
            <w:pPr>
              <w:spacing w:after="0" w:line="240" w:lineRule="auto"/>
              <w:jc w:val="center"/>
              <w:rPr>
                <w:rFonts w:eastAsia="Times New Roman"/>
                <w:color w:val="000000"/>
                <w:sz w:val="22"/>
                <w:szCs w:val="22"/>
                <w:lang w:eastAsia="en-GB"/>
              </w:rPr>
            </w:pPr>
          </w:p>
        </w:tc>
      </w:tr>
      <w:tr w:rsidR="00611E30" w:rsidRPr="00611E30" w14:paraId="6A0078E0" w14:textId="77777777" w:rsidTr="00611E30">
        <w:trPr>
          <w:trHeight w:val="288"/>
        </w:trPr>
        <w:tc>
          <w:tcPr>
            <w:tcW w:w="598" w:type="pct"/>
            <w:shd w:val="clear" w:color="auto" w:fill="D9E2F3" w:themeFill="accent1" w:themeFillTint="33"/>
            <w:noWrap/>
            <w:vAlign w:val="bottom"/>
          </w:tcPr>
          <w:p w14:paraId="68554F70" w14:textId="0D72ABBE" w:rsidR="00611E30" w:rsidRPr="00611E30" w:rsidRDefault="00611E30" w:rsidP="00611E30">
            <w:pPr>
              <w:spacing w:after="0" w:line="240" w:lineRule="auto"/>
              <w:jc w:val="center"/>
              <w:rPr>
                <w:rFonts w:eastAsia="Times New Roman"/>
                <w:color w:val="000000"/>
                <w:sz w:val="22"/>
                <w:szCs w:val="22"/>
                <w:lang w:eastAsia="en-GB"/>
              </w:rPr>
            </w:pPr>
          </w:p>
        </w:tc>
        <w:tc>
          <w:tcPr>
            <w:tcW w:w="598" w:type="pct"/>
            <w:shd w:val="clear" w:color="auto" w:fill="D9E2F3" w:themeFill="accent1" w:themeFillTint="33"/>
            <w:noWrap/>
            <w:vAlign w:val="bottom"/>
            <w:hideMark/>
          </w:tcPr>
          <w:p w14:paraId="2BD579DE"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10</w:t>
            </w:r>
          </w:p>
        </w:tc>
        <w:tc>
          <w:tcPr>
            <w:tcW w:w="961" w:type="pct"/>
            <w:shd w:val="clear" w:color="auto" w:fill="D9E2F3" w:themeFill="accent1" w:themeFillTint="33"/>
            <w:noWrap/>
            <w:vAlign w:val="bottom"/>
            <w:hideMark/>
          </w:tcPr>
          <w:p w14:paraId="37B10EFE" w14:textId="77777777" w:rsidR="00611E30" w:rsidRPr="00611E30" w:rsidRDefault="00611E30" w:rsidP="00611E30">
            <w:pPr>
              <w:spacing w:after="0" w:line="240" w:lineRule="auto"/>
              <w:rPr>
                <w:rFonts w:eastAsia="Times New Roman"/>
                <w:color w:val="000000"/>
                <w:sz w:val="22"/>
                <w:szCs w:val="22"/>
                <w:lang w:eastAsia="en-GB"/>
              </w:rPr>
            </w:pPr>
            <w:r w:rsidRPr="00611E30">
              <w:rPr>
                <w:rFonts w:eastAsia="Times New Roman"/>
                <w:color w:val="000000"/>
                <w:sz w:val="22"/>
                <w:szCs w:val="22"/>
                <w:lang w:eastAsia="en-GB"/>
              </w:rPr>
              <w:t>offer completed</w:t>
            </w:r>
          </w:p>
        </w:tc>
        <w:tc>
          <w:tcPr>
            <w:tcW w:w="598" w:type="pct"/>
            <w:shd w:val="clear" w:color="auto" w:fill="D9E2F3" w:themeFill="accent1" w:themeFillTint="33"/>
            <w:noWrap/>
            <w:vAlign w:val="bottom"/>
            <w:hideMark/>
          </w:tcPr>
          <w:p w14:paraId="1E98FBD8"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510</w:t>
            </w:r>
          </w:p>
        </w:tc>
        <w:tc>
          <w:tcPr>
            <w:tcW w:w="2244" w:type="pct"/>
            <w:shd w:val="clear" w:color="auto" w:fill="D9E2F3" w:themeFill="accent1" w:themeFillTint="33"/>
            <w:noWrap/>
            <w:vAlign w:val="bottom"/>
            <w:hideMark/>
          </w:tcPr>
          <w:p w14:paraId="6E025193"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ae264e3637204a6fb9bb56bc8210ddfd</w:t>
            </w:r>
          </w:p>
        </w:tc>
      </w:tr>
      <w:tr w:rsidR="008B0310" w:rsidRPr="00611E30" w14:paraId="53088E13" w14:textId="77777777" w:rsidTr="008B0310">
        <w:trPr>
          <w:trHeight w:val="288"/>
        </w:trPr>
        <w:tc>
          <w:tcPr>
            <w:tcW w:w="598" w:type="pct"/>
            <w:shd w:val="clear" w:color="auto" w:fill="FFE599" w:themeFill="accent4" w:themeFillTint="66"/>
            <w:noWrap/>
            <w:vAlign w:val="bottom"/>
          </w:tcPr>
          <w:p w14:paraId="2F2A089C" w14:textId="03334609" w:rsidR="00611E30" w:rsidRPr="00611E30" w:rsidRDefault="00611E30" w:rsidP="00611E30">
            <w:pPr>
              <w:spacing w:after="0" w:line="240" w:lineRule="auto"/>
              <w:jc w:val="center"/>
              <w:rPr>
                <w:rFonts w:eastAsia="Times New Roman"/>
                <w:color w:val="000000"/>
                <w:sz w:val="22"/>
                <w:szCs w:val="22"/>
                <w:lang w:eastAsia="en-GB"/>
              </w:rPr>
            </w:pPr>
          </w:p>
        </w:tc>
        <w:tc>
          <w:tcPr>
            <w:tcW w:w="598" w:type="pct"/>
            <w:shd w:val="clear" w:color="auto" w:fill="FFE599" w:themeFill="accent4" w:themeFillTint="66"/>
            <w:noWrap/>
            <w:vAlign w:val="bottom"/>
            <w:hideMark/>
          </w:tcPr>
          <w:p w14:paraId="7A991D56"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5</w:t>
            </w:r>
          </w:p>
        </w:tc>
        <w:tc>
          <w:tcPr>
            <w:tcW w:w="961" w:type="pct"/>
            <w:shd w:val="clear" w:color="auto" w:fill="FFE599" w:themeFill="accent4" w:themeFillTint="66"/>
            <w:noWrap/>
            <w:vAlign w:val="bottom"/>
            <w:hideMark/>
          </w:tcPr>
          <w:p w14:paraId="5F07762F" w14:textId="77777777" w:rsidR="00611E30" w:rsidRPr="00611E30" w:rsidRDefault="00611E30" w:rsidP="00611E30">
            <w:pPr>
              <w:spacing w:after="0" w:line="240" w:lineRule="auto"/>
              <w:rPr>
                <w:rFonts w:eastAsia="Times New Roman"/>
                <w:color w:val="000000"/>
                <w:sz w:val="22"/>
                <w:szCs w:val="22"/>
                <w:lang w:eastAsia="en-GB"/>
              </w:rPr>
            </w:pPr>
            <w:r w:rsidRPr="00611E30">
              <w:rPr>
                <w:rFonts w:eastAsia="Times New Roman"/>
                <w:color w:val="000000"/>
                <w:sz w:val="22"/>
                <w:szCs w:val="22"/>
                <w:lang w:eastAsia="en-GB"/>
              </w:rPr>
              <w:t>offer completed</w:t>
            </w:r>
          </w:p>
        </w:tc>
        <w:tc>
          <w:tcPr>
            <w:tcW w:w="598" w:type="pct"/>
            <w:shd w:val="clear" w:color="auto" w:fill="FFE599" w:themeFill="accent4" w:themeFillTint="66"/>
            <w:noWrap/>
            <w:vAlign w:val="bottom"/>
            <w:hideMark/>
          </w:tcPr>
          <w:p w14:paraId="3C4DD259"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510</w:t>
            </w:r>
          </w:p>
        </w:tc>
        <w:tc>
          <w:tcPr>
            <w:tcW w:w="2244" w:type="pct"/>
            <w:shd w:val="clear" w:color="auto" w:fill="FFE599" w:themeFill="accent4" w:themeFillTint="66"/>
            <w:noWrap/>
            <w:vAlign w:val="bottom"/>
            <w:hideMark/>
          </w:tcPr>
          <w:p w14:paraId="108B820B"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f19421c1d4aa40978ebb69ca19b0e20d</w:t>
            </w:r>
          </w:p>
        </w:tc>
      </w:tr>
      <w:tr w:rsidR="00611E30" w:rsidRPr="00611E30" w14:paraId="2B8593D0" w14:textId="77777777" w:rsidTr="00611E30">
        <w:trPr>
          <w:trHeight w:val="288"/>
        </w:trPr>
        <w:tc>
          <w:tcPr>
            <w:tcW w:w="598" w:type="pct"/>
            <w:shd w:val="clear" w:color="auto" w:fill="auto"/>
            <w:noWrap/>
            <w:vAlign w:val="bottom"/>
            <w:hideMark/>
          </w:tcPr>
          <w:p w14:paraId="0A3F63F2"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26.56</w:t>
            </w:r>
          </w:p>
        </w:tc>
        <w:tc>
          <w:tcPr>
            <w:tcW w:w="598" w:type="pct"/>
            <w:shd w:val="clear" w:color="auto" w:fill="auto"/>
            <w:noWrap/>
            <w:vAlign w:val="bottom"/>
          </w:tcPr>
          <w:p w14:paraId="3CE9E3C0" w14:textId="6992C2C4" w:rsidR="00611E30" w:rsidRPr="00611E30" w:rsidRDefault="00611E30" w:rsidP="00611E30">
            <w:pPr>
              <w:spacing w:after="0" w:line="240" w:lineRule="auto"/>
              <w:jc w:val="center"/>
              <w:rPr>
                <w:rFonts w:eastAsia="Times New Roman"/>
                <w:color w:val="000000"/>
                <w:sz w:val="22"/>
                <w:szCs w:val="22"/>
                <w:lang w:eastAsia="en-GB"/>
              </w:rPr>
            </w:pPr>
          </w:p>
        </w:tc>
        <w:tc>
          <w:tcPr>
            <w:tcW w:w="961" w:type="pct"/>
            <w:shd w:val="clear" w:color="auto" w:fill="auto"/>
            <w:noWrap/>
            <w:vAlign w:val="bottom"/>
            <w:hideMark/>
          </w:tcPr>
          <w:p w14:paraId="73D3165D" w14:textId="77777777" w:rsidR="00611E30" w:rsidRPr="00611E30" w:rsidRDefault="00611E30" w:rsidP="00611E30">
            <w:pPr>
              <w:spacing w:after="0" w:line="240" w:lineRule="auto"/>
              <w:rPr>
                <w:rFonts w:eastAsia="Times New Roman"/>
                <w:color w:val="000000"/>
                <w:sz w:val="22"/>
                <w:szCs w:val="22"/>
                <w:lang w:eastAsia="en-GB"/>
              </w:rPr>
            </w:pPr>
            <w:r w:rsidRPr="00611E30">
              <w:rPr>
                <w:rFonts w:eastAsia="Times New Roman"/>
                <w:color w:val="000000"/>
                <w:sz w:val="22"/>
                <w:szCs w:val="22"/>
                <w:lang w:eastAsia="en-GB"/>
              </w:rPr>
              <w:t>transaction</w:t>
            </w:r>
          </w:p>
        </w:tc>
        <w:tc>
          <w:tcPr>
            <w:tcW w:w="598" w:type="pct"/>
            <w:shd w:val="clear" w:color="auto" w:fill="auto"/>
            <w:noWrap/>
            <w:vAlign w:val="bottom"/>
            <w:hideMark/>
          </w:tcPr>
          <w:p w14:paraId="040DD0EB"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534</w:t>
            </w:r>
          </w:p>
        </w:tc>
        <w:tc>
          <w:tcPr>
            <w:tcW w:w="2244" w:type="pct"/>
            <w:shd w:val="clear" w:color="auto" w:fill="auto"/>
            <w:noWrap/>
            <w:vAlign w:val="bottom"/>
            <w:hideMark/>
          </w:tcPr>
          <w:p w14:paraId="211486D6" w14:textId="4D09DB50" w:rsidR="00611E30" w:rsidRPr="00611E30" w:rsidRDefault="00611E30" w:rsidP="00611E30">
            <w:pPr>
              <w:spacing w:after="0" w:line="240" w:lineRule="auto"/>
              <w:jc w:val="center"/>
              <w:rPr>
                <w:rFonts w:eastAsia="Times New Roman"/>
                <w:color w:val="000000"/>
                <w:sz w:val="22"/>
                <w:szCs w:val="22"/>
                <w:lang w:eastAsia="en-GB"/>
              </w:rPr>
            </w:pPr>
          </w:p>
        </w:tc>
      </w:tr>
      <w:tr w:rsidR="008B0310" w:rsidRPr="00611E30" w14:paraId="6819B5CB" w14:textId="77777777" w:rsidTr="008B0310">
        <w:trPr>
          <w:trHeight w:val="288"/>
        </w:trPr>
        <w:tc>
          <w:tcPr>
            <w:tcW w:w="598" w:type="pct"/>
            <w:shd w:val="clear" w:color="auto" w:fill="FFE599" w:themeFill="accent4" w:themeFillTint="66"/>
            <w:noWrap/>
            <w:vAlign w:val="bottom"/>
            <w:hideMark/>
          </w:tcPr>
          <w:p w14:paraId="3E8464C2" w14:textId="3CDBD5CD" w:rsidR="00611E30" w:rsidRPr="00611E30" w:rsidRDefault="00611E30" w:rsidP="00611E30">
            <w:pPr>
              <w:spacing w:after="0" w:line="240" w:lineRule="auto"/>
              <w:jc w:val="center"/>
              <w:rPr>
                <w:rFonts w:eastAsia="Times New Roman"/>
                <w:color w:val="000000"/>
                <w:sz w:val="22"/>
                <w:szCs w:val="22"/>
                <w:lang w:eastAsia="en-GB"/>
              </w:rPr>
            </w:pPr>
          </w:p>
        </w:tc>
        <w:tc>
          <w:tcPr>
            <w:tcW w:w="598" w:type="pct"/>
            <w:shd w:val="clear" w:color="auto" w:fill="FFE599" w:themeFill="accent4" w:themeFillTint="66"/>
            <w:noWrap/>
            <w:vAlign w:val="bottom"/>
          </w:tcPr>
          <w:p w14:paraId="781A4A47" w14:textId="3E46CAB8" w:rsidR="00611E30" w:rsidRPr="00611E30" w:rsidRDefault="00611E30" w:rsidP="00611E30">
            <w:pPr>
              <w:spacing w:after="0" w:line="240" w:lineRule="auto"/>
              <w:jc w:val="center"/>
              <w:rPr>
                <w:rFonts w:eastAsia="Times New Roman"/>
                <w:color w:val="000000"/>
                <w:sz w:val="22"/>
                <w:szCs w:val="22"/>
                <w:lang w:eastAsia="en-GB"/>
              </w:rPr>
            </w:pPr>
          </w:p>
        </w:tc>
        <w:tc>
          <w:tcPr>
            <w:tcW w:w="961" w:type="pct"/>
            <w:shd w:val="clear" w:color="auto" w:fill="FFE599" w:themeFill="accent4" w:themeFillTint="66"/>
            <w:noWrap/>
            <w:vAlign w:val="bottom"/>
            <w:hideMark/>
          </w:tcPr>
          <w:p w14:paraId="23A083E6" w14:textId="77777777" w:rsidR="00611E30" w:rsidRPr="00611E30" w:rsidRDefault="00611E30" w:rsidP="00611E30">
            <w:pPr>
              <w:spacing w:after="0" w:line="240" w:lineRule="auto"/>
              <w:rPr>
                <w:rFonts w:eastAsia="Times New Roman"/>
                <w:color w:val="000000"/>
                <w:sz w:val="22"/>
                <w:szCs w:val="22"/>
                <w:lang w:eastAsia="en-GB"/>
              </w:rPr>
            </w:pPr>
            <w:r w:rsidRPr="00611E30">
              <w:rPr>
                <w:rFonts w:eastAsia="Times New Roman"/>
                <w:color w:val="000000"/>
                <w:sz w:val="22"/>
                <w:szCs w:val="22"/>
                <w:lang w:eastAsia="en-GB"/>
              </w:rPr>
              <w:t>offer viewed</w:t>
            </w:r>
          </w:p>
        </w:tc>
        <w:tc>
          <w:tcPr>
            <w:tcW w:w="598" w:type="pct"/>
            <w:shd w:val="clear" w:color="auto" w:fill="FFE599" w:themeFill="accent4" w:themeFillTint="66"/>
            <w:noWrap/>
            <w:vAlign w:val="bottom"/>
            <w:hideMark/>
          </w:tcPr>
          <w:p w14:paraId="5FF0DD01"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582</w:t>
            </w:r>
          </w:p>
        </w:tc>
        <w:tc>
          <w:tcPr>
            <w:tcW w:w="2244" w:type="pct"/>
            <w:shd w:val="clear" w:color="auto" w:fill="FFE599" w:themeFill="accent4" w:themeFillTint="66"/>
            <w:noWrap/>
            <w:vAlign w:val="bottom"/>
            <w:hideMark/>
          </w:tcPr>
          <w:p w14:paraId="365B5006" w14:textId="77777777" w:rsidR="00611E30" w:rsidRPr="00611E30" w:rsidRDefault="00611E30" w:rsidP="00611E30">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f19421c1d4aa40978ebb69ca19b0e20d</w:t>
            </w:r>
          </w:p>
        </w:tc>
      </w:tr>
    </w:tbl>
    <w:p w14:paraId="58D6859C" w14:textId="77777777" w:rsidR="00611E30" w:rsidRPr="00611E30" w:rsidRDefault="00611E30" w:rsidP="00DB7D57"/>
    <w:p w14:paraId="3C18F090" w14:textId="2D5D88B7" w:rsidR="008B0310" w:rsidRDefault="008B0310" w:rsidP="008B0310">
      <w:r>
        <w:t>Since our objective is to predict customer spending with and without an offer, it is necessary to fill the “offer” column of the “transaction” event with the offer that was completed such as below:</w:t>
      </w:r>
    </w:p>
    <w:p w14:paraId="14F51CE7" w14:textId="185E01F8" w:rsidR="008B0310" w:rsidRDefault="008B0310" w:rsidP="008B0310">
      <w:pPr>
        <w:pStyle w:val="Caption"/>
      </w:pPr>
      <w:r>
        <w:t xml:space="preserve">Table </w:t>
      </w:r>
      <w:r>
        <w:fldChar w:fldCharType="begin"/>
      </w:r>
      <w:r>
        <w:instrText xml:space="preserve"> SEQ Table \* ARABIC </w:instrText>
      </w:r>
      <w:r>
        <w:fldChar w:fldCharType="separate"/>
      </w:r>
      <w:r w:rsidR="00FF52F2">
        <w:rPr>
          <w:noProof/>
        </w:rPr>
        <w:t>7</w:t>
      </w:r>
      <w:r>
        <w:fldChar w:fldCharType="end"/>
      </w:r>
      <w:r>
        <w:t xml:space="preserve"> - Desire output for offer-transaction matching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185"/>
        <w:gridCol w:w="1907"/>
        <w:gridCol w:w="1185"/>
        <w:gridCol w:w="4449"/>
      </w:tblGrid>
      <w:tr w:rsidR="008B0310" w:rsidRPr="00611E30" w14:paraId="6BF4ECCF" w14:textId="77777777" w:rsidTr="008B0310">
        <w:trPr>
          <w:trHeight w:val="288"/>
        </w:trPr>
        <w:tc>
          <w:tcPr>
            <w:tcW w:w="598" w:type="pct"/>
            <w:shd w:val="clear" w:color="auto" w:fill="E7E6E6" w:themeFill="background2"/>
            <w:noWrap/>
            <w:vAlign w:val="bottom"/>
            <w:hideMark/>
          </w:tcPr>
          <w:p w14:paraId="09C23E25" w14:textId="77777777" w:rsidR="008B0310" w:rsidRPr="00611E30" w:rsidRDefault="008B0310" w:rsidP="001664D3">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amount</w:t>
            </w:r>
          </w:p>
        </w:tc>
        <w:tc>
          <w:tcPr>
            <w:tcW w:w="598" w:type="pct"/>
            <w:shd w:val="clear" w:color="auto" w:fill="E7E6E6" w:themeFill="background2"/>
            <w:noWrap/>
            <w:vAlign w:val="bottom"/>
            <w:hideMark/>
          </w:tcPr>
          <w:p w14:paraId="7BD6BA0D" w14:textId="77777777" w:rsidR="008B0310" w:rsidRPr="00611E30" w:rsidRDefault="008B0310" w:rsidP="001664D3">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reward</w:t>
            </w:r>
          </w:p>
        </w:tc>
        <w:tc>
          <w:tcPr>
            <w:tcW w:w="962" w:type="pct"/>
            <w:shd w:val="clear" w:color="auto" w:fill="E7E6E6" w:themeFill="background2"/>
            <w:noWrap/>
            <w:vAlign w:val="bottom"/>
            <w:hideMark/>
          </w:tcPr>
          <w:p w14:paraId="77AC6FCB" w14:textId="77777777" w:rsidR="008B0310" w:rsidRPr="00611E30" w:rsidRDefault="008B0310" w:rsidP="001664D3">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event</w:t>
            </w:r>
          </w:p>
        </w:tc>
        <w:tc>
          <w:tcPr>
            <w:tcW w:w="598" w:type="pct"/>
            <w:shd w:val="clear" w:color="auto" w:fill="E7E6E6" w:themeFill="background2"/>
            <w:noWrap/>
            <w:vAlign w:val="bottom"/>
            <w:hideMark/>
          </w:tcPr>
          <w:p w14:paraId="2D49AE51" w14:textId="77777777" w:rsidR="008B0310" w:rsidRPr="00611E30" w:rsidRDefault="008B0310" w:rsidP="001664D3">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time</w:t>
            </w:r>
          </w:p>
        </w:tc>
        <w:tc>
          <w:tcPr>
            <w:tcW w:w="2244" w:type="pct"/>
            <w:shd w:val="clear" w:color="auto" w:fill="E7E6E6" w:themeFill="background2"/>
            <w:noWrap/>
            <w:vAlign w:val="bottom"/>
            <w:hideMark/>
          </w:tcPr>
          <w:p w14:paraId="7EB11EBB" w14:textId="77777777" w:rsidR="008B0310" w:rsidRPr="00611E30" w:rsidRDefault="008B0310" w:rsidP="001664D3">
            <w:pPr>
              <w:spacing w:after="0" w:line="240" w:lineRule="auto"/>
              <w:jc w:val="center"/>
              <w:rPr>
                <w:rFonts w:eastAsia="Times New Roman"/>
                <w:b/>
                <w:bCs/>
                <w:color w:val="000000"/>
                <w:sz w:val="22"/>
                <w:szCs w:val="22"/>
                <w:lang w:eastAsia="en-GB"/>
              </w:rPr>
            </w:pPr>
            <w:r w:rsidRPr="00611E30">
              <w:rPr>
                <w:rFonts w:eastAsia="Times New Roman"/>
                <w:b/>
                <w:bCs/>
                <w:color w:val="000000"/>
                <w:sz w:val="22"/>
                <w:szCs w:val="22"/>
                <w:lang w:eastAsia="en-GB"/>
              </w:rPr>
              <w:t>offer</w:t>
            </w:r>
          </w:p>
        </w:tc>
      </w:tr>
      <w:tr w:rsidR="008B0310" w:rsidRPr="00611E30" w14:paraId="5450819D" w14:textId="77777777" w:rsidTr="008B0310">
        <w:trPr>
          <w:trHeight w:val="288"/>
        </w:trPr>
        <w:tc>
          <w:tcPr>
            <w:tcW w:w="598" w:type="pct"/>
            <w:shd w:val="clear" w:color="auto" w:fill="D9E2F3" w:themeFill="accent1" w:themeFillTint="33"/>
            <w:noWrap/>
            <w:vAlign w:val="bottom"/>
            <w:hideMark/>
          </w:tcPr>
          <w:p w14:paraId="119265AF" w14:textId="77777777" w:rsidR="008B0310" w:rsidRPr="00611E30" w:rsidRDefault="008B0310" w:rsidP="001664D3">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21.72</w:t>
            </w:r>
          </w:p>
        </w:tc>
        <w:tc>
          <w:tcPr>
            <w:tcW w:w="598" w:type="pct"/>
            <w:shd w:val="clear" w:color="auto" w:fill="D9E2F3" w:themeFill="accent1" w:themeFillTint="33"/>
            <w:noWrap/>
            <w:vAlign w:val="bottom"/>
            <w:hideMark/>
          </w:tcPr>
          <w:p w14:paraId="38539595" w14:textId="77777777" w:rsidR="008B0310" w:rsidRPr="00611E30" w:rsidRDefault="008B0310" w:rsidP="001664D3">
            <w:pPr>
              <w:spacing w:after="0" w:line="240" w:lineRule="auto"/>
              <w:jc w:val="center"/>
              <w:rPr>
                <w:rFonts w:eastAsia="Times New Roman"/>
                <w:color w:val="000000"/>
                <w:sz w:val="22"/>
                <w:szCs w:val="22"/>
                <w:lang w:eastAsia="en-GB"/>
              </w:rPr>
            </w:pPr>
          </w:p>
        </w:tc>
        <w:tc>
          <w:tcPr>
            <w:tcW w:w="962" w:type="pct"/>
            <w:shd w:val="clear" w:color="auto" w:fill="D9E2F3" w:themeFill="accent1" w:themeFillTint="33"/>
            <w:noWrap/>
            <w:vAlign w:val="bottom"/>
            <w:hideMark/>
          </w:tcPr>
          <w:p w14:paraId="799E5901" w14:textId="77777777" w:rsidR="008B0310" w:rsidRPr="00611E30" w:rsidRDefault="008B0310" w:rsidP="001664D3">
            <w:pPr>
              <w:spacing w:after="0" w:line="240" w:lineRule="auto"/>
              <w:rPr>
                <w:rFonts w:eastAsia="Times New Roman"/>
                <w:color w:val="000000"/>
                <w:sz w:val="22"/>
                <w:szCs w:val="22"/>
                <w:lang w:eastAsia="en-GB"/>
              </w:rPr>
            </w:pPr>
            <w:r w:rsidRPr="00611E30">
              <w:rPr>
                <w:rFonts w:eastAsia="Times New Roman"/>
                <w:color w:val="000000"/>
                <w:sz w:val="22"/>
                <w:szCs w:val="22"/>
                <w:lang w:eastAsia="en-GB"/>
              </w:rPr>
              <w:t>transaction</w:t>
            </w:r>
          </w:p>
        </w:tc>
        <w:tc>
          <w:tcPr>
            <w:tcW w:w="598" w:type="pct"/>
            <w:shd w:val="clear" w:color="auto" w:fill="D9E2F3" w:themeFill="accent1" w:themeFillTint="33"/>
            <w:noWrap/>
            <w:vAlign w:val="bottom"/>
            <w:hideMark/>
          </w:tcPr>
          <w:p w14:paraId="4AC98070" w14:textId="77777777" w:rsidR="008B0310" w:rsidRPr="00611E30" w:rsidRDefault="008B0310" w:rsidP="001664D3">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510</w:t>
            </w:r>
          </w:p>
        </w:tc>
        <w:tc>
          <w:tcPr>
            <w:tcW w:w="2244" w:type="pct"/>
            <w:shd w:val="clear" w:color="auto" w:fill="D9E2F3" w:themeFill="accent1" w:themeFillTint="33"/>
            <w:noWrap/>
            <w:vAlign w:val="bottom"/>
            <w:hideMark/>
          </w:tcPr>
          <w:p w14:paraId="2F5112F1" w14:textId="67F3F5D3" w:rsidR="008B0310" w:rsidRPr="00611E30" w:rsidRDefault="008B0310" w:rsidP="001664D3">
            <w:pPr>
              <w:spacing w:after="0" w:line="240" w:lineRule="auto"/>
              <w:jc w:val="center"/>
              <w:rPr>
                <w:rFonts w:eastAsia="Times New Roman"/>
                <w:color w:val="000000"/>
                <w:sz w:val="22"/>
                <w:szCs w:val="22"/>
                <w:lang w:eastAsia="en-GB"/>
              </w:rPr>
            </w:pPr>
            <w:r w:rsidRPr="00611E30">
              <w:rPr>
                <w:rFonts w:eastAsia="Times New Roman"/>
                <w:color w:val="000000"/>
                <w:sz w:val="22"/>
                <w:szCs w:val="22"/>
                <w:lang w:eastAsia="en-GB"/>
              </w:rPr>
              <w:t>ae264e3637204a6fb9bb56bc8210ddfd</w:t>
            </w:r>
          </w:p>
        </w:tc>
      </w:tr>
    </w:tbl>
    <w:p w14:paraId="37F69516" w14:textId="48F74C19" w:rsidR="008B0310" w:rsidRDefault="008B0310" w:rsidP="008B0310"/>
    <w:p w14:paraId="522F2CE7" w14:textId="2E02921A" w:rsidR="008B0310" w:rsidRDefault="008B0310" w:rsidP="008B0310">
      <w:pPr>
        <w:rPr>
          <w:rFonts w:eastAsia="Times New Roman"/>
          <w:color w:val="000000"/>
          <w:sz w:val="22"/>
          <w:szCs w:val="22"/>
          <w:lang w:eastAsia="en-GB"/>
        </w:rPr>
      </w:pPr>
      <w:r>
        <w:t xml:space="preserve">In addition, it can be seen in </w:t>
      </w:r>
      <w:r>
        <w:fldChar w:fldCharType="begin"/>
      </w:r>
      <w:r>
        <w:instrText xml:space="preserve"> REF _Ref38621518 \h </w:instrText>
      </w:r>
      <w:r>
        <w:fldChar w:fldCharType="separate"/>
      </w:r>
      <w:r w:rsidR="00FF52F2">
        <w:t xml:space="preserve">Table </w:t>
      </w:r>
      <w:r w:rsidR="00FF52F2">
        <w:rPr>
          <w:noProof/>
        </w:rPr>
        <w:t>6</w:t>
      </w:r>
      <w:r>
        <w:fldChar w:fldCharType="end"/>
      </w:r>
      <w:r>
        <w:t xml:space="preserve">, highlighted in yellow, that the </w:t>
      </w:r>
      <w:r w:rsidR="00631A48">
        <w:t>offer</w:t>
      </w:r>
      <w:r>
        <w:t xml:space="preserve"> </w:t>
      </w:r>
      <w:r w:rsidRPr="00611E30">
        <w:rPr>
          <w:rFonts w:eastAsia="Times New Roman"/>
          <w:i/>
          <w:iCs/>
          <w:color w:val="000000"/>
          <w:sz w:val="22"/>
          <w:szCs w:val="22"/>
          <w:lang w:eastAsia="en-GB"/>
        </w:rPr>
        <w:t>f19421c1d4aa40978ebb69ca19b0e20d</w:t>
      </w:r>
      <w:r>
        <w:rPr>
          <w:rFonts w:eastAsia="Times New Roman"/>
          <w:i/>
          <w:iCs/>
          <w:color w:val="000000"/>
          <w:sz w:val="22"/>
          <w:szCs w:val="22"/>
          <w:lang w:eastAsia="en-GB"/>
        </w:rPr>
        <w:t xml:space="preserve"> </w:t>
      </w:r>
      <w:r>
        <w:rPr>
          <w:rFonts w:eastAsia="Times New Roman"/>
          <w:color w:val="000000"/>
          <w:sz w:val="22"/>
          <w:szCs w:val="22"/>
          <w:lang w:eastAsia="en-GB"/>
        </w:rPr>
        <w:t>was viewed after the purchase, yet it still showed up as completed in the transaction log, which is incorrect. To address this issue, the following algorithm, descried as pseudo-code below, was developed to track the status of the offers (received, viewed, expired, etc.) overtime and match the transaction with the corresponding offer:</w:t>
      </w:r>
    </w:p>
    <w:p w14:paraId="37BC46F8" w14:textId="77777777" w:rsidR="00751FE8" w:rsidRDefault="00751FE8" w:rsidP="008B0310">
      <w:pPr>
        <w:rPr>
          <w:rFonts w:eastAsia="Times New Roman"/>
          <w:color w:val="000000"/>
          <w:sz w:val="22"/>
          <w:szCs w:val="22"/>
          <w:lang w:eastAsia="en-GB"/>
        </w:rPr>
      </w:pPr>
    </w:p>
    <w:p w14:paraId="53C7E0EB" w14:textId="77777777" w:rsidR="00DC1E5F" w:rsidRDefault="00DC1E5F" w:rsidP="00DC1E5F">
      <w:pPr>
        <w:shd w:val="clear" w:color="auto" w:fill="FDF6E3"/>
        <w:spacing w:after="0" w:line="285" w:lineRule="atLeast"/>
        <w:rPr>
          <w:rFonts w:ascii="Consolas" w:eastAsia="Times New Roman" w:hAnsi="Consolas" w:cs="Times New Roman"/>
          <w:color w:val="859900"/>
          <w:sz w:val="21"/>
          <w:szCs w:val="21"/>
          <w:lang w:eastAsia="en-GB"/>
        </w:rPr>
      </w:pPr>
    </w:p>
    <w:p w14:paraId="008C3A7C" w14:textId="7FCC1829" w:rsidR="00DC1E5F" w:rsidRPr="00DC1E5F" w:rsidRDefault="00DC1E5F" w:rsidP="00DC1E5F">
      <w:pPr>
        <w:shd w:val="clear" w:color="auto" w:fill="FDF6E3"/>
        <w:spacing w:after="0" w:line="285" w:lineRule="atLeast"/>
        <w:rPr>
          <w:rFonts w:ascii="Consolas" w:eastAsia="Times New Roman" w:hAnsi="Consolas" w:cs="Times New Roman"/>
          <w:color w:val="333333"/>
          <w:sz w:val="21"/>
          <w:szCs w:val="21"/>
          <w:lang w:eastAsia="en-GB"/>
        </w:rPr>
      </w:pPr>
      <w:r w:rsidRPr="00DC1E5F">
        <w:rPr>
          <w:rFonts w:ascii="Consolas" w:eastAsia="Times New Roman" w:hAnsi="Consolas" w:cs="Times New Roman"/>
          <w:color w:val="859900"/>
          <w:sz w:val="21"/>
          <w:szCs w:val="21"/>
          <w:lang w:eastAsia="en-GB"/>
        </w:rPr>
        <w:t>for</w:t>
      </w:r>
      <w:r w:rsidRPr="00DC1E5F">
        <w:rPr>
          <w:rFonts w:ascii="Consolas" w:eastAsia="Times New Roman" w:hAnsi="Consolas" w:cs="Times New Roman"/>
          <w:color w:val="333333"/>
          <w:sz w:val="21"/>
          <w:szCs w:val="21"/>
          <w:lang w:eastAsia="en-GB"/>
        </w:rPr>
        <w:t> transaction </w:t>
      </w:r>
      <w:r w:rsidRPr="00DC1E5F">
        <w:rPr>
          <w:rFonts w:ascii="Consolas" w:eastAsia="Times New Roman" w:hAnsi="Consolas" w:cs="Times New Roman"/>
          <w:color w:val="859900"/>
          <w:sz w:val="21"/>
          <w:szCs w:val="21"/>
          <w:lang w:eastAsia="en-GB"/>
        </w:rPr>
        <w:t>in</w:t>
      </w:r>
      <w:r w:rsidRPr="00DC1E5F">
        <w:rPr>
          <w:rFonts w:ascii="Consolas" w:eastAsia="Times New Roman" w:hAnsi="Consolas" w:cs="Times New Roman"/>
          <w:color w:val="333333"/>
          <w:sz w:val="21"/>
          <w:szCs w:val="21"/>
          <w:lang w:eastAsia="en-GB"/>
        </w:rPr>
        <w:t> </w:t>
      </w:r>
      <w:proofErr w:type="spellStart"/>
      <w:r w:rsidRPr="00DC1E5F">
        <w:rPr>
          <w:rFonts w:ascii="Consolas" w:eastAsia="Times New Roman" w:hAnsi="Consolas" w:cs="Times New Roman"/>
          <w:color w:val="333333"/>
          <w:sz w:val="21"/>
          <w:szCs w:val="21"/>
          <w:lang w:eastAsia="en-GB"/>
        </w:rPr>
        <w:t>customer_transcript</w:t>
      </w:r>
      <w:proofErr w:type="spellEnd"/>
      <w:r w:rsidRPr="00DC1E5F">
        <w:rPr>
          <w:rFonts w:ascii="Consolas" w:eastAsia="Times New Roman" w:hAnsi="Consolas" w:cs="Times New Roman"/>
          <w:color w:val="333333"/>
          <w:sz w:val="21"/>
          <w:szCs w:val="21"/>
          <w:lang w:eastAsia="en-GB"/>
        </w:rPr>
        <w:t>:</w:t>
      </w:r>
    </w:p>
    <w:p w14:paraId="4B4E9B91" w14:textId="6AD2C6D5" w:rsidR="002B50B7" w:rsidRDefault="00DC1E5F" w:rsidP="00DC1E5F">
      <w:pPr>
        <w:shd w:val="clear" w:color="auto" w:fill="FDF6E3"/>
        <w:spacing w:after="0" w:line="285" w:lineRule="atLeast"/>
        <w:rPr>
          <w:rFonts w:ascii="Consolas" w:eastAsia="Times New Roman" w:hAnsi="Consolas" w:cs="Times New Roman"/>
          <w:color w:val="333333"/>
          <w:sz w:val="21"/>
          <w:szCs w:val="21"/>
          <w:lang w:eastAsia="en-GB"/>
        </w:rPr>
      </w:pPr>
      <w:r w:rsidRPr="00DC1E5F">
        <w:rPr>
          <w:rFonts w:ascii="Consolas" w:eastAsia="Times New Roman" w:hAnsi="Consolas" w:cs="Times New Roman"/>
          <w:color w:val="333333"/>
          <w:sz w:val="21"/>
          <w:szCs w:val="21"/>
          <w:lang w:eastAsia="en-GB"/>
        </w:rPr>
        <w:t>  </w:t>
      </w:r>
      <w:r w:rsidR="002B50B7">
        <w:rPr>
          <w:rFonts w:ascii="Consolas" w:eastAsia="Times New Roman" w:hAnsi="Consolas" w:cs="Times New Roman"/>
          <w:color w:val="333333"/>
          <w:sz w:val="21"/>
          <w:szCs w:val="21"/>
          <w:lang w:eastAsia="en-GB"/>
        </w:rPr>
        <w:t xml:space="preserve">  for </w:t>
      </w:r>
      <w:proofErr w:type="spellStart"/>
      <w:r w:rsidR="002B50B7">
        <w:rPr>
          <w:rFonts w:ascii="Consolas" w:eastAsia="Times New Roman" w:hAnsi="Consolas" w:cs="Times New Roman"/>
          <w:color w:val="333333"/>
          <w:sz w:val="21"/>
          <w:szCs w:val="21"/>
          <w:lang w:eastAsia="en-GB"/>
        </w:rPr>
        <w:t>all_offers</w:t>
      </w:r>
      <w:proofErr w:type="spellEnd"/>
      <w:r w:rsidR="002B50B7">
        <w:rPr>
          <w:rFonts w:ascii="Consolas" w:eastAsia="Times New Roman" w:hAnsi="Consolas" w:cs="Times New Roman"/>
          <w:color w:val="333333"/>
          <w:sz w:val="21"/>
          <w:szCs w:val="21"/>
          <w:lang w:eastAsia="en-GB"/>
        </w:rPr>
        <w:t xml:space="preserve"> in offer tracking list:</w:t>
      </w:r>
    </w:p>
    <w:p w14:paraId="1EAC65B0" w14:textId="13E6D2F7" w:rsidR="00DC1E5F" w:rsidRPr="00DC1E5F" w:rsidRDefault="002B50B7" w:rsidP="00DC1E5F">
      <w:pPr>
        <w:shd w:val="clear" w:color="auto" w:fill="FDF6E3"/>
        <w:spacing w:after="0" w:line="285" w:lineRule="atLeast"/>
        <w:rPr>
          <w:rFonts w:ascii="Consolas" w:eastAsia="Times New Roman" w:hAnsi="Consolas" w:cs="Times New Roman"/>
          <w:color w:val="333333"/>
          <w:sz w:val="21"/>
          <w:szCs w:val="21"/>
          <w:lang w:eastAsia="en-GB"/>
        </w:rPr>
      </w:pPr>
      <w:r>
        <w:rPr>
          <w:rFonts w:ascii="Consolas" w:eastAsia="Times New Roman" w:hAnsi="Consolas" w:cs="Times New Roman"/>
          <w:color w:val="333333"/>
          <w:sz w:val="21"/>
          <w:szCs w:val="21"/>
          <w:lang w:eastAsia="en-GB"/>
        </w:rPr>
        <w:t xml:space="preserve">        </w:t>
      </w:r>
      <w:r w:rsidR="00DC1E5F" w:rsidRPr="00DC1E5F">
        <w:rPr>
          <w:rFonts w:ascii="Consolas" w:eastAsia="Times New Roman" w:hAnsi="Consolas" w:cs="Times New Roman"/>
          <w:color w:val="333333"/>
          <w:sz w:val="21"/>
          <w:szCs w:val="21"/>
          <w:lang w:eastAsia="en-GB"/>
        </w:rPr>
        <w:t>Decay offer validity</w:t>
      </w:r>
    </w:p>
    <w:p w14:paraId="56C5E515" w14:textId="77777777" w:rsidR="00DC1E5F" w:rsidRPr="00DC1E5F" w:rsidRDefault="00DC1E5F" w:rsidP="00DC1E5F">
      <w:pPr>
        <w:shd w:val="clear" w:color="auto" w:fill="FDF6E3"/>
        <w:spacing w:after="0" w:line="285" w:lineRule="atLeast"/>
        <w:rPr>
          <w:rFonts w:ascii="Consolas" w:eastAsia="Times New Roman" w:hAnsi="Consolas" w:cs="Times New Roman"/>
          <w:color w:val="333333"/>
          <w:sz w:val="21"/>
          <w:szCs w:val="21"/>
          <w:lang w:eastAsia="en-GB"/>
        </w:rPr>
      </w:pPr>
    </w:p>
    <w:p w14:paraId="00F23B4D" w14:textId="77777777" w:rsidR="00DC1E5F" w:rsidRPr="00DC1E5F" w:rsidRDefault="00DC1E5F" w:rsidP="00DC1E5F">
      <w:pPr>
        <w:shd w:val="clear" w:color="auto" w:fill="FDF6E3"/>
        <w:spacing w:after="0" w:line="285" w:lineRule="atLeast"/>
        <w:rPr>
          <w:rFonts w:ascii="Consolas" w:eastAsia="Times New Roman" w:hAnsi="Consolas" w:cs="Times New Roman"/>
          <w:color w:val="333333"/>
          <w:sz w:val="21"/>
          <w:szCs w:val="21"/>
          <w:lang w:eastAsia="en-GB"/>
        </w:rPr>
      </w:pP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if</w:t>
      </w:r>
      <w:r w:rsidRPr="00DC1E5F">
        <w:rPr>
          <w:rFonts w:ascii="Consolas" w:eastAsia="Times New Roman" w:hAnsi="Consolas" w:cs="Times New Roman"/>
          <w:color w:val="333333"/>
          <w:sz w:val="21"/>
          <w:szCs w:val="21"/>
          <w:lang w:eastAsia="en-GB"/>
        </w:rPr>
        <w:t> </w:t>
      </w:r>
      <w:proofErr w:type="spellStart"/>
      <w:r w:rsidRPr="00DC1E5F">
        <w:rPr>
          <w:rFonts w:ascii="Consolas" w:eastAsia="Times New Roman" w:hAnsi="Consolas" w:cs="Times New Roman"/>
          <w:color w:val="333333"/>
          <w:sz w:val="21"/>
          <w:szCs w:val="21"/>
          <w:lang w:eastAsia="en-GB"/>
        </w:rPr>
        <w:t>event_type</w:t>
      </w:r>
      <w:proofErr w:type="spellEnd"/>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w:t>
      </w: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2AA198"/>
          <w:sz w:val="21"/>
          <w:szCs w:val="21"/>
          <w:lang w:eastAsia="en-GB"/>
        </w:rPr>
        <w:t>'offer received'</w:t>
      </w:r>
      <w:r w:rsidRPr="00DC1E5F">
        <w:rPr>
          <w:rFonts w:ascii="Consolas" w:eastAsia="Times New Roman" w:hAnsi="Consolas" w:cs="Times New Roman"/>
          <w:color w:val="333333"/>
          <w:sz w:val="21"/>
          <w:szCs w:val="21"/>
          <w:lang w:eastAsia="en-GB"/>
        </w:rPr>
        <w:t>:</w:t>
      </w:r>
    </w:p>
    <w:p w14:paraId="67D99A8A" w14:textId="0B07434B" w:rsidR="00DC1E5F" w:rsidRPr="00DC1E5F" w:rsidRDefault="00DC1E5F" w:rsidP="00DC1E5F">
      <w:pPr>
        <w:shd w:val="clear" w:color="auto" w:fill="FDF6E3"/>
        <w:spacing w:after="0" w:line="285" w:lineRule="atLeast"/>
        <w:rPr>
          <w:rFonts w:ascii="Consolas" w:eastAsia="Times New Roman" w:hAnsi="Consolas" w:cs="Times New Roman"/>
          <w:sz w:val="21"/>
          <w:szCs w:val="21"/>
          <w:lang w:eastAsia="en-GB"/>
        </w:rPr>
      </w:pPr>
      <w:r w:rsidRPr="00DC1E5F">
        <w:rPr>
          <w:rFonts w:ascii="Consolas" w:eastAsia="Times New Roman" w:hAnsi="Consolas" w:cs="Times New Roman"/>
          <w:color w:val="333333"/>
          <w:sz w:val="21"/>
          <w:szCs w:val="21"/>
          <w:lang w:eastAsia="en-GB"/>
        </w:rPr>
        <w:t>      add offer to offer </w:t>
      </w:r>
      <w:r w:rsidRPr="00DC1E5F">
        <w:rPr>
          <w:rFonts w:ascii="Consolas" w:eastAsia="Times New Roman" w:hAnsi="Consolas" w:cs="Times New Roman"/>
          <w:sz w:val="21"/>
          <w:szCs w:val="21"/>
          <w:lang w:eastAsia="en-GB"/>
        </w:rPr>
        <w:t>tracking list</w:t>
      </w:r>
    </w:p>
    <w:p w14:paraId="220A885D" w14:textId="77777777" w:rsidR="00DC1E5F" w:rsidRPr="00DC1E5F" w:rsidRDefault="00DC1E5F" w:rsidP="00DC1E5F">
      <w:pPr>
        <w:shd w:val="clear" w:color="auto" w:fill="FDF6E3"/>
        <w:spacing w:after="0" w:line="285" w:lineRule="atLeast"/>
        <w:rPr>
          <w:rFonts w:ascii="Consolas" w:eastAsia="Times New Roman" w:hAnsi="Consolas" w:cs="Times New Roman"/>
          <w:color w:val="333333"/>
          <w:sz w:val="21"/>
          <w:szCs w:val="21"/>
          <w:lang w:eastAsia="en-GB"/>
        </w:rPr>
      </w:pP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else</w:t>
      </w: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if</w:t>
      </w:r>
      <w:r w:rsidRPr="00DC1E5F">
        <w:rPr>
          <w:rFonts w:ascii="Consolas" w:eastAsia="Times New Roman" w:hAnsi="Consolas" w:cs="Times New Roman"/>
          <w:color w:val="333333"/>
          <w:sz w:val="21"/>
          <w:szCs w:val="21"/>
          <w:lang w:eastAsia="en-GB"/>
        </w:rPr>
        <w:t> </w:t>
      </w:r>
      <w:proofErr w:type="spellStart"/>
      <w:r w:rsidRPr="00DC1E5F">
        <w:rPr>
          <w:rFonts w:ascii="Consolas" w:eastAsia="Times New Roman" w:hAnsi="Consolas" w:cs="Times New Roman"/>
          <w:color w:val="333333"/>
          <w:sz w:val="21"/>
          <w:szCs w:val="21"/>
          <w:lang w:eastAsia="en-GB"/>
        </w:rPr>
        <w:t>event_type</w:t>
      </w:r>
      <w:proofErr w:type="spellEnd"/>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w:t>
      </w: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2AA198"/>
          <w:sz w:val="21"/>
          <w:szCs w:val="21"/>
          <w:lang w:eastAsia="en-GB"/>
        </w:rPr>
        <w:t>'offer viewed'</w:t>
      </w:r>
      <w:r w:rsidRPr="00DC1E5F">
        <w:rPr>
          <w:rFonts w:ascii="Consolas" w:eastAsia="Times New Roman" w:hAnsi="Consolas" w:cs="Times New Roman"/>
          <w:color w:val="333333"/>
          <w:sz w:val="21"/>
          <w:szCs w:val="21"/>
          <w:lang w:eastAsia="en-GB"/>
        </w:rPr>
        <w:t>:</w:t>
      </w:r>
    </w:p>
    <w:p w14:paraId="091E09C4" w14:textId="01077629" w:rsidR="00DC1E5F" w:rsidRPr="00DC1E5F" w:rsidRDefault="00DC1E5F" w:rsidP="00DC1E5F">
      <w:pPr>
        <w:shd w:val="clear" w:color="auto" w:fill="FDF6E3"/>
        <w:spacing w:after="0" w:line="285" w:lineRule="atLeast"/>
        <w:rPr>
          <w:rFonts w:ascii="Consolas" w:eastAsia="Times New Roman" w:hAnsi="Consolas" w:cs="Times New Roman"/>
          <w:sz w:val="21"/>
          <w:szCs w:val="21"/>
          <w:lang w:eastAsia="en-GB"/>
        </w:rPr>
      </w:pPr>
      <w:r w:rsidRPr="00DC1E5F">
        <w:rPr>
          <w:rFonts w:ascii="Consolas" w:eastAsia="Times New Roman" w:hAnsi="Consolas" w:cs="Times New Roman"/>
          <w:sz w:val="21"/>
          <w:szCs w:val="21"/>
          <w:lang w:eastAsia="en-GB"/>
        </w:rPr>
        <w:t>      add offer to viewed list</w:t>
      </w:r>
    </w:p>
    <w:p w14:paraId="60695D99" w14:textId="77777777" w:rsidR="00DC1E5F" w:rsidRPr="00DC1E5F" w:rsidRDefault="00DC1E5F" w:rsidP="00DC1E5F">
      <w:pPr>
        <w:shd w:val="clear" w:color="auto" w:fill="FDF6E3"/>
        <w:spacing w:after="0" w:line="285" w:lineRule="atLeast"/>
        <w:rPr>
          <w:rFonts w:ascii="Consolas" w:eastAsia="Times New Roman" w:hAnsi="Consolas" w:cs="Times New Roman"/>
          <w:color w:val="333333"/>
          <w:sz w:val="21"/>
          <w:szCs w:val="21"/>
          <w:lang w:eastAsia="en-GB"/>
        </w:rPr>
      </w:pP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else</w:t>
      </w: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if</w:t>
      </w:r>
      <w:r w:rsidRPr="00DC1E5F">
        <w:rPr>
          <w:rFonts w:ascii="Consolas" w:eastAsia="Times New Roman" w:hAnsi="Consolas" w:cs="Times New Roman"/>
          <w:color w:val="333333"/>
          <w:sz w:val="21"/>
          <w:szCs w:val="21"/>
          <w:lang w:eastAsia="en-GB"/>
        </w:rPr>
        <w:t> </w:t>
      </w:r>
      <w:proofErr w:type="spellStart"/>
      <w:r w:rsidRPr="00DC1E5F">
        <w:rPr>
          <w:rFonts w:ascii="Consolas" w:eastAsia="Times New Roman" w:hAnsi="Consolas" w:cs="Times New Roman"/>
          <w:color w:val="333333"/>
          <w:sz w:val="21"/>
          <w:szCs w:val="21"/>
          <w:lang w:eastAsia="en-GB"/>
        </w:rPr>
        <w:t>event_type</w:t>
      </w:r>
      <w:proofErr w:type="spellEnd"/>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w:t>
      </w: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2AA198"/>
          <w:sz w:val="21"/>
          <w:szCs w:val="21"/>
          <w:lang w:eastAsia="en-GB"/>
        </w:rPr>
        <w:t>'transaction'</w:t>
      </w:r>
      <w:r w:rsidRPr="00DC1E5F">
        <w:rPr>
          <w:rFonts w:ascii="Consolas" w:eastAsia="Times New Roman" w:hAnsi="Consolas" w:cs="Times New Roman"/>
          <w:color w:val="333333"/>
          <w:sz w:val="21"/>
          <w:szCs w:val="21"/>
          <w:lang w:eastAsia="en-GB"/>
        </w:rPr>
        <w:t>:</w:t>
      </w:r>
    </w:p>
    <w:p w14:paraId="453895AB" w14:textId="19C637A0" w:rsidR="00DC1E5F" w:rsidRPr="00DC1E5F" w:rsidRDefault="00DC1E5F" w:rsidP="00DC1E5F">
      <w:pPr>
        <w:shd w:val="clear" w:color="auto" w:fill="FDF6E3"/>
        <w:spacing w:after="0" w:line="285" w:lineRule="atLeast"/>
        <w:rPr>
          <w:rFonts w:ascii="Consolas" w:eastAsia="Times New Roman" w:hAnsi="Consolas" w:cs="Times New Roman"/>
          <w:sz w:val="21"/>
          <w:szCs w:val="21"/>
          <w:lang w:eastAsia="en-GB"/>
        </w:rPr>
      </w:pPr>
      <w:r w:rsidRPr="00DC1E5F">
        <w:rPr>
          <w:rFonts w:ascii="Consolas" w:eastAsia="Times New Roman" w:hAnsi="Consolas" w:cs="Times New Roman"/>
          <w:sz w:val="21"/>
          <w:szCs w:val="21"/>
          <w:lang w:eastAsia="en-GB"/>
        </w:rPr>
        <w:t>      record transaction with list of viewed offers</w:t>
      </w:r>
    </w:p>
    <w:p w14:paraId="26D287DB" w14:textId="77777777" w:rsidR="00DC1E5F" w:rsidRPr="00DC1E5F" w:rsidRDefault="00DC1E5F" w:rsidP="00DC1E5F">
      <w:pPr>
        <w:shd w:val="clear" w:color="auto" w:fill="FDF6E3"/>
        <w:spacing w:after="0" w:line="285" w:lineRule="atLeast"/>
        <w:rPr>
          <w:rFonts w:ascii="Consolas" w:eastAsia="Times New Roman" w:hAnsi="Consolas" w:cs="Times New Roman"/>
          <w:color w:val="333333"/>
          <w:sz w:val="21"/>
          <w:szCs w:val="21"/>
          <w:lang w:eastAsia="en-GB"/>
        </w:rPr>
      </w:pP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else</w:t>
      </w: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if</w:t>
      </w:r>
      <w:r w:rsidRPr="00DC1E5F">
        <w:rPr>
          <w:rFonts w:ascii="Consolas" w:eastAsia="Times New Roman" w:hAnsi="Consolas" w:cs="Times New Roman"/>
          <w:color w:val="333333"/>
          <w:sz w:val="21"/>
          <w:szCs w:val="21"/>
          <w:lang w:eastAsia="en-GB"/>
        </w:rPr>
        <w:t> </w:t>
      </w:r>
      <w:proofErr w:type="spellStart"/>
      <w:r w:rsidRPr="00DC1E5F">
        <w:rPr>
          <w:rFonts w:ascii="Consolas" w:eastAsia="Times New Roman" w:hAnsi="Consolas" w:cs="Times New Roman"/>
          <w:color w:val="333333"/>
          <w:sz w:val="21"/>
          <w:szCs w:val="21"/>
          <w:lang w:eastAsia="en-GB"/>
        </w:rPr>
        <w:t>event_type</w:t>
      </w:r>
      <w:proofErr w:type="spellEnd"/>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w:t>
      </w: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2AA198"/>
          <w:sz w:val="21"/>
          <w:szCs w:val="21"/>
          <w:lang w:eastAsia="en-GB"/>
        </w:rPr>
        <w:t>'offer completed'</w:t>
      </w:r>
      <w:r w:rsidRPr="00DC1E5F">
        <w:rPr>
          <w:rFonts w:ascii="Consolas" w:eastAsia="Times New Roman" w:hAnsi="Consolas" w:cs="Times New Roman"/>
          <w:color w:val="333333"/>
          <w:sz w:val="21"/>
          <w:szCs w:val="21"/>
          <w:lang w:eastAsia="en-GB"/>
        </w:rPr>
        <w:t>:</w:t>
      </w:r>
    </w:p>
    <w:p w14:paraId="75B2A204" w14:textId="06930FD9" w:rsidR="00DC1E5F" w:rsidRPr="00DC1E5F" w:rsidRDefault="00DC1E5F" w:rsidP="00DC1E5F">
      <w:pPr>
        <w:shd w:val="clear" w:color="auto" w:fill="FDF6E3"/>
        <w:spacing w:after="0" w:line="285" w:lineRule="atLeast"/>
        <w:rPr>
          <w:rFonts w:ascii="Consolas" w:eastAsia="Times New Roman" w:hAnsi="Consolas" w:cs="Times New Roman"/>
          <w:color w:val="333333"/>
          <w:sz w:val="21"/>
          <w:szCs w:val="21"/>
          <w:lang w:eastAsia="en-GB"/>
        </w:rPr>
      </w:pP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if</w:t>
      </w:r>
      <w:r w:rsidRPr="00DC1E5F">
        <w:rPr>
          <w:rFonts w:ascii="Consolas" w:eastAsia="Times New Roman" w:hAnsi="Consolas" w:cs="Times New Roman"/>
          <w:color w:val="333333"/>
          <w:sz w:val="21"/>
          <w:szCs w:val="21"/>
          <w:lang w:eastAsia="en-GB"/>
        </w:rPr>
        <w:t> </w:t>
      </w:r>
      <w:proofErr w:type="spellStart"/>
      <w:r w:rsidRPr="00DC1E5F">
        <w:rPr>
          <w:rFonts w:ascii="Consolas" w:eastAsia="Times New Roman" w:hAnsi="Consolas" w:cs="Times New Roman"/>
          <w:color w:val="333333"/>
          <w:sz w:val="21"/>
          <w:szCs w:val="21"/>
          <w:lang w:eastAsia="en-GB"/>
        </w:rPr>
        <w:t>last_event</w:t>
      </w:r>
      <w:proofErr w:type="spellEnd"/>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859900"/>
          <w:sz w:val="21"/>
          <w:szCs w:val="21"/>
          <w:lang w:eastAsia="en-GB"/>
        </w:rPr>
        <w:t>==</w:t>
      </w:r>
      <w:r w:rsidRPr="00DC1E5F">
        <w:rPr>
          <w:rFonts w:ascii="Consolas" w:eastAsia="Times New Roman" w:hAnsi="Consolas" w:cs="Times New Roman"/>
          <w:color w:val="333333"/>
          <w:sz w:val="21"/>
          <w:szCs w:val="21"/>
          <w:lang w:eastAsia="en-GB"/>
        </w:rPr>
        <w:t> </w:t>
      </w:r>
      <w:r w:rsidRPr="00DC1E5F">
        <w:rPr>
          <w:rFonts w:ascii="Consolas" w:eastAsia="Times New Roman" w:hAnsi="Consolas" w:cs="Times New Roman"/>
          <w:color w:val="2AA198"/>
          <w:sz w:val="21"/>
          <w:szCs w:val="21"/>
          <w:lang w:eastAsia="en-GB"/>
        </w:rPr>
        <w:t>'transaction'</w:t>
      </w:r>
      <w:r w:rsidRPr="00DC1E5F">
        <w:rPr>
          <w:rFonts w:ascii="Consolas" w:eastAsia="Times New Roman" w:hAnsi="Consolas" w:cs="Times New Roman"/>
          <w:color w:val="333333"/>
          <w:sz w:val="21"/>
          <w:szCs w:val="21"/>
          <w:lang w:eastAsia="en-GB"/>
        </w:rPr>
        <w:t>:</w:t>
      </w:r>
    </w:p>
    <w:p w14:paraId="44FC3C64" w14:textId="77777777" w:rsidR="00DC1E5F" w:rsidRDefault="00DC1E5F" w:rsidP="00DC1E5F">
      <w:pPr>
        <w:shd w:val="clear" w:color="auto" w:fill="FDF6E3"/>
        <w:spacing w:after="0" w:line="285" w:lineRule="atLeast"/>
        <w:rPr>
          <w:rFonts w:ascii="Consolas" w:eastAsia="Times New Roman" w:hAnsi="Consolas" w:cs="Times New Roman"/>
          <w:sz w:val="21"/>
          <w:szCs w:val="21"/>
          <w:lang w:eastAsia="en-GB"/>
        </w:rPr>
      </w:pPr>
      <w:r w:rsidRPr="00DC1E5F">
        <w:rPr>
          <w:rFonts w:ascii="Consolas" w:eastAsia="Times New Roman" w:hAnsi="Consolas" w:cs="Times New Roman"/>
          <w:sz w:val="21"/>
          <w:szCs w:val="21"/>
          <w:lang w:eastAsia="en-GB"/>
        </w:rPr>
        <w:t>        Remove the last transaction as it does not contain</w:t>
      </w:r>
    </w:p>
    <w:p w14:paraId="60FE5BE7" w14:textId="2DFDE1CC" w:rsidR="00DC1E5F" w:rsidRPr="00DC1E5F" w:rsidRDefault="00DC1E5F" w:rsidP="00DC1E5F">
      <w:pPr>
        <w:shd w:val="clear" w:color="auto" w:fill="FDF6E3"/>
        <w:spacing w:after="0" w:line="285" w:lineRule="atLeast"/>
        <w:rPr>
          <w:rFonts w:ascii="Consolas" w:eastAsia="Times New Roman" w:hAnsi="Consolas" w:cs="Times New Roman"/>
          <w:sz w:val="21"/>
          <w:szCs w:val="21"/>
          <w:lang w:eastAsia="en-GB"/>
        </w:rPr>
      </w:pPr>
      <w:r>
        <w:rPr>
          <w:rFonts w:ascii="Consolas" w:eastAsia="Times New Roman" w:hAnsi="Consolas" w:cs="Times New Roman"/>
          <w:sz w:val="21"/>
          <w:szCs w:val="21"/>
          <w:lang w:eastAsia="en-GB"/>
        </w:rPr>
        <w:t xml:space="preserve">          </w:t>
      </w:r>
      <w:r w:rsidRPr="00DC1E5F">
        <w:rPr>
          <w:rFonts w:ascii="Consolas" w:eastAsia="Times New Roman" w:hAnsi="Consolas" w:cs="Times New Roman"/>
          <w:sz w:val="21"/>
          <w:szCs w:val="21"/>
          <w:lang w:eastAsia="en-GB"/>
        </w:rPr>
        <w:t>the offer it should have</w:t>
      </w:r>
    </w:p>
    <w:p w14:paraId="19188EDA" w14:textId="1A327EF7" w:rsidR="00DC1E5F" w:rsidRPr="00DC1E5F" w:rsidRDefault="00DC1E5F" w:rsidP="00DC1E5F">
      <w:pPr>
        <w:shd w:val="clear" w:color="auto" w:fill="FDF6E3"/>
        <w:spacing w:after="0" w:line="285" w:lineRule="atLeast"/>
        <w:rPr>
          <w:rFonts w:ascii="Consolas" w:eastAsia="Times New Roman" w:hAnsi="Consolas" w:cs="Times New Roman"/>
          <w:sz w:val="21"/>
          <w:szCs w:val="21"/>
          <w:lang w:eastAsia="en-GB"/>
        </w:rPr>
      </w:pPr>
      <w:r w:rsidRPr="00DC1E5F">
        <w:rPr>
          <w:rFonts w:ascii="Consolas" w:eastAsia="Times New Roman" w:hAnsi="Consolas" w:cs="Times New Roman"/>
          <w:sz w:val="21"/>
          <w:szCs w:val="21"/>
          <w:lang w:eastAsia="en-GB"/>
        </w:rPr>
        <w:t>        Record transaction with list of viewed offers</w:t>
      </w:r>
    </w:p>
    <w:p w14:paraId="5E2D042E" w14:textId="77777777" w:rsidR="00DC1E5F" w:rsidRPr="00DC1E5F" w:rsidRDefault="00DC1E5F" w:rsidP="00DC1E5F">
      <w:pPr>
        <w:shd w:val="clear" w:color="auto" w:fill="FDF6E3"/>
        <w:spacing w:after="0" w:line="285" w:lineRule="atLeast"/>
        <w:rPr>
          <w:rFonts w:ascii="Consolas" w:eastAsia="Times New Roman" w:hAnsi="Consolas" w:cs="Times New Roman"/>
          <w:sz w:val="21"/>
          <w:szCs w:val="21"/>
          <w:lang w:eastAsia="en-GB"/>
        </w:rPr>
      </w:pPr>
    </w:p>
    <w:p w14:paraId="058E2480" w14:textId="3322C31B" w:rsidR="00A05CBD" w:rsidRDefault="00A05CBD" w:rsidP="00DB7D57"/>
    <w:p w14:paraId="3DF57C08" w14:textId="06F07249" w:rsidR="001664D3" w:rsidRDefault="002B50B7" w:rsidP="00DB7D57">
      <w:r>
        <w:t>The above steps result in a 141</w:t>
      </w:r>
      <w:r w:rsidR="001664D3">
        <w:t>,</w:t>
      </w:r>
      <w:r>
        <w:t>209 rows x 3 columns</w:t>
      </w:r>
      <w:r w:rsidR="001664D3">
        <w:t xml:space="preserve"> table</w:t>
      </w:r>
      <w:r>
        <w:t xml:space="preserve"> matching the transactions with </w:t>
      </w:r>
      <w:r w:rsidR="001664D3">
        <w:t>their used offers. The first 3 rows are as follows:</w:t>
      </w:r>
    </w:p>
    <w:p w14:paraId="072BD214" w14:textId="2D9AD743" w:rsidR="001664D3" w:rsidRDefault="001664D3" w:rsidP="001664D3">
      <w:pPr>
        <w:pStyle w:val="Caption"/>
      </w:pPr>
      <w:r>
        <w:t xml:space="preserve">Table </w:t>
      </w:r>
      <w:r>
        <w:fldChar w:fldCharType="begin"/>
      </w:r>
      <w:r>
        <w:instrText xml:space="preserve"> SEQ Table \* ARABIC </w:instrText>
      </w:r>
      <w:r>
        <w:fldChar w:fldCharType="separate"/>
      </w:r>
      <w:r w:rsidR="00FF52F2">
        <w:rPr>
          <w:noProof/>
        </w:rPr>
        <w:t>8</w:t>
      </w:r>
      <w:r>
        <w:fldChar w:fldCharType="end"/>
      </w:r>
      <w:r>
        <w:t xml:space="preserve"> – Resultant table of matching transactions and offers</w:t>
      </w:r>
    </w:p>
    <w:tbl>
      <w:tblPr>
        <w:tblW w:w="8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1011"/>
        <w:gridCol w:w="4107"/>
      </w:tblGrid>
      <w:tr w:rsidR="001664D3" w:rsidRPr="001664D3" w14:paraId="17966C0E" w14:textId="77777777" w:rsidTr="001664D3">
        <w:trPr>
          <w:trHeight w:val="288"/>
        </w:trPr>
        <w:tc>
          <w:tcPr>
            <w:tcW w:w="3862" w:type="dxa"/>
            <w:shd w:val="clear" w:color="auto" w:fill="E7E6E6" w:themeFill="background2"/>
            <w:noWrap/>
            <w:vAlign w:val="bottom"/>
            <w:hideMark/>
          </w:tcPr>
          <w:p w14:paraId="324BFD0E"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person</w:t>
            </w:r>
          </w:p>
        </w:tc>
        <w:tc>
          <w:tcPr>
            <w:tcW w:w="1011" w:type="dxa"/>
            <w:shd w:val="clear" w:color="auto" w:fill="E7E6E6" w:themeFill="background2"/>
            <w:noWrap/>
            <w:vAlign w:val="bottom"/>
            <w:hideMark/>
          </w:tcPr>
          <w:p w14:paraId="2837C3E0"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amount</w:t>
            </w:r>
          </w:p>
        </w:tc>
        <w:tc>
          <w:tcPr>
            <w:tcW w:w="4107" w:type="dxa"/>
            <w:shd w:val="clear" w:color="auto" w:fill="E7E6E6" w:themeFill="background2"/>
            <w:noWrap/>
            <w:vAlign w:val="bottom"/>
            <w:hideMark/>
          </w:tcPr>
          <w:p w14:paraId="7E622E48" w14:textId="77777777" w:rsidR="001664D3" w:rsidRPr="001664D3" w:rsidRDefault="001664D3" w:rsidP="001664D3">
            <w:pPr>
              <w:spacing w:after="0" w:line="240" w:lineRule="auto"/>
              <w:jc w:val="center"/>
              <w:rPr>
                <w:rFonts w:eastAsia="Times New Roman"/>
                <w:b/>
                <w:bCs/>
                <w:color w:val="000000"/>
                <w:sz w:val="22"/>
                <w:szCs w:val="22"/>
                <w:lang w:eastAsia="en-GB"/>
              </w:rPr>
            </w:pPr>
            <w:r w:rsidRPr="001664D3">
              <w:rPr>
                <w:rFonts w:eastAsia="Times New Roman"/>
                <w:b/>
                <w:bCs/>
                <w:color w:val="000000"/>
                <w:sz w:val="22"/>
                <w:szCs w:val="22"/>
                <w:lang w:eastAsia="en-GB"/>
              </w:rPr>
              <w:t>offer</w:t>
            </w:r>
          </w:p>
        </w:tc>
      </w:tr>
      <w:tr w:rsidR="001664D3" w:rsidRPr="001664D3" w14:paraId="45142C46" w14:textId="77777777" w:rsidTr="001664D3">
        <w:trPr>
          <w:trHeight w:val="288"/>
        </w:trPr>
        <w:tc>
          <w:tcPr>
            <w:tcW w:w="3862" w:type="dxa"/>
            <w:shd w:val="clear" w:color="auto" w:fill="auto"/>
            <w:noWrap/>
            <w:vAlign w:val="bottom"/>
            <w:hideMark/>
          </w:tcPr>
          <w:p w14:paraId="00BC1E25" w14:textId="77777777"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78afa995795e4d85b5d9ceeca43f5fef</w:t>
            </w:r>
          </w:p>
        </w:tc>
        <w:tc>
          <w:tcPr>
            <w:tcW w:w="1011" w:type="dxa"/>
            <w:shd w:val="clear" w:color="auto" w:fill="auto"/>
            <w:noWrap/>
            <w:vAlign w:val="bottom"/>
            <w:hideMark/>
          </w:tcPr>
          <w:p w14:paraId="4BDD28BD"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19.89</w:t>
            </w:r>
          </w:p>
        </w:tc>
        <w:tc>
          <w:tcPr>
            <w:tcW w:w="4107" w:type="dxa"/>
            <w:shd w:val="clear" w:color="auto" w:fill="auto"/>
            <w:noWrap/>
            <w:vAlign w:val="bottom"/>
            <w:hideMark/>
          </w:tcPr>
          <w:p w14:paraId="7E70B672" w14:textId="77777777"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9b98b8c7a33c4b65b9aebfe6a799e6d9</w:t>
            </w:r>
          </w:p>
        </w:tc>
      </w:tr>
      <w:tr w:rsidR="001664D3" w:rsidRPr="001664D3" w14:paraId="3310E2BB" w14:textId="77777777" w:rsidTr="001664D3">
        <w:trPr>
          <w:trHeight w:val="288"/>
        </w:trPr>
        <w:tc>
          <w:tcPr>
            <w:tcW w:w="3862" w:type="dxa"/>
            <w:shd w:val="clear" w:color="auto" w:fill="auto"/>
            <w:noWrap/>
            <w:vAlign w:val="bottom"/>
            <w:hideMark/>
          </w:tcPr>
          <w:p w14:paraId="31F352D2" w14:textId="77777777"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78afa995795e4d85b5d9ceeca43f5fef</w:t>
            </w:r>
          </w:p>
        </w:tc>
        <w:tc>
          <w:tcPr>
            <w:tcW w:w="1011" w:type="dxa"/>
            <w:shd w:val="clear" w:color="auto" w:fill="auto"/>
            <w:noWrap/>
            <w:vAlign w:val="bottom"/>
            <w:hideMark/>
          </w:tcPr>
          <w:p w14:paraId="5EBD1083"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17.78</w:t>
            </w:r>
          </w:p>
        </w:tc>
        <w:tc>
          <w:tcPr>
            <w:tcW w:w="4107" w:type="dxa"/>
            <w:shd w:val="clear" w:color="auto" w:fill="auto"/>
            <w:noWrap/>
            <w:vAlign w:val="bottom"/>
            <w:hideMark/>
          </w:tcPr>
          <w:p w14:paraId="162F63B5" w14:textId="77777777" w:rsidR="001664D3" w:rsidRPr="001664D3" w:rsidRDefault="001664D3" w:rsidP="001664D3">
            <w:pPr>
              <w:spacing w:after="0" w:line="240" w:lineRule="auto"/>
              <w:rPr>
                <w:rFonts w:eastAsia="Times New Roman"/>
                <w:color w:val="000000"/>
                <w:sz w:val="22"/>
                <w:szCs w:val="22"/>
                <w:lang w:eastAsia="en-GB"/>
              </w:rPr>
            </w:pPr>
            <w:proofErr w:type="spellStart"/>
            <w:r w:rsidRPr="001664D3">
              <w:rPr>
                <w:rFonts w:eastAsia="Times New Roman"/>
                <w:color w:val="000000"/>
                <w:sz w:val="22"/>
                <w:szCs w:val="22"/>
                <w:lang w:eastAsia="en-GB"/>
              </w:rPr>
              <w:t>no_offer</w:t>
            </w:r>
            <w:proofErr w:type="spellEnd"/>
          </w:p>
        </w:tc>
      </w:tr>
      <w:tr w:rsidR="001664D3" w:rsidRPr="001664D3" w14:paraId="76BA3F86" w14:textId="77777777" w:rsidTr="001664D3">
        <w:trPr>
          <w:trHeight w:val="288"/>
        </w:trPr>
        <w:tc>
          <w:tcPr>
            <w:tcW w:w="3862" w:type="dxa"/>
            <w:shd w:val="clear" w:color="auto" w:fill="auto"/>
            <w:noWrap/>
            <w:vAlign w:val="bottom"/>
            <w:hideMark/>
          </w:tcPr>
          <w:p w14:paraId="29D700D1" w14:textId="77777777"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78afa995795e4d85b5d9ceeca43f5fef</w:t>
            </w:r>
          </w:p>
        </w:tc>
        <w:tc>
          <w:tcPr>
            <w:tcW w:w="1011" w:type="dxa"/>
            <w:shd w:val="clear" w:color="auto" w:fill="auto"/>
            <w:noWrap/>
            <w:vAlign w:val="bottom"/>
            <w:hideMark/>
          </w:tcPr>
          <w:p w14:paraId="38472672" w14:textId="77777777" w:rsidR="001664D3" w:rsidRPr="001664D3" w:rsidRDefault="001664D3" w:rsidP="001664D3">
            <w:pPr>
              <w:spacing w:after="0" w:line="240" w:lineRule="auto"/>
              <w:jc w:val="right"/>
              <w:rPr>
                <w:rFonts w:eastAsia="Times New Roman"/>
                <w:color w:val="000000"/>
                <w:sz w:val="22"/>
                <w:szCs w:val="22"/>
                <w:lang w:eastAsia="en-GB"/>
              </w:rPr>
            </w:pPr>
            <w:r w:rsidRPr="001664D3">
              <w:rPr>
                <w:rFonts w:eastAsia="Times New Roman"/>
                <w:color w:val="000000"/>
                <w:sz w:val="22"/>
                <w:szCs w:val="22"/>
                <w:lang w:eastAsia="en-GB"/>
              </w:rPr>
              <w:t>19.67</w:t>
            </w:r>
          </w:p>
        </w:tc>
        <w:tc>
          <w:tcPr>
            <w:tcW w:w="4107" w:type="dxa"/>
            <w:shd w:val="clear" w:color="auto" w:fill="auto"/>
            <w:noWrap/>
            <w:vAlign w:val="bottom"/>
            <w:hideMark/>
          </w:tcPr>
          <w:p w14:paraId="1C9AB90F" w14:textId="77777777" w:rsidR="001664D3" w:rsidRPr="001664D3" w:rsidRDefault="001664D3" w:rsidP="001664D3">
            <w:pPr>
              <w:spacing w:after="0" w:line="240" w:lineRule="auto"/>
              <w:rPr>
                <w:rFonts w:eastAsia="Times New Roman"/>
                <w:color w:val="000000"/>
                <w:sz w:val="22"/>
                <w:szCs w:val="22"/>
                <w:lang w:eastAsia="en-GB"/>
              </w:rPr>
            </w:pPr>
            <w:r w:rsidRPr="001664D3">
              <w:rPr>
                <w:rFonts w:eastAsia="Times New Roman"/>
                <w:color w:val="000000"/>
                <w:sz w:val="22"/>
                <w:szCs w:val="22"/>
                <w:lang w:eastAsia="en-GB"/>
              </w:rPr>
              <w:t>5a8bc65990b245e5a138643cd4eb9837</w:t>
            </w:r>
          </w:p>
        </w:tc>
      </w:tr>
    </w:tbl>
    <w:p w14:paraId="6CC8F860" w14:textId="77777777" w:rsidR="001664D3" w:rsidRDefault="001664D3" w:rsidP="00DB7D57"/>
    <w:p w14:paraId="1F6F58A6" w14:textId="77777777" w:rsidR="00AC51F6" w:rsidRDefault="00AC51F6" w:rsidP="00AC51F6">
      <w:pPr>
        <w:pStyle w:val="Heading2"/>
        <w:numPr>
          <w:ilvl w:val="0"/>
          <w:numId w:val="0"/>
        </w:numPr>
        <w:ind w:left="357"/>
      </w:pPr>
    </w:p>
    <w:p w14:paraId="17E5EF21" w14:textId="1F190F5E" w:rsidR="002B27A9" w:rsidRDefault="002B27A9" w:rsidP="002B27A9">
      <w:pPr>
        <w:pStyle w:val="Heading2"/>
      </w:pPr>
      <w:r>
        <w:t>Model selection</w:t>
      </w:r>
    </w:p>
    <w:p w14:paraId="5D905156" w14:textId="05C903F9" w:rsidR="002B27A9" w:rsidRDefault="002B27A9" w:rsidP="002B27A9">
      <w:r>
        <w:t>Since this is a regression task, linear regression was selected as the baseline model. This algorithm also outputs a list of coefficients, which is interpretable and can be used to validate the findings from the exploratory data analysis section.</w:t>
      </w:r>
    </w:p>
    <w:p w14:paraId="5D0938BC" w14:textId="7E1E7F49" w:rsidR="002B27A9" w:rsidRDefault="002B27A9" w:rsidP="002B27A9">
      <w:r>
        <w:t>LightGBM was selected as the main machine learning model to predict customer spending. The reason being LightGBM is fast, scalable and proven to be a powerful learner.</w:t>
      </w:r>
    </w:p>
    <w:p w14:paraId="7305FEE4" w14:textId="77777777" w:rsidR="00AC51F6" w:rsidRPr="002B27A9" w:rsidRDefault="00AC51F6" w:rsidP="002B27A9"/>
    <w:p w14:paraId="0FD97692" w14:textId="474407A4" w:rsidR="00751FE8" w:rsidRPr="00751FE8" w:rsidRDefault="00751FE8" w:rsidP="00751FE8">
      <w:pPr>
        <w:pStyle w:val="Heading2"/>
      </w:pPr>
      <w:r>
        <w:t>Feature engineering</w:t>
      </w:r>
    </w:p>
    <w:p w14:paraId="3D185809" w14:textId="6317806B" w:rsidR="004342DD" w:rsidRDefault="004342DD" w:rsidP="004342DD">
      <w:pPr>
        <w:pStyle w:val="Heading3"/>
      </w:pPr>
      <w:r>
        <w:t>Feature extraction and transformation</w:t>
      </w:r>
    </w:p>
    <w:p w14:paraId="5C050536" w14:textId="60915B56" w:rsidR="00751FE8" w:rsidRDefault="00751FE8" w:rsidP="00751FE8">
      <w:r>
        <w:t xml:space="preserve">The </w:t>
      </w:r>
      <w:r w:rsidR="004342DD">
        <w:t>f</w:t>
      </w:r>
      <w:r w:rsidR="004342DD" w:rsidRPr="004342DD">
        <w:t>eature extraction and transformation</w:t>
      </w:r>
      <w:r w:rsidR="004342DD" w:rsidRPr="004342DD">
        <w:t xml:space="preserve"> </w:t>
      </w:r>
      <w:r>
        <w:t>steps are summarised as follow:</w:t>
      </w:r>
    </w:p>
    <w:p w14:paraId="33579604" w14:textId="3AEE439C" w:rsidR="00751FE8" w:rsidRPr="004342DD" w:rsidRDefault="00751FE8" w:rsidP="004342DD">
      <w:r w:rsidRPr="004342DD">
        <w:rPr>
          <w:b/>
          <w:bCs/>
          <w:i/>
          <w:iCs/>
        </w:rPr>
        <w:t>One-hot encode gender</w:t>
      </w:r>
      <w:r w:rsidR="004342DD">
        <w:rPr>
          <w:b/>
          <w:bCs/>
          <w:i/>
          <w:iCs/>
        </w:rPr>
        <w:t xml:space="preserve">: </w:t>
      </w:r>
      <w:r w:rsidR="004342DD">
        <w:t xml:space="preserve">Customer genders </w:t>
      </w:r>
      <w:r w:rsidR="004342DD" w:rsidRPr="004342DD">
        <w:t>are currently encoded as M, F, and O</w:t>
      </w:r>
      <w:r w:rsidR="004342DD">
        <w:t xml:space="preserve"> in the profile dataset,</w:t>
      </w:r>
      <w:r w:rsidR="004342DD" w:rsidRPr="004342DD">
        <w:t xml:space="preserve"> they need to be encoded</w:t>
      </w:r>
      <w:r w:rsidR="004342DD">
        <w:t xml:space="preserve"> as 1 and 0 so it can be consumed by the machine learning model</w:t>
      </w:r>
    </w:p>
    <w:p w14:paraId="68E87DF8" w14:textId="058FB312" w:rsidR="00751FE8" w:rsidRDefault="00751FE8" w:rsidP="004342DD">
      <w:r w:rsidRPr="004342DD">
        <w:rPr>
          <w:b/>
          <w:bCs/>
          <w:i/>
          <w:iCs/>
        </w:rPr>
        <w:t>Add median spending</w:t>
      </w:r>
      <w:r w:rsidR="004342DD">
        <w:t>: T</w:t>
      </w:r>
      <w:r w:rsidR="004342DD" w:rsidRPr="004342DD">
        <w:t xml:space="preserve">o capture </w:t>
      </w:r>
      <w:r w:rsidR="004342DD">
        <w:t>the</w:t>
      </w:r>
      <w:r w:rsidR="004342DD" w:rsidRPr="004342DD">
        <w:t xml:space="preserve"> typical amount that someone would spend on a drink</w:t>
      </w:r>
    </w:p>
    <w:p w14:paraId="74D55D5A" w14:textId="5F1A69EF" w:rsidR="004342DD" w:rsidRDefault="004342DD" w:rsidP="004342DD">
      <w:r>
        <w:rPr>
          <w:b/>
          <w:bCs/>
          <w:i/>
          <w:iCs/>
        </w:rPr>
        <w:t>Merge all dataset</w:t>
      </w:r>
      <w:r>
        <w:t xml:space="preserve">: Information on customer and offer attributes are merged to the transformed transaction log resulted from section </w:t>
      </w:r>
      <w:r>
        <w:fldChar w:fldCharType="begin"/>
      </w:r>
      <w:r>
        <w:instrText xml:space="preserve"> REF _Ref38624653 \r \h </w:instrText>
      </w:r>
      <w:r>
        <w:fldChar w:fldCharType="separate"/>
      </w:r>
      <w:r w:rsidR="00FF52F2">
        <w:t>3.4.3</w:t>
      </w:r>
      <w:r>
        <w:fldChar w:fldCharType="end"/>
      </w:r>
      <w:r>
        <w:t xml:space="preserve"> to capture all the possible information on a transaction.</w:t>
      </w:r>
    </w:p>
    <w:p w14:paraId="39BA65B5" w14:textId="10A3EEE7" w:rsidR="004342DD" w:rsidRDefault="004342DD" w:rsidP="004342DD">
      <w:r>
        <w:rPr>
          <w:b/>
          <w:bCs/>
          <w:i/>
          <w:iCs/>
        </w:rPr>
        <w:lastRenderedPageBreak/>
        <w:t>Remove the “email” column</w:t>
      </w:r>
      <w:r>
        <w:t xml:space="preserve">: Since all offers are available through emails, the “email” column will only contain the value </w:t>
      </w:r>
      <w:r w:rsidRPr="004342DD">
        <w:rPr>
          <w:i/>
          <w:iCs/>
        </w:rPr>
        <w:t>1</w:t>
      </w:r>
      <w:r>
        <w:t>, which does not add any information to the feature set, as suggested in the figure below:</w:t>
      </w:r>
    </w:p>
    <w:p w14:paraId="1BDA7CFA" w14:textId="49108691" w:rsidR="004342DD" w:rsidRDefault="004342DD" w:rsidP="004342DD">
      <w:pPr>
        <w:pStyle w:val="Caption"/>
      </w:pPr>
      <w:bookmarkStart w:id="4" w:name="_Ref38625420"/>
      <w:r>
        <w:t xml:space="preserve">Figure </w:t>
      </w:r>
      <w:r>
        <w:fldChar w:fldCharType="begin"/>
      </w:r>
      <w:r>
        <w:instrText xml:space="preserve"> SEQ Figure \* ARABIC </w:instrText>
      </w:r>
      <w:r>
        <w:fldChar w:fldCharType="separate"/>
      </w:r>
      <w:r w:rsidR="00FF52F2">
        <w:rPr>
          <w:noProof/>
        </w:rPr>
        <w:t>9</w:t>
      </w:r>
      <w:r>
        <w:fldChar w:fldCharType="end"/>
      </w:r>
      <w:bookmarkEnd w:id="4"/>
      <w:r>
        <w:t xml:space="preserve"> - Pairwise feature correlation plot</w:t>
      </w:r>
    </w:p>
    <w:p w14:paraId="7C10D75A" w14:textId="6204C0F0" w:rsidR="004342DD" w:rsidRPr="004342DD" w:rsidRDefault="004342DD" w:rsidP="004342DD">
      <w:r>
        <w:rPr>
          <w:noProof/>
        </w:rPr>
        <w:drawing>
          <wp:inline distT="0" distB="0" distL="0" distR="0" wp14:anchorId="3108A3A2" wp14:editId="6D74CBD8">
            <wp:extent cx="6300470" cy="3573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3573145"/>
                    </a:xfrm>
                    <a:prstGeom prst="rect">
                      <a:avLst/>
                    </a:prstGeom>
                    <a:noFill/>
                    <a:ln>
                      <a:noFill/>
                    </a:ln>
                  </pic:spPr>
                </pic:pic>
              </a:graphicData>
            </a:graphic>
          </wp:inline>
        </w:drawing>
      </w:r>
    </w:p>
    <w:p w14:paraId="5ADD5029" w14:textId="6F89B0DF" w:rsidR="004342DD" w:rsidRDefault="004342DD" w:rsidP="004342DD">
      <w:pPr>
        <w:pStyle w:val="Heading3"/>
      </w:pPr>
      <w:r>
        <w:t xml:space="preserve">Feature </w:t>
      </w:r>
      <w:r>
        <w:t>engineering for LightGBM</w:t>
      </w:r>
    </w:p>
    <w:p w14:paraId="1053469D" w14:textId="7D0E6FD0" w:rsidR="004342DD" w:rsidRDefault="004342DD" w:rsidP="004342DD">
      <w:r>
        <w:t xml:space="preserve">The </w:t>
      </w:r>
      <w:r>
        <w:rPr>
          <w:lang w:val="en-US"/>
        </w:rPr>
        <w:t>“</w:t>
      </w:r>
      <w:r w:rsidRPr="004342DD">
        <w:t>person</w:t>
      </w:r>
      <w:r>
        <w:t>” column containing customer ids</w:t>
      </w:r>
      <w:r w:rsidRPr="004342DD">
        <w:t xml:space="preserve"> is currently encoded as strings. It </w:t>
      </w:r>
      <w:r>
        <w:t xml:space="preserve">was </w:t>
      </w:r>
      <w:r w:rsidRPr="004342DD">
        <w:t>then numerically encoded by flagging each customer with a unique number.</w:t>
      </w:r>
    </w:p>
    <w:p w14:paraId="2DE46A63" w14:textId="52A7939C" w:rsidR="004342DD" w:rsidRPr="004342DD" w:rsidRDefault="004342DD" w:rsidP="004342DD">
      <w:r>
        <w:t>A more sophisticated approach could be to create an embedding matrix to represent this feature, with each customer ids being represented as a vector</w:t>
      </w:r>
      <w:r w:rsidR="002B27A9">
        <w:t>. This is a powerful approach as it allows customer with similar spending pattern having similar vectors. However, given the scope of this project, this approach was not pursuit.</w:t>
      </w:r>
    </w:p>
    <w:p w14:paraId="692FB38E" w14:textId="23B0FCBC" w:rsidR="001664D3" w:rsidRDefault="001664D3" w:rsidP="00DB7D57"/>
    <w:p w14:paraId="428920C8" w14:textId="6F46598F" w:rsidR="002B27A9" w:rsidRDefault="002B27A9" w:rsidP="002B27A9">
      <w:pPr>
        <w:pStyle w:val="Heading3"/>
      </w:pPr>
      <w:r>
        <w:t xml:space="preserve">Feature engineering for </w:t>
      </w:r>
      <w:r>
        <w:t>Linear Regression</w:t>
      </w:r>
    </w:p>
    <w:p w14:paraId="57DC8938" w14:textId="12A31DF9" w:rsidR="002B27A9" w:rsidRDefault="002B27A9" w:rsidP="00DB7D57">
      <w:r>
        <w:fldChar w:fldCharType="begin"/>
      </w:r>
      <w:r>
        <w:instrText xml:space="preserve"> REF _Ref38625420 \h </w:instrText>
      </w:r>
      <w:r>
        <w:fldChar w:fldCharType="separate"/>
      </w:r>
      <w:r w:rsidR="00FF52F2">
        <w:t xml:space="preserve">Figure </w:t>
      </w:r>
      <w:r w:rsidR="00FF52F2">
        <w:rPr>
          <w:noProof/>
        </w:rPr>
        <w:t>9</w:t>
      </w:r>
      <w:r>
        <w:fldChar w:fldCharType="end"/>
      </w:r>
      <w:r>
        <w:t xml:space="preserve"> suggested that there is a strong correlation between median spending, amount, and income. This is not desirable for linear models as it can make the model unstable and decrease performance on unseen data. Therefore, the “</w:t>
      </w:r>
      <w:proofErr w:type="spellStart"/>
      <w:r>
        <w:t>median_spending</w:t>
      </w:r>
      <w:proofErr w:type="spellEnd"/>
      <w:r>
        <w:t>” feature was dropped.</w:t>
      </w:r>
    </w:p>
    <w:p w14:paraId="7A60AF1E" w14:textId="1D02CE23" w:rsidR="002B27A9" w:rsidRDefault="002B27A9" w:rsidP="00DB7D57">
      <w:r>
        <w:t>To represent customer ids, there are 3 approaches:</w:t>
      </w:r>
    </w:p>
    <w:p w14:paraId="0FAADAC7" w14:textId="4F893484" w:rsidR="002B27A9" w:rsidRDefault="002B27A9" w:rsidP="002B27A9">
      <w:pPr>
        <w:pStyle w:val="ListParagraph"/>
        <w:numPr>
          <w:ilvl w:val="0"/>
          <w:numId w:val="2"/>
        </w:numPr>
      </w:pPr>
      <w:r>
        <w:t xml:space="preserve">Label encode: This is not ideal for linear models, which assume a linear relationship between the variable and the target. </w:t>
      </w:r>
    </w:p>
    <w:p w14:paraId="5DB09DC5" w14:textId="038528BB" w:rsidR="002B27A9" w:rsidRDefault="002B27A9" w:rsidP="002B27A9">
      <w:pPr>
        <w:pStyle w:val="ListParagraph"/>
        <w:numPr>
          <w:ilvl w:val="0"/>
          <w:numId w:val="2"/>
        </w:numPr>
      </w:pPr>
      <w:r>
        <w:t xml:space="preserve">One hot </w:t>
      </w:r>
      <w:proofErr w:type="gramStart"/>
      <w:r>
        <w:t>encode</w:t>
      </w:r>
      <w:proofErr w:type="gramEnd"/>
      <w:r>
        <w:t xml:space="preserve">: This adds a sparse </w:t>
      </w:r>
      <w:proofErr w:type="spellStart"/>
      <w:r>
        <w:t>n_transactions</w:t>
      </w:r>
      <w:proofErr w:type="spellEnd"/>
      <w:r>
        <w:t xml:space="preserve"> x </w:t>
      </w:r>
      <w:proofErr w:type="spellStart"/>
      <w:r>
        <w:t>n_customers</w:t>
      </w:r>
      <w:proofErr w:type="spellEnd"/>
      <w:r>
        <w:t xml:space="preserve"> matrix to the feature set, which is again not desirable</w:t>
      </w:r>
    </w:p>
    <w:p w14:paraId="2678393E" w14:textId="08BD0CF5" w:rsidR="002B27A9" w:rsidRDefault="00AC51F6" w:rsidP="002B27A9">
      <w:pPr>
        <w:pStyle w:val="ListParagraph"/>
        <w:numPr>
          <w:ilvl w:val="0"/>
          <w:numId w:val="2"/>
        </w:numPr>
      </w:pPr>
      <w:r>
        <w:t>Embedding: Decided not to pursuit per the above analysis</w:t>
      </w:r>
    </w:p>
    <w:p w14:paraId="57A6B8EB" w14:textId="032E982D" w:rsidR="00AC51F6" w:rsidRDefault="00AC51F6" w:rsidP="00AC51F6">
      <w:r>
        <w:t>Therefore, the “person” column representing customer ids was dropped from the feature set for linear regression.</w:t>
      </w:r>
    </w:p>
    <w:p w14:paraId="3D9518DE" w14:textId="0FE06001" w:rsidR="00AC51F6" w:rsidRDefault="00AC51F6" w:rsidP="00AC51F6">
      <w:r>
        <w:lastRenderedPageBreak/>
        <w:t>The input data was then normalised to 0 mean and unit variance.</w:t>
      </w:r>
    </w:p>
    <w:p w14:paraId="4F24660F" w14:textId="77777777" w:rsidR="00AC51F6" w:rsidRDefault="00AC51F6" w:rsidP="00AC51F6"/>
    <w:p w14:paraId="1B99579C" w14:textId="4149EA95" w:rsidR="00AC51F6" w:rsidRDefault="00AC51F6" w:rsidP="00AC51F6">
      <w:pPr>
        <w:pStyle w:val="Heading2"/>
      </w:pPr>
      <w:r>
        <w:t>Model training</w:t>
      </w:r>
    </w:p>
    <w:p w14:paraId="1312D598" w14:textId="4D710A54" w:rsidR="00AC51F6" w:rsidRDefault="00AC51F6" w:rsidP="00AC51F6">
      <w:pPr>
        <w:pStyle w:val="Heading3"/>
      </w:pPr>
      <w:r>
        <w:t>LightGBM</w:t>
      </w:r>
    </w:p>
    <w:p w14:paraId="04A60C37" w14:textId="115AEFB9" w:rsidR="00AC51F6" w:rsidRDefault="00AC51F6" w:rsidP="00AC51F6">
      <w:r>
        <w:t>Hyperparameters for LightGBM was selected based on a greedy approach that iterates over a set of predefined parameter space. The following set yielded the best result:</w:t>
      </w:r>
    </w:p>
    <w:p w14:paraId="533E7951" w14:textId="00BFCEFB" w:rsidR="00AC51F6" w:rsidRDefault="00AC51F6" w:rsidP="00AC51F6">
      <w:pPr>
        <w:pStyle w:val="Caption"/>
      </w:pPr>
      <w:r>
        <w:t xml:space="preserve">Table </w:t>
      </w:r>
      <w:r>
        <w:fldChar w:fldCharType="begin"/>
      </w:r>
      <w:r>
        <w:instrText xml:space="preserve"> SEQ Table \* ARABIC </w:instrText>
      </w:r>
      <w:r>
        <w:fldChar w:fldCharType="separate"/>
      </w:r>
      <w:r w:rsidR="00FF52F2">
        <w:rPr>
          <w:noProof/>
        </w:rPr>
        <w:t>9</w:t>
      </w:r>
      <w:r>
        <w:fldChar w:fldCharType="end"/>
      </w:r>
      <w:r>
        <w:t xml:space="preserve"> - Hyperparameters set for LightGBM</w:t>
      </w:r>
    </w:p>
    <w:tbl>
      <w:tblPr>
        <w:tblW w:w="5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0"/>
        <w:gridCol w:w="2560"/>
      </w:tblGrid>
      <w:tr w:rsidR="00AC51F6" w:rsidRPr="00AC51F6" w14:paraId="602C1657" w14:textId="77777777" w:rsidTr="00AC51F6">
        <w:trPr>
          <w:trHeight w:val="288"/>
          <w:jc w:val="center"/>
        </w:trPr>
        <w:tc>
          <w:tcPr>
            <w:tcW w:w="2560" w:type="dxa"/>
            <w:shd w:val="clear" w:color="auto" w:fill="E7E6E6" w:themeFill="background2"/>
            <w:noWrap/>
            <w:vAlign w:val="bottom"/>
            <w:hideMark/>
          </w:tcPr>
          <w:p w14:paraId="1A766186" w14:textId="68AB4261" w:rsidR="00AC51F6" w:rsidRPr="00AC51F6" w:rsidRDefault="00AC51F6" w:rsidP="00AC51F6">
            <w:pPr>
              <w:spacing w:after="0" w:line="240" w:lineRule="auto"/>
              <w:jc w:val="center"/>
              <w:rPr>
                <w:rFonts w:eastAsia="Times New Roman"/>
                <w:b/>
                <w:bCs/>
                <w:color w:val="000000"/>
                <w:sz w:val="22"/>
                <w:szCs w:val="22"/>
                <w:lang w:eastAsia="en-GB"/>
              </w:rPr>
            </w:pPr>
            <w:r w:rsidRPr="00AC51F6">
              <w:rPr>
                <w:rFonts w:eastAsia="Times New Roman"/>
                <w:b/>
                <w:bCs/>
                <w:color w:val="000000"/>
                <w:sz w:val="22"/>
                <w:szCs w:val="22"/>
                <w:lang w:eastAsia="en-GB"/>
              </w:rPr>
              <w:t>hyperparameter</w:t>
            </w:r>
          </w:p>
        </w:tc>
        <w:tc>
          <w:tcPr>
            <w:tcW w:w="2560" w:type="dxa"/>
            <w:shd w:val="clear" w:color="auto" w:fill="E7E6E6" w:themeFill="background2"/>
            <w:noWrap/>
            <w:vAlign w:val="bottom"/>
            <w:hideMark/>
          </w:tcPr>
          <w:p w14:paraId="4A880B73" w14:textId="77777777" w:rsidR="00AC51F6" w:rsidRPr="00AC51F6" w:rsidRDefault="00AC51F6" w:rsidP="00AC51F6">
            <w:pPr>
              <w:spacing w:after="0" w:line="240" w:lineRule="auto"/>
              <w:jc w:val="center"/>
              <w:rPr>
                <w:rFonts w:eastAsia="Times New Roman"/>
                <w:b/>
                <w:bCs/>
                <w:color w:val="000000"/>
                <w:sz w:val="22"/>
                <w:szCs w:val="22"/>
                <w:lang w:eastAsia="en-GB"/>
              </w:rPr>
            </w:pPr>
            <w:r w:rsidRPr="00AC51F6">
              <w:rPr>
                <w:rFonts w:eastAsia="Times New Roman"/>
                <w:b/>
                <w:bCs/>
                <w:color w:val="000000"/>
                <w:sz w:val="22"/>
                <w:szCs w:val="22"/>
                <w:lang w:eastAsia="en-GB"/>
              </w:rPr>
              <w:t>value</w:t>
            </w:r>
          </w:p>
        </w:tc>
      </w:tr>
      <w:tr w:rsidR="00AC51F6" w:rsidRPr="00AC51F6" w14:paraId="593A4759" w14:textId="77777777" w:rsidTr="00AC51F6">
        <w:trPr>
          <w:trHeight w:val="288"/>
          <w:jc w:val="center"/>
        </w:trPr>
        <w:tc>
          <w:tcPr>
            <w:tcW w:w="2560" w:type="dxa"/>
            <w:shd w:val="clear" w:color="auto" w:fill="auto"/>
            <w:noWrap/>
            <w:vAlign w:val="center"/>
            <w:hideMark/>
          </w:tcPr>
          <w:p w14:paraId="1661E019" w14:textId="02475FD8" w:rsidR="00AC51F6" w:rsidRPr="00AC51F6" w:rsidRDefault="00AC51F6" w:rsidP="00AC51F6">
            <w:pPr>
              <w:spacing w:after="0" w:line="240" w:lineRule="auto"/>
              <w:rPr>
                <w:rFonts w:eastAsia="Times New Roman"/>
                <w:color w:val="000000"/>
                <w:sz w:val="22"/>
                <w:szCs w:val="22"/>
                <w:lang w:eastAsia="en-GB"/>
              </w:rPr>
            </w:pPr>
            <w:proofErr w:type="spellStart"/>
            <w:r w:rsidRPr="00AC51F6">
              <w:rPr>
                <w:rFonts w:eastAsia="Times New Roman"/>
                <w:color w:val="000000"/>
                <w:sz w:val="22"/>
                <w:szCs w:val="22"/>
                <w:lang w:eastAsia="en-GB"/>
              </w:rPr>
              <w:t>boosting_type</w:t>
            </w:r>
            <w:proofErr w:type="spellEnd"/>
          </w:p>
        </w:tc>
        <w:tc>
          <w:tcPr>
            <w:tcW w:w="2560" w:type="dxa"/>
            <w:shd w:val="clear" w:color="auto" w:fill="auto"/>
            <w:noWrap/>
            <w:vAlign w:val="bottom"/>
            <w:hideMark/>
          </w:tcPr>
          <w:p w14:paraId="43DEE66A" w14:textId="77777777"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 </w:t>
            </w:r>
            <w:proofErr w:type="spellStart"/>
            <w:r w:rsidRPr="00AC51F6">
              <w:rPr>
                <w:rFonts w:eastAsia="Times New Roman"/>
                <w:color w:val="000000"/>
                <w:sz w:val="22"/>
                <w:szCs w:val="22"/>
                <w:lang w:eastAsia="en-GB"/>
              </w:rPr>
              <w:t>gbdt</w:t>
            </w:r>
            <w:proofErr w:type="spellEnd"/>
          </w:p>
        </w:tc>
      </w:tr>
      <w:tr w:rsidR="00AC51F6" w:rsidRPr="00AC51F6" w14:paraId="0DD4AF3B" w14:textId="77777777" w:rsidTr="00AC51F6">
        <w:trPr>
          <w:trHeight w:val="288"/>
          <w:jc w:val="center"/>
        </w:trPr>
        <w:tc>
          <w:tcPr>
            <w:tcW w:w="2560" w:type="dxa"/>
            <w:shd w:val="clear" w:color="auto" w:fill="auto"/>
            <w:noWrap/>
            <w:vAlign w:val="center"/>
            <w:hideMark/>
          </w:tcPr>
          <w:p w14:paraId="2BD00F2E" w14:textId="07349E17"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objective</w:t>
            </w:r>
          </w:p>
        </w:tc>
        <w:tc>
          <w:tcPr>
            <w:tcW w:w="2560" w:type="dxa"/>
            <w:shd w:val="clear" w:color="auto" w:fill="auto"/>
            <w:noWrap/>
            <w:vAlign w:val="bottom"/>
            <w:hideMark/>
          </w:tcPr>
          <w:p w14:paraId="67E31620" w14:textId="77777777"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 </w:t>
            </w:r>
            <w:proofErr w:type="spellStart"/>
            <w:r w:rsidRPr="00AC51F6">
              <w:rPr>
                <w:rFonts w:eastAsia="Times New Roman"/>
                <w:color w:val="000000"/>
                <w:sz w:val="22"/>
                <w:szCs w:val="22"/>
                <w:lang w:eastAsia="en-GB"/>
              </w:rPr>
              <w:t>rmse</w:t>
            </w:r>
            <w:proofErr w:type="spellEnd"/>
          </w:p>
        </w:tc>
      </w:tr>
      <w:tr w:rsidR="00AC51F6" w:rsidRPr="00AC51F6" w14:paraId="0FEB94C3" w14:textId="77777777" w:rsidTr="00AC51F6">
        <w:trPr>
          <w:trHeight w:val="288"/>
          <w:jc w:val="center"/>
        </w:trPr>
        <w:tc>
          <w:tcPr>
            <w:tcW w:w="2560" w:type="dxa"/>
            <w:shd w:val="clear" w:color="auto" w:fill="auto"/>
            <w:noWrap/>
            <w:vAlign w:val="center"/>
            <w:hideMark/>
          </w:tcPr>
          <w:p w14:paraId="33532999" w14:textId="08A189D0" w:rsidR="00AC51F6" w:rsidRPr="00AC51F6" w:rsidRDefault="00AC51F6" w:rsidP="00AC51F6">
            <w:pPr>
              <w:spacing w:after="0" w:line="240" w:lineRule="auto"/>
              <w:rPr>
                <w:rFonts w:eastAsia="Times New Roman"/>
                <w:color w:val="000000"/>
                <w:sz w:val="22"/>
                <w:szCs w:val="22"/>
                <w:lang w:eastAsia="en-GB"/>
              </w:rPr>
            </w:pPr>
            <w:proofErr w:type="spellStart"/>
            <w:r w:rsidRPr="00AC51F6">
              <w:rPr>
                <w:rFonts w:eastAsia="Times New Roman"/>
                <w:color w:val="000000"/>
                <w:sz w:val="22"/>
                <w:szCs w:val="22"/>
                <w:lang w:eastAsia="en-GB"/>
              </w:rPr>
              <w:t>max_depth</w:t>
            </w:r>
            <w:proofErr w:type="spellEnd"/>
          </w:p>
        </w:tc>
        <w:tc>
          <w:tcPr>
            <w:tcW w:w="2560" w:type="dxa"/>
            <w:shd w:val="clear" w:color="auto" w:fill="auto"/>
            <w:noWrap/>
            <w:vAlign w:val="bottom"/>
            <w:hideMark/>
          </w:tcPr>
          <w:p w14:paraId="186FB125" w14:textId="77777777"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 2</w:t>
            </w:r>
          </w:p>
        </w:tc>
      </w:tr>
      <w:tr w:rsidR="00AC51F6" w:rsidRPr="00AC51F6" w14:paraId="06F4871F" w14:textId="77777777" w:rsidTr="00AC51F6">
        <w:trPr>
          <w:trHeight w:val="288"/>
          <w:jc w:val="center"/>
        </w:trPr>
        <w:tc>
          <w:tcPr>
            <w:tcW w:w="2560" w:type="dxa"/>
            <w:shd w:val="clear" w:color="auto" w:fill="auto"/>
            <w:noWrap/>
            <w:vAlign w:val="center"/>
            <w:hideMark/>
          </w:tcPr>
          <w:p w14:paraId="5BB6B8C8" w14:textId="3830B689" w:rsidR="00AC51F6" w:rsidRPr="00AC51F6" w:rsidRDefault="00AC51F6" w:rsidP="00AC51F6">
            <w:pPr>
              <w:spacing w:after="0" w:line="240" w:lineRule="auto"/>
              <w:rPr>
                <w:rFonts w:eastAsia="Times New Roman"/>
                <w:color w:val="000000"/>
                <w:sz w:val="22"/>
                <w:szCs w:val="22"/>
                <w:lang w:eastAsia="en-GB"/>
              </w:rPr>
            </w:pPr>
            <w:proofErr w:type="spellStart"/>
            <w:r w:rsidRPr="00AC51F6">
              <w:rPr>
                <w:rFonts w:eastAsia="Times New Roman"/>
                <w:color w:val="000000"/>
                <w:sz w:val="22"/>
                <w:szCs w:val="22"/>
                <w:lang w:eastAsia="en-GB"/>
              </w:rPr>
              <w:t>num_leaves</w:t>
            </w:r>
            <w:proofErr w:type="spellEnd"/>
          </w:p>
        </w:tc>
        <w:tc>
          <w:tcPr>
            <w:tcW w:w="2560" w:type="dxa"/>
            <w:shd w:val="clear" w:color="auto" w:fill="auto"/>
            <w:noWrap/>
            <w:vAlign w:val="bottom"/>
            <w:hideMark/>
          </w:tcPr>
          <w:p w14:paraId="0BDBB67D" w14:textId="77777777"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 5</w:t>
            </w:r>
          </w:p>
        </w:tc>
      </w:tr>
      <w:tr w:rsidR="00AC51F6" w:rsidRPr="00AC51F6" w14:paraId="4C2A346C" w14:textId="77777777" w:rsidTr="00AC51F6">
        <w:trPr>
          <w:trHeight w:val="288"/>
          <w:jc w:val="center"/>
        </w:trPr>
        <w:tc>
          <w:tcPr>
            <w:tcW w:w="2560" w:type="dxa"/>
            <w:shd w:val="clear" w:color="auto" w:fill="auto"/>
            <w:noWrap/>
            <w:vAlign w:val="center"/>
            <w:hideMark/>
          </w:tcPr>
          <w:p w14:paraId="6DF05C18" w14:textId="3FD78961" w:rsidR="00AC51F6" w:rsidRPr="00AC51F6" w:rsidRDefault="00AC51F6" w:rsidP="00AC51F6">
            <w:pPr>
              <w:spacing w:after="0" w:line="240" w:lineRule="auto"/>
              <w:rPr>
                <w:rFonts w:eastAsia="Times New Roman"/>
                <w:color w:val="000000"/>
                <w:sz w:val="22"/>
                <w:szCs w:val="22"/>
                <w:lang w:eastAsia="en-GB"/>
              </w:rPr>
            </w:pPr>
            <w:proofErr w:type="spellStart"/>
            <w:r w:rsidRPr="00AC51F6">
              <w:rPr>
                <w:rFonts w:eastAsia="Times New Roman"/>
                <w:color w:val="000000"/>
                <w:sz w:val="22"/>
                <w:szCs w:val="22"/>
                <w:lang w:eastAsia="en-GB"/>
              </w:rPr>
              <w:t>learning_rate</w:t>
            </w:r>
            <w:proofErr w:type="spellEnd"/>
          </w:p>
        </w:tc>
        <w:tc>
          <w:tcPr>
            <w:tcW w:w="2560" w:type="dxa"/>
            <w:shd w:val="clear" w:color="auto" w:fill="auto"/>
            <w:noWrap/>
            <w:vAlign w:val="bottom"/>
            <w:hideMark/>
          </w:tcPr>
          <w:p w14:paraId="3909E886" w14:textId="77777777"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 0.1</w:t>
            </w:r>
          </w:p>
        </w:tc>
      </w:tr>
      <w:tr w:rsidR="00AC51F6" w:rsidRPr="00AC51F6" w14:paraId="1CDE6E86" w14:textId="77777777" w:rsidTr="00AC51F6">
        <w:trPr>
          <w:trHeight w:val="288"/>
          <w:jc w:val="center"/>
        </w:trPr>
        <w:tc>
          <w:tcPr>
            <w:tcW w:w="2560" w:type="dxa"/>
            <w:shd w:val="clear" w:color="auto" w:fill="auto"/>
            <w:noWrap/>
            <w:vAlign w:val="center"/>
            <w:hideMark/>
          </w:tcPr>
          <w:p w14:paraId="0A29E19D" w14:textId="4ABE187E" w:rsidR="00AC51F6" w:rsidRPr="00AC51F6" w:rsidRDefault="00AC51F6" w:rsidP="00AC51F6">
            <w:pPr>
              <w:spacing w:after="0" w:line="240" w:lineRule="auto"/>
              <w:rPr>
                <w:rFonts w:eastAsia="Times New Roman"/>
                <w:color w:val="000000"/>
                <w:sz w:val="22"/>
                <w:szCs w:val="22"/>
                <w:lang w:eastAsia="en-GB"/>
              </w:rPr>
            </w:pPr>
            <w:proofErr w:type="spellStart"/>
            <w:r w:rsidRPr="00AC51F6">
              <w:rPr>
                <w:rFonts w:eastAsia="Times New Roman"/>
                <w:color w:val="000000"/>
                <w:sz w:val="22"/>
                <w:szCs w:val="22"/>
                <w:lang w:eastAsia="en-GB"/>
              </w:rPr>
              <w:t>bagging_fraction</w:t>
            </w:r>
            <w:proofErr w:type="spellEnd"/>
          </w:p>
        </w:tc>
        <w:tc>
          <w:tcPr>
            <w:tcW w:w="2560" w:type="dxa"/>
            <w:shd w:val="clear" w:color="auto" w:fill="auto"/>
            <w:noWrap/>
            <w:vAlign w:val="bottom"/>
            <w:hideMark/>
          </w:tcPr>
          <w:p w14:paraId="03C0F75D" w14:textId="77777777"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 0.7</w:t>
            </w:r>
          </w:p>
        </w:tc>
      </w:tr>
      <w:tr w:rsidR="00AC51F6" w:rsidRPr="00AC51F6" w14:paraId="411266E9" w14:textId="77777777" w:rsidTr="00AC51F6">
        <w:trPr>
          <w:trHeight w:val="288"/>
          <w:jc w:val="center"/>
        </w:trPr>
        <w:tc>
          <w:tcPr>
            <w:tcW w:w="2560" w:type="dxa"/>
            <w:shd w:val="clear" w:color="auto" w:fill="auto"/>
            <w:noWrap/>
            <w:vAlign w:val="center"/>
            <w:hideMark/>
          </w:tcPr>
          <w:p w14:paraId="1C42C5F3" w14:textId="79BE73D6" w:rsidR="00AC51F6" w:rsidRPr="00AC51F6" w:rsidRDefault="00AC51F6" w:rsidP="00AC51F6">
            <w:pPr>
              <w:spacing w:after="0" w:line="240" w:lineRule="auto"/>
              <w:rPr>
                <w:rFonts w:eastAsia="Times New Roman"/>
                <w:color w:val="000000"/>
                <w:sz w:val="22"/>
                <w:szCs w:val="22"/>
                <w:lang w:eastAsia="en-GB"/>
              </w:rPr>
            </w:pPr>
            <w:proofErr w:type="spellStart"/>
            <w:r w:rsidRPr="00AC51F6">
              <w:rPr>
                <w:rFonts w:eastAsia="Times New Roman"/>
                <w:color w:val="000000"/>
                <w:sz w:val="22"/>
                <w:szCs w:val="22"/>
                <w:lang w:eastAsia="en-GB"/>
              </w:rPr>
              <w:t>bagging_freq</w:t>
            </w:r>
            <w:proofErr w:type="spellEnd"/>
          </w:p>
        </w:tc>
        <w:tc>
          <w:tcPr>
            <w:tcW w:w="2560" w:type="dxa"/>
            <w:shd w:val="clear" w:color="auto" w:fill="auto"/>
            <w:noWrap/>
            <w:vAlign w:val="bottom"/>
            <w:hideMark/>
          </w:tcPr>
          <w:p w14:paraId="48B0C8C1" w14:textId="77777777"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 1</w:t>
            </w:r>
          </w:p>
        </w:tc>
      </w:tr>
      <w:tr w:rsidR="00AC51F6" w:rsidRPr="00AC51F6" w14:paraId="5B868E61" w14:textId="77777777" w:rsidTr="00AC51F6">
        <w:trPr>
          <w:trHeight w:val="288"/>
          <w:jc w:val="center"/>
        </w:trPr>
        <w:tc>
          <w:tcPr>
            <w:tcW w:w="2560" w:type="dxa"/>
            <w:shd w:val="clear" w:color="auto" w:fill="auto"/>
            <w:noWrap/>
            <w:vAlign w:val="center"/>
            <w:hideMark/>
          </w:tcPr>
          <w:p w14:paraId="7A02C777" w14:textId="1A6EBF52"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verbose</w:t>
            </w:r>
          </w:p>
        </w:tc>
        <w:tc>
          <w:tcPr>
            <w:tcW w:w="2560" w:type="dxa"/>
            <w:shd w:val="clear" w:color="auto" w:fill="auto"/>
            <w:noWrap/>
            <w:vAlign w:val="bottom"/>
            <w:hideMark/>
          </w:tcPr>
          <w:p w14:paraId="57AB23BA" w14:textId="77777777" w:rsidR="00AC51F6" w:rsidRPr="00AC51F6" w:rsidRDefault="00AC51F6" w:rsidP="00AC51F6">
            <w:pPr>
              <w:spacing w:after="0" w:line="240" w:lineRule="auto"/>
              <w:rPr>
                <w:rFonts w:eastAsia="Times New Roman"/>
                <w:color w:val="000000"/>
                <w:sz w:val="22"/>
                <w:szCs w:val="22"/>
                <w:lang w:eastAsia="en-GB"/>
              </w:rPr>
            </w:pPr>
            <w:r w:rsidRPr="00AC51F6">
              <w:rPr>
                <w:rFonts w:eastAsia="Times New Roman"/>
                <w:color w:val="000000"/>
                <w:sz w:val="22"/>
                <w:szCs w:val="22"/>
                <w:lang w:eastAsia="en-GB"/>
              </w:rPr>
              <w:t> 1</w:t>
            </w:r>
          </w:p>
        </w:tc>
      </w:tr>
      <w:tr w:rsidR="00AC51F6" w:rsidRPr="00AC51F6" w14:paraId="1D7A2913" w14:textId="77777777" w:rsidTr="00AC51F6">
        <w:trPr>
          <w:trHeight w:val="288"/>
          <w:jc w:val="center"/>
        </w:trPr>
        <w:tc>
          <w:tcPr>
            <w:tcW w:w="2560" w:type="dxa"/>
            <w:shd w:val="clear" w:color="auto" w:fill="auto"/>
            <w:noWrap/>
            <w:vAlign w:val="center"/>
          </w:tcPr>
          <w:p w14:paraId="1D9E8E2E" w14:textId="3C657F47" w:rsidR="00AC51F6" w:rsidRPr="00AC51F6" w:rsidRDefault="00AC51F6" w:rsidP="00AC51F6">
            <w:pPr>
              <w:spacing w:after="0" w:line="240" w:lineRule="auto"/>
              <w:rPr>
                <w:rFonts w:eastAsia="Times New Roman"/>
                <w:color w:val="000000"/>
                <w:sz w:val="22"/>
                <w:szCs w:val="22"/>
                <w:lang w:eastAsia="en-GB"/>
              </w:rPr>
            </w:pPr>
            <w:proofErr w:type="spellStart"/>
            <w:r>
              <w:rPr>
                <w:rFonts w:eastAsia="Times New Roman"/>
                <w:color w:val="000000"/>
                <w:sz w:val="22"/>
                <w:szCs w:val="22"/>
                <w:lang w:eastAsia="en-GB"/>
              </w:rPr>
              <w:t>num_boost_round</w:t>
            </w:r>
            <w:proofErr w:type="spellEnd"/>
          </w:p>
        </w:tc>
        <w:tc>
          <w:tcPr>
            <w:tcW w:w="2560" w:type="dxa"/>
            <w:shd w:val="clear" w:color="auto" w:fill="auto"/>
            <w:noWrap/>
            <w:vAlign w:val="bottom"/>
          </w:tcPr>
          <w:p w14:paraId="66C1377A" w14:textId="0432FA5C" w:rsidR="00AC51F6" w:rsidRPr="00AC51F6" w:rsidRDefault="00AC51F6" w:rsidP="00AC51F6">
            <w:pPr>
              <w:spacing w:after="0" w:line="240" w:lineRule="auto"/>
              <w:rPr>
                <w:rFonts w:eastAsia="Times New Roman"/>
                <w:color w:val="000000"/>
                <w:sz w:val="22"/>
                <w:szCs w:val="22"/>
                <w:lang w:eastAsia="en-GB"/>
              </w:rPr>
            </w:pPr>
            <w:r>
              <w:rPr>
                <w:rFonts w:eastAsia="Times New Roman"/>
                <w:color w:val="000000"/>
                <w:sz w:val="22"/>
                <w:szCs w:val="22"/>
                <w:lang w:eastAsia="en-GB"/>
              </w:rPr>
              <w:t>200</w:t>
            </w:r>
          </w:p>
        </w:tc>
      </w:tr>
    </w:tbl>
    <w:p w14:paraId="5708B656" w14:textId="77777777" w:rsidR="00AC51F6" w:rsidRPr="00AC51F6" w:rsidRDefault="00AC51F6" w:rsidP="00AC51F6"/>
    <w:p w14:paraId="4BBE29D2" w14:textId="610FAFEE" w:rsidR="00AC51F6" w:rsidRDefault="00AC51F6" w:rsidP="00AC51F6">
      <w:pPr>
        <w:pStyle w:val="Heading3"/>
      </w:pPr>
      <w:r>
        <w:t>Linear Regression</w:t>
      </w:r>
    </w:p>
    <w:p w14:paraId="166AD45F" w14:textId="756740DA" w:rsidR="00DB7D57" w:rsidRDefault="00123A90" w:rsidP="00D16614">
      <w:r>
        <w:t>Linear regression was trained using the default configuration specified in the scikit-</w:t>
      </w:r>
      <w:proofErr w:type="spellStart"/>
      <w:r>
        <w:t>learn’s</w:t>
      </w:r>
      <w:proofErr w:type="spellEnd"/>
      <w:r>
        <w:t xml:space="preserve"> documentation.</w:t>
      </w:r>
    </w:p>
    <w:p w14:paraId="152FD346" w14:textId="66C8E371" w:rsidR="00F13457" w:rsidRDefault="00F13457" w:rsidP="00D16614"/>
    <w:p w14:paraId="45600D31" w14:textId="54DE2F4B" w:rsidR="00F13457" w:rsidRDefault="00F13457" w:rsidP="00F13457">
      <w:pPr>
        <w:pStyle w:val="Heading2"/>
      </w:pPr>
      <w:r>
        <w:t>Simulate customer spending</w:t>
      </w:r>
    </w:p>
    <w:p w14:paraId="2991AE73" w14:textId="36268C40" w:rsidR="00F13457" w:rsidRDefault="00F13457" w:rsidP="00F13457">
      <w:r>
        <w:t>In this part, the most performing model in predicting customer spending was then used to predict customer spending under the influence of the 10 offers, and no offer available.</w:t>
      </w:r>
    </w:p>
    <w:p w14:paraId="43CA5D09" w14:textId="4914A168" w:rsidR="00F13457" w:rsidRDefault="00F13457" w:rsidP="00D16614">
      <w:r>
        <w:t>Then, based on the spending prediction, the offer / no offer that yields the highest spending was selected for each customer.</w:t>
      </w:r>
    </w:p>
    <w:p w14:paraId="3780E667" w14:textId="77777777" w:rsidR="00631A48" w:rsidRDefault="00631A48" w:rsidP="00D16614"/>
    <w:p w14:paraId="43778431" w14:textId="77777777" w:rsidR="00631A48" w:rsidRDefault="00631A48" w:rsidP="00631A48">
      <w:pPr>
        <w:pStyle w:val="Heading2"/>
      </w:pPr>
      <w:r>
        <w:t>Validation</w:t>
      </w:r>
    </w:p>
    <w:p w14:paraId="5B172FC1" w14:textId="77777777" w:rsidR="00631A48" w:rsidRDefault="00631A48" w:rsidP="00631A48">
      <w:pPr>
        <w:pStyle w:val="Heading3"/>
      </w:pPr>
      <w:r>
        <w:t>Predicting customer spending</w:t>
      </w:r>
    </w:p>
    <w:p w14:paraId="238FE4CB" w14:textId="77777777" w:rsidR="00631A48" w:rsidRPr="00F13457" w:rsidRDefault="00631A48" w:rsidP="00631A48">
      <w:pPr>
        <w:rPr>
          <w:b/>
          <w:bCs/>
          <w:i/>
          <w:iCs/>
        </w:rPr>
      </w:pPr>
      <w:r w:rsidRPr="00F13457">
        <w:rPr>
          <w:b/>
          <w:bCs/>
          <w:i/>
          <w:iCs/>
        </w:rPr>
        <w:t>Splitting the data into training and test set</w:t>
      </w:r>
    </w:p>
    <w:p w14:paraId="624905E1" w14:textId="77777777" w:rsidR="00631A48" w:rsidRDefault="00631A48" w:rsidP="00631A48">
      <w:r>
        <w:t>The dataset was randomly split into a training and validation sets, with 70% and 30% of the records going to the training and validation set respectively.</w:t>
      </w:r>
    </w:p>
    <w:p w14:paraId="2673632E" w14:textId="77777777" w:rsidR="00631A48" w:rsidRDefault="00631A48" w:rsidP="00631A48">
      <w:r>
        <w:t>The training set is used to train the machine learning model to learn to predict customer spending on an order, while the validation set is used to validate the predicting performance of the model on new data.</w:t>
      </w:r>
    </w:p>
    <w:p w14:paraId="33B09867" w14:textId="77777777" w:rsidR="00631A48" w:rsidRPr="00F13457" w:rsidRDefault="00631A48" w:rsidP="00631A48">
      <w:pPr>
        <w:rPr>
          <w:b/>
          <w:bCs/>
          <w:i/>
          <w:iCs/>
        </w:rPr>
      </w:pPr>
      <w:r w:rsidRPr="00F13457">
        <w:rPr>
          <w:b/>
          <w:bCs/>
          <w:i/>
          <w:iCs/>
        </w:rPr>
        <w:t>Metrics</w:t>
      </w:r>
    </w:p>
    <w:p w14:paraId="18D38634" w14:textId="77777777" w:rsidR="00631A48" w:rsidRDefault="00631A48" w:rsidP="00631A48">
      <w:r>
        <w:t>Since this is a regression task with no clear preference for over prediction or under prediction, Root mean squared error was selected as the metric to evaluate the model performance.</w:t>
      </w:r>
    </w:p>
    <w:p w14:paraId="05D04A1E" w14:textId="77777777" w:rsidR="00631A48" w:rsidRDefault="00631A48" w:rsidP="00631A48"/>
    <w:p w14:paraId="22B8107B" w14:textId="77777777" w:rsidR="00631A48" w:rsidRDefault="00631A48" w:rsidP="00631A48">
      <w:pPr>
        <w:pStyle w:val="Heading3"/>
      </w:pPr>
      <w:r>
        <w:t>Simulating customer spending</w:t>
      </w:r>
    </w:p>
    <w:p w14:paraId="6C23D1E2" w14:textId="0DDD11E1" w:rsidR="00631A48" w:rsidRDefault="00631A48" w:rsidP="00631A48">
      <w:r>
        <w:t>Businesses may seek to optimise for maximum income (i.e. customer spending). Therefore, spending increased by allocating an offer to customer (in USD) was selected as the evaluating metric.</w:t>
      </w:r>
    </w:p>
    <w:p w14:paraId="3537BAD2" w14:textId="77777777" w:rsidR="00631A48" w:rsidRDefault="00631A48" w:rsidP="00631A48">
      <w:r>
        <w:t>Spending increased is calculated as follows:</w:t>
      </w:r>
    </w:p>
    <w:p w14:paraId="3606DD89" w14:textId="77777777" w:rsidR="00631A48" w:rsidRDefault="00631A48" w:rsidP="00631A48">
      <w:pPr>
        <w:jc w:val="center"/>
      </w:pPr>
      <w:proofErr w:type="spellStart"/>
      <w:r w:rsidRPr="00F13457">
        <w:rPr>
          <w:b/>
          <w:bCs/>
        </w:rPr>
        <w:t>spending_increased</w:t>
      </w:r>
      <w:proofErr w:type="spellEnd"/>
      <w:r>
        <w:t xml:space="preserve"> = </w:t>
      </w:r>
      <w:proofErr w:type="spellStart"/>
      <w:r w:rsidRPr="00F13457">
        <w:rPr>
          <w:b/>
          <w:bCs/>
        </w:rPr>
        <w:t>spending_with_offer</w:t>
      </w:r>
      <w:proofErr w:type="spellEnd"/>
      <w:r>
        <w:t xml:space="preserve"> - </w:t>
      </w:r>
      <w:proofErr w:type="spellStart"/>
      <w:r w:rsidRPr="00F13457">
        <w:rPr>
          <w:b/>
          <w:bCs/>
        </w:rPr>
        <w:t>spending_without_offer</w:t>
      </w:r>
      <w:proofErr w:type="spellEnd"/>
    </w:p>
    <w:p w14:paraId="406DA30B" w14:textId="77777777" w:rsidR="00631A48" w:rsidRPr="00AC51F6" w:rsidRDefault="00631A48" w:rsidP="00631A48">
      <w:r>
        <w:t xml:space="preserve">In which: </w:t>
      </w:r>
      <w:proofErr w:type="spellStart"/>
      <w:r>
        <w:t>spending_with_offer</w:t>
      </w:r>
      <w:proofErr w:type="spellEnd"/>
      <w:r>
        <w:t xml:space="preserve">, </w:t>
      </w:r>
      <w:proofErr w:type="spellStart"/>
      <w:r>
        <w:t>spending_without_offer</w:t>
      </w:r>
      <w:proofErr w:type="spellEnd"/>
      <w:r>
        <w:t xml:space="preserve"> is the amount that a customer would spend if they receive or did not receive an offer. </w:t>
      </w:r>
    </w:p>
    <w:p w14:paraId="18CCCC8F" w14:textId="77777777" w:rsidR="00123A90" w:rsidRDefault="00123A90" w:rsidP="00D16614"/>
    <w:p w14:paraId="2AC39FC1" w14:textId="6AC92EF4" w:rsidR="00AD3135" w:rsidRDefault="00AD3135" w:rsidP="00123A90">
      <w:pPr>
        <w:pStyle w:val="Heading1"/>
      </w:pPr>
      <w:r w:rsidRPr="00AD3135">
        <w:t>Results</w:t>
      </w:r>
    </w:p>
    <w:p w14:paraId="431B3742" w14:textId="329B3D8A" w:rsidR="00F13457" w:rsidRPr="00F13457" w:rsidRDefault="00F13457" w:rsidP="00F13457">
      <w:pPr>
        <w:pStyle w:val="Heading2"/>
      </w:pPr>
      <w:r>
        <w:t xml:space="preserve">Predicting </w:t>
      </w:r>
      <w:r>
        <w:t>customer spending</w:t>
      </w:r>
    </w:p>
    <w:p w14:paraId="698B3916" w14:textId="3A0C6A75" w:rsidR="009919B0" w:rsidRDefault="009919B0" w:rsidP="009919B0">
      <w:r>
        <w:t>The table below summarises the results obtained from model training:</w:t>
      </w:r>
    </w:p>
    <w:p w14:paraId="08577FE6" w14:textId="69185D4C" w:rsidR="009919B0" w:rsidRDefault="009919B0" w:rsidP="009919B0">
      <w:pPr>
        <w:pStyle w:val="Caption"/>
      </w:pPr>
      <w:r>
        <w:t xml:space="preserve">Table </w:t>
      </w:r>
      <w:r>
        <w:fldChar w:fldCharType="begin"/>
      </w:r>
      <w:r>
        <w:instrText xml:space="preserve"> SEQ Table \* ARABIC </w:instrText>
      </w:r>
      <w:r>
        <w:fldChar w:fldCharType="separate"/>
      </w:r>
      <w:r w:rsidR="00FF52F2">
        <w:rPr>
          <w:noProof/>
        </w:rPr>
        <w:t>10</w:t>
      </w:r>
      <w:r>
        <w:fldChar w:fldCharType="end"/>
      </w:r>
      <w:r>
        <w:t xml:space="preserve"> - Error on the training and validation set</w:t>
      </w:r>
    </w:p>
    <w:tbl>
      <w:tblPr>
        <w:tblStyle w:val="TableGrid"/>
        <w:tblW w:w="0" w:type="auto"/>
        <w:jc w:val="center"/>
        <w:tblLook w:val="04A0" w:firstRow="1" w:lastRow="0" w:firstColumn="1" w:lastColumn="0" w:noHBand="0" w:noVBand="1"/>
      </w:tblPr>
      <w:tblGrid>
        <w:gridCol w:w="2164"/>
        <w:gridCol w:w="2710"/>
        <w:gridCol w:w="2617"/>
      </w:tblGrid>
      <w:tr w:rsidR="009919B0" w:rsidRPr="009919B0" w14:paraId="1AE9044C" w14:textId="77777777" w:rsidTr="009919B0">
        <w:trPr>
          <w:jc w:val="center"/>
        </w:trPr>
        <w:tc>
          <w:tcPr>
            <w:tcW w:w="0" w:type="auto"/>
            <w:shd w:val="clear" w:color="auto" w:fill="E7E6E6" w:themeFill="background2"/>
          </w:tcPr>
          <w:p w14:paraId="1FEBC1C1" w14:textId="7A57DCA2" w:rsidR="009919B0" w:rsidRPr="009919B0" w:rsidRDefault="009919B0" w:rsidP="009919B0">
            <w:pPr>
              <w:jc w:val="center"/>
              <w:rPr>
                <w:b/>
                <w:bCs/>
              </w:rPr>
            </w:pPr>
            <w:r w:rsidRPr="009919B0">
              <w:rPr>
                <w:b/>
                <w:bCs/>
              </w:rPr>
              <w:t>Model</w:t>
            </w:r>
          </w:p>
        </w:tc>
        <w:tc>
          <w:tcPr>
            <w:tcW w:w="0" w:type="auto"/>
            <w:shd w:val="clear" w:color="auto" w:fill="E7E6E6" w:themeFill="background2"/>
          </w:tcPr>
          <w:p w14:paraId="3274C4E8" w14:textId="485EEE97" w:rsidR="009919B0" w:rsidRPr="009919B0" w:rsidRDefault="009919B0" w:rsidP="009919B0">
            <w:pPr>
              <w:jc w:val="center"/>
              <w:rPr>
                <w:b/>
                <w:bCs/>
              </w:rPr>
            </w:pPr>
            <w:r w:rsidRPr="009919B0">
              <w:rPr>
                <w:b/>
                <w:bCs/>
              </w:rPr>
              <w:t>Training error (RMSE)</w:t>
            </w:r>
          </w:p>
        </w:tc>
        <w:tc>
          <w:tcPr>
            <w:tcW w:w="0" w:type="auto"/>
            <w:shd w:val="clear" w:color="auto" w:fill="E7E6E6" w:themeFill="background2"/>
          </w:tcPr>
          <w:p w14:paraId="44B2D02C" w14:textId="7C86ADD9" w:rsidR="009919B0" w:rsidRPr="009919B0" w:rsidRDefault="009919B0" w:rsidP="009919B0">
            <w:pPr>
              <w:jc w:val="center"/>
              <w:rPr>
                <w:b/>
                <w:bCs/>
              </w:rPr>
            </w:pPr>
            <w:r w:rsidRPr="009919B0">
              <w:rPr>
                <w:b/>
                <w:bCs/>
              </w:rPr>
              <w:t xml:space="preserve">Testing </w:t>
            </w:r>
            <w:r w:rsidRPr="009919B0">
              <w:rPr>
                <w:b/>
                <w:bCs/>
              </w:rPr>
              <w:t>error (RMSE)</w:t>
            </w:r>
          </w:p>
        </w:tc>
      </w:tr>
      <w:tr w:rsidR="009919B0" w14:paraId="1EEC33E1" w14:textId="77777777" w:rsidTr="009919B0">
        <w:trPr>
          <w:jc w:val="center"/>
        </w:trPr>
        <w:tc>
          <w:tcPr>
            <w:tcW w:w="0" w:type="auto"/>
          </w:tcPr>
          <w:p w14:paraId="7856A90E" w14:textId="0C5AC3DE" w:rsidR="009919B0" w:rsidRDefault="009919B0" w:rsidP="009919B0">
            <w:r>
              <w:t>LightGBM</w:t>
            </w:r>
          </w:p>
        </w:tc>
        <w:tc>
          <w:tcPr>
            <w:tcW w:w="0" w:type="auto"/>
          </w:tcPr>
          <w:p w14:paraId="2FA068EF" w14:textId="16732665" w:rsidR="009919B0" w:rsidRDefault="009919B0" w:rsidP="009919B0">
            <w:r>
              <w:t>3.25</w:t>
            </w:r>
          </w:p>
        </w:tc>
        <w:tc>
          <w:tcPr>
            <w:tcW w:w="0" w:type="auto"/>
          </w:tcPr>
          <w:p w14:paraId="37E67390" w14:textId="6DE6CF8F" w:rsidR="009919B0" w:rsidRDefault="009919B0" w:rsidP="009919B0">
            <w:r>
              <w:t>3.23</w:t>
            </w:r>
          </w:p>
        </w:tc>
      </w:tr>
      <w:tr w:rsidR="009919B0" w14:paraId="58401743" w14:textId="77777777" w:rsidTr="009919B0">
        <w:trPr>
          <w:jc w:val="center"/>
        </w:trPr>
        <w:tc>
          <w:tcPr>
            <w:tcW w:w="0" w:type="auto"/>
          </w:tcPr>
          <w:p w14:paraId="668F0D09" w14:textId="55E7CDB3" w:rsidR="009919B0" w:rsidRDefault="009919B0" w:rsidP="009919B0">
            <w:r>
              <w:t>Linear Regression</w:t>
            </w:r>
          </w:p>
        </w:tc>
        <w:tc>
          <w:tcPr>
            <w:tcW w:w="0" w:type="auto"/>
          </w:tcPr>
          <w:p w14:paraId="18F40B5B" w14:textId="0B7AB83E" w:rsidR="009919B0" w:rsidRDefault="009919B0" w:rsidP="009919B0">
            <w:r>
              <w:t>5.04</w:t>
            </w:r>
          </w:p>
        </w:tc>
        <w:tc>
          <w:tcPr>
            <w:tcW w:w="0" w:type="auto"/>
          </w:tcPr>
          <w:p w14:paraId="656469EA" w14:textId="12967B0F" w:rsidR="009919B0" w:rsidRDefault="009919B0" w:rsidP="009919B0">
            <w:r>
              <w:t>5.10</w:t>
            </w:r>
          </w:p>
        </w:tc>
      </w:tr>
    </w:tbl>
    <w:p w14:paraId="095CD7AF" w14:textId="3EDB2EEE" w:rsidR="009919B0" w:rsidRDefault="009919B0" w:rsidP="009919B0"/>
    <w:p w14:paraId="35ECCD6B" w14:textId="4A4ABE28" w:rsidR="009919B0" w:rsidRDefault="009919B0" w:rsidP="009919B0">
      <w:r>
        <w:t>For LightGBM, t</w:t>
      </w:r>
      <w:r w:rsidRPr="009919B0">
        <w:t>he results suggested that on average, the model's prediction is off by $3, which is arguably reasonable given the average value of the offers were from $30 to $40, which approximates to a 10% error.</w:t>
      </w:r>
    </w:p>
    <w:p w14:paraId="63050797" w14:textId="74866157" w:rsidR="009919B0" w:rsidRDefault="009919B0" w:rsidP="009919B0">
      <w:pPr>
        <w:pStyle w:val="Caption"/>
      </w:pPr>
      <w:r>
        <w:t xml:space="preserve">Figure </w:t>
      </w:r>
      <w:r>
        <w:fldChar w:fldCharType="begin"/>
      </w:r>
      <w:r>
        <w:instrText xml:space="preserve"> SEQ Figure \* ARABIC </w:instrText>
      </w:r>
      <w:r>
        <w:fldChar w:fldCharType="separate"/>
      </w:r>
      <w:r w:rsidR="00FF52F2">
        <w:rPr>
          <w:noProof/>
        </w:rPr>
        <w:t>10</w:t>
      </w:r>
      <w:r>
        <w:fldChar w:fldCharType="end"/>
      </w:r>
      <w:r>
        <w:t xml:space="preserve"> - Feature importance by gain (left) and split (right) for LightGBM</w:t>
      </w:r>
    </w:p>
    <w:p w14:paraId="79A4362D" w14:textId="1DE43183" w:rsidR="009919B0" w:rsidRDefault="009919B0" w:rsidP="009919B0">
      <w:r>
        <w:rPr>
          <w:noProof/>
        </w:rPr>
        <w:drawing>
          <wp:inline distT="0" distB="0" distL="0" distR="0" wp14:anchorId="44C81018" wp14:editId="28DECC0C">
            <wp:extent cx="3095040" cy="3199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t="5339"/>
                    <a:stretch/>
                  </pic:blipFill>
                  <pic:spPr bwMode="auto">
                    <a:xfrm>
                      <a:off x="0" y="0"/>
                      <a:ext cx="3109961" cy="3214553"/>
                    </a:xfrm>
                    <a:prstGeom prst="rect">
                      <a:avLst/>
                    </a:prstGeom>
                    <a:noFill/>
                    <a:ln>
                      <a:noFill/>
                    </a:ln>
                    <a:extLst>
                      <a:ext uri="{53640926-AAD7-44D8-BBD7-CCE9431645EC}">
                        <a14:shadowObscured xmlns:a14="http://schemas.microsoft.com/office/drawing/2010/main"/>
                      </a:ext>
                    </a:extLst>
                  </pic:spPr>
                </pic:pic>
              </a:graphicData>
            </a:graphic>
          </wp:inline>
        </w:drawing>
      </w:r>
      <w:r w:rsidRPr="009919B0">
        <w:t xml:space="preserve"> </w:t>
      </w:r>
      <w:r>
        <w:rPr>
          <w:noProof/>
        </w:rPr>
        <w:drawing>
          <wp:inline distT="0" distB="0" distL="0" distR="0" wp14:anchorId="53AC241A" wp14:editId="0614DC73">
            <wp:extent cx="2842260" cy="319509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t="4582"/>
                    <a:stretch/>
                  </pic:blipFill>
                  <pic:spPr bwMode="auto">
                    <a:xfrm>
                      <a:off x="0" y="0"/>
                      <a:ext cx="2873254" cy="3229938"/>
                    </a:xfrm>
                    <a:prstGeom prst="rect">
                      <a:avLst/>
                    </a:prstGeom>
                    <a:noFill/>
                    <a:ln>
                      <a:noFill/>
                    </a:ln>
                    <a:extLst>
                      <a:ext uri="{53640926-AAD7-44D8-BBD7-CCE9431645EC}">
                        <a14:shadowObscured xmlns:a14="http://schemas.microsoft.com/office/drawing/2010/main"/>
                      </a:ext>
                    </a:extLst>
                  </pic:spPr>
                </pic:pic>
              </a:graphicData>
            </a:graphic>
          </wp:inline>
        </w:drawing>
      </w:r>
    </w:p>
    <w:p w14:paraId="001EBBAC" w14:textId="77777777" w:rsidR="003F428E" w:rsidRDefault="003F428E" w:rsidP="003F428E">
      <w:r w:rsidRPr="009919B0">
        <w:t xml:space="preserve">In </w:t>
      </w:r>
      <w:r>
        <w:t>terms of feature importance</w:t>
      </w:r>
      <w:r w:rsidRPr="009919B0">
        <w:t xml:space="preserve">, </w:t>
      </w:r>
      <w:proofErr w:type="spellStart"/>
      <w:r w:rsidRPr="009919B0">
        <w:t>median_spending</w:t>
      </w:r>
      <w:proofErr w:type="spellEnd"/>
      <w:r w:rsidRPr="009919B0">
        <w:t xml:space="preserve"> appears to be the most important feature as it topped the feature importance chart.</w:t>
      </w:r>
      <w:r>
        <w:t xml:space="preserve"> “Income”, “reward”, and “person”, although are less importance in terms of gain, they helped fine tune the model as suggested by the plot on the right.</w:t>
      </w:r>
    </w:p>
    <w:p w14:paraId="01D9159C" w14:textId="77777777" w:rsidR="003F428E" w:rsidRDefault="003F428E" w:rsidP="009919B0"/>
    <w:p w14:paraId="27E051E6" w14:textId="306DDD8C" w:rsidR="009919B0" w:rsidRDefault="009919B0" w:rsidP="009919B0">
      <w:r>
        <w:t>Linear regression did worse than LightGBM, which is expected as it's a baseline model</w:t>
      </w:r>
      <w:r>
        <w:t xml:space="preserve"> and 2 features were dropped</w:t>
      </w:r>
      <w:r>
        <w:t xml:space="preserve">. However, </w:t>
      </w:r>
      <w:r>
        <w:t>s</w:t>
      </w:r>
      <w:r>
        <w:t>ome insights</w:t>
      </w:r>
      <w:r>
        <w:t xml:space="preserve"> can be noted</w:t>
      </w:r>
      <w:r>
        <w:t>:</w:t>
      </w:r>
    </w:p>
    <w:p w14:paraId="56D44E2C" w14:textId="1D1208C6" w:rsidR="009919B0" w:rsidRDefault="009919B0" w:rsidP="009919B0">
      <w:pPr>
        <w:pStyle w:val="ListParagraph"/>
        <w:numPr>
          <w:ilvl w:val="0"/>
          <w:numId w:val="2"/>
        </w:numPr>
      </w:pPr>
      <w:r>
        <w:t xml:space="preserve">Spending positively correlates with reward and difficulty, which is </w:t>
      </w:r>
      <w:proofErr w:type="spellStart"/>
      <w:r>
        <w:t>resonable</w:t>
      </w:r>
      <w:proofErr w:type="spellEnd"/>
      <w:r>
        <w:t>. The higher the reward is, the more inclined the customers to spend more, especially for percentage discounts. Also, the higher the difficulty, the higher the minimum spending to meet the offer</w:t>
      </w:r>
      <w:r>
        <w:t xml:space="preserve"> is</w:t>
      </w:r>
      <w:r>
        <w:t>.</w:t>
      </w:r>
    </w:p>
    <w:p w14:paraId="15531014" w14:textId="57E7435C" w:rsidR="009919B0" w:rsidRDefault="009919B0" w:rsidP="009919B0">
      <w:pPr>
        <w:pStyle w:val="ListParagraph"/>
        <w:numPr>
          <w:ilvl w:val="0"/>
          <w:numId w:val="2"/>
        </w:numPr>
      </w:pPr>
      <w:r>
        <w:t>Spending increased with income, and women spends more money on drinks, which is consistent with our findings in the exploratory data analysis part.</w:t>
      </w:r>
    </w:p>
    <w:p w14:paraId="5A03B462" w14:textId="06CAE579" w:rsidR="009919B0" w:rsidRDefault="009919B0" w:rsidP="009919B0"/>
    <w:p w14:paraId="071681ED" w14:textId="4204503A" w:rsidR="00F13457" w:rsidRDefault="00F13457" w:rsidP="00F13457">
      <w:pPr>
        <w:pStyle w:val="Heading2"/>
      </w:pPr>
      <w:r>
        <w:t xml:space="preserve">Simulating </w:t>
      </w:r>
      <w:r>
        <w:t>customer spending</w:t>
      </w:r>
    </w:p>
    <w:p w14:paraId="3AB8A2B3" w14:textId="4B7879B5" w:rsidR="005F2BC0" w:rsidRDefault="00C10E12" w:rsidP="005F2BC0">
      <w:r>
        <w:t>Simulating customer spending with and without offers suggested that the most optimal offers</w:t>
      </w:r>
      <w:r w:rsidR="005F2BC0">
        <w:t xml:space="preserve"> for 14,488 customers</w:t>
      </w:r>
      <w:r>
        <w:t xml:space="preserve"> are as follow:</w:t>
      </w:r>
    </w:p>
    <w:p w14:paraId="3D8C43A3" w14:textId="628657FB" w:rsidR="005F2BC0" w:rsidRDefault="005F2BC0" w:rsidP="005F2BC0">
      <w:pPr>
        <w:pStyle w:val="Caption"/>
      </w:pPr>
      <w:r>
        <w:t xml:space="preserve">Table </w:t>
      </w:r>
      <w:r>
        <w:fldChar w:fldCharType="begin"/>
      </w:r>
      <w:r>
        <w:instrText xml:space="preserve"> SEQ Table \* ARABIC </w:instrText>
      </w:r>
      <w:r>
        <w:fldChar w:fldCharType="separate"/>
      </w:r>
      <w:r w:rsidR="00FF52F2">
        <w:rPr>
          <w:noProof/>
        </w:rPr>
        <w:t>11</w:t>
      </w:r>
      <w:r>
        <w:fldChar w:fldCharType="end"/>
      </w:r>
      <w:r>
        <w:t xml:space="preserve"> - </w:t>
      </w:r>
      <w:r w:rsidRPr="00984A7C">
        <w:t>Summary of optimum offers for customers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938"/>
        <w:gridCol w:w="2612"/>
        <w:gridCol w:w="1134"/>
        <w:gridCol w:w="1096"/>
        <w:gridCol w:w="1281"/>
        <w:gridCol w:w="1191"/>
      </w:tblGrid>
      <w:tr w:rsidR="005F2BC0" w:rsidRPr="005F2BC0" w14:paraId="5DF143F9" w14:textId="1E4C97B8" w:rsidTr="005F2BC0">
        <w:trPr>
          <w:trHeight w:val="288"/>
        </w:trPr>
        <w:tc>
          <w:tcPr>
            <w:tcW w:w="837" w:type="pct"/>
            <w:shd w:val="clear" w:color="auto" w:fill="E7E6E6" w:themeFill="background2"/>
            <w:vAlign w:val="bottom"/>
          </w:tcPr>
          <w:p w14:paraId="1DB2F56B" w14:textId="77B19E74" w:rsidR="005F2BC0" w:rsidRPr="005F2BC0" w:rsidRDefault="005F2BC0" w:rsidP="005F2BC0">
            <w:pPr>
              <w:spacing w:after="0" w:line="240" w:lineRule="auto"/>
              <w:jc w:val="center"/>
              <w:rPr>
                <w:rFonts w:eastAsia="Times New Roman"/>
                <w:b/>
                <w:bCs/>
                <w:color w:val="000000"/>
                <w:sz w:val="22"/>
                <w:szCs w:val="22"/>
                <w:lang w:eastAsia="en-GB"/>
              </w:rPr>
            </w:pPr>
            <w:r w:rsidRPr="005F2BC0">
              <w:rPr>
                <w:rFonts w:eastAsia="Times New Roman"/>
                <w:b/>
                <w:bCs/>
                <w:color w:val="000000"/>
                <w:sz w:val="22"/>
                <w:szCs w:val="22"/>
                <w:lang w:eastAsia="en-GB"/>
              </w:rPr>
              <w:t xml:space="preserve">Offer </w:t>
            </w:r>
            <w:r w:rsidRPr="00C10E12">
              <w:rPr>
                <w:rFonts w:eastAsia="Times New Roman"/>
                <w:b/>
                <w:bCs/>
                <w:color w:val="000000"/>
                <w:sz w:val="22"/>
                <w:szCs w:val="22"/>
                <w:lang w:eastAsia="en-GB"/>
              </w:rPr>
              <w:t>id</w:t>
            </w:r>
          </w:p>
        </w:tc>
        <w:tc>
          <w:tcPr>
            <w:tcW w:w="473" w:type="pct"/>
            <w:shd w:val="clear" w:color="auto" w:fill="E7E6E6" w:themeFill="background2"/>
            <w:noWrap/>
            <w:vAlign w:val="bottom"/>
            <w:hideMark/>
          </w:tcPr>
          <w:p w14:paraId="7415BF37" w14:textId="1E5E2B61" w:rsidR="005F2BC0" w:rsidRPr="00C10E12" w:rsidRDefault="005F2BC0" w:rsidP="005F2BC0">
            <w:pPr>
              <w:spacing w:after="0" w:line="240" w:lineRule="auto"/>
              <w:jc w:val="center"/>
              <w:rPr>
                <w:rFonts w:eastAsia="Times New Roman"/>
                <w:b/>
                <w:bCs/>
                <w:color w:val="000000"/>
                <w:sz w:val="22"/>
                <w:szCs w:val="22"/>
                <w:lang w:eastAsia="en-GB"/>
              </w:rPr>
            </w:pPr>
            <w:r w:rsidRPr="00C10E12">
              <w:rPr>
                <w:rFonts w:eastAsia="Times New Roman"/>
                <w:b/>
                <w:bCs/>
                <w:color w:val="000000"/>
                <w:sz w:val="22"/>
                <w:szCs w:val="22"/>
                <w:lang w:eastAsia="en-GB"/>
              </w:rPr>
              <w:t>reward</w:t>
            </w:r>
          </w:p>
        </w:tc>
        <w:tc>
          <w:tcPr>
            <w:tcW w:w="1318" w:type="pct"/>
            <w:shd w:val="clear" w:color="auto" w:fill="E7E6E6" w:themeFill="background2"/>
            <w:noWrap/>
            <w:vAlign w:val="bottom"/>
            <w:hideMark/>
          </w:tcPr>
          <w:p w14:paraId="0155999F" w14:textId="77777777" w:rsidR="005F2BC0" w:rsidRPr="00C10E12" w:rsidRDefault="005F2BC0" w:rsidP="005F2BC0">
            <w:pPr>
              <w:spacing w:after="0" w:line="240" w:lineRule="auto"/>
              <w:jc w:val="center"/>
              <w:rPr>
                <w:rFonts w:eastAsia="Times New Roman"/>
                <w:b/>
                <w:bCs/>
                <w:color w:val="000000"/>
                <w:sz w:val="22"/>
                <w:szCs w:val="22"/>
                <w:lang w:eastAsia="en-GB"/>
              </w:rPr>
            </w:pPr>
            <w:r w:rsidRPr="00C10E12">
              <w:rPr>
                <w:rFonts w:eastAsia="Times New Roman"/>
                <w:b/>
                <w:bCs/>
                <w:color w:val="000000"/>
                <w:sz w:val="22"/>
                <w:szCs w:val="22"/>
                <w:lang w:eastAsia="en-GB"/>
              </w:rPr>
              <w:t>channels</w:t>
            </w:r>
          </w:p>
        </w:tc>
        <w:tc>
          <w:tcPr>
            <w:tcW w:w="572" w:type="pct"/>
            <w:shd w:val="clear" w:color="auto" w:fill="E7E6E6" w:themeFill="background2"/>
            <w:noWrap/>
            <w:vAlign w:val="bottom"/>
            <w:hideMark/>
          </w:tcPr>
          <w:p w14:paraId="4BF306F5" w14:textId="77777777" w:rsidR="005F2BC0" w:rsidRPr="00C10E12" w:rsidRDefault="005F2BC0" w:rsidP="005F2BC0">
            <w:pPr>
              <w:spacing w:after="0" w:line="240" w:lineRule="auto"/>
              <w:jc w:val="center"/>
              <w:rPr>
                <w:rFonts w:eastAsia="Times New Roman"/>
                <w:b/>
                <w:bCs/>
                <w:color w:val="000000"/>
                <w:sz w:val="22"/>
                <w:szCs w:val="22"/>
                <w:lang w:eastAsia="en-GB"/>
              </w:rPr>
            </w:pPr>
            <w:r w:rsidRPr="00C10E12">
              <w:rPr>
                <w:rFonts w:eastAsia="Times New Roman"/>
                <w:b/>
                <w:bCs/>
                <w:color w:val="000000"/>
                <w:sz w:val="22"/>
                <w:szCs w:val="22"/>
                <w:lang w:eastAsia="en-GB"/>
              </w:rPr>
              <w:t>difficulty</w:t>
            </w:r>
          </w:p>
        </w:tc>
        <w:tc>
          <w:tcPr>
            <w:tcW w:w="553" w:type="pct"/>
            <w:shd w:val="clear" w:color="auto" w:fill="E7E6E6" w:themeFill="background2"/>
            <w:noWrap/>
            <w:vAlign w:val="bottom"/>
            <w:hideMark/>
          </w:tcPr>
          <w:p w14:paraId="455EC690" w14:textId="77777777" w:rsidR="005F2BC0" w:rsidRPr="00C10E12" w:rsidRDefault="005F2BC0" w:rsidP="005F2BC0">
            <w:pPr>
              <w:spacing w:after="0" w:line="240" w:lineRule="auto"/>
              <w:jc w:val="center"/>
              <w:rPr>
                <w:rFonts w:eastAsia="Times New Roman"/>
                <w:b/>
                <w:bCs/>
                <w:color w:val="000000"/>
                <w:sz w:val="22"/>
                <w:szCs w:val="22"/>
                <w:lang w:eastAsia="en-GB"/>
              </w:rPr>
            </w:pPr>
            <w:r w:rsidRPr="00C10E12">
              <w:rPr>
                <w:rFonts w:eastAsia="Times New Roman"/>
                <w:b/>
                <w:bCs/>
                <w:color w:val="000000"/>
                <w:sz w:val="22"/>
                <w:szCs w:val="22"/>
                <w:lang w:eastAsia="en-GB"/>
              </w:rPr>
              <w:t>duration</w:t>
            </w:r>
          </w:p>
        </w:tc>
        <w:tc>
          <w:tcPr>
            <w:tcW w:w="646" w:type="pct"/>
            <w:shd w:val="clear" w:color="auto" w:fill="E7E6E6" w:themeFill="background2"/>
            <w:noWrap/>
            <w:vAlign w:val="bottom"/>
            <w:hideMark/>
          </w:tcPr>
          <w:p w14:paraId="5FF45448" w14:textId="77777777" w:rsidR="005F2BC0" w:rsidRPr="00C10E12" w:rsidRDefault="005F2BC0" w:rsidP="005F2BC0">
            <w:pPr>
              <w:spacing w:after="0" w:line="240" w:lineRule="auto"/>
              <w:jc w:val="center"/>
              <w:rPr>
                <w:rFonts w:eastAsia="Times New Roman"/>
                <w:b/>
                <w:bCs/>
                <w:color w:val="000000"/>
                <w:sz w:val="22"/>
                <w:szCs w:val="22"/>
                <w:lang w:eastAsia="en-GB"/>
              </w:rPr>
            </w:pPr>
            <w:proofErr w:type="spellStart"/>
            <w:r w:rsidRPr="00C10E12">
              <w:rPr>
                <w:rFonts w:eastAsia="Times New Roman"/>
                <w:b/>
                <w:bCs/>
                <w:color w:val="000000"/>
                <w:sz w:val="22"/>
                <w:szCs w:val="22"/>
                <w:lang w:eastAsia="en-GB"/>
              </w:rPr>
              <w:t>offer_type</w:t>
            </w:r>
            <w:proofErr w:type="spellEnd"/>
          </w:p>
        </w:tc>
        <w:tc>
          <w:tcPr>
            <w:tcW w:w="601" w:type="pct"/>
            <w:shd w:val="clear" w:color="auto" w:fill="E7E6E6" w:themeFill="background2"/>
          </w:tcPr>
          <w:p w14:paraId="7B652583" w14:textId="59FD6152" w:rsidR="005F2BC0" w:rsidRPr="005F2BC0" w:rsidRDefault="005F2BC0" w:rsidP="005F2BC0">
            <w:pPr>
              <w:spacing w:after="0" w:line="240" w:lineRule="auto"/>
              <w:jc w:val="center"/>
              <w:rPr>
                <w:rFonts w:eastAsia="Times New Roman"/>
                <w:b/>
                <w:bCs/>
                <w:color w:val="000000"/>
                <w:sz w:val="22"/>
                <w:szCs w:val="22"/>
                <w:lang w:eastAsia="en-GB"/>
              </w:rPr>
            </w:pPr>
            <w:r w:rsidRPr="005F2BC0">
              <w:rPr>
                <w:rFonts w:eastAsia="Times New Roman"/>
                <w:b/>
                <w:bCs/>
                <w:color w:val="000000"/>
                <w:sz w:val="22"/>
                <w:szCs w:val="22"/>
                <w:lang w:eastAsia="en-GB"/>
              </w:rPr>
              <w:t>count</w:t>
            </w:r>
          </w:p>
        </w:tc>
      </w:tr>
      <w:tr w:rsidR="005F2BC0" w:rsidRPr="005F2BC0" w14:paraId="2BEC9DCD" w14:textId="725D1137" w:rsidTr="005F2BC0">
        <w:trPr>
          <w:trHeight w:val="288"/>
        </w:trPr>
        <w:tc>
          <w:tcPr>
            <w:tcW w:w="837" w:type="pct"/>
            <w:vAlign w:val="bottom"/>
          </w:tcPr>
          <w:p w14:paraId="745A0B0D" w14:textId="7FC74F0B" w:rsidR="005F2BC0" w:rsidRPr="005F2BC0" w:rsidRDefault="005F2BC0" w:rsidP="005F2BC0">
            <w:pPr>
              <w:spacing w:after="0" w:line="240" w:lineRule="auto"/>
              <w:jc w:val="right"/>
              <w:rPr>
                <w:rFonts w:eastAsia="Times New Roman"/>
                <w:color w:val="000000"/>
                <w:sz w:val="22"/>
                <w:szCs w:val="22"/>
                <w:lang w:eastAsia="en-GB"/>
              </w:rPr>
            </w:pPr>
            <w:r w:rsidRPr="00C10E12">
              <w:rPr>
                <w:rFonts w:eastAsia="Times New Roman"/>
                <w:color w:val="000000"/>
                <w:sz w:val="22"/>
                <w:szCs w:val="22"/>
                <w:lang w:eastAsia="en-GB"/>
              </w:rPr>
              <w:t>ae264e3637</w:t>
            </w:r>
            <w:r w:rsidRPr="005F2BC0">
              <w:rPr>
                <w:rFonts w:eastAsia="Times New Roman"/>
                <w:color w:val="000000"/>
                <w:sz w:val="22"/>
                <w:szCs w:val="22"/>
                <w:lang w:eastAsia="en-GB"/>
              </w:rPr>
              <w:t>…</w:t>
            </w:r>
          </w:p>
        </w:tc>
        <w:tc>
          <w:tcPr>
            <w:tcW w:w="473" w:type="pct"/>
            <w:shd w:val="clear" w:color="auto" w:fill="auto"/>
            <w:noWrap/>
            <w:vAlign w:val="bottom"/>
            <w:hideMark/>
          </w:tcPr>
          <w:p w14:paraId="0BC99B13" w14:textId="757DC0CA" w:rsidR="005F2BC0" w:rsidRPr="00C10E12" w:rsidRDefault="005F2BC0" w:rsidP="005F2BC0">
            <w:pPr>
              <w:spacing w:after="0" w:line="240" w:lineRule="auto"/>
              <w:jc w:val="center"/>
              <w:rPr>
                <w:rFonts w:eastAsia="Times New Roman"/>
                <w:color w:val="000000"/>
                <w:sz w:val="22"/>
                <w:szCs w:val="22"/>
                <w:lang w:eastAsia="en-GB"/>
              </w:rPr>
            </w:pPr>
            <w:r w:rsidRPr="00C10E12">
              <w:rPr>
                <w:rFonts w:eastAsia="Times New Roman"/>
                <w:color w:val="000000"/>
                <w:sz w:val="22"/>
                <w:szCs w:val="22"/>
                <w:lang w:eastAsia="en-GB"/>
              </w:rPr>
              <w:t>10</w:t>
            </w:r>
          </w:p>
        </w:tc>
        <w:tc>
          <w:tcPr>
            <w:tcW w:w="1318" w:type="pct"/>
            <w:shd w:val="clear" w:color="auto" w:fill="auto"/>
            <w:noWrap/>
            <w:vAlign w:val="bottom"/>
            <w:hideMark/>
          </w:tcPr>
          <w:p w14:paraId="504EE5CB" w14:textId="603CD7EE" w:rsidR="005F2BC0" w:rsidRPr="00C10E12" w:rsidRDefault="005F2BC0" w:rsidP="005F2BC0">
            <w:pPr>
              <w:spacing w:after="0" w:line="240" w:lineRule="auto"/>
              <w:rPr>
                <w:rFonts w:eastAsia="Times New Roman"/>
                <w:color w:val="000000"/>
                <w:sz w:val="22"/>
                <w:szCs w:val="22"/>
                <w:lang w:eastAsia="en-GB"/>
              </w:rPr>
            </w:pPr>
            <w:r w:rsidRPr="00C10E12">
              <w:rPr>
                <w:rFonts w:eastAsia="Times New Roman"/>
                <w:color w:val="000000"/>
                <w:sz w:val="22"/>
                <w:szCs w:val="22"/>
                <w:lang w:eastAsia="en-GB"/>
              </w:rPr>
              <w:t>E</w:t>
            </w:r>
            <w:r w:rsidRPr="00C10E12">
              <w:rPr>
                <w:rFonts w:eastAsia="Times New Roman"/>
                <w:color w:val="000000"/>
                <w:sz w:val="22"/>
                <w:szCs w:val="22"/>
                <w:lang w:eastAsia="en-GB"/>
              </w:rPr>
              <w:t>mail</w:t>
            </w:r>
            <w:r>
              <w:rPr>
                <w:rFonts w:eastAsia="Times New Roman"/>
                <w:color w:val="000000"/>
                <w:sz w:val="22"/>
                <w:szCs w:val="22"/>
                <w:lang w:eastAsia="en-GB"/>
              </w:rPr>
              <w:t>,</w:t>
            </w:r>
            <w:r w:rsidRPr="00C10E12">
              <w:rPr>
                <w:rFonts w:eastAsia="Times New Roman"/>
                <w:color w:val="000000"/>
                <w:sz w:val="22"/>
                <w:szCs w:val="22"/>
                <w:lang w:eastAsia="en-GB"/>
              </w:rPr>
              <w:t xml:space="preserve"> mobile, social</w:t>
            </w:r>
          </w:p>
        </w:tc>
        <w:tc>
          <w:tcPr>
            <w:tcW w:w="572" w:type="pct"/>
            <w:shd w:val="clear" w:color="auto" w:fill="auto"/>
            <w:noWrap/>
            <w:vAlign w:val="bottom"/>
            <w:hideMark/>
          </w:tcPr>
          <w:p w14:paraId="7DD277EE" w14:textId="77777777" w:rsidR="005F2BC0" w:rsidRPr="00C10E12" w:rsidRDefault="005F2BC0" w:rsidP="005F2BC0">
            <w:pPr>
              <w:spacing w:after="0" w:line="240" w:lineRule="auto"/>
              <w:jc w:val="center"/>
              <w:rPr>
                <w:rFonts w:eastAsia="Times New Roman"/>
                <w:color w:val="000000"/>
                <w:sz w:val="22"/>
                <w:szCs w:val="22"/>
                <w:lang w:eastAsia="en-GB"/>
              </w:rPr>
            </w:pPr>
            <w:r w:rsidRPr="00C10E12">
              <w:rPr>
                <w:rFonts w:eastAsia="Times New Roman"/>
                <w:color w:val="000000"/>
                <w:sz w:val="22"/>
                <w:szCs w:val="22"/>
                <w:lang w:eastAsia="en-GB"/>
              </w:rPr>
              <w:t>10</w:t>
            </w:r>
          </w:p>
        </w:tc>
        <w:tc>
          <w:tcPr>
            <w:tcW w:w="553" w:type="pct"/>
            <w:shd w:val="clear" w:color="auto" w:fill="auto"/>
            <w:noWrap/>
            <w:vAlign w:val="bottom"/>
            <w:hideMark/>
          </w:tcPr>
          <w:p w14:paraId="0E4FE7D7" w14:textId="77777777" w:rsidR="005F2BC0" w:rsidRPr="00C10E12" w:rsidRDefault="005F2BC0" w:rsidP="005F2BC0">
            <w:pPr>
              <w:spacing w:after="0" w:line="240" w:lineRule="auto"/>
              <w:jc w:val="center"/>
              <w:rPr>
                <w:rFonts w:eastAsia="Times New Roman"/>
                <w:color w:val="000000"/>
                <w:sz w:val="22"/>
                <w:szCs w:val="22"/>
                <w:lang w:eastAsia="en-GB"/>
              </w:rPr>
            </w:pPr>
            <w:r w:rsidRPr="00C10E12">
              <w:rPr>
                <w:rFonts w:eastAsia="Times New Roman"/>
                <w:color w:val="000000"/>
                <w:sz w:val="22"/>
                <w:szCs w:val="22"/>
                <w:lang w:eastAsia="en-GB"/>
              </w:rPr>
              <w:t>7</w:t>
            </w:r>
          </w:p>
        </w:tc>
        <w:tc>
          <w:tcPr>
            <w:tcW w:w="646" w:type="pct"/>
            <w:shd w:val="clear" w:color="auto" w:fill="auto"/>
            <w:noWrap/>
            <w:vAlign w:val="bottom"/>
            <w:hideMark/>
          </w:tcPr>
          <w:p w14:paraId="2A7DD8AE" w14:textId="77777777" w:rsidR="005F2BC0" w:rsidRPr="00C10E12" w:rsidRDefault="005F2BC0" w:rsidP="005F2BC0">
            <w:pPr>
              <w:spacing w:after="0" w:line="240" w:lineRule="auto"/>
              <w:rPr>
                <w:rFonts w:eastAsia="Times New Roman"/>
                <w:color w:val="000000"/>
                <w:sz w:val="22"/>
                <w:szCs w:val="22"/>
                <w:lang w:eastAsia="en-GB"/>
              </w:rPr>
            </w:pPr>
            <w:proofErr w:type="spellStart"/>
            <w:r w:rsidRPr="00C10E12">
              <w:rPr>
                <w:rFonts w:eastAsia="Times New Roman"/>
                <w:color w:val="000000"/>
                <w:sz w:val="22"/>
                <w:szCs w:val="22"/>
                <w:lang w:eastAsia="en-GB"/>
              </w:rPr>
              <w:t>bogo</w:t>
            </w:r>
            <w:proofErr w:type="spellEnd"/>
          </w:p>
        </w:tc>
        <w:tc>
          <w:tcPr>
            <w:tcW w:w="601" w:type="pct"/>
          </w:tcPr>
          <w:p w14:paraId="776A6A48" w14:textId="74294BEF" w:rsidR="005F2BC0" w:rsidRPr="005F2BC0" w:rsidRDefault="005F2BC0" w:rsidP="005F2BC0">
            <w:pPr>
              <w:spacing w:after="0" w:line="240" w:lineRule="auto"/>
              <w:jc w:val="center"/>
              <w:rPr>
                <w:rFonts w:eastAsia="Times New Roman"/>
                <w:color w:val="000000"/>
                <w:sz w:val="22"/>
                <w:szCs w:val="22"/>
                <w:lang w:eastAsia="en-GB"/>
              </w:rPr>
            </w:pPr>
            <w:r w:rsidRPr="005F2BC0">
              <w:rPr>
                <w:rFonts w:eastAsia="Times New Roman"/>
                <w:color w:val="000000"/>
                <w:sz w:val="22"/>
                <w:szCs w:val="22"/>
                <w:lang w:eastAsia="en-GB"/>
              </w:rPr>
              <w:t>6628</w:t>
            </w:r>
          </w:p>
        </w:tc>
      </w:tr>
      <w:tr w:rsidR="005F2BC0" w:rsidRPr="005F2BC0" w14:paraId="6E3B9AFE" w14:textId="487C3D5F" w:rsidTr="005F2BC0">
        <w:trPr>
          <w:trHeight w:val="288"/>
        </w:trPr>
        <w:tc>
          <w:tcPr>
            <w:tcW w:w="837" w:type="pct"/>
            <w:vAlign w:val="bottom"/>
          </w:tcPr>
          <w:p w14:paraId="31A0DFBE" w14:textId="4CE9F896" w:rsidR="005F2BC0" w:rsidRPr="005F2BC0" w:rsidRDefault="005F2BC0" w:rsidP="005F2BC0">
            <w:pPr>
              <w:spacing w:after="0" w:line="240" w:lineRule="auto"/>
              <w:jc w:val="right"/>
              <w:rPr>
                <w:rFonts w:eastAsia="Times New Roman"/>
                <w:color w:val="000000"/>
                <w:sz w:val="22"/>
                <w:szCs w:val="22"/>
                <w:lang w:eastAsia="en-GB"/>
              </w:rPr>
            </w:pPr>
            <w:r w:rsidRPr="00C10E12">
              <w:rPr>
                <w:rFonts w:eastAsia="Times New Roman"/>
                <w:color w:val="000000"/>
                <w:sz w:val="22"/>
                <w:szCs w:val="22"/>
                <w:lang w:eastAsia="en-GB"/>
              </w:rPr>
              <w:t>0b1e1539f2</w:t>
            </w:r>
            <w:r w:rsidRPr="005F2BC0">
              <w:rPr>
                <w:rFonts w:eastAsia="Times New Roman"/>
                <w:color w:val="000000"/>
                <w:sz w:val="22"/>
                <w:szCs w:val="22"/>
                <w:lang w:eastAsia="en-GB"/>
              </w:rPr>
              <w:t>…</w:t>
            </w:r>
          </w:p>
        </w:tc>
        <w:tc>
          <w:tcPr>
            <w:tcW w:w="473" w:type="pct"/>
            <w:shd w:val="clear" w:color="auto" w:fill="auto"/>
            <w:noWrap/>
            <w:vAlign w:val="bottom"/>
            <w:hideMark/>
          </w:tcPr>
          <w:p w14:paraId="5F799E45" w14:textId="3D66F3B9" w:rsidR="005F2BC0" w:rsidRPr="00C10E12" w:rsidRDefault="005F2BC0" w:rsidP="005F2BC0">
            <w:pPr>
              <w:spacing w:after="0" w:line="240" w:lineRule="auto"/>
              <w:jc w:val="center"/>
              <w:rPr>
                <w:rFonts w:eastAsia="Times New Roman"/>
                <w:color w:val="000000"/>
                <w:sz w:val="22"/>
                <w:szCs w:val="22"/>
                <w:lang w:eastAsia="en-GB"/>
              </w:rPr>
            </w:pPr>
            <w:r w:rsidRPr="00C10E12">
              <w:rPr>
                <w:rFonts w:eastAsia="Times New Roman"/>
                <w:color w:val="000000"/>
                <w:sz w:val="22"/>
                <w:szCs w:val="22"/>
                <w:lang w:eastAsia="en-GB"/>
              </w:rPr>
              <w:t>5</w:t>
            </w:r>
          </w:p>
        </w:tc>
        <w:tc>
          <w:tcPr>
            <w:tcW w:w="1318" w:type="pct"/>
            <w:shd w:val="clear" w:color="auto" w:fill="auto"/>
            <w:noWrap/>
            <w:vAlign w:val="bottom"/>
            <w:hideMark/>
          </w:tcPr>
          <w:p w14:paraId="57B99DF3" w14:textId="17E08452" w:rsidR="005F2BC0" w:rsidRPr="00C10E12" w:rsidRDefault="005F2BC0" w:rsidP="005F2BC0">
            <w:pPr>
              <w:spacing w:after="0" w:line="240" w:lineRule="auto"/>
              <w:rPr>
                <w:rFonts w:eastAsia="Times New Roman"/>
                <w:color w:val="000000"/>
                <w:sz w:val="22"/>
                <w:szCs w:val="22"/>
                <w:lang w:eastAsia="en-GB"/>
              </w:rPr>
            </w:pPr>
            <w:r>
              <w:rPr>
                <w:rFonts w:eastAsia="Times New Roman"/>
                <w:color w:val="000000"/>
                <w:sz w:val="22"/>
                <w:szCs w:val="22"/>
                <w:lang w:eastAsia="en-GB"/>
              </w:rPr>
              <w:t>W</w:t>
            </w:r>
            <w:r w:rsidRPr="00C10E12">
              <w:rPr>
                <w:rFonts w:eastAsia="Times New Roman"/>
                <w:color w:val="000000"/>
                <w:sz w:val="22"/>
                <w:szCs w:val="22"/>
                <w:lang w:eastAsia="en-GB"/>
              </w:rPr>
              <w:t>eb, email</w:t>
            </w:r>
          </w:p>
        </w:tc>
        <w:tc>
          <w:tcPr>
            <w:tcW w:w="572" w:type="pct"/>
            <w:shd w:val="clear" w:color="auto" w:fill="auto"/>
            <w:noWrap/>
            <w:vAlign w:val="bottom"/>
            <w:hideMark/>
          </w:tcPr>
          <w:p w14:paraId="06ED47CD" w14:textId="77777777" w:rsidR="005F2BC0" w:rsidRPr="00C10E12" w:rsidRDefault="005F2BC0" w:rsidP="005F2BC0">
            <w:pPr>
              <w:spacing w:after="0" w:line="240" w:lineRule="auto"/>
              <w:jc w:val="center"/>
              <w:rPr>
                <w:rFonts w:eastAsia="Times New Roman"/>
                <w:color w:val="000000"/>
                <w:sz w:val="22"/>
                <w:szCs w:val="22"/>
                <w:lang w:eastAsia="en-GB"/>
              </w:rPr>
            </w:pPr>
            <w:r w:rsidRPr="00C10E12">
              <w:rPr>
                <w:rFonts w:eastAsia="Times New Roman"/>
                <w:color w:val="000000"/>
                <w:sz w:val="22"/>
                <w:szCs w:val="22"/>
                <w:lang w:eastAsia="en-GB"/>
              </w:rPr>
              <w:t>20</w:t>
            </w:r>
          </w:p>
        </w:tc>
        <w:tc>
          <w:tcPr>
            <w:tcW w:w="553" w:type="pct"/>
            <w:shd w:val="clear" w:color="auto" w:fill="auto"/>
            <w:noWrap/>
            <w:vAlign w:val="bottom"/>
            <w:hideMark/>
          </w:tcPr>
          <w:p w14:paraId="57E832C0" w14:textId="77777777" w:rsidR="005F2BC0" w:rsidRPr="00C10E12" w:rsidRDefault="005F2BC0" w:rsidP="005F2BC0">
            <w:pPr>
              <w:spacing w:after="0" w:line="240" w:lineRule="auto"/>
              <w:jc w:val="center"/>
              <w:rPr>
                <w:rFonts w:eastAsia="Times New Roman"/>
                <w:color w:val="000000"/>
                <w:sz w:val="22"/>
                <w:szCs w:val="22"/>
                <w:lang w:eastAsia="en-GB"/>
              </w:rPr>
            </w:pPr>
            <w:r w:rsidRPr="00C10E12">
              <w:rPr>
                <w:rFonts w:eastAsia="Times New Roman"/>
                <w:color w:val="000000"/>
                <w:sz w:val="22"/>
                <w:szCs w:val="22"/>
                <w:lang w:eastAsia="en-GB"/>
              </w:rPr>
              <w:t>10</w:t>
            </w:r>
          </w:p>
        </w:tc>
        <w:tc>
          <w:tcPr>
            <w:tcW w:w="646" w:type="pct"/>
            <w:shd w:val="clear" w:color="auto" w:fill="auto"/>
            <w:noWrap/>
            <w:vAlign w:val="bottom"/>
            <w:hideMark/>
          </w:tcPr>
          <w:p w14:paraId="01EFE132" w14:textId="77777777" w:rsidR="005F2BC0" w:rsidRPr="00C10E12" w:rsidRDefault="005F2BC0" w:rsidP="005F2BC0">
            <w:pPr>
              <w:spacing w:after="0" w:line="240" w:lineRule="auto"/>
              <w:rPr>
                <w:rFonts w:eastAsia="Times New Roman"/>
                <w:color w:val="000000"/>
                <w:sz w:val="22"/>
                <w:szCs w:val="22"/>
                <w:lang w:eastAsia="en-GB"/>
              </w:rPr>
            </w:pPr>
            <w:r w:rsidRPr="00C10E12">
              <w:rPr>
                <w:rFonts w:eastAsia="Times New Roman"/>
                <w:color w:val="000000"/>
                <w:sz w:val="22"/>
                <w:szCs w:val="22"/>
                <w:lang w:eastAsia="en-GB"/>
              </w:rPr>
              <w:t>discount</w:t>
            </w:r>
          </w:p>
        </w:tc>
        <w:tc>
          <w:tcPr>
            <w:tcW w:w="601" w:type="pct"/>
          </w:tcPr>
          <w:p w14:paraId="614B5108" w14:textId="617DC425" w:rsidR="005F2BC0" w:rsidRPr="005F2BC0" w:rsidRDefault="005F2BC0" w:rsidP="005F2BC0">
            <w:pPr>
              <w:spacing w:after="0" w:line="240" w:lineRule="auto"/>
              <w:jc w:val="center"/>
              <w:rPr>
                <w:rFonts w:eastAsia="Times New Roman"/>
                <w:color w:val="000000"/>
                <w:sz w:val="22"/>
                <w:szCs w:val="22"/>
                <w:lang w:eastAsia="en-GB"/>
              </w:rPr>
            </w:pPr>
            <w:r w:rsidRPr="005F2BC0">
              <w:rPr>
                <w:rFonts w:eastAsia="Times New Roman"/>
                <w:color w:val="000000"/>
                <w:sz w:val="22"/>
                <w:szCs w:val="22"/>
                <w:lang w:eastAsia="en-GB"/>
              </w:rPr>
              <w:t>7860</w:t>
            </w:r>
          </w:p>
        </w:tc>
      </w:tr>
    </w:tbl>
    <w:p w14:paraId="69438F6B" w14:textId="378DDA18" w:rsidR="00C10E12" w:rsidRDefault="00C10E12" w:rsidP="009919B0"/>
    <w:p w14:paraId="69F18753" w14:textId="77777777" w:rsidR="005F2BC0" w:rsidRDefault="005F2BC0" w:rsidP="005F2BC0">
      <w:r>
        <w:t>It appears that the most optimum offers were:</w:t>
      </w:r>
    </w:p>
    <w:p w14:paraId="596BBAC3" w14:textId="77777777" w:rsidR="005F2BC0" w:rsidRDefault="005F2BC0" w:rsidP="005F2BC0">
      <w:pPr>
        <w:pStyle w:val="ListParagraph"/>
        <w:numPr>
          <w:ilvl w:val="0"/>
          <w:numId w:val="2"/>
        </w:numPr>
      </w:pPr>
      <w:r>
        <w:t>Buy one get one, customer pay minimum 10 dollars and get a free drink with maximum value of 10 dollars (ae264e3637204a6fb9bb56bc8210ddfd)</w:t>
      </w:r>
    </w:p>
    <w:p w14:paraId="2E21444A" w14:textId="66E0CED5" w:rsidR="005F2BC0" w:rsidRDefault="005F2BC0" w:rsidP="005F2BC0">
      <w:pPr>
        <w:pStyle w:val="ListParagraph"/>
        <w:numPr>
          <w:ilvl w:val="0"/>
          <w:numId w:val="2"/>
        </w:numPr>
      </w:pPr>
      <w:r>
        <w:t>Pay 20, get 25% off (0b1e1539f2cc45b7b9fa7c272da2e1d7)</w:t>
      </w:r>
    </w:p>
    <w:p w14:paraId="57F4AC6D" w14:textId="24DE5707" w:rsidR="005F2BC0" w:rsidRDefault="005F2BC0" w:rsidP="005F2BC0">
      <w:r>
        <w:t xml:space="preserve">with a slight preference for the discount one. In addition, since </w:t>
      </w:r>
      <w:r>
        <w:t>“</w:t>
      </w:r>
      <w:proofErr w:type="spellStart"/>
      <w:r>
        <w:t>no_offer</w:t>
      </w:r>
      <w:proofErr w:type="spellEnd"/>
      <w:r>
        <w:t>”</w:t>
      </w:r>
      <w:r>
        <w:t xml:space="preserve"> did not show up in the optimum offer list, </w:t>
      </w:r>
      <w:proofErr w:type="gramStart"/>
      <w:r>
        <w:t>it can be seen that customers</w:t>
      </w:r>
      <w:proofErr w:type="gramEnd"/>
      <w:r>
        <w:t xml:space="preserve"> are stimulated by offers in general. </w:t>
      </w:r>
    </w:p>
    <w:p w14:paraId="00BD78FF" w14:textId="7FD76CC1" w:rsidR="005F2BC0" w:rsidRDefault="005F2BC0" w:rsidP="005F2BC0"/>
    <w:p w14:paraId="06742912" w14:textId="77E3F618" w:rsidR="005F2BC0" w:rsidRDefault="005F2BC0" w:rsidP="005F2BC0">
      <w:r>
        <w:t>From the simulation results, by assigning these offers to customers, the average spending increase per offer is $4.25, which corresponds to a 105% increase. The results for the first 10 customers are as follows:</w:t>
      </w:r>
    </w:p>
    <w:p w14:paraId="54DC488B" w14:textId="44CD781E" w:rsidR="005F2BC0" w:rsidRDefault="005F2BC0" w:rsidP="005F2BC0">
      <w:pPr>
        <w:pStyle w:val="Caption"/>
      </w:pPr>
      <w:r>
        <w:t xml:space="preserve">Table </w:t>
      </w:r>
      <w:r>
        <w:fldChar w:fldCharType="begin"/>
      </w:r>
      <w:r>
        <w:instrText xml:space="preserve"> SEQ Table \* ARABIC </w:instrText>
      </w:r>
      <w:r>
        <w:fldChar w:fldCharType="separate"/>
      </w:r>
      <w:r w:rsidR="00FF52F2">
        <w:rPr>
          <w:noProof/>
        </w:rPr>
        <w:t>12</w:t>
      </w:r>
      <w:r>
        <w:fldChar w:fldCharType="end"/>
      </w:r>
      <w:r>
        <w:t xml:space="preserve"> - Simulated spending for the first 1 </w:t>
      </w:r>
      <w:proofErr w:type="gramStart"/>
      <w:r>
        <w:t>customers</w:t>
      </w:r>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197"/>
        <w:gridCol w:w="2857"/>
        <w:gridCol w:w="2344"/>
        <w:gridCol w:w="1439"/>
      </w:tblGrid>
      <w:tr w:rsidR="005F2BC0" w:rsidRPr="005F2BC0" w14:paraId="1D3C5779" w14:textId="24B83A6F" w:rsidTr="005F2BC0">
        <w:trPr>
          <w:trHeight w:val="288"/>
        </w:trPr>
        <w:tc>
          <w:tcPr>
            <w:tcW w:w="542" w:type="pct"/>
            <w:shd w:val="clear" w:color="auto" w:fill="E7E6E6" w:themeFill="background2"/>
            <w:vAlign w:val="center"/>
            <w:hideMark/>
          </w:tcPr>
          <w:p w14:paraId="7DF51DE1" w14:textId="77777777" w:rsidR="005F2BC0" w:rsidRPr="005F2BC0" w:rsidRDefault="005F2BC0" w:rsidP="005F2BC0">
            <w:pPr>
              <w:spacing w:after="0" w:line="240" w:lineRule="auto"/>
              <w:rPr>
                <w:rFonts w:eastAsia="Times New Roman"/>
                <w:b/>
                <w:bCs/>
                <w:color w:val="000000"/>
                <w:sz w:val="22"/>
                <w:szCs w:val="22"/>
                <w:lang w:eastAsia="en-GB"/>
              </w:rPr>
            </w:pPr>
            <w:r w:rsidRPr="005F2BC0">
              <w:rPr>
                <w:rFonts w:eastAsia="Times New Roman"/>
                <w:b/>
                <w:bCs/>
                <w:color w:val="000000"/>
                <w:sz w:val="22"/>
                <w:szCs w:val="22"/>
                <w:lang w:eastAsia="en-GB"/>
              </w:rPr>
              <w:t>person</w:t>
            </w:r>
          </w:p>
        </w:tc>
        <w:tc>
          <w:tcPr>
            <w:tcW w:w="1108" w:type="pct"/>
            <w:shd w:val="clear" w:color="auto" w:fill="E7E6E6" w:themeFill="background2"/>
            <w:vAlign w:val="center"/>
            <w:hideMark/>
          </w:tcPr>
          <w:p w14:paraId="3F8842E4" w14:textId="77777777" w:rsidR="005F2BC0" w:rsidRPr="005F2BC0" w:rsidRDefault="005F2BC0" w:rsidP="005F2BC0">
            <w:pPr>
              <w:spacing w:after="0" w:line="240" w:lineRule="auto"/>
              <w:rPr>
                <w:rFonts w:eastAsia="Times New Roman"/>
                <w:b/>
                <w:bCs/>
                <w:color w:val="000000"/>
                <w:sz w:val="22"/>
                <w:szCs w:val="22"/>
                <w:lang w:eastAsia="en-GB"/>
              </w:rPr>
            </w:pPr>
            <w:proofErr w:type="spellStart"/>
            <w:r w:rsidRPr="005F2BC0">
              <w:rPr>
                <w:rFonts w:eastAsia="Times New Roman"/>
                <w:b/>
                <w:bCs/>
                <w:color w:val="000000"/>
                <w:sz w:val="22"/>
                <w:szCs w:val="22"/>
                <w:lang w:eastAsia="en-GB"/>
              </w:rPr>
              <w:t>no_offer_spending</w:t>
            </w:r>
            <w:proofErr w:type="spellEnd"/>
          </w:p>
        </w:tc>
        <w:tc>
          <w:tcPr>
            <w:tcW w:w="1441" w:type="pct"/>
            <w:shd w:val="clear" w:color="auto" w:fill="E7E6E6" w:themeFill="background2"/>
            <w:vAlign w:val="center"/>
            <w:hideMark/>
          </w:tcPr>
          <w:p w14:paraId="697AEBEF" w14:textId="77777777" w:rsidR="005F2BC0" w:rsidRPr="005F2BC0" w:rsidRDefault="005F2BC0" w:rsidP="005F2BC0">
            <w:pPr>
              <w:spacing w:after="0" w:line="240" w:lineRule="auto"/>
              <w:rPr>
                <w:rFonts w:eastAsia="Times New Roman"/>
                <w:b/>
                <w:bCs/>
                <w:color w:val="000000"/>
                <w:sz w:val="22"/>
                <w:szCs w:val="22"/>
                <w:lang w:eastAsia="en-GB"/>
              </w:rPr>
            </w:pPr>
            <w:proofErr w:type="spellStart"/>
            <w:r w:rsidRPr="005F2BC0">
              <w:rPr>
                <w:rFonts w:eastAsia="Times New Roman"/>
                <w:b/>
                <w:bCs/>
                <w:color w:val="000000"/>
                <w:sz w:val="22"/>
                <w:szCs w:val="22"/>
                <w:lang w:eastAsia="en-GB"/>
              </w:rPr>
              <w:t>optimum_offer_spending</w:t>
            </w:r>
            <w:proofErr w:type="spellEnd"/>
          </w:p>
        </w:tc>
        <w:tc>
          <w:tcPr>
            <w:tcW w:w="1182" w:type="pct"/>
            <w:shd w:val="clear" w:color="auto" w:fill="E7E6E6" w:themeFill="background2"/>
            <w:vAlign w:val="center"/>
            <w:hideMark/>
          </w:tcPr>
          <w:p w14:paraId="2BBA1820" w14:textId="77777777" w:rsidR="005F2BC0" w:rsidRPr="005F2BC0" w:rsidRDefault="005F2BC0" w:rsidP="005F2BC0">
            <w:pPr>
              <w:spacing w:after="0" w:line="240" w:lineRule="auto"/>
              <w:rPr>
                <w:rFonts w:eastAsia="Times New Roman"/>
                <w:b/>
                <w:bCs/>
                <w:color w:val="000000"/>
                <w:sz w:val="22"/>
                <w:szCs w:val="22"/>
                <w:lang w:eastAsia="en-GB"/>
              </w:rPr>
            </w:pPr>
            <w:proofErr w:type="spellStart"/>
            <w:r w:rsidRPr="005F2BC0">
              <w:rPr>
                <w:rFonts w:eastAsia="Times New Roman"/>
                <w:b/>
                <w:bCs/>
                <w:color w:val="000000"/>
                <w:sz w:val="22"/>
                <w:szCs w:val="22"/>
                <w:lang w:eastAsia="en-GB"/>
              </w:rPr>
              <w:t>spending_increased</w:t>
            </w:r>
            <w:proofErr w:type="spellEnd"/>
          </w:p>
        </w:tc>
        <w:tc>
          <w:tcPr>
            <w:tcW w:w="726" w:type="pct"/>
            <w:shd w:val="clear" w:color="auto" w:fill="E7E6E6" w:themeFill="background2"/>
            <w:vAlign w:val="center"/>
          </w:tcPr>
          <w:p w14:paraId="4AA66866" w14:textId="6CFFF41C" w:rsidR="005F2BC0" w:rsidRPr="005F2BC0" w:rsidRDefault="005F2BC0" w:rsidP="005F2BC0">
            <w:pPr>
              <w:spacing w:after="0" w:line="240" w:lineRule="auto"/>
              <w:rPr>
                <w:rFonts w:eastAsia="Times New Roman"/>
                <w:b/>
                <w:bCs/>
                <w:color w:val="000000"/>
                <w:sz w:val="22"/>
                <w:szCs w:val="22"/>
                <w:lang w:eastAsia="en-GB"/>
              </w:rPr>
            </w:pPr>
            <w:proofErr w:type="spellStart"/>
            <w:r w:rsidRPr="005F2BC0">
              <w:rPr>
                <w:rFonts w:eastAsia="Times New Roman"/>
                <w:b/>
                <w:bCs/>
                <w:color w:val="000000"/>
                <w:sz w:val="22"/>
                <w:szCs w:val="22"/>
                <w:lang w:eastAsia="en-GB"/>
              </w:rPr>
              <w:t>pct_change</w:t>
            </w:r>
            <w:proofErr w:type="spellEnd"/>
          </w:p>
        </w:tc>
      </w:tr>
      <w:tr w:rsidR="005F2BC0" w:rsidRPr="005F2BC0" w14:paraId="60CEF7A8" w14:textId="3244B4F5" w:rsidTr="005F2BC0">
        <w:trPr>
          <w:trHeight w:val="288"/>
        </w:trPr>
        <w:tc>
          <w:tcPr>
            <w:tcW w:w="542" w:type="pct"/>
            <w:shd w:val="clear" w:color="auto" w:fill="auto"/>
            <w:vAlign w:val="center"/>
            <w:hideMark/>
          </w:tcPr>
          <w:p w14:paraId="2EF47A40"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6813</w:t>
            </w:r>
          </w:p>
        </w:tc>
        <w:tc>
          <w:tcPr>
            <w:tcW w:w="1108" w:type="pct"/>
            <w:shd w:val="clear" w:color="auto" w:fill="auto"/>
            <w:vAlign w:val="center"/>
            <w:hideMark/>
          </w:tcPr>
          <w:p w14:paraId="7402B30D"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23.231156</w:t>
            </w:r>
          </w:p>
        </w:tc>
        <w:tc>
          <w:tcPr>
            <w:tcW w:w="1441" w:type="pct"/>
            <w:shd w:val="clear" w:color="auto" w:fill="auto"/>
            <w:vAlign w:val="center"/>
            <w:hideMark/>
          </w:tcPr>
          <w:p w14:paraId="269BF6B4"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25.091666</w:t>
            </w:r>
          </w:p>
        </w:tc>
        <w:tc>
          <w:tcPr>
            <w:tcW w:w="1182" w:type="pct"/>
            <w:shd w:val="clear" w:color="auto" w:fill="auto"/>
            <w:vAlign w:val="center"/>
            <w:hideMark/>
          </w:tcPr>
          <w:p w14:paraId="48543055"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1.86051</w:t>
            </w:r>
          </w:p>
        </w:tc>
        <w:tc>
          <w:tcPr>
            <w:tcW w:w="726" w:type="pct"/>
            <w:vAlign w:val="center"/>
          </w:tcPr>
          <w:p w14:paraId="10DEEC4E" w14:textId="4906D80B"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8.00</w:t>
            </w:r>
          </w:p>
        </w:tc>
      </w:tr>
      <w:tr w:rsidR="005F2BC0" w:rsidRPr="005F2BC0" w14:paraId="76B9C527" w14:textId="79731AEE" w:rsidTr="005F2BC0">
        <w:trPr>
          <w:trHeight w:val="288"/>
        </w:trPr>
        <w:tc>
          <w:tcPr>
            <w:tcW w:w="542" w:type="pct"/>
            <w:shd w:val="clear" w:color="auto" w:fill="auto"/>
            <w:vAlign w:val="center"/>
            <w:hideMark/>
          </w:tcPr>
          <w:p w14:paraId="7EFFCC82"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12815</w:t>
            </w:r>
          </w:p>
        </w:tc>
        <w:tc>
          <w:tcPr>
            <w:tcW w:w="1108" w:type="pct"/>
            <w:shd w:val="clear" w:color="auto" w:fill="auto"/>
            <w:vAlign w:val="center"/>
            <w:hideMark/>
          </w:tcPr>
          <w:p w14:paraId="36558752"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18.295934</w:t>
            </w:r>
          </w:p>
        </w:tc>
        <w:tc>
          <w:tcPr>
            <w:tcW w:w="1441" w:type="pct"/>
            <w:shd w:val="clear" w:color="auto" w:fill="auto"/>
            <w:vAlign w:val="center"/>
            <w:hideMark/>
          </w:tcPr>
          <w:p w14:paraId="0A352471"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20.948339</w:t>
            </w:r>
          </w:p>
        </w:tc>
        <w:tc>
          <w:tcPr>
            <w:tcW w:w="1182" w:type="pct"/>
            <w:shd w:val="clear" w:color="auto" w:fill="auto"/>
            <w:vAlign w:val="center"/>
            <w:hideMark/>
          </w:tcPr>
          <w:p w14:paraId="33C3B9C0"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2.652405</w:t>
            </w:r>
          </w:p>
        </w:tc>
        <w:tc>
          <w:tcPr>
            <w:tcW w:w="726" w:type="pct"/>
            <w:vAlign w:val="center"/>
          </w:tcPr>
          <w:p w14:paraId="4FDD0CB4" w14:textId="36EB1705"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14.49</w:t>
            </w:r>
          </w:p>
        </w:tc>
      </w:tr>
      <w:tr w:rsidR="005F2BC0" w:rsidRPr="005F2BC0" w14:paraId="52DCD225" w14:textId="3CDF3562" w:rsidTr="005F2BC0">
        <w:trPr>
          <w:trHeight w:val="288"/>
        </w:trPr>
        <w:tc>
          <w:tcPr>
            <w:tcW w:w="542" w:type="pct"/>
            <w:shd w:val="clear" w:color="auto" w:fill="auto"/>
            <w:vAlign w:val="center"/>
            <w:hideMark/>
          </w:tcPr>
          <w:p w14:paraId="4FCD512B"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3167</w:t>
            </w:r>
          </w:p>
        </w:tc>
        <w:tc>
          <w:tcPr>
            <w:tcW w:w="1108" w:type="pct"/>
            <w:shd w:val="clear" w:color="auto" w:fill="auto"/>
            <w:vAlign w:val="center"/>
            <w:hideMark/>
          </w:tcPr>
          <w:p w14:paraId="12AFBCF5"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11.541955</w:t>
            </w:r>
          </w:p>
        </w:tc>
        <w:tc>
          <w:tcPr>
            <w:tcW w:w="1441" w:type="pct"/>
            <w:shd w:val="clear" w:color="auto" w:fill="auto"/>
            <w:vAlign w:val="center"/>
            <w:hideMark/>
          </w:tcPr>
          <w:p w14:paraId="7AF0D0C7"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14.073435</w:t>
            </w:r>
          </w:p>
        </w:tc>
        <w:tc>
          <w:tcPr>
            <w:tcW w:w="1182" w:type="pct"/>
            <w:shd w:val="clear" w:color="auto" w:fill="auto"/>
            <w:vAlign w:val="center"/>
            <w:hideMark/>
          </w:tcPr>
          <w:p w14:paraId="038650F7"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2.53148</w:t>
            </w:r>
          </w:p>
        </w:tc>
        <w:tc>
          <w:tcPr>
            <w:tcW w:w="726" w:type="pct"/>
            <w:vAlign w:val="center"/>
          </w:tcPr>
          <w:p w14:paraId="5A0FB3A9" w14:textId="06945E6D"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21.93</w:t>
            </w:r>
          </w:p>
        </w:tc>
      </w:tr>
      <w:tr w:rsidR="005F2BC0" w:rsidRPr="005F2BC0" w14:paraId="49ACBF3F" w14:textId="00612DD7" w:rsidTr="005F2BC0">
        <w:trPr>
          <w:trHeight w:val="288"/>
        </w:trPr>
        <w:tc>
          <w:tcPr>
            <w:tcW w:w="542" w:type="pct"/>
            <w:shd w:val="clear" w:color="auto" w:fill="auto"/>
            <w:vAlign w:val="center"/>
            <w:hideMark/>
          </w:tcPr>
          <w:p w14:paraId="7C76BB0A"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2611</w:t>
            </w:r>
          </w:p>
        </w:tc>
        <w:tc>
          <w:tcPr>
            <w:tcW w:w="1108" w:type="pct"/>
            <w:shd w:val="clear" w:color="auto" w:fill="auto"/>
            <w:vAlign w:val="center"/>
            <w:hideMark/>
          </w:tcPr>
          <w:p w14:paraId="71F27A85"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3.556137</w:t>
            </w:r>
          </w:p>
        </w:tc>
        <w:tc>
          <w:tcPr>
            <w:tcW w:w="1441" w:type="pct"/>
            <w:shd w:val="clear" w:color="auto" w:fill="auto"/>
            <w:vAlign w:val="center"/>
            <w:hideMark/>
          </w:tcPr>
          <w:p w14:paraId="7E534550"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9.597052</w:t>
            </w:r>
          </w:p>
        </w:tc>
        <w:tc>
          <w:tcPr>
            <w:tcW w:w="1182" w:type="pct"/>
            <w:shd w:val="clear" w:color="auto" w:fill="auto"/>
            <w:vAlign w:val="center"/>
            <w:hideMark/>
          </w:tcPr>
          <w:p w14:paraId="5B96F7C9"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6.040915</w:t>
            </w:r>
          </w:p>
        </w:tc>
        <w:tc>
          <w:tcPr>
            <w:tcW w:w="726" w:type="pct"/>
            <w:vAlign w:val="center"/>
          </w:tcPr>
          <w:p w14:paraId="2B283A2B" w14:textId="71613AE0"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169.87</w:t>
            </w:r>
          </w:p>
        </w:tc>
      </w:tr>
      <w:tr w:rsidR="005F2BC0" w:rsidRPr="005F2BC0" w14:paraId="020639C2" w14:textId="2703F673" w:rsidTr="005F2BC0">
        <w:trPr>
          <w:trHeight w:val="288"/>
        </w:trPr>
        <w:tc>
          <w:tcPr>
            <w:tcW w:w="542" w:type="pct"/>
            <w:shd w:val="clear" w:color="auto" w:fill="auto"/>
            <w:vAlign w:val="center"/>
            <w:hideMark/>
          </w:tcPr>
          <w:p w14:paraId="0331BCF1"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9721</w:t>
            </w:r>
          </w:p>
        </w:tc>
        <w:tc>
          <w:tcPr>
            <w:tcW w:w="1108" w:type="pct"/>
            <w:shd w:val="clear" w:color="auto" w:fill="auto"/>
            <w:vAlign w:val="center"/>
            <w:hideMark/>
          </w:tcPr>
          <w:p w14:paraId="262A0FFE"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12.472459</w:t>
            </w:r>
          </w:p>
        </w:tc>
        <w:tc>
          <w:tcPr>
            <w:tcW w:w="1441" w:type="pct"/>
            <w:shd w:val="clear" w:color="auto" w:fill="auto"/>
            <w:vAlign w:val="center"/>
            <w:hideMark/>
          </w:tcPr>
          <w:p w14:paraId="36B43DB9"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14.760702</w:t>
            </w:r>
          </w:p>
        </w:tc>
        <w:tc>
          <w:tcPr>
            <w:tcW w:w="1182" w:type="pct"/>
            <w:shd w:val="clear" w:color="auto" w:fill="auto"/>
            <w:vAlign w:val="center"/>
            <w:hideMark/>
          </w:tcPr>
          <w:p w14:paraId="3BB0A066"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2.288243</w:t>
            </w:r>
          </w:p>
        </w:tc>
        <w:tc>
          <w:tcPr>
            <w:tcW w:w="726" w:type="pct"/>
            <w:vAlign w:val="center"/>
          </w:tcPr>
          <w:p w14:paraId="5E12557E" w14:textId="5B9E148B"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18.34</w:t>
            </w:r>
          </w:p>
        </w:tc>
      </w:tr>
      <w:tr w:rsidR="005F2BC0" w:rsidRPr="005F2BC0" w14:paraId="30A328DC" w14:textId="7FFCB1E1" w:rsidTr="005F2BC0">
        <w:trPr>
          <w:trHeight w:val="288"/>
        </w:trPr>
        <w:tc>
          <w:tcPr>
            <w:tcW w:w="542" w:type="pct"/>
            <w:shd w:val="clear" w:color="auto" w:fill="auto"/>
            <w:vAlign w:val="center"/>
            <w:hideMark/>
          </w:tcPr>
          <w:p w14:paraId="43E26CA4"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2796</w:t>
            </w:r>
          </w:p>
        </w:tc>
        <w:tc>
          <w:tcPr>
            <w:tcW w:w="1108" w:type="pct"/>
            <w:shd w:val="clear" w:color="auto" w:fill="auto"/>
            <w:vAlign w:val="center"/>
            <w:hideMark/>
          </w:tcPr>
          <w:p w14:paraId="606EAD04"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19.55484</w:t>
            </w:r>
          </w:p>
        </w:tc>
        <w:tc>
          <w:tcPr>
            <w:tcW w:w="1441" w:type="pct"/>
            <w:shd w:val="clear" w:color="auto" w:fill="auto"/>
            <w:vAlign w:val="center"/>
            <w:hideMark/>
          </w:tcPr>
          <w:p w14:paraId="10F05057"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22.060166</w:t>
            </w:r>
          </w:p>
        </w:tc>
        <w:tc>
          <w:tcPr>
            <w:tcW w:w="1182" w:type="pct"/>
            <w:shd w:val="clear" w:color="auto" w:fill="auto"/>
            <w:vAlign w:val="center"/>
            <w:hideMark/>
          </w:tcPr>
          <w:p w14:paraId="6E46E3EF"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2.505326</w:t>
            </w:r>
          </w:p>
        </w:tc>
        <w:tc>
          <w:tcPr>
            <w:tcW w:w="726" w:type="pct"/>
            <w:vAlign w:val="center"/>
          </w:tcPr>
          <w:p w14:paraId="1C40FC2E" w14:textId="116E8C3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12.81</w:t>
            </w:r>
          </w:p>
        </w:tc>
      </w:tr>
      <w:tr w:rsidR="005F2BC0" w:rsidRPr="005F2BC0" w14:paraId="462DB98E" w14:textId="064FDD10" w:rsidTr="005F2BC0">
        <w:trPr>
          <w:trHeight w:val="288"/>
        </w:trPr>
        <w:tc>
          <w:tcPr>
            <w:tcW w:w="542" w:type="pct"/>
            <w:shd w:val="clear" w:color="auto" w:fill="auto"/>
            <w:vAlign w:val="center"/>
            <w:hideMark/>
          </w:tcPr>
          <w:p w14:paraId="7E633C16"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4265</w:t>
            </w:r>
          </w:p>
        </w:tc>
        <w:tc>
          <w:tcPr>
            <w:tcW w:w="1108" w:type="pct"/>
            <w:shd w:val="clear" w:color="auto" w:fill="auto"/>
            <w:vAlign w:val="center"/>
            <w:hideMark/>
          </w:tcPr>
          <w:p w14:paraId="400512BA"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29.074745</w:t>
            </w:r>
          </w:p>
        </w:tc>
        <w:tc>
          <w:tcPr>
            <w:tcW w:w="1441" w:type="pct"/>
            <w:shd w:val="clear" w:color="auto" w:fill="auto"/>
            <w:vAlign w:val="center"/>
            <w:hideMark/>
          </w:tcPr>
          <w:p w14:paraId="1DAC316E"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31.191126</w:t>
            </w:r>
          </w:p>
        </w:tc>
        <w:tc>
          <w:tcPr>
            <w:tcW w:w="1182" w:type="pct"/>
            <w:shd w:val="clear" w:color="auto" w:fill="auto"/>
            <w:vAlign w:val="center"/>
            <w:hideMark/>
          </w:tcPr>
          <w:p w14:paraId="71F103DA"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2.116381</w:t>
            </w:r>
          </w:p>
        </w:tc>
        <w:tc>
          <w:tcPr>
            <w:tcW w:w="726" w:type="pct"/>
            <w:vAlign w:val="center"/>
          </w:tcPr>
          <w:p w14:paraId="40E05F97" w14:textId="1D6909BA"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7.27</w:t>
            </w:r>
          </w:p>
        </w:tc>
      </w:tr>
      <w:tr w:rsidR="005F2BC0" w:rsidRPr="005F2BC0" w14:paraId="1F50B5B7" w14:textId="33E176EA" w:rsidTr="005F2BC0">
        <w:trPr>
          <w:trHeight w:val="288"/>
        </w:trPr>
        <w:tc>
          <w:tcPr>
            <w:tcW w:w="542" w:type="pct"/>
            <w:shd w:val="clear" w:color="auto" w:fill="auto"/>
            <w:vAlign w:val="center"/>
            <w:hideMark/>
          </w:tcPr>
          <w:p w14:paraId="6334640F"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11066</w:t>
            </w:r>
          </w:p>
        </w:tc>
        <w:tc>
          <w:tcPr>
            <w:tcW w:w="1108" w:type="pct"/>
            <w:shd w:val="clear" w:color="auto" w:fill="auto"/>
            <w:vAlign w:val="center"/>
            <w:hideMark/>
          </w:tcPr>
          <w:p w14:paraId="6BEF8DBB"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19.481874</w:t>
            </w:r>
          </w:p>
        </w:tc>
        <w:tc>
          <w:tcPr>
            <w:tcW w:w="1441" w:type="pct"/>
            <w:shd w:val="clear" w:color="auto" w:fill="auto"/>
            <w:vAlign w:val="center"/>
            <w:hideMark/>
          </w:tcPr>
          <w:p w14:paraId="601D298E"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22.039774</w:t>
            </w:r>
          </w:p>
        </w:tc>
        <w:tc>
          <w:tcPr>
            <w:tcW w:w="1182" w:type="pct"/>
            <w:shd w:val="clear" w:color="auto" w:fill="auto"/>
            <w:vAlign w:val="center"/>
            <w:hideMark/>
          </w:tcPr>
          <w:p w14:paraId="59D018B5"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2.5579</w:t>
            </w:r>
          </w:p>
        </w:tc>
        <w:tc>
          <w:tcPr>
            <w:tcW w:w="726" w:type="pct"/>
            <w:vAlign w:val="center"/>
          </w:tcPr>
          <w:p w14:paraId="6B9BAFD2" w14:textId="493EAAD5"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13.12</w:t>
            </w:r>
          </w:p>
        </w:tc>
      </w:tr>
      <w:tr w:rsidR="005F2BC0" w:rsidRPr="005F2BC0" w14:paraId="78C45E93" w14:textId="0D764CC6" w:rsidTr="005F2BC0">
        <w:trPr>
          <w:trHeight w:val="288"/>
        </w:trPr>
        <w:tc>
          <w:tcPr>
            <w:tcW w:w="542" w:type="pct"/>
            <w:shd w:val="clear" w:color="auto" w:fill="auto"/>
            <w:vAlign w:val="center"/>
            <w:hideMark/>
          </w:tcPr>
          <w:p w14:paraId="7657FEC6"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12077</w:t>
            </w:r>
          </w:p>
        </w:tc>
        <w:tc>
          <w:tcPr>
            <w:tcW w:w="1108" w:type="pct"/>
            <w:shd w:val="clear" w:color="auto" w:fill="auto"/>
            <w:vAlign w:val="center"/>
            <w:hideMark/>
          </w:tcPr>
          <w:p w14:paraId="28D5F535"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10.953477</w:t>
            </w:r>
          </w:p>
        </w:tc>
        <w:tc>
          <w:tcPr>
            <w:tcW w:w="1441" w:type="pct"/>
            <w:shd w:val="clear" w:color="auto" w:fill="auto"/>
            <w:vAlign w:val="center"/>
            <w:hideMark/>
          </w:tcPr>
          <w:p w14:paraId="332CAEB9"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13.847586</w:t>
            </w:r>
          </w:p>
        </w:tc>
        <w:tc>
          <w:tcPr>
            <w:tcW w:w="1182" w:type="pct"/>
            <w:shd w:val="clear" w:color="auto" w:fill="auto"/>
            <w:vAlign w:val="center"/>
            <w:hideMark/>
          </w:tcPr>
          <w:p w14:paraId="5437B916"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2.894109</w:t>
            </w:r>
          </w:p>
        </w:tc>
        <w:tc>
          <w:tcPr>
            <w:tcW w:w="726" w:type="pct"/>
            <w:vAlign w:val="center"/>
          </w:tcPr>
          <w:p w14:paraId="0E6C0C1E" w14:textId="27517CEA"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26.42</w:t>
            </w:r>
          </w:p>
        </w:tc>
      </w:tr>
      <w:tr w:rsidR="005F2BC0" w:rsidRPr="005F2BC0" w14:paraId="53978984" w14:textId="0B26F727" w:rsidTr="005F2BC0">
        <w:trPr>
          <w:trHeight w:val="288"/>
        </w:trPr>
        <w:tc>
          <w:tcPr>
            <w:tcW w:w="542" w:type="pct"/>
            <w:shd w:val="clear" w:color="auto" w:fill="auto"/>
            <w:vAlign w:val="center"/>
            <w:hideMark/>
          </w:tcPr>
          <w:p w14:paraId="206D2896"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14033</w:t>
            </w:r>
          </w:p>
        </w:tc>
        <w:tc>
          <w:tcPr>
            <w:tcW w:w="1108" w:type="pct"/>
            <w:shd w:val="clear" w:color="auto" w:fill="auto"/>
            <w:vAlign w:val="center"/>
            <w:hideMark/>
          </w:tcPr>
          <w:p w14:paraId="16BACDA6"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15.856154</w:t>
            </w:r>
          </w:p>
        </w:tc>
        <w:tc>
          <w:tcPr>
            <w:tcW w:w="1441" w:type="pct"/>
            <w:shd w:val="clear" w:color="auto" w:fill="auto"/>
            <w:vAlign w:val="center"/>
            <w:hideMark/>
          </w:tcPr>
          <w:p w14:paraId="177013E7"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18.848653</w:t>
            </w:r>
          </w:p>
        </w:tc>
        <w:tc>
          <w:tcPr>
            <w:tcW w:w="1182" w:type="pct"/>
            <w:shd w:val="clear" w:color="auto" w:fill="auto"/>
            <w:vAlign w:val="center"/>
            <w:hideMark/>
          </w:tcPr>
          <w:p w14:paraId="41B83A0B" w14:textId="77777777"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2.9925</w:t>
            </w:r>
          </w:p>
        </w:tc>
        <w:tc>
          <w:tcPr>
            <w:tcW w:w="726" w:type="pct"/>
            <w:vAlign w:val="center"/>
          </w:tcPr>
          <w:p w14:paraId="70E441D8" w14:textId="65FC0EB8" w:rsidR="005F2BC0" w:rsidRPr="005F2BC0" w:rsidRDefault="005F2BC0" w:rsidP="005F2BC0">
            <w:pPr>
              <w:spacing w:after="0" w:line="240" w:lineRule="auto"/>
              <w:rPr>
                <w:rFonts w:eastAsia="Times New Roman"/>
                <w:color w:val="000000"/>
                <w:sz w:val="22"/>
                <w:szCs w:val="22"/>
                <w:lang w:eastAsia="en-GB"/>
              </w:rPr>
            </w:pPr>
            <w:r w:rsidRPr="005F2BC0">
              <w:rPr>
                <w:rFonts w:eastAsia="Times New Roman"/>
                <w:color w:val="000000"/>
                <w:sz w:val="22"/>
                <w:szCs w:val="22"/>
                <w:lang w:eastAsia="en-GB"/>
              </w:rPr>
              <w:t>18.87</w:t>
            </w:r>
          </w:p>
        </w:tc>
      </w:tr>
    </w:tbl>
    <w:p w14:paraId="224DF3C0" w14:textId="77777777" w:rsidR="009919B0" w:rsidRPr="009919B0" w:rsidRDefault="009919B0" w:rsidP="005F2BC0"/>
    <w:p w14:paraId="7B9F088B" w14:textId="67E1FF99" w:rsidR="00AD3135" w:rsidRDefault="00AD3135" w:rsidP="005F2BC0">
      <w:pPr>
        <w:pStyle w:val="Heading1"/>
      </w:pPr>
      <w:r w:rsidRPr="00AD3135">
        <w:t>Conclusions</w:t>
      </w:r>
    </w:p>
    <w:p w14:paraId="64179188" w14:textId="2648BA14" w:rsidR="005F2BC0" w:rsidRDefault="005F2BC0" w:rsidP="005F2BC0">
      <w:r>
        <w:lastRenderedPageBreak/>
        <w:t xml:space="preserve">In this project, </w:t>
      </w:r>
      <w:r w:rsidR="0094316D">
        <w:t>the following objectives were achieved:</w:t>
      </w:r>
    </w:p>
    <w:p w14:paraId="4F1746FD" w14:textId="6F7613C7" w:rsidR="0094316D" w:rsidRDefault="0094316D" w:rsidP="0094316D">
      <w:pPr>
        <w:pStyle w:val="ListParagraph"/>
        <w:numPr>
          <w:ilvl w:val="0"/>
          <w:numId w:val="2"/>
        </w:numPr>
      </w:pPr>
      <w:r>
        <w:t>Predicting customer spending with and without offers: A linear regression (baseline) and a LightGBM model were trained to predict customer spending. LightGBM surpassed linear regression, predicting customer spending with an average error of $3 dollar. This is considered reasonable as the average spending was approximately $4.</w:t>
      </w:r>
    </w:p>
    <w:p w14:paraId="1FE1AD0F" w14:textId="3FCB83D7" w:rsidR="0094316D" w:rsidRDefault="0094316D" w:rsidP="0094316D">
      <w:pPr>
        <w:pStyle w:val="ListParagraph"/>
        <w:numPr>
          <w:ilvl w:val="0"/>
          <w:numId w:val="2"/>
        </w:numPr>
      </w:pPr>
      <w:r>
        <w:t>Choosing the optimum offer that maximise customer spending: Customer spending without offer and with each of the 10 offers were simulated, and a policy was developed to choose the best offer for each customer. This resulted in a $4.25 increase in spending, which corresponds to 105%.</w:t>
      </w:r>
      <w:r w:rsidR="002E7641">
        <w:t xml:space="preserve"> The analysis suggested that the most 2 efficient offers were </w:t>
      </w:r>
      <w:proofErr w:type="gramStart"/>
      <w:r w:rsidR="002E7641">
        <w:t>buy</w:t>
      </w:r>
      <w:proofErr w:type="gramEnd"/>
      <w:r w:rsidR="002E7641">
        <w:t xml:space="preserve"> one get one and discount.</w:t>
      </w:r>
    </w:p>
    <w:p w14:paraId="6AADFB2B" w14:textId="2F897DE8" w:rsidR="0094316D" w:rsidRDefault="0094316D" w:rsidP="0094316D"/>
    <w:p w14:paraId="48B00C97" w14:textId="45341A5F" w:rsidR="0094316D" w:rsidRDefault="0094316D" w:rsidP="0094316D">
      <w:r>
        <w:t>Given the limited amount of time allocated to completing the project, it is certain that the analysis can be improved. Potential directions are as follow:</w:t>
      </w:r>
    </w:p>
    <w:p w14:paraId="7AE479D0" w14:textId="42CD9350" w:rsidR="0094316D" w:rsidRDefault="0094316D" w:rsidP="0094316D">
      <w:pPr>
        <w:pStyle w:val="ListParagraph"/>
        <w:numPr>
          <w:ilvl w:val="0"/>
          <w:numId w:val="2"/>
        </w:numPr>
      </w:pPr>
      <w:r>
        <w:t>Build a separate model to predict spending for customer who consistently spend more than 90% of the rest (who were removed from the analysis).</w:t>
      </w:r>
    </w:p>
    <w:p w14:paraId="63993EB9" w14:textId="25FF63C4" w:rsidR="0094316D" w:rsidRDefault="0094316D" w:rsidP="0094316D">
      <w:pPr>
        <w:pStyle w:val="ListParagraph"/>
        <w:numPr>
          <w:ilvl w:val="0"/>
          <w:numId w:val="2"/>
        </w:numPr>
      </w:pPr>
      <w:proofErr w:type="gramStart"/>
      <w:r>
        <w:t>Take into account</w:t>
      </w:r>
      <w:proofErr w:type="gramEnd"/>
      <w:r>
        <w:t xml:space="preserve"> membership lifetime as a factor to determine spending pattern</w:t>
      </w:r>
    </w:p>
    <w:p w14:paraId="51A30FAC" w14:textId="5E4F9EA0" w:rsidR="0094316D" w:rsidRDefault="0094316D" w:rsidP="0094316D">
      <w:pPr>
        <w:pStyle w:val="ListParagraph"/>
        <w:numPr>
          <w:ilvl w:val="0"/>
          <w:numId w:val="2"/>
        </w:numPr>
      </w:pPr>
      <w:r>
        <w:t>Apply entity embedding to represent customer ids</w:t>
      </w:r>
    </w:p>
    <w:p w14:paraId="2F854235" w14:textId="7D2E6E1E" w:rsidR="0094316D" w:rsidRDefault="0094316D" w:rsidP="0094316D">
      <w:pPr>
        <w:pStyle w:val="ListParagraph"/>
        <w:numPr>
          <w:ilvl w:val="0"/>
          <w:numId w:val="2"/>
        </w:numPr>
      </w:pPr>
      <w:r>
        <w:t>More sophisticated hyper parameter search for LightGBM</w:t>
      </w:r>
    </w:p>
    <w:p w14:paraId="501D19D1" w14:textId="62A1F2E7" w:rsidR="0094316D" w:rsidRDefault="0094316D" w:rsidP="00922FD3">
      <w:pPr>
        <w:pStyle w:val="ListParagraph"/>
        <w:numPr>
          <w:ilvl w:val="0"/>
          <w:numId w:val="2"/>
        </w:numPr>
      </w:pPr>
      <w:proofErr w:type="gramStart"/>
      <w:r>
        <w:t>Take into account</w:t>
      </w:r>
      <w:proofErr w:type="gramEnd"/>
      <w:r>
        <w:t xml:space="preserve"> multiple offers at once</w:t>
      </w:r>
    </w:p>
    <w:p w14:paraId="79F065F3" w14:textId="47B937B1" w:rsidR="002E7641" w:rsidRPr="005F2BC0" w:rsidRDefault="002E7641" w:rsidP="00922FD3">
      <w:pPr>
        <w:pStyle w:val="ListParagraph"/>
        <w:numPr>
          <w:ilvl w:val="0"/>
          <w:numId w:val="2"/>
        </w:numPr>
      </w:pPr>
      <w:r>
        <w:t>Impute missing information for the 2,200 customers who were removed from the dataset because of missing gender, age, and income.</w:t>
      </w:r>
    </w:p>
    <w:sectPr w:rsidR="002E7641" w:rsidRPr="005F2BC0" w:rsidSect="000B5D0B">
      <w:pgSz w:w="11906" w:h="16838"/>
      <w:pgMar w:top="709"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5C57ED"/>
    <w:multiLevelType w:val="multilevel"/>
    <w:tmpl w:val="D99A6B70"/>
    <w:lvl w:ilvl="0">
      <w:start w:val="1"/>
      <w:numFmt w:val="decimal"/>
      <w:pStyle w:val="Heading1"/>
      <w:lvlText w:val="%1."/>
      <w:lvlJc w:val="left"/>
      <w:pPr>
        <w:ind w:left="357" w:hanging="357"/>
      </w:pPr>
      <w:rPr>
        <w:rFonts w:ascii="Arial" w:hAnsi="Arial" w:hint="default"/>
        <w:b/>
        <w:i w:val="0"/>
        <w:sz w:val="28"/>
      </w:rPr>
    </w:lvl>
    <w:lvl w:ilvl="1">
      <w:start w:val="1"/>
      <w:numFmt w:val="decimal"/>
      <w:pStyle w:val="Heading2"/>
      <w:lvlText w:val="%1.%2."/>
      <w:lvlJc w:val="left"/>
      <w:pPr>
        <w:ind w:left="357" w:hanging="357"/>
      </w:pPr>
      <w:rPr>
        <w:rFonts w:ascii="Arial" w:hAnsi="Arial" w:hint="default"/>
        <w:b/>
        <w:i w:val="0"/>
        <w:sz w:val="26"/>
      </w:rPr>
    </w:lvl>
    <w:lvl w:ilvl="2">
      <w:start w:val="1"/>
      <w:numFmt w:val="decimal"/>
      <w:pStyle w:val="Heading3"/>
      <w:lvlText w:val="%1.%2.%3."/>
      <w:lvlJc w:val="left"/>
      <w:pPr>
        <w:ind w:left="357" w:hanging="357"/>
      </w:pPr>
      <w:rPr>
        <w:rFonts w:ascii="Arial" w:hAnsi="Arial" w:hint="default"/>
        <w:b/>
        <w:i/>
        <w:sz w:val="24"/>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 w15:restartNumberingAfterBreak="0">
    <w:nsid w:val="670A28D0"/>
    <w:multiLevelType w:val="hybridMultilevel"/>
    <w:tmpl w:val="30B87632"/>
    <w:lvl w:ilvl="0" w:tplc="F28EDB78">
      <w:start w:val="1"/>
      <w:numFmt w:val="bullet"/>
      <w:lvlText w:val="-"/>
      <w:lvlJc w:val="left"/>
      <w:pPr>
        <w:ind w:left="720" w:hanging="360"/>
      </w:pPr>
      <w:rPr>
        <w:rFonts w:ascii="Arial" w:eastAsiaTheme="minorHAnsi" w:hAnsi="Arial" w:cs="Arial" w:hint="default"/>
      </w:rPr>
    </w:lvl>
    <w:lvl w:ilvl="1" w:tplc="C55A8DD2">
      <w:start w:val="1"/>
      <w:numFmt w:val="bullet"/>
      <w:lvlText w:val="o"/>
      <w:lvlJc w:val="left"/>
      <w:pPr>
        <w:ind w:left="1157" w:hanging="363"/>
      </w:pPr>
      <w:rPr>
        <w:rFonts w:ascii="Courier New" w:hAnsi="Courier New" w:hint="default"/>
      </w:rPr>
    </w:lvl>
    <w:lvl w:ilvl="2" w:tplc="AF7EEC06">
      <w:start w:val="1"/>
      <w:numFmt w:val="bullet"/>
      <w:lvlText w:val=""/>
      <w:lvlJc w:val="left"/>
      <w:pPr>
        <w:ind w:left="1593" w:hanging="363"/>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135"/>
    <w:rsid w:val="000B34F2"/>
    <w:rsid w:val="000B5D0B"/>
    <w:rsid w:val="00123A90"/>
    <w:rsid w:val="001664D3"/>
    <w:rsid w:val="00173966"/>
    <w:rsid w:val="002B27A9"/>
    <w:rsid w:val="002B50B7"/>
    <w:rsid w:val="002E7641"/>
    <w:rsid w:val="003F428E"/>
    <w:rsid w:val="00402C9E"/>
    <w:rsid w:val="0040619E"/>
    <w:rsid w:val="00427D20"/>
    <w:rsid w:val="004342DD"/>
    <w:rsid w:val="00531B5E"/>
    <w:rsid w:val="00552C9C"/>
    <w:rsid w:val="005F2BC0"/>
    <w:rsid w:val="00611E30"/>
    <w:rsid w:val="00631A48"/>
    <w:rsid w:val="00751FE8"/>
    <w:rsid w:val="008B0310"/>
    <w:rsid w:val="00922FD3"/>
    <w:rsid w:val="0094316D"/>
    <w:rsid w:val="00956E87"/>
    <w:rsid w:val="009919B0"/>
    <w:rsid w:val="00A05CBD"/>
    <w:rsid w:val="00AC51F6"/>
    <w:rsid w:val="00AC6407"/>
    <w:rsid w:val="00AD3135"/>
    <w:rsid w:val="00AD4D01"/>
    <w:rsid w:val="00C10E12"/>
    <w:rsid w:val="00D16614"/>
    <w:rsid w:val="00D5439A"/>
    <w:rsid w:val="00DB7D57"/>
    <w:rsid w:val="00DC1E5F"/>
    <w:rsid w:val="00EC2378"/>
    <w:rsid w:val="00F13457"/>
    <w:rsid w:val="00F45406"/>
    <w:rsid w:val="00FF5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1039"/>
  <w15:chartTrackingRefBased/>
  <w15:docId w15:val="{A3BC01EA-15F2-41B8-A2CF-16DFF39B9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6614"/>
    <w:rPr>
      <w:rFonts w:ascii="Arial" w:hAnsi="Arial" w:cs="Arial"/>
      <w:sz w:val="24"/>
      <w:szCs w:val="24"/>
    </w:rPr>
  </w:style>
  <w:style w:type="paragraph" w:styleId="Heading1">
    <w:name w:val="heading 1"/>
    <w:basedOn w:val="ListParagraph"/>
    <w:next w:val="Normal"/>
    <w:link w:val="Heading1Char"/>
    <w:uiPriority w:val="9"/>
    <w:qFormat/>
    <w:rsid w:val="00D16614"/>
    <w:pPr>
      <w:numPr>
        <w:numId w:val="1"/>
      </w:numPr>
      <w:outlineLvl w:val="0"/>
    </w:pPr>
    <w:rPr>
      <w:b/>
      <w:bCs/>
      <w:sz w:val="28"/>
      <w:szCs w:val="28"/>
    </w:rPr>
  </w:style>
  <w:style w:type="paragraph" w:styleId="Heading2">
    <w:name w:val="heading 2"/>
    <w:basedOn w:val="ListParagraph"/>
    <w:next w:val="Normal"/>
    <w:link w:val="Heading2Char"/>
    <w:uiPriority w:val="9"/>
    <w:unhideWhenUsed/>
    <w:qFormat/>
    <w:rsid w:val="00D16614"/>
    <w:pPr>
      <w:numPr>
        <w:ilvl w:val="1"/>
        <w:numId w:val="1"/>
      </w:numPr>
      <w:outlineLvl w:val="1"/>
    </w:pPr>
    <w:rPr>
      <w:b/>
      <w:bCs/>
      <w:sz w:val="26"/>
      <w:szCs w:val="26"/>
    </w:rPr>
  </w:style>
  <w:style w:type="paragraph" w:styleId="Heading3">
    <w:name w:val="heading 3"/>
    <w:basedOn w:val="Heading2"/>
    <w:next w:val="Normal"/>
    <w:link w:val="Heading3Char"/>
    <w:uiPriority w:val="9"/>
    <w:unhideWhenUsed/>
    <w:qFormat/>
    <w:rsid w:val="000B34F2"/>
    <w:pPr>
      <w:numPr>
        <w:ilvl w:val="2"/>
      </w:numPr>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135"/>
    <w:pPr>
      <w:ind w:left="720"/>
      <w:contextualSpacing/>
    </w:pPr>
  </w:style>
  <w:style w:type="paragraph" w:styleId="Title">
    <w:name w:val="Title"/>
    <w:basedOn w:val="Normal"/>
    <w:next w:val="Normal"/>
    <w:link w:val="TitleChar"/>
    <w:uiPriority w:val="10"/>
    <w:qFormat/>
    <w:rsid w:val="00D16614"/>
    <w:pPr>
      <w:jc w:val="center"/>
    </w:pPr>
    <w:rPr>
      <w:b/>
      <w:bCs/>
      <w:sz w:val="32"/>
      <w:szCs w:val="32"/>
    </w:rPr>
  </w:style>
  <w:style w:type="character" w:customStyle="1" w:styleId="TitleChar">
    <w:name w:val="Title Char"/>
    <w:basedOn w:val="DefaultParagraphFont"/>
    <w:link w:val="Title"/>
    <w:uiPriority w:val="10"/>
    <w:rsid w:val="00D16614"/>
    <w:rPr>
      <w:rFonts w:ascii="Arial" w:hAnsi="Arial" w:cs="Arial"/>
      <w:b/>
      <w:bCs/>
      <w:sz w:val="32"/>
      <w:szCs w:val="32"/>
    </w:rPr>
  </w:style>
  <w:style w:type="character" w:customStyle="1" w:styleId="Heading1Char">
    <w:name w:val="Heading 1 Char"/>
    <w:basedOn w:val="DefaultParagraphFont"/>
    <w:link w:val="Heading1"/>
    <w:uiPriority w:val="9"/>
    <w:rsid w:val="00D16614"/>
    <w:rPr>
      <w:rFonts w:ascii="Arial" w:hAnsi="Arial" w:cs="Arial"/>
      <w:b/>
      <w:bCs/>
      <w:sz w:val="28"/>
      <w:szCs w:val="28"/>
    </w:rPr>
  </w:style>
  <w:style w:type="character" w:customStyle="1" w:styleId="Heading2Char">
    <w:name w:val="Heading 2 Char"/>
    <w:basedOn w:val="DefaultParagraphFont"/>
    <w:link w:val="Heading2"/>
    <w:uiPriority w:val="9"/>
    <w:rsid w:val="00D16614"/>
    <w:rPr>
      <w:rFonts w:ascii="Arial" w:hAnsi="Arial" w:cs="Arial"/>
      <w:b/>
      <w:bCs/>
      <w:sz w:val="26"/>
      <w:szCs w:val="26"/>
    </w:rPr>
  </w:style>
  <w:style w:type="paragraph" w:customStyle="1" w:styleId="code-line">
    <w:name w:val="code-line"/>
    <w:basedOn w:val="Normal"/>
    <w:rsid w:val="00D16614"/>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0B34F2"/>
    <w:rPr>
      <w:rFonts w:ascii="Arial" w:hAnsi="Arial" w:cs="Arial"/>
      <w:b/>
      <w:bCs/>
      <w:i/>
      <w:iCs/>
      <w:sz w:val="24"/>
      <w:szCs w:val="24"/>
    </w:rPr>
  </w:style>
  <w:style w:type="paragraph" w:styleId="Caption">
    <w:name w:val="caption"/>
    <w:basedOn w:val="Normal"/>
    <w:next w:val="Normal"/>
    <w:uiPriority w:val="35"/>
    <w:unhideWhenUsed/>
    <w:qFormat/>
    <w:rsid w:val="00DB7D57"/>
    <w:pPr>
      <w:keepNext/>
      <w:spacing w:after="200" w:line="240" w:lineRule="auto"/>
      <w:jc w:val="center"/>
    </w:pPr>
    <w:rPr>
      <w:i/>
      <w:iCs/>
      <w:sz w:val="22"/>
      <w:szCs w:val="22"/>
    </w:rPr>
  </w:style>
  <w:style w:type="table" w:styleId="TableGrid">
    <w:name w:val="Table Grid"/>
    <w:basedOn w:val="TableNormal"/>
    <w:uiPriority w:val="39"/>
    <w:rsid w:val="00991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6553">
      <w:bodyDiv w:val="1"/>
      <w:marLeft w:val="0"/>
      <w:marRight w:val="0"/>
      <w:marTop w:val="0"/>
      <w:marBottom w:val="0"/>
      <w:divBdr>
        <w:top w:val="none" w:sz="0" w:space="0" w:color="auto"/>
        <w:left w:val="none" w:sz="0" w:space="0" w:color="auto"/>
        <w:bottom w:val="none" w:sz="0" w:space="0" w:color="auto"/>
        <w:right w:val="none" w:sz="0" w:space="0" w:color="auto"/>
      </w:divBdr>
    </w:div>
    <w:div w:id="94710881">
      <w:bodyDiv w:val="1"/>
      <w:marLeft w:val="0"/>
      <w:marRight w:val="0"/>
      <w:marTop w:val="0"/>
      <w:marBottom w:val="0"/>
      <w:divBdr>
        <w:top w:val="none" w:sz="0" w:space="0" w:color="auto"/>
        <w:left w:val="none" w:sz="0" w:space="0" w:color="auto"/>
        <w:bottom w:val="none" w:sz="0" w:space="0" w:color="auto"/>
        <w:right w:val="none" w:sz="0" w:space="0" w:color="auto"/>
      </w:divBdr>
      <w:divsChild>
        <w:div w:id="1563102346">
          <w:marLeft w:val="0"/>
          <w:marRight w:val="0"/>
          <w:marTop w:val="0"/>
          <w:marBottom w:val="0"/>
          <w:divBdr>
            <w:top w:val="none" w:sz="0" w:space="0" w:color="auto"/>
            <w:left w:val="none" w:sz="0" w:space="0" w:color="auto"/>
            <w:bottom w:val="none" w:sz="0" w:space="0" w:color="auto"/>
            <w:right w:val="none" w:sz="0" w:space="0" w:color="auto"/>
          </w:divBdr>
          <w:divsChild>
            <w:div w:id="897785005">
              <w:marLeft w:val="0"/>
              <w:marRight w:val="0"/>
              <w:marTop w:val="0"/>
              <w:marBottom w:val="0"/>
              <w:divBdr>
                <w:top w:val="none" w:sz="0" w:space="0" w:color="auto"/>
                <w:left w:val="none" w:sz="0" w:space="0" w:color="auto"/>
                <w:bottom w:val="none" w:sz="0" w:space="0" w:color="auto"/>
                <w:right w:val="none" w:sz="0" w:space="0" w:color="auto"/>
              </w:divBdr>
            </w:div>
            <w:div w:id="970480658">
              <w:marLeft w:val="0"/>
              <w:marRight w:val="0"/>
              <w:marTop w:val="0"/>
              <w:marBottom w:val="0"/>
              <w:divBdr>
                <w:top w:val="none" w:sz="0" w:space="0" w:color="auto"/>
                <w:left w:val="none" w:sz="0" w:space="0" w:color="auto"/>
                <w:bottom w:val="none" w:sz="0" w:space="0" w:color="auto"/>
                <w:right w:val="none" w:sz="0" w:space="0" w:color="auto"/>
              </w:divBdr>
            </w:div>
            <w:div w:id="1351375513">
              <w:marLeft w:val="0"/>
              <w:marRight w:val="0"/>
              <w:marTop w:val="0"/>
              <w:marBottom w:val="0"/>
              <w:divBdr>
                <w:top w:val="none" w:sz="0" w:space="0" w:color="auto"/>
                <w:left w:val="none" w:sz="0" w:space="0" w:color="auto"/>
                <w:bottom w:val="none" w:sz="0" w:space="0" w:color="auto"/>
                <w:right w:val="none" w:sz="0" w:space="0" w:color="auto"/>
              </w:divBdr>
            </w:div>
            <w:div w:id="1188255306">
              <w:marLeft w:val="0"/>
              <w:marRight w:val="0"/>
              <w:marTop w:val="0"/>
              <w:marBottom w:val="0"/>
              <w:divBdr>
                <w:top w:val="none" w:sz="0" w:space="0" w:color="auto"/>
                <w:left w:val="none" w:sz="0" w:space="0" w:color="auto"/>
                <w:bottom w:val="none" w:sz="0" w:space="0" w:color="auto"/>
                <w:right w:val="none" w:sz="0" w:space="0" w:color="auto"/>
              </w:divBdr>
            </w:div>
            <w:div w:id="1997295706">
              <w:marLeft w:val="0"/>
              <w:marRight w:val="0"/>
              <w:marTop w:val="0"/>
              <w:marBottom w:val="0"/>
              <w:divBdr>
                <w:top w:val="none" w:sz="0" w:space="0" w:color="auto"/>
                <w:left w:val="none" w:sz="0" w:space="0" w:color="auto"/>
                <w:bottom w:val="none" w:sz="0" w:space="0" w:color="auto"/>
                <w:right w:val="none" w:sz="0" w:space="0" w:color="auto"/>
              </w:divBdr>
            </w:div>
            <w:div w:id="5113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5520">
      <w:bodyDiv w:val="1"/>
      <w:marLeft w:val="0"/>
      <w:marRight w:val="0"/>
      <w:marTop w:val="0"/>
      <w:marBottom w:val="0"/>
      <w:divBdr>
        <w:top w:val="none" w:sz="0" w:space="0" w:color="auto"/>
        <w:left w:val="none" w:sz="0" w:space="0" w:color="auto"/>
        <w:bottom w:val="none" w:sz="0" w:space="0" w:color="auto"/>
        <w:right w:val="none" w:sz="0" w:space="0" w:color="auto"/>
      </w:divBdr>
    </w:div>
    <w:div w:id="248999494">
      <w:bodyDiv w:val="1"/>
      <w:marLeft w:val="0"/>
      <w:marRight w:val="0"/>
      <w:marTop w:val="0"/>
      <w:marBottom w:val="0"/>
      <w:divBdr>
        <w:top w:val="none" w:sz="0" w:space="0" w:color="auto"/>
        <w:left w:val="none" w:sz="0" w:space="0" w:color="auto"/>
        <w:bottom w:val="none" w:sz="0" w:space="0" w:color="auto"/>
        <w:right w:val="none" w:sz="0" w:space="0" w:color="auto"/>
      </w:divBdr>
    </w:div>
    <w:div w:id="383069104">
      <w:bodyDiv w:val="1"/>
      <w:marLeft w:val="0"/>
      <w:marRight w:val="0"/>
      <w:marTop w:val="0"/>
      <w:marBottom w:val="0"/>
      <w:divBdr>
        <w:top w:val="none" w:sz="0" w:space="0" w:color="auto"/>
        <w:left w:val="none" w:sz="0" w:space="0" w:color="auto"/>
        <w:bottom w:val="none" w:sz="0" w:space="0" w:color="auto"/>
        <w:right w:val="none" w:sz="0" w:space="0" w:color="auto"/>
      </w:divBdr>
      <w:divsChild>
        <w:div w:id="781149108">
          <w:marLeft w:val="0"/>
          <w:marRight w:val="0"/>
          <w:marTop w:val="0"/>
          <w:marBottom w:val="0"/>
          <w:divBdr>
            <w:top w:val="none" w:sz="0" w:space="0" w:color="auto"/>
            <w:left w:val="none" w:sz="0" w:space="0" w:color="auto"/>
            <w:bottom w:val="none" w:sz="0" w:space="0" w:color="auto"/>
            <w:right w:val="none" w:sz="0" w:space="0" w:color="auto"/>
          </w:divBdr>
          <w:divsChild>
            <w:div w:id="203905002">
              <w:marLeft w:val="0"/>
              <w:marRight w:val="0"/>
              <w:marTop w:val="0"/>
              <w:marBottom w:val="0"/>
              <w:divBdr>
                <w:top w:val="none" w:sz="0" w:space="0" w:color="auto"/>
                <w:left w:val="none" w:sz="0" w:space="0" w:color="auto"/>
                <w:bottom w:val="none" w:sz="0" w:space="0" w:color="auto"/>
                <w:right w:val="none" w:sz="0" w:space="0" w:color="auto"/>
              </w:divBdr>
            </w:div>
            <w:div w:id="1526938330">
              <w:marLeft w:val="0"/>
              <w:marRight w:val="0"/>
              <w:marTop w:val="0"/>
              <w:marBottom w:val="0"/>
              <w:divBdr>
                <w:top w:val="none" w:sz="0" w:space="0" w:color="auto"/>
                <w:left w:val="none" w:sz="0" w:space="0" w:color="auto"/>
                <w:bottom w:val="none" w:sz="0" w:space="0" w:color="auto"/>
                <w:right w:val="none" w:sz="0" w:space="0" w:color="auto"/>
              </w:divBdr>
            </w:div>
            <w:div w:id="15718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4484">
      <w:bodyDiv w:val="1"/>
      <w:marLeft w:val="0"/>
      <w:marRight w:val="0"/>
      <w:marTop w:val="0"/>
      <w:marBottom w:val="0"/>
      <w:divBdr>
        <w:top w:val="none" w:sz="0" w:space="0" w:color="auto"/>
        <w:left w:val="none" w:sz="0" w:space="0" w:color="auto"/>
        <w:bottom w:val="none" w:sz="0" w:space="0" w:color="auto"/>
        <w:right w:val="none" w:sz="0" w:space="0" w:color="auto"/>
      </w:divBdr>
    </w:div>
    <w:div w:id="509225537">
      <w:bodyDiv w:val="1"/>
      <w:marLeft w:val="0"/>
      <w:marRight w:val="0"/>
      <w:marTop w:val="0"/>
      <w:marBottom w:val="0"/>
      <w:divBdr>
        <w:top w:val="none" w:sz="0" w:space="0" w:color="auto"/>
        <w:left w:val="none" w:sz="0" w:space="0" w:color="auto"/>
        <w:bottom w:val="none" w:sz="0" w:space="0" w:color="auto"/>
        <w:right w:val="none" w:sz="0" w:space="0" w:color="auto"/>
      </w:divBdr>
      <w:divsChild>
        <w:div w:id="1020739966">
          <w:marLeft w:val="0"/>
          <w:marRight w:val="0"/>
          <w:marTop w:val="0"/>
          <w:marBottom w:val="0"/>
          <w:divBdr>
            <w:top w:val="none" w:sz="0" w:space="0" w:color="auto"/>
            <w:left w:val="none" w:sz="0" w:space="0" w:color="auto"/>
            <w:bottom w:val="none" w:sz="0" w:space="0" w:color="auto"/>
            <w:right w:val="none" w:sz="0" w:space="0" w:color="auto"/>
          </w:divBdr>
          <w:divsChild>
            <w:div w:id="145897793">
              <w:marLeft w:val="0"/>
              <w:marRight w:val="0"/>
              <w:marTop w:val="0"/>
              <w:marBottom w:val="0"/>
              <w:divBdr>
                <w:top w:val="none" w:sz="0" w:space="0" w:color="auto"/>
                <w:left w:val="none" w:sz="0" w:space="0" w:color="auto"/>
                <w:bottom w:val="none" w:sz="0" w:space="0" w:color="auto"/>
                <w:right w:val="none" w:sz="0" w:space="0" w:color="auto"/>
              </w:divBdr>
            </w:div>
            <w:div w:id="371734578">
              <w:marLeft w:val="0"/>
              <w:marRight w:val="0"/>
              <w:marTop w:val="0"/>
              <w:marBottom w:val="0"/>
              <w:divBdr>
                <w:top w:val="none" w:sz="0" w:space="0" w:color="auto"/>
                <w:left w:val="none" w:sz="0" w:space="0" w:color="auto"/>
                <w:bottom w:val="none" w:sz="0" w:space="0" w:color="auto"/>
                <w:right w:val="none" w:sz="0" w:space="0" w:color="auto"/>
              </w:divBdr>
            </w:div>
            <w:div w:id="1871531201">
              <w:marLeft w:val="0"/>
              <w:marRight w:val="0"/>
              <w:marTop w:val="0"/>
              <w:marBottom w:val="0"/>
              <w:divBdr>
                <w:top w:val="none" w:sz="0" w:space="0" w:color="auto"/>
                <w:left w:val="none" w:sz="0" w:space="0" w:color="auto"/>
                <w:bottom w:val="none" w:sz="0" w:space="0" w:color="auto"/>
                <w:right w:val="none" w:sz="0" w:space="0" w:color="auto"/>
              </w:divBdr>
            </w:div>
            <w:div w:id="587235154">
              <w:marLeft w:val="0"/>
              <w:marRight w:val="0"/>
              <w:marTop w:val="0"/>
              <w:marBottom w:val="0"/>
              <w:divBdr>
                <w:top w:val="none" w:sz="0" w:space="0" w:color="auto"/>
                <w:left w:val="none" w:sz="0" w:space="0" w:color="auto"/>
                <w:bottom w:val="none" w:sz="0" w:space="0" w:color="auto"/>
                <w:right w:val="none" w:sz="0" w:space="0" w:color="auto"/>
              </w:divBdr>
            </w:div>
            <w:div w:id="496969158">
              <w:marLeft w:val="0"/>
              <w:marRight w:val="0"/>
              <w:marTop w:val="0"/>
              <w:marBottom w:val="0"/>
              <w:divBdr>
                <w:top w:val="none" w:sz="0" w:space="0" w:color="auto"/>
                <w:left w:val="none" w:sz="0" w:space="0" w:color="auto"/>
                <w:bottom w:val="none" w:sz="0" w:space="0" w:color="auto"/>
                <w:right w:val="none" w:sz="0" w:space="0" w:color="auto"/>
              </w:divBdr>
            </w:div>
            <w:div w:id="711002457">
              <w:marLeft w:val="0"/>
              <w:marRight w:val="0"/>
              <w:marTop w:val="0"/>
              <w:marBottom w:val="0"/>
              <w:divBdr>
                <w:top w:val="none" w:sz="0" w:space="0" w:color="auto"/>
                <w:left w:val="none" w:sz="0" w:space="0" w:color="auto"/>
                <w:bottom w:val="none" w:sz="0" w:space="0" w:color="auto"/>
                <w:right w:val="none" w:sz="0" w:space="0" w:color="auto"/>
              </w:divBdr>
            </w:div>
            <w:div w:id="478807840">
              <w:marLeft w:val="0"/>
              <w:marRight w:val="0"/>
              <w:marTop w:val="0"/>
              <w:marBottom w:val="0"/>
              <w:divBdr>
                <w:top w:val="none" w:sz="0" w:space="0" w:color="auto"/>
                <w:left w:val="none" w:sz="0" w:space="0" w:color="auto"/>
                <w:bottom w:val="none" w:sz="0" w:space="0" w:color="auto"/>
                <w:right w:val="none" w:sz="0" w:space="0" w:color="auto"/>
              </w:divBdr>
            </w:div>
            <w:div w:id="1338072166">
              <w:marLeft w:val="0"/>
              <w:marRight w:val="0"/>
              <w:marTop w:val="0"/>
              <w:marBottom w:val="0"/>
              <w:divBdr>
                <w:top w:val="none" w:sz="0" w:space="0" w:color="auto"/>
                <w:left w:val="none" w:sz="0" w:space="0" w:color="auto"/>
                <w:bottom w:val="none" w:sz="0" w:space="0" w:color="auto"/>
                <w:right w:val="none" w:sz="0" w:space="0" w:color="auto"/>
              </w:divBdr>
            </w:div>
            <w:div w:id="1659842998">
              <w:marLeft w:val="0"/>
              <w:marRight w:val="0"/>
              <w:marTop w:val="0"/>
              <w:marBottom w:val="0"/>
              <w:divBdr>
                <w:top w:val="none" w:sz="0" w:space="0" w:color="auto"/>
                <w:left w:val="none" w:sz="0" w:space="0" w:color="auto"/>
                <w:bottom w:val="none" w:sz="0" w:space="0" w:color="auto"/>
                <w:right w:val="none" w:sz="0" w:space="0" w:color="auto"/>
              </w:divBdr>
            </w:div>
            <w:div w:id="754060485">
              <w:marLeft w:val="0"/>
              <w:marRight w:val="0"/>
              <w:marTop w:val="0"/>
              <w:marBottom w:val="0"/>
              <w:divBdr>
                <w:top w:val="none" w:sz="0" w:space="0" w:color="auto"/>
                <w:left w:val="none" w:sz="0" w:space="0" w:color="auto"/>
                <w:bottom w:val="none" w:sz="0" w:space="0" w:color="auto"/>
                <w:right w:val="none" w:sz="0" w:space="0" w:color="auto"/>
              </w:divBdr>
            </w:div>
            <w:div w:id="2080132824">
              <w:marLeft w:val="0"/>
              <w:marRight w:val="0"/>
              <w:marTop w:val="0"/>
              <w:marBottom w:val="0"/>
              <w:divBdr>
                <w:top w:val="none" w:sz="0" w:space="0" w:color="auto"/>
                <w:left w:val="none" w:sz="0" w:space="0" w:color="auto"/>
                <w:bottom w:val="none" w:sz="0" w:space="0" w:color="auto"/>
                <w:right w:val="none" w:sz="0" w:space="0" w:color="auto"/>
              </w:divBdr>
            </w:div>
            <w:div w:id="1600286270">
              <w:marLeft w:val="0"/>
              <w:marRight w:val="0"/>
              <w:marTop w:val="0"/>
              <w:marBottom w:val="0"/>
              <w:divBdr>
                <w:top w:val="none" w:sz="0" w:space="0" w:color="auto"/>
                <w:left w:val="none" w:sz="0" w:space="0" w:color="auto"/>
                <w:bottom w:val="none" w:sz="0" w:space="0" w:color="auto"/>
                <w:right w:val="none" w:sz="0" w:space="0" w:color="auto"/>
              </w:divBdr>
            </w:div>
            <w:div w:id="1941520036">
              <w:marLeft w:val="0"/>
              <w:marRight w:val="0"/>
              <w:marTop w:val="0"/>
              <w:marBottom w:val="0"/>
              <w:divBdr>
                <w:top w:val="none" w:sz="0" w:space="0" w:color="auto"/>
                <w:left w:val="none" w:sz="0" w:space="0" w:color="auto"/>
                <w:bottom w:val="none" w:sz="0" w:space="0" w:color="auto"/>
                <w:right w:val="none" w:sz="0" w:space="0" w:color="auto"/>
              </w:divBdr>
            </w:div>
            <w:div w:id="1152061147">
              <w:marLeft w:val="0"/>
              <w:marRight w:val="0"/>
              <w:marTop w:val="0"/>
              <w:marBottom w:val="0"/>
              <w:divBdr>
                <w:top w:val="none" w:sz="0" w:space="0" w:color="auto"/>
                <w:left w:val="none" w:sz="0" w:space="0" w:color="auto"/>
                <w:bottom w:val="none" w:sz="0" w:space="0" w:color="auto"/>
                <w:right w:val="none" w:sz="0" w:space="0" w:color="auto"/>
              </w:divBdr>
            </w:div>
            <w:div w:id="2030718423">
              <w:marLeft w:val="0"/>
              <w:marRight w:val="0"/>
              <w:marTop w:val="0"/>
              <w:marBottom w:val="0"/>
              <w:divBdr>
                <w:top w:val="none" w:sz="0" w:space="0" w:color="auto"/>
                <w:left w:val="none" w:sz="0" w:space="0" w:color="auto"/>
                <w:bottom w:val="none" w:sz="0" w:space="0" w:color="auto"/>
                <w:right w:val="none" w:sz="0" w:space="0" w:color="auto"/>
              </w:divBdr>
            </w:div>
            <w:div w:id="1119953579">
              <w:marLeft w:val="0"/>
              <w:marRight w:val="0"/>
              <w:marTop w:val="0"/>
              <w:marBottom w:val="0"/>
              <w:divBdr>
                <w:top w:val="none" w:sz="0" w:space="0" w:color="auto"/>
                <w:left w:val="none" w:sz="0" w:space="0" w:color="auto"/>
                <w:bottom w:val="none" w:sz="0" w:space="0" w:color="auto"/>
                <w:right w:val="none" w:sz="0" w:space="0" w:color="auto"/>
              </w:divBdr>
            </w:div>
            <w:div w:id="82528906">
              <w:marLeft w:val="0"/>
              <w:marRight w:val="0"/>
              <w:marTop w:val="0"/>
              <w:marBottom w:val="0"/>
              <w:divBdr>
                <w:top w:val="none" w:sz="0" w:space="0" w:color="auto"/>
                <w:left w:val="none" w:sz="0" w:space="0" w:color="auto"/>
                <w:bottom w:val="none" w:sz="0" w:space="0" w:color="auto"/>
                <w:right w:val="none" w:sz="0" w:space="0" w:color="auto"/>
              </w:divBdr>
            </w:div>
            <w:div w:id="752894915">
              <w:marLeft w:val="0"/>
              <w:marRight w:val="0"/>
              <w:marTop w:val="0"/>
              <w:marBottom w:val="0"/>
              <w:divBdr>
                <w:top w:val="none" w:sz="0" w:space="0" w:color="auto"/>
                <w:left w:val="none" w:sz="0" w:space="0" w:color="auto"/>
                <w:bottom w:val="none" w:sz="0" w:space="0" w:color="auto"/>
                <w:right w:val="none" w:sz="0" w:space="0" w:color="auto"/>
              </w:divBdr>
            </w:div>
            <w:div w:id="1058674144">
              <w:marLeft w:val="0"/>
              <w:marRight w:val="0"/>
              <w:marTop w:val="0"/>
              <w:marBottom w:val="0"/>
              <w:divBdr>
                <w:top w:val="none" w:sz="0" w:space="0" w:color="auto"/>
                <w:left w:val="none" w:sz="0" w:space="0" w:color="auto"/>
                <w:bottom w:val="none" w:sz="0" w:space="0" w:color="auto"/>
                <w:right w:val="none" w:sz="0" w:space="0" w:color="auto"/>
              </w:divBdr>
            </w:div>
            <w:div w:id="846285012">
              <w:marLeft w:val="0"/>
              <w:marRight w:val="0"/>
              <w:marTop w:val="0"/>
              <w:marBottom w:val="0"/>
              <w:divBdr>
                <w:top w:val="none" w:sz="0" w:space="0" w:color="auto"/>
                <w:left w:val="none" w:sz="0" w:space="0" w:color="auto"/>
                <w:bottom w:val="none" w:sz="0" w:space="0" w:color="auto"/>
                <w:right w:val="none" w:sz="0" w:space="0" w:color="auto"/>
              </w:divBdr>
            </w:div>
            <w:div w:id="42678060">
              <w:marLeft w:val="0"/>
              <w:marRight w:val="0"/>
              <w:marTop w:val="0"/>
              <w:marBottom w:val="0"/>
              <w:divBdr>
                <w:top w:val="none" w:sz="0" w:space="0" w:color="auto"/>
                <w:left w:val="none" w:sz="0" w:space="0" w:color="auto"/>
                <w:bottom w:val="none" w:sz="0" w:space="0" w:color="auto"/>
                <w:right w:val="none" w:sz="0" w:space="0" w:color="auto"/>
              </w:divBdr>
            </w:div>
            <w:div w:id="970018681">
              <w:marLeft w:val="0"/>
              <w:marRight w:val="0"/>
              <w:marTop w:val="0"/>
              <w:marBottom w:val="0"/>
              <w:divBdr>
                <w:top w:val="none" w:sz="0" w:space="0" w:color="auto"/>
                <w:left w:val="none" w:sz="0" w:space="0" w:color="auto"/>
                <w:bottom w:val="none" w:sz="0" w:space="0" w:color="auto"/>
                <w:right w:val="none" w:sz="0" w:space="0" w:color="auto"/>
              </w:divBdr>
            </w:div>
            <w:div w:id="8816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4199">
      <w:bodyDiv w:val="1"/>
      <w:marLeft w:val="0"/>
      <w:marRight w:val="0"/>
      <w:marTop w:val="0"/>
      <w:marBottom w:val="0"/>
      <w:divBdr>
        <w:top w:val="none" w:sz="0" w:space="0" w:color="auto"/>
        <w:left w:val="none" w:sz="0" w:space="0" w:color="auto"/>
        <w:bottom w:val="none" w:sz="0" w:space="0" w:color="auto"/>
        <w:right w:val="none" w:sz="0" w:space="0" w:color="auto"/>
      </w:divBdr>
    </w:div>
    <w:div w:id="573858687">
      <w:bodyDiv w:val="1"/>
      <w:marLeft w:val="0"/>
      <w:marRight w:val="0"/>
      <w:marTop w:val="0"/>
      <w:marBottom w:val="0"/>
      <w:divBdr>
        <w:top w:val="none" w:sz="0" w:space="0" w:color="auto"/>
        <w:left w:val="none" w:sz="0" w:space="0" w:color="auto"/>
        <w:bottom w:val="none" w:sz="0" w:space="0" w:color="auto"/>
        <w:right w:val="none" w:sz="0" w:space="0" w:color="auto"/>
      </w:divBdr>
    </w:div>
    <w:div w:id="586109028">
      <w:bodyDiv w:val="1"/>
      <w:marLeft w:val="0"/>
      <w:marRight w:val="0"/>
      <w:marTop w:val="0"/>
      <w:marBottom w:val="0"/>
      <w:divBdr>
        <w:top w:val="none" w:sz="0" w:space="0" w:color="auto"/>
        <w:left w:val="none" w:sz="0" w:space="0" w:color="auto"/>
        <w:bottom w:val="none" w:sz="0" w:space="0" w:color="auto"/>
        <w:right w:val="none" w:sz="0" w:space="0" w:color="auto"/>
      </w:divBdr>
    </w:div>
    <w:div w:id="689188639">
      <w:bodyDiv w:val="1"/>
      <w:marLeft w:val="0"/>
      <w:marRight w:val="0"/>
      <w:marTop w:val="0"/>
      <w:marBottom w:val="0"/>
      <w:divBdr>
        <w:top w:val="none" w:sz="0" w:space="0" w:color="auto"/>
        <w:left w:val="none" w:sz="0" w:space="0" w:color="auto"/>
        <w:bottom w:val="none" w:sz="0" w:space="0" w:color="auto"/>
        <w:right w:val="none" w:sz="0" w:space="0" w:color="auto"/>
      </w:divBdr>
    </w:div>
    <w:div w:id="725252568">
      <w:bodyDiv w:val="1"/>
      <w:marLeft w:val="0"/>
      <w:marRight w:val="0"/>
      <w:marTop w:val="0"/>
      <w:marBottom w:val="0"/>
      <w:divBdr>
        <w:top w:val="none" w:sz="0" w:space="0" w:color="auto"/>
        <w:left w:val="none" w:sz="0" w:space="0" w:color="auto"/>
        <w:bottom w:val="none" w:sz="0" w:space="0" w:color="auto"/>
        <w:right w:val="none" w:sz="0" w:space="0" w:color="auto"/>
      </w:divBdr>
      <w:divsChild>
        <w:div w:id="2050644609">
          <w:marLeft w:val="0"/>
          <w:marRight w:val="0"/>
          <w:marTop w:val="0"/>
          <w:marBottom w:val="0"/>
          <w:divBdr>
            <w:top w:val="none" w:sz="0" w:space="0" w:color="auto"/>
            <w:left w:val="none" w:sz="0" w:space="0" w:color="auto"/>
            <w:bottom w:val="none" w:sz="0" w:space="0" w:color="auto"/>
            <w:right w:val="none" w:sz="0" w:space="0" w:color="auto"/>
          </w:divBdr>
          <w:divsChild>
            <w:div w:id="699084155">
              <w:marLeft w:val="0"/>
              <w:marRight w:val="0"/>
              <w:marTop w:val="0"/>
              <w:marBottom w:val="0"/>
              <w:divBdr>
                <w:top w:val="none" w:sz="0" w:space="0" w:color="auto"/>
                <w:left w:val="none" w:sz="0" w:space="0" w:color="auto"/>
                <w:bottom w:val="none" w:sz="0" w:space="0" w:color="auto"/>
                <w:right w:val="none" w:sz="0" w:space="0" w:color="auto"/>
              </w:divBdr>
            </w:div>
            <w:div w:id="1700163268">
              <w:marLeft w:val="0"/>
              <w:marRight w:val="0"/>
              <w:marTop w:val="0"/>
              <w:marBottom w:val="0"/>
              <w:divBdr>
                <w:top w:val="none" w:sz="0" w:space="0" w:color="auto"/>
                <w:left w:val="none" w:sz="0" w:space="0" w:color="auto"/>
                <w:bottom w:val="none" w:sz="0" w:space="0" w:color="auto"/>
                <w:right w:val="none" w:sz="0" w:space="0" w:color="auto"/>
              </w:divBdr>
            </w:div>
            <w:div w:id="1879584722">
              <w:marLeft w:val="0"/>
              <w:marRight w:val="0"/>
              <w:marTop w:val="0"/>
              <w:marBottom w:val="0"/>
              <w:divBdr>
                <w:top w:val="none" w:sz="0" w:space="0" w:color="auto"/>
                <w:left w:val="none" w:sz="0" w:space="0" w:color="auto"/>
                <w:bottom w:val="none" w:sz="0" w:space="0" w:color="auto"/>
                <w:right w:val="none" w:sz="0" w:space="0" w:color="auto"/>
              </w:divBdr>
            </w:div>
            <w:div w:id="805048875">
              <w:marLeft w:val="0"/>
              <w:marRight w:val="0"/>
              <w:marTop w:val="0"/>
              <w:marBottom w:val="0"/>
              <w:divBdr>
                <w:top w:val="none" w:sz="0" w:space="0" w:color="auto"/>
                <w:left w:val="none" w:sz="0" w:space="0" w:color="auto"/>
                <w:bottom w:val="none" w:sz="0" w:space="0" w:color="auto"/>
                <w:right w:val="none" w:sz="0" w:space="0" w:color="auto"/>
              </w:divBdr>
            </w:div>
            <w:div w:id="1990480595">
              <w:marLeft w:val="0"/>
              <w:marRight w:val="0"/>
              <w:marTop w:val="0"/>
              <w:marBottom w:val="0"/>
              <w:divBdr>
                <w:top w:val="none" w:sz="0" w:space="0" w:color="auto"/>
                <w:left w:val="none" w:sz="0" w:space="0" w:color="auto"/>
                <w:bottom w:val="none" w:sz="0" w:space="0" w:color="auto"/>
                <w:right w:val="none" w:sz="0" w:space="0" w:color="auto"/>
              </w:divBdr>
            </w:div>
            <w:div w:id="2123529934">
              <w:marLeft w:val="0"/>
              <w:marRight w:val="0"/>
              <w:marTop w:val="0"/>
              <w:marBottom w:val="0"/>
              <w:divBdr>
                <w:top w:val="none" w:sz="0" w:space="0" w:color="auto"/>
                <w:left w:val="none" w:sz="0" w:space="0" w:color="auto"/>
                <w:bottom w:val="none" w:sz="0" w:space="0" w:color="auto"/>
                <w:right w:val="none" w:sz="0" w:space="0" w:color="auto"/>
              </w:divBdr>
            </w:div>
            <w:div w:id="1611744855">
              <w:marLeft w:val="0"/>
              <w:marRight w:val="0"/>
              <w:marTop w:val="0"/>
              <w:marBottom w:val="0"/>
              <w:divBdr>
                <w:top w:val="none" w:sz="0" w:space="0" w:color="auto"/>
                <w:left w:val="none" w:sz="0" w:space="0" w:color="auto"/>
                <w:bottom w:val="none" w:sz="0" w:space="0" w:color="auto"/>
                <w:right w:val="none" w:sz="0" w:space="0" w:color="auto"/>
              </w:divBdr>
            </w:div>
            <w:div w:id="650330279">
              <w:marLeft w:val="0"/>
              <w:marRight w:val="0"/>
              <w:marTop w:val="0"/>
              <w:marBottom w:val="0"/>
              <w:divBdr>
                <w:top w:val="none" w:sz="0" w:space="0" w:color="auto"/>
                <w:left w:val="none" w:sz="0" w:space="0" w:color="auto"/>
                <w:bottom w:val="none" w:sz="0" w:space="0" w:color="auto"/>
                <w:right w:val="none" w:sz="0" w:space="0" w:color="auto"/>
              </w:divBdr>
            </w:div>
            <w:div w:id="1739815644">
              <w:marLeft w:val="0"/>
              <w:marRight w:val="0"/>
              <w:marTop w:val="0"/>
              <w:marBottom w:val="0"/>
              <w:divBdr>
                <w:top w:val="none" w:sz="0" w:space="0" w:color="auto"/>
                <w:left w:val="none" w:sz="0" w:space="0" w:color="auto"/>
                <w:bottom w:val="none" w:sz="0" w:space="0" w:color="auto"/>
                <w:right w:val="none" w:sz="0" w:space="0" w:color="auto"/>
              </w:divBdr>
            </w:div>
            <w:div w:id="1674146952">
              <w:marLeft w:val="0"/>
              <w:marRight w:val="0"/>
              <w:marTop w:val="0"/>
              <w:marBottom w:val="0"/>
              <w:divBdr>
                <w:top w:val="none" w:sz="0" w:space="0" w:color="auto"/>
                <w:left w:val="none" w:sz="0" w:space="0" w:color="auto"/>
                <w:bottom w:val="none" w:sz="0" w:space="0" w:color="auto"/>
                <w:right w:val="none" w:sz="0" w:space="0" w:color="auto"/>
              </w:divBdr>
            </w:div>
            <w:div w:id="805705362">
              <w:marLeft w:val="0"/>
              <w:marRight w:val="0"/>
              <w:marTop w:val="0"/>
              <w:marBottom w:val="0"/>
              <w:divBdr>
                <w:top w:val="none" w:sz="0" w:space="0" w:color="auto"/>
                <w:left w:val="none" w:sz="0" w:space="0" w:color="auto"/>
                <w:bottom w:val="none" w:sz="0" w:space="0" w:color="auto"/>
                <w:right w:val="none" w:sz="0" w:space="0" w:color="auto"/>
              </w:divBdr>
            </w:div>
            <w:div w:id="1705401356">
              <w:marLeft w:val="0"/>
              <w:marRight w:val="0"/>
              <w:marTop w:val="0"/>
              <w:marBottom w:val="0"/>
              <w:divBdr>
                <w:top w:val="none" w:sz="0" w:space="0" w:color="auto"/>
                <w:left w:val="none" w:sz="0" w:space="0" w:color="auto"/>
                <w:bottom w:val="none" w:sz="0" w:space="0" w:color="auto"/>
                <w:right w:val="none" w:sz="0" w:space="0" w:color="auto"/>
              </w:divBdr>
            </w:div>
            <w:div w:id="1222861008">
              <w:marLeft w:val="0"/>
              <w:marRight w:val="0"/>
              <w:marTop w:val="0"/>
              <w:marBottom w:val="0"/>
              <w:divBdr>
                <w:top w:val="none" w:sz="0" w:space="0" w:color="auto"/>
                <w:left w:val="none" w:sz="0" w:space="0" w:color="auto"/>
                <w:bottom w:val="none" w:sz="0" w:space="0" w:color="auto"/>
                <w:right w:val="none" w:sz="0" w:space="0" w:color="auto"/>
              </w:divBdr>
            </w:div>
            <w:div w:id="764378867">
              <w:marLeft w:val="0"/>
              <w:marRight w:val="0"/>
              <w:marTop w:val="0"/>
              <w:marBottom w:val="0"/>
              <w:divBdr>
                <w:top w:val="none" w:sz="0" w:space="0" w:color="auto"/>
                <w:left w:val="none" w:sz="0" w:space="0" w:color="auto"/>
                <w:bottom w:val="none" w:sz="0" w:space="0" w:color="auto"/>
                <w:right w:val="none" w:sz="0" w:space="0" w:color="auto"/>
              </w:divBdr>
            </w:div>
            <w:div w:id="1338264678">
              <w:marLeft w:val="0"/>
              <w:marRight w:val="0"/>
              <w:marTop w:val="0"/>
              <w:marBottom w:val="0"/>
              <w:divBdr>
                <w:top w:val="none" w:sz="0" w:space="0" w:color="auto"/>
                <w:left w:val="none" w:sz="0" w:space="0" w:color="auto"/>
                <w:bottom w:val="none" w:sz="0" w:space="0" w:color="auto"/>
                <w:right w:val="none" w:sz="0" w:space="0" w:color="auto"/>
              </w:divBdr>
            </w:div>
            <w:div w:id="2056536373">
              <w:marLeft w:val="0"/>
              <w:marRight w:val="0"/>
              <w:marTop w:val="0"/>
              <w:marBottom w:val="0"/>
              <w:divBdr>
                <w:top w:val="none" w:sz="0" w:space="0" w:color="auto"/>
                <w:left w:val="none" w:sz="0" w:space="0" w:color="auto"/>
                <w:bottom w:val="none" w:sz="0" w:space="0" w:color="auto"/>
                <w:right w:val="none" w:sz="0" w:space="0" w:color="auto"/>
              </w:divBdr>
            </w:div>
            <w:div w:id="882138543">
              <w:marLeft w:val="0"/>
              <w:marRight w:val="0"/>
              <w:marTop w:val="0"/>
              <w:marBottom w:val="0"/>
              <w:divBdr>
                <w:top w:val="none" w:sz="0" w:space="0" w:color="auto"/>
                <w:left w:val="none" w:sz="0" w:space="0" w:color="auto"/>
                <w:bottom w:val="none" w:sz="0" w:space="0" w:color="auto"/>
                <w:right w:val="none" w:sz="0" w:space="0" w:color="auto"/>
              </w:divBdr>
            </w:div>
            <w:div w:id="459540583">
              <w:marLeft w:val="0"/>
              <w:marRight w:val="0"/>
              <w:marTop w:val="0"/>
              <w:marBottom w:val="0"/>
              <w:divBdr>
                <w:top w:val="none" w:sz="0" w:space="0" w:color="auto"/>
                <w:left w:val="none" w:sz="0" w:space="0" w:color="auto"/>
                <w:bottom w:val="none" w:sz="0" w:space="0" w:color="auto"/>
                <w:right w:val="none" w:sz="0" w:space="0" w:color="auto"/>
              </w:divBdr>
            </w:div>
            <w:div w:id="1824813741">
              <w:marLeft w:val="0"/>
              <w:marRight w:val="0"/>
              <w:marTop w:val="0"/>
              <w:marBottom w:val="0"/>
              <w:divBdr>
                <w:top w:val="none" w:sz="0" w:space="0" w:color="auto"/>
                <w:left w:val="none" w:sz="0" w:space="0" w:color="auto"/>
                <w:bottom w:val="none" w:sz="0" w:space="0" w:color="auto"/>
                <w:right w:val="none" w:sz="0" w:space="0" w:color="auto"/>
              </w:divBdr>
            </w:div>
            <w:div w:id="1973634960">
              <w:marLeft w:val="0"/>
              <w:marRight w:val="0"/>
              <w:marTop w:val="0"/>
              <w:marBottom w:val="0"/>
              <w:divBdr>
                <w:top w:val="none" w:sz="0" w:space="0" w:color="auto"/>
                <w:left w:val="none" w:sz="0" w:space="0" w:color="auto"/>
                <w:bottom w:val="none" w:sz="0" w:space="0" w:color="auto"/>
                <w:right w:val="none" w:sz="0" w:space="0" w:color="auto"/>
              </w:divBdr>
            </w:div>
            <w:div w:id="2073968561">
              <w:marLeft w:val="0"/>
              <w:marRight w:val="0"/>
              <w:marTop w:val="0"/>
              <w:marBottom w:val="0"/>
              <w:divBdr>
                <w:top w:val="none" w:sz="0" w:space="0" w:color="auto"/>
                <w:left w:val="none" w:sz="0" w:space="0" w:color="auto"/>
                <w:bottom w:val="none" w:sz="0" w:space="0" w:color="auto"/>
                <w:right w:val="none" w:sz="0" w:space="0" w:color="auto"/>
              </w:divBdr>
            </w:div>
            <w:div w:id="277755828">
              <w:marLeft w:val="0"/>
              <w:marRight w:val="0"/>
              <w:marTop w:val="0"/>
              <w:marBottom w:val="0"/>
              <w:divBdr>
                <w:top w:val="none" w:sz="0" w:space="0" w:color="auto"/>
                <w:left w:val="none" w:sz="0" w:space="0" w:color="auto"/>
                <w:bottom w:val="none" w:sz="0" w:space="0" w:color="auto"/>
                <w:right w:val="none" w:sz="0" w:space="0" w:color="auto"/>
              </w:divBdr>
            </w:div>
            <w:div w:id="1790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1935">
      <w:bodyDiv w:val="1"/>
      <w:marLeft w:val="0"/>
      <w:marRight w:val="0"/>
      <w:marTop w:val="0"/>
      <w:marBottom w:val="0"/>
      <w:divBdr>
        <w:top w:val="none" w:sz="0" w:space="0" w:color="auto"/>
        <w:left w:val="none" w:sz="0" w:space="0" w:color="auto"/>
        <w:bottom w:val="none" w:sz="0" w:space="0" w:color="auto"/>
        <w:right w:val="none" w:sz="0" w:space="0" w:color="auto"/>
      </w:divBdr>
    </w:div>
    <w:div w:id="811024594">
      <w:bodyDiv w:val="1"/>
      <w:marLeft w:val="0"/>
      <w:marRight w:val="0"/>
      <w:marTop w:val="0"/>
      <w:marBottom w:val="0"/>
      <w:divBdr>
        <w:top w:val="none" w:sz="0" w:space="0" w:color="auto"/>
        <w:left w:val="none" w:sz="0" w:space="0" w:color="auto"/>
        <w:bottom w:val="none" w:sz="0" w:space="0" w:color="auto"/>
        <w:right w:val="none" w:sz="0" w:space="0" w:color="auto"/>
      </w:divBdr>
    </w:div>
    <w:div w:id="856432195">
      <w:bodyDiv w:val="1"/>
      <w:marLeft w:val="0"/>
      <w:marRight w:val="0"/>
      <w:marTop w:val="0"/>
      <w:marBottom w:val="0"/>
      <w:divBdr>
        <w:top w:val="none" w:sz="0" w:space="0" w:color="auto"/>
        <w:left w:val="none" w:sz="0" w:space="0" w:color="auto"/>
        <w:bottom w:val="none" w:sz="0" w:space="0" w:color="auto"/>
        <w:right w:val="none" w:sz="0" w:space="0" w:color="auto"/>
      </w:divBdr>
    </w:div>
    <w:div w:id="1086072231">
      <w:bodyDiv w:val="1"/>
      <w:marLeft w:val="0"/>
      <w:marRight w:val="0"/>
      <w:marTop w:val="0"/>
      <w:marBottom w:val="0"/>
      <w:divBdr>
        <w:top w:val="none" w:sz="0" w:space="0" w:color="auto"/>
        <w:left w:val="none" w:sz="0" w:space="0" w:color="auto"/>
        <w:bottom w:val="none" w:sz="0" w:space="0" w:color="auto"/>
        <w:right w:val="none" w:sz="0" w:space="0" w:color="auto"/>
      </w:divBdr>
    </w:div>
    <w:div w:id="1145396913">
      <w:bodyDiv w:val="1"/>
      <w:marLeft w:val="0"/>
      <w:marRight w:val="0"/>
      <w:marTop w:val="0"/>
      <w:marBottom w:val="0"/>
      <w:divBdr>
        <w:top w:val="none" w:sz="0" w:space="0" w:color="auto"/>
        <w:left w:val="none" w:sz="0" w:space="0" w:color="auto"/>
        <w:bottom w:val="none" w:sz="0" w:space="0" w:color="auto"/>
        <w:right w:val="none" w:sz="0" w:space="0" w:color="auto"/>
      </w:divBdr>
    </w:div>
    <w:div w:id="1222061156">
      <w:bodyDiv w:val="1"/>
      <w:marLeft w:val="0"/>
      <w:marRight w:val="0"/>
      <w:marTop w:val="0"/>
      <w:marBottom w:val="0"/>
      <w:divBdr>
        <w:top w:val="none" w:sz="0" w:space="0" w:color="auto"/>
        <w:left w:val="none" w:sz="0" w:space="0" w:color="auto"/>
        <w:bottom w:val="none" w:sz="0" w:space="0" w:color="auto"/>
        <w:right w:val="none" w:sz="0" w:space="0" w:color="auto"/>
      </w:divBdr>
    </w:div>
    <w:div w:id="1255089047">
      <w:bodyDiv w:val="1"/>
      <w:marLeft w:val="0"/>
      <w:marRight w:val="0"/>
      <w:marTop w:val="0"/>
      <w:marBottom w:val="0"/>
      <w:divBdr>
        <w:top w:val="none" w:sz="0" w:space="0" w:color="auto"/>
        <w:left w:val="none" w:sz="0" w:space="0" w:color="auto"/>
        <w:bottom w:val="none" w:sz="0" w:space="0" w:color="auto"/>
        <w:right w:val="none" w:sz="0" w:space="0" w:color="auto"/>
      </w:divBdr>
    </w:div>
    <w:div w:id="1544246780">
      <w:bodyDiv w:val="1"/>
      <w:marLeft w:val="0"/>
      <w:marRight w:val="0"/>
      <w:marTop w:val="0"/>
      <w:marBottom w:val="0"/>
      <w:divBdr>
        <w:top w:val="none" w:sz="0" w:space="0" w:color="auto"/>
        <w:left w:val="none" w:sz="0" w:space="0" w:color="auto"/>
        <w:bottom w:val="none" w:sz="0" w:space="0" w:color="auto"/>
        <w:right w:val="none" w:sz="0" w:space="0" w:color="auto"/>
      </w:divBdr>
    </w:div>
    <w:div w:id="1550069508">
      <w:bodyDiv w:val="1"/>
      <w:marLeft w:val="0"/>
      <w:marRight w:val="0"/>
      <w:marTop w:val="0"/>
      <w:marBottom w:val="0"/>
      <w:divBdr>
        <w:top w:val="none" w:sz="0" w:space="0" w:color="auto"/>
        <w:left w:val="none" w:sz="0" w:space="0" w:color="auto"/>
        <w:bottom w:val="none" w:sz="0" w:space="0" w:color="auto"/>
        <w:right w:val="none" w:sz="0" w:space="0" w:color="auto"/>
      </w:divBdr>
      <w:divsChild>
        <w:div w:id="676426622">
          <w:marLeft w:val="0"/>
          <w:marRight w:val="0"/>
          <w:marTop w:val="0"/>
          <w:marBottom w:val="0"/>
          <w:divBdr>
            <w:top w:val="none" w:sz="0" w:space="0" w:color="auto"/>
            <w:left w:val="none" w:sz="0" w:space="0" w:color="auto"/>
            <w:bottom w:val="none" w:sz="0" w:space="0" w:color="auto"/>
            <w:right w:val="none" w:sz="0" w:space="0" w:color="auto"/>
          </w:divBdr>
          <w:divsChild>
            <w:div w:id="1087963346">
              <w:marLeft w:val="0"/>
              <w:marRight w:val="0"/>
              <w:marTop w:val="0"/>
              <w:marBottom w:val="0"/>
              <w:divBdr>
                <w:top w:val="none" w:sz="0" w:space="0" w:color="auto"/>
                <w:left w:val="none" w:sz="0" w:space="0" w:color="auto"/>
                <w:bottom w:val="none" w:sz="0" w:space="0" w:color="auto"/>
                <w:right w:val="none" w:sz="0" w:space="0" w:color="auto"/>
              </w:divBdr>
            </w:div>
            <w:div w:id="1888372188">
              <w:marLeft w:val="0"/>
              <w:marRight w:val="0"/>
              <w:marTop w:val="0"/>
              <w:marBottom w:val="0"/>
              <w:divBdr>
                <w:top w:val="none" w:sz="0" w:space="0" w:color="auto"/>
                <w:left w:val="none" w:sz="0" w:space="0" w:color="auto"/>
                <w:bottom w:val="none" w:sz="0" w:space="0" w:color="auto"/>
                <w:right w:val="none" w:sz="0" w:space="0" w:color="auto"/>
              </w:divBdr>
            </w:div>
            <w:div w:id="392197538">
              <w:marLeft w:val="0"/>
              <w:marRight w:val="0"/>
              <w:marTop w:val="0"/>
              <w:marBottom w:val="0"/>
              <w:divBdr>
                <w:top w:val="none" w:sz="0" w:space="0" w:color="auto"/>
                <w:left w:val="none" w:sz="0" w:space="0" w:color="auto"/>
                <w:bottom w:val="none" w:sz="0" w:space="0" w:color="auto"/>
                <w:right w:val="none" w:sz="0" w:space="0" w:color="auto"/>
              </w:divBdr>
            </w:div>
            <w:div w:id="1920669716">
              <w:marLeft w:val="0"/>
              <w:marRight w:val="0"/>
              <w:marTop w:val="0"/>
              <w:marBottom w:val="0"/>
              <w:divBdr>
                <w:top w:val="none" w:sz="0" w:space="0" w:color="auto"/>
                <w:left w:val="none" w:sz="0" w:space="0" w:color="auto"/>
                <w:bottom w:val="none" w:sz="0" w:space="0" w:color="auto"/>
                <w:right w:val="none" w:sz="0" w:space="0" w:color="auto"/>
              </w:divBdr>
            </w:div>
            <w:div w:id="871772670">
              <w:marLeft w:val="0"/>
              <w:marRight w:val="0"/>
              <w:marTop w:val="0"/>
              <w:marBottom w:val="0"/>
              <w:divBdr>
                <w:top w:val="none" w:sz="0" w:space="0" w:color="auto"/>
                <w:left w:val="none" w:sz="0" w:space="0" w:color="auto"/>
                <w:bottom w:val="none" w:sz="0" w:space="0" w:color="auto"/>
                <w:right w:val="none" w:sz="0" w:space="0" w:color="auto"/>
              </w:divBdr>
            </w:div>
            <w:div w:id="1727216619">
              <w:marLeft w:val="0"/>
              <w:marRight w:val="0"/>
              <w:marTop w:val="0"/>
              <w:marBottom w:val="0"/>
              <w:divBdr>
                <w:top w:val="none" w:sz="0" w:space="0" w:color="auto"/>
                <w:left w:val="none" w:sz="0" w:space="0" w:color="auto"/>
                <w:bottom w:val="none" w:sz="0" w:space="0" w:color="auto"/>
                <w:right w:val="none" w:sz="0" w:space="0" w:color="auto"/>
              </w:divBdr>
            </w:div>
            <w:div w:id="1267349197">
              <w:marLeft w:val="0"/>
              <w:marRight w:val="0"/>
              <w:marTop w:val="0"/>
              <w:marBottom w:val="0"/>
              <w:divBdr>
                <w:top w:val="none" w:sz="0" w:space="0" w:color="auto"/>
                <w:left w:val="none" w:sz="0" w:space="0" w:color="auto"/>
                <w:bottom w:val="none" w:sz="0" w:space="0" w:color="auto"/>
                <w:right w:val="none" w:sz="0" w:space="0" w:color="auto"/>
              </w:divBdr>
            </w:div>
            <w:div w:id="2025285601">
              <w:marLeft w:val="0"/>
              <w:marRight w:val="0"/>
              <w:marTop w:val="0"/>
              <w:marBottom w:val="0"/>
              <w:divBdr>
                <w:top w:val="none" w:sz="0" w:space="0" w:color="auto"/>
                <w:left w:val="none" w:sz="0" w:space="0" w:color="auto"/>
                <w:bottom w:val="none" w:sz="0" w:space="0" w:color="auto"/>
                <w:right w:val="none" w:sz="0" w:space="0" w:color="auto"/>
              </w:divBdr>
            </w:div>
            <w:div w:id="1390879917">
              <w:marLeft w:val="0"/>
              <w:marRight w:val="0"/>
              <w:marTop w:val="0"/>
              <w:marBottom w:val="0"/>
              <w:divBdr>
                <w:top w:val="none" w:sz="0" w:space="0" w:color="auto"/>
                <w:left w:val="none" w:sz="0" w:space="0" w:color="auto"/>
                <w:bottom w:val="none" w:sz="0" w:space="0" w:color="auto"/>
                <w:right w:val="none" w:sz="0" w:space="0" w:color="auto"/>
              </w:divBdr>
            </w:div>
            <w:div w:id="205264038">
              <w:marLeft w:val="0"/>
              <w:marRight w:val="0"/>
              <w:marTop w:val="0"/>
              <w:marBottom w:val="0"/>
              <w:divBdr>
                <w:top w:val="none" w:sz="0" w:space="0" w:color="auto"/>
                <w:left w:val="none" w:sz="0" w:space="0" w:color="auto"/>
                <w:bottom w:val="none" w:sz="0" w:space="0" w:color="auto"/>
                <w:right w:val="none" w:sz="0" w:space="0" w:color="auto"/>
              </w:divBdr>
            </w:div>
            <w:div w:id="852721527">
              <w:marLeft w:val="0"/>
              <w:marRight w:val="0"/>
              <w:marTop w:val="0"/>
              <w:marBottom w:val="0"/>
              <w:divBdr>
                <w:top w:val="none" w:sz="0" w:space="0" w:color="auto"/>
                <w:left w:val="none" w:sz="0" w:space="0" w:color="auto"/>
                <w:bottom w:val="none" w:sz="0" w:space="0" w:color="auto"/>
                <w:right w:val="none" w:sz="0" w:space="0" w:color="auto"/>
              </w:divBdr>
            </w:div>
            <w:div w:id="5530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5049">
      <w:bodyDiv w:val="1"/>
      <w:marLeft w:val="0"/>
      <w:marRight w:val="0"/>
      <w:marTop w:val="0"/>
      <w:marBottom w:val="0"/>
      <w:divBdr>
        <w:top w:val="none" w:sz="0" w:space="0" w:color="auto"/>
        <w:left w:val="none" w:sz="0" w:space="0" w:color="auto"/>
        <w:bottom w:val="none" w:sz="0" w:space="0" w:color="auto"/>
        <w:right w:val="none" w:sz="0" w:space="0" w:color="auto"/>
      </w:divBdr>
      <w:divsChild>
        <w:div w:id="1982880260">
          <w:marLeft w:val="0"/>
          <w:marRight w:val="0"/>
          <w:marTop w:val="0"/>
          <w:marBottom w:val="0"/>
          <w:divBdr>
            <w:top w:val="none" w:sz="0" w:space="0" w:color="auto"/>
            <w:left w:val="none" w:sz="0" w:space="0" w:color="auto"/>
            <w:bottom w:val="none" w:sz="0" w:space="0" w:color="auto"/>
            <w:right w:val="none" w:sz="0" w:space="0" w:color="auto"/>
          </w:divBdr>
          <w:divsChild>
            <w:div w:id="1755781278">
              <w:marLeft w:val="0"/>
              <w:marRight w:val="0"/>
              <w:marTop w:val="0"/>
              <w:marBottom w:val="0"/>
              <w:divBdr>
                <w:top w:val="none" w:sz="0" w:space="0" w:color="auto"/>
                <w:left w:val="none" w:sz="0" w:space="0" w:color="auto"/>
                <w:bottom w:val="none" w:sz="0" w:space="0" w:color="auto"/>
                <w:right w:val="none" w:sz="0" w:space="0" w:color="auto"/>
              </w:divBdr>
            </w:div>
            <w:div w:id="1795323850">
              <w:marLeft w:val="0"/>
              <w:marRight w:val="0"/>
              <w:marTop w:val="0"/>
              <w:marBottom w:val="0"/>
              <w:divBdr>
                <w:top w:val="none" w:sz="0" w:space="0" w:color="auto"/>
                <w:left w:val="none" w:sz="0" w:space="0" w:color="auto"/>
                <w:bottom w:val="none" w:sz="0" w:space="0" w:color="auto"/>
                <w:right w:val="none" w:sz="0" w:space="0" w:color="auto"/>
              </w:divBdr>
            </w:div>
            <w:div w:id="473832367">
              <w:marLeft w:val="0"/>
              <w:marRight w:val="0"/>
              <w:marTop w:val="0"/>
              <w:marBottom w:val="0"/>
              <w:divBdr>
                <w:top w:val="none" w:sz="0" w:space="0" w:color="auto"/>
                <w:left w:val="none" w:sz="0" w:space="0" w:color="auto"/>
                <w:bottom w:val="none" w:sz="0" w:space="0" w:color="auto"/>
                <w:right w:val="none" w:sz="0" w:space="0" w:color="auto"/>
              </w:divBdr>
            </w:div>
            <w:div w:id="679553160">
              <w:marLeft w:val="0"/>
              <w:marRight w:val="0"/>
              <w:marTop w:val="0"/>
              <w:marBottom w:val="0"/>
              <w:divBdr>
                <w:top w:val="none" w:sz="0" w:space="0" w:color="auto"/>
                <w:left w:val="none" w:sz="0" w:space="0" w:color="auto"/>
                <w:bottom w:val="none" w:sz="0" w:space="0" w:color="auto"/>
                <w:right w:val="none" w:sz="0" w:space="0" w:color="auto"/>
              </w:divBdr>
            </w:div>
            <w:div w:id="95636307">
              <w:marLeft w:val="0"/>
              <w:marRight w:val="0"/>
              <w:marTop w:val="0"/>
              <w:marBottom w:val="0"/>
              <w:divBdr>
                <w:top w:val="none" w:sz="0" w:space="0" w:color="auto"/>
                <w:left w:val="none" w:sz="0" w:space="0" w:color="auto"/>
                <w:bottom w:val="none" w:sz="0" w:space="0" w:color="auto"/>
                <w:right w:val="none" w:sz="0" w:space="0" w:color="auto"/>
              </w:divBdr>
            </w:div>
            <w:div w:id="1451050725">
              <w:marLeft w:val="0"/>
              <w:marRight w:val="0"/>
              <w:marTop w:val="0"/>
              <w:marBottom w:val="0"/>
              <w:divBdr>
                <w:top w:val="none" w:sz="0" w:space="0" w:color="auto"/>
                <w:left w:val="none" w:sz="0" w:space="0" w:color="auto"/>
                <w:bottom w:val="none" w:sz="0" w:space="0" w:color="auto"/>
                <w:right w:val="none" w:sz="0" w:space="0" w:color="auto"/>
              </w:divBdr>
            </w:div>
            <w:div w:id="1490517748">
              <w:marLeft w:val="0"/>
              <w:marRight w:val="0"/>
              <w:marTop w:val="0"/>
              <w:marBottom w:val="0"/>
              <w:divBdr>
                <w:top w:val="none" w:sz="0" w:space="0" w:color="auto"/>
                <w:left w:val="none" w:sz="0" w:space="0" w:color="auto"/>
                <w:bottom w:val="none" w:sz="0" w:space="0" w:color="auto"/>
                <w:right w:val="none" w:sz="0" w:space="0" w:color="auto"/>
              </w:divBdr>
            </w:div>
            <w:div w:id="107284449">
              <w:marLeft w:val="0"/>
              <w:marRight w:val="0"/>
              <w:marTop w:val="0"/>
              <w:marBottom w:val="0"/>
              <w:divBdr>
                <w:top w:val="none" w:sz="0" w:space="0" w:color="auto"/>
                <w:left w:val="none" w:sz="0" w:space="0" w:color="auto"/>
                <w:bottom w:val="none" w:sz="0" w:space="0" w:color="auto"/>
                <w:right w:val="none" w:sz="0" w:space="0" w:color="auto"/>
              </w:divBdr>
            </w:div>
            <w:div w:id="1539271282">
              <w:marLeft w:val="0"/>
              <w:marRight w:val="0"/>
              <w:marTop w:val="0"/>
              <w:marBottom w:val="0"/>
              <w:divBdr>
                <w:top w:val="none" w:sz="0" w:space="0" w:color="auto"/>
                <w:left w:val="none" w:sz="0" w:space="0" w:color="auto"/>
                <w:bottom w:val="none" w:sz="0" w:space="0" w:color="auto"/>
                <w:right w:val="none" w:sz="0" w:space="0" w:color="auto"/>
              </w:divBdr>
            </w:div>
            <w:div w:id="813378376">
              <w:marLeft w:val="0"/>
              <w:marRight w:val="0"/>
              <w:marTop w:val="0"/>
              <w:marBottom w:val="0"/>
              <w:divBdr>
                <w:top w:val="none" w:sz="0" w:space="0" w:color="auto"/>
                <w:left w:val="none" w:sz="0" w:space="0" w:color="auto"/>
                <w:bottom w:val="none" w:sz="0" w:space="0" w:color="auto"/>
                <w:right w:val="none" w:sz="0" w:space="0" w:color="auto"/>
              </w:divBdr>
            </w:div>
            <w:div w:id="111949063">
              <w:marLeft w:val="0"/>
              <w:marRight w:val="0"/>
              <w:marTop w:val="0"/>
              <w:marBottom w:val="0"/>
              <w:divBdr>
                <w:top w:val="none" w:sz="0" w:space="0" w:color="auto"/>
                <w:left w:val="none" w:sz="0" w:space="0" w:color="auto"/>
                <w:bottom w:val="none" w:sz="0" w:space="0" w:color="auto"/>
                <w:right w:val="none" w:sz="0" w:space="0" w:color="auto"/>
              </w:divBdr>
            </w:div>
            <w:div w:id="1399552366">
              <w:marLeft w:val="0"/>
              <w:marRight w:val="0"/>
              <w:marTop w:val="0"/>
              <w:marBottom w:val="0"/>
              <w:divBdr>
                <w:top w:val="none" w:sz="0" w:space="0" w:color="auto"/>
                <w:left w:val="none" w:sz="0" w:space="0" w:color="auto"/>
                <w:bottom w:val="none" w:sz="0" w:space="0" w:color="auto"/>
                <w:right w:val="none" w:sz="0" w:space="0" w:color="auto"/>
              </w:divBdr>
            </w:div>
            <w:div w:id="533614826">
              <w:marLeft w:val="0"/>
              <w:marRight w:val="0"/>
              <w:marTop w:val="0"/>
              <w:marBottom w:val="0"/>
              <w:divBdr>
                <w:top w:val="none" w:sz="0" w:space="0" w:color="auto"/>
                <w:left w:val="none" w:sz="0" w:space="0" w:color="auto"/>
                <w:bottom w:val="none" w:sz="0" w:space="0" w:color="auto"/>
                <w:right w:val="none" w:sz="0" w:space="0" w:color="auto"/>
              </w:divBdr>
            </w:div>
            <w:div w:id="1148593781">
              <w:marLeft w:val="0"/>
              <w:marRight w:val="0"/>
              <w:marTop w:val="0"/>
              <w:marBottom w:val="0"/>
              <w:divBdr>
                <w:top w:val="none" w:sz="0" w:space="0" w:color="auto"/>
                <w:left w:val="none" w:sz="0" w:space="0" w:color="auto"/>
                <w:bottom w:val="none" w:sz="0" w:space="0" w:color="auto"/>
                <w:right w:val="none" w:sz="0" w:space="0" w:color="auto"/>
              </w:divBdr>
            </w:div>
            <w:div w:id="1775129084">
              <w:marLeft w:val="0"/>
              <w:marRight w:val="0"/>
              <w:marTop w:val="0"/>
              <w:marBottom w:val="0"/>
              <w:divBdr>
                <w:top w:val="none" w:sz="0" w:space="0" w:color="auto"/>
                <w:left w:val="none" w:sz="0" w:space="0" w:color="auto"/>
                <w:bottom w:val="none" w:sz="0" w:space="0" w:color="auto"/>
                <w:right w:val="none" w:sz="0" w:space="0" w:color="auto"/>
              </w:divBdr>
            </w:div>
            <w:div w:id="1309244055">
              <w:marLeft w:val="0"/>
              <w:marRight w:val="0"/>
              <w:marTop w:val="0"/>
              <w:marBottom w:val="0"/>
              <w:divBdr>
                <w:top w:val="none" w:sz="0" w:space="0" w:color="auto"/>
                <w:left w:val="none" w:sz="0" w:space="0" w:color="auto"/>
                <w:bottom w:val="none" w:sz="0" w:space="0" w:color="auto"/>
                <w:right w:val="none" w:sz="0" w:space="0" w:color="auto"/>
              </w:divBdr>
            </w:div>
            <w:div w:id="584073019">
              <w:marLeft w:val="0"/>
              <w:marRight w:val="0"/>
              <w:marTop w:val="0"/>
              <w:marBottom w:val="0"/>
              <w:divBdr>
                <w:top w:val="none" w:sz="0" w:space="0" w:color="auto"/>
                <w:left w:val="none" w:sz="0" w:space="0" w:color="auto"/>
                <w:bottom w:val="none" w:sz="0" w:space="0" w:color="auto"/>
                <w:right w:val="none" w:sz="0" w:space="0" w:color="auto"/>
              </w:divBdr>
            </w:div>
            <w:div w:id="1166091911">
              <w:marLeft w:val="0"/>
              <w:marRight w:val="0"/>
              <w:marTop w:val="0"/>
              <w:marBottom w:val="0"/>
              <w:divBdr>
                <w:top w:val="none" w:sz="0" w:space="0" w:color="auto"/>
                <w:left w:val="none" w:sz="0" w:space="0" w:color="auto"/>
                <w:bottom w:val="none" w:sz="0" w:space="0" w:color="auto"/>
                <w:right w:val="none" w:sz="0" w:space="0" w:color="auto"/>
              </w:divBdr>
            </w:div>
            <w:div w:id="343285622">
              <w:marLeft w:val="0"/>
              <w:marRight w:val="0"/>
              <w:marTop w:val="0"/>
              <w:marBottom w:val="0"/>
              <w:divBdr>
                <w:top w:val="none" w:sz="0" w:space="0" w:color="auto"/>
                <w:left w:val="none" w:sz="0" w:space="0" w:color="auto"/>
                <w:bottom w:val="none" w:sz="0" w:space="0" w:color="auto"/>
                <w:right w:val="none" w:sz="0" w:space="0" w:color="auto"/>
              </w:divBdr>
            </w:div>
            <w:div w:id="2127265482">
              <w:marLeft w:val="0"/>
              <w:marRight w:val="0"/>
              <w:marTop w:val="0"/>
              <w:marBottom w:val="0"/>
              <w:divBdr>
                <w:top w:val="none" w:sz="0" w:space="0" w:color="auto"/>
                <w:left w:val="none" w:sz="0" w:space="0" w:color="auto"/>
                <w:bottom w:val="none" w:sz="0" w:space="0" w:color="auto"/>
                <w:right w:val="none" w:sz="0" w:space="0" w:color="auto"/>
              </w:divBdr>
            </w:div>
            <w:div w:id="1087313282">
              <w:marLeft w:val="0"/>
              <w:marRight w:val="0"/>
              <w:marTop w:val="0"/>
              <w:marBottom w:val="0"/>
              <w:divBdr>
                <w:top w:val="none" w:sz="0" w:space="0" w:color="auto"/>
                <w:left w:val="none" w:sz="0" w:space="0" w:color="auto"/>
                <w:bottom w:val="none" w:sz="0" w:space="0" w:color="auto"/>
                <w:right w:val="none" w:sz="0" w:space="0" w:color="auto"/>
              </w:divBdr>
            </w:div>
            <w:div w:id="957444555">
              <w:marLeft w:val="0"/>
              <w:marRight w:val="0"/>
              <w:marTop w:val="0"/>
              <w:marBottom w:val="0"/>
              <w:divBdr>
                <w:top w:val="none" w:sz="0" w:space="0" w:color="auto"/>
                <w:left w:val="none" w:sz="0" w:space="0" w:color="auto"/>
                <w:bottom w:val="none" w:sz="0" w:space="0" w:color="auto"/>
                <w:right w:val="none" w:sz="0" w:space="0" w:color="auto"/>
              </w:divBdr>
            </w:div>
            <w:div w:id="3396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336">
      <w:bodyDiv w:val="1"/>
      <w:marLeft w:val="0"/>
      <w:marRight w:val="0"/>
      <w:marTop w:val="0"/>
      <w:marBottom w:val="0"/>
      <w:divBdr>
        <w:top w:val="none" w:sz="0" w:space="0" w:color="auto"/>
        <w:left w:val="none" w:sz="0" w:space="0" w:color="auto"/>
        <w:bottom w:val="none" w:sz="0" w:space="0" w:color="auto"/>
        <w:right w:val="none" w:sz="0" w:space="0" w:color="auto"/>
      </w:divBdr>
      <w:divsChild>
        <w:div w:id="273368725">
          <w:marLeft w:val="0"/>
          <w:marRight w:val="0"/>
          <w:marTop w:val="0"/>
          <w:marBottom w:val="0"/>
          <w:divBdr>
            <w:top w:val="none" w:sz="0" w:space="0" w:color="auto"/>
            <w:left w:val="none" w:sz="0" w:space="0" w:color="auto"/>
            <w:bottom w:val="none" w:sz="0" w:space="0" w:color="auto"/>
            <w:right w:val="none" w:sz="0" w:space="0" w:color="auto"/>
          </w:divBdr>
          <w:divsChild>
            <w:div w:id="2005694036">
              <w:marLeft w:val="0"/>
              <w:marRight w:val="0"/>
              <w:marTop w:val="0"/>
              <w:marBottom w:val="0"/>
              <w:divBdr>
                <w:top w:val="none" w:sz="0" w:space="0" w:color="auto"/>
                <w:left w:val="none" w:sz="0" w:space="0" w:color="auto"/>
                <w:bottom w:val="none" w:sz="0" w:space="0" w:color="auto"/>
                <w:right w:val="none" w:sz="0" w:space="0" w:color="auto"/>
              </w:divBdr>
            </w:div>
            <w:div w:id="755054625">
              <w:marLeft w:val="0"/>
              <w:marRight w:val="0"/>
              <w:marTop w:val="0"/>
              <w:marBottom w:val="0"/>
              <w:divBdr>
                <w:top w:val="none" w:sz="0" w:space="0" w:color="auto"/>
                <w:left w:val="none" w:sz="0" w:space="0" w:color="auto"/>
                <w:bottom w:val="none" w:sz="0" w:space="0" w:color="auto"/>
                <w:right w:val="none" w:sz="0" w:space="0" w:color="auto"/>
              </w:divBdr>
            </w:div>
            <w:div w:id="1808084033">
              <w:marLeft w:val="0"/>
              <w:marRight w:val="0"/>
              <w:marTop w:val="0"/>
              <w:marBottom w:val="0"/>
              <w:divBdr>
                <w:top w:val="none" w:sz="0" w:space="0" w:color="auto"/>
                <w:left w:val="none" w:sz="0" w:space="0" w:color="auto"/>
                <w:bottom w:val="none" w:sz="0" w:space="0" w:color="auto"/>
                <w:right w:val="none" w:sz="0" w:space="0" w:color="auto"/>
              </w:divBdr>
            </w:div>
            <w:div w:id="1317224536">
              <w:marLeft w:val="0"/>
              <w:marRight w:val="0"/>
              <w:marTop w:val="0"/>
              <w:marBottom w:val="0"/>
              <w:divBdr>
                <w:top w:val="none" w:sz="0" w:space="0" w:color="auto"/>
                <w:left w:val="none" w:sz="0" w:space="0" w:color="auto"/>
                <w:bottom w:val="none" w:sz="0" w:space="0" w:color="auto"/>
                <w:right w:val="none" w:sz="0" w:space="0" w:color="auto"/>
              </w:divBdr>
            </w:div>
            <w:div w:id="23556616">
              <w:marLeft w:val="0"/>
              <w:marRight w:val="0"/>
              <w:marTop w:val="0"/>
              <w:marBottom w:val="0"/>
              <w:divBdr>
                <w:top w:val="none" w:sz="0" w:space="0" w:color="auto"/>
                <w:left w:val="none" w:sz="0" w:space="0" w:color="auto"/>
                <w:bottom w:val="none" w:sz="0" w:space="0" w:color="auto"/>
                <w:right w:val="none" w:sz="0" w:space="0" w:color="auto"/>
              </w:divBdr>
            </w:div>
            <w:div w:id="963342131">
              <w:marLeft w:val="0"/>
              <w:marRight w:val="0"/>
              <w:marTop w:val="0"/>
              <w:marBottom w:val="0"/>
              <w:divBdr>
                <w:top w:val="none" w:sz="0" w:space="0" w:color="auto"/>
                <w:left w:val="none" w:sz="0" w:space="0" w:color="auto"/>
                <w:bottom w:val="none" w:sz="0" w:space="0" w:color="auto"/>
                <w:right w:val="none" w:sz="0" w:space="0" w:color="auto"/>
              </w:divBdr>
            </w:div>
            <w:div w:id="558595961">
              <w:marLeft w:val="0"/>
              <w:marRight w:val="0"/>
              <w:marTop w:val="0"/>
              <w:marBottom w:val="0"/>
              <w:divBdr>
                <w:top w:val="none" w:sz="0" w:space="0" w:color="auto"/>
                <w:left w:val="none" w:sz="0" w:space="0" w:color="auto"/>
                <w:bottom w:val="none" w:sz="0" w:space="0" w:color="auto"/>
                <w:right w:val="none" w:sz="0" w:space="0" w:color="auto"/>
              </w:divBdr>
            </w:div>
            <w:div w:id="1621374332">
              <w:marLeft w:val="0"/>
              <w:marRight w:val="0"/>
              <w:marTop w:val="0"/>
              <w:marBottom w:val="0"/>
              <w:divBdr>
                <w:top w:val="none" w:sz="0" w:space="0" w:color="auto"/>
                <w:left w:val="none" w:sz="0" w:space="0" w:color="auto"/>
                <w:bottom w:val="none" w:sz="0" w:space="0" w:color="auto"/>
                <w:right w:val="none" w:sz="0" w:space="0" w:color="auto"/>
              </w:divBdr>
            </w:div>
            <w:div w:id="1819541508">
              <w:marLeft w:val="0"/>
              <w:marRight w:val="0"/>
              <w:marTop w:val="0"/>
              <w:marBottom w:val="0"/>
              <w:divBdr>
                <w:top w:val="none" w:sz="0" w:space="0" w:color="auto"/>
                <w:left w:val="none" w:sz="0" w:space="0" w:color="auto"/>
                <w:bottom w:val="none" w:sz="0" w:space="0" w:color="auto"/>
                <w:right w:val="none" w:sz="0" w:space="0" w:color="auto"/>
              </w:divBdr>
            </w:div>
            <w:div w:id="726270243">
              <w:marLeft w:val="0"/>
              <w:marRight w:val="0"/>
              <w:marTop w:val="0"/>
              <w:marBottom w:val="0"/>
              <w:divBdr>
                <w:top w:val="none" w:sz="0" w:space="0" w:color="auto"/>
                <w:left w:val="none" w:sz="0" w:space="0" w:color="auto"/>
                <w:bottom w:val="none" w:sz="0" w:space="0" w:color="auto"/>
                <w:right w:val="none" w:sz="0" w:space="0" w:color="auto"/>
              </w:divBdr>
            </w:div>
            <w:div w:id="801114591">
              <w:marLeft w:val="0"/>
              <w:marRight w:val="0"/>
              <w:marTop w:val="0"/>
              <w:marBottom w:val="0"/>
              <w:divBdr>
                <w:top w:val="none" w:sz="0" w:space="0" w:color="auto"/>
                <w:left w:val="none" w:sz="0" w:space="0" w:color="auto"/>
                <w:bottom w:val="none" w:sz="0" w:space="0" w:color="auto"/>
                <w:right w:val="none" w:sz="0" w:space="0" w:color="auto"/>
              </w:divBdr>
            </w:div>
            <w:div w:id="902176065">
              <w:marLeft w:val="0"/>
              <w:marRight w:val="0"/>
              <w:marTop w:val="0"/>
              <w:marBottom w:val="0"/>
              <w:divBdr>
                <w:top w:val="none" w:sz="0" w:space="0" w:color="auto"/>
                <w:left w:val="none" w:sz="0" w:space="0" w:color="auto"/>
                <w:bottom w:val="none" w:sz="0" w:space="0" w:color="auto"/>
                <w:right w:val="none" w:sz="0" w:space="0" w:color="auto"/>
              </w:divBdr>
            </w:div>
            <w:div w:id="1529220149">
              <w:marLeft w:val="0"/>
              <w:marRight w:val="0"/>
              <w:marTop w:val="0"/>
              <w:marBottom w:val="0"/>
              <w:divBdr>
                <w:top w:val="none" w:sz="0" w:space="0" w:color="auto"/>
                <w:left w:val="none" w:sz="0" w:space="0" w:color="auto"/>
                <w:bottom w:val="none" w:sz="0" w:space="0" w:color="auto"/>
                <w:right w:val="none" w:sz="0" w:space="0" w:color="auto"/>
              </w:divBdr>
            </w:div>
            <w:div w:id="1523199559">
              <w:marLeft w:val="0"/>
              <w:marRight w:val="0"/>
              <w:marTop w:val="0"/>
              <w:marBottom w:val="0"/>
              <w:divBdr>
                <w:top w:val="none" w:sz="0" w:space="0" w:color="auto"/>
                <w:left w:val="none" w:sz="0" w:space="0" w:color="auto"/>
                <w:bottom w:val="none" w:sz="0" w:space="0" w:color="auto"/>
                <w:right w:val="none" w:sz="0" w:space="0" w:color="auto"/>
              </w:divBdr>
            </w:div>
            <w:div w:id="8415477">
              <w:marLeft w:val="0"/>
              <w:marRight w:val="0"/>
              <w:marTop w:val="0"/>
              <w:marBottom w:val="0"/>
              <w:divBdr>
                <w:top w:val="none" w:sz="0" w:space="0" w:color="auto"/>
                <w:left w:val="none" w:sz="0" w:space="0" w:color="auto"/>
                <w:bottom w:val="none" w:sz="0" w:space="0" w:color="auto"/>
                <w:right w:val="none" w:sz="0" w:space="0" w:color="auto"/>
              </w:divBdr>
            </w:div>
            <w:div w:id="810249748">
              <w:marLeft w:val="0"/>
              <w:marRight w:val="0"/>
              <w:marTop w:val="0"/>
              <w:marBottom w:val="0"/>
              <w:divBdr>
                <w:top w:val="none" w:sz="0" w:space="0" w:color="auto"/>
                <w:left w:val="none" w:sz="0" w:space="0" w:color="auto"/>
                <w:bottom w:val="none" w:sz="0" w:space="0" w:color="auto"/>
                <w:right w:val="none" w:sz="0" w:space="0" w:color="auto"/>
              </w:divBdr>
            </w:div>
            <w:div w:id="509569490">
              <w:marLeft w:val="0"/>
              <w:marRight w:val="0"/>
              <w:marTop w:val="0"/>
              <w:marBottom w:val="0"/>
              <w:divBdr>
                <w:top w:val="none" w:sz="0" w:space="0" w:color="auto"/>
                <w:left w:val="none" w:sz="0" w:space="0" w:color="auto"/>
                <w:bottom w:val="none" w:sz="0" w:space="0" w:color="auto"/>
                <w:right w:val="none" w:sz="0" w:space="0" w:color="auto"/>
              </w:divBdr>
            </w:div>
            <w:div w:id="1019896214">
              <w:marLeft w:val="0"/>
              <w:marRight w:val="0"/>
              <w:marTop w:val="0"/>
              <w:marBottom w:val="0"/>
              <w:divBdr>
                <w:top w:val="none" w:sz="0" w:space="0" w:color="auto"/>
                <w:left w:val="none" w:sz="0" w:space="0" w:color="auto"/>
                <w:bottom w:val="none" w:sz="0" w:space="0" w:color="auto"/>
                <w:right w:val="none" w:sz="0" w:space="0" w:color="auto"/>
              </w:divBdr>
            </w:div>
            <w:div w:id="1666517006">
              <w:marLeft w:val="0"/>
              <w:marRight w:val="0"/>
              <w:marTop w:val="0"/>
              <w:marBottom w:val="0"/>
              <w:divBdr>
                <w:top w:val="none" w:sz="0" w:space="0" w:color="auto"/>
                <w:left w:val="none" w:sz="0" w:space="0" w:color="auto"/>
                <w:bottom w:val="none" w:sz="0" w:space="0" w:color="auto"/>
                <w:right w:val="none" w:sz="0" w:space="0" w:color="auto"/>
              </w:divBdr>
            </w:div>
            <w:div w:id="208149206">
              <w:marLeft w:val="0"/>
              <w:marRight w:val="0"/>
              <w:marTop w:val="0"/>
              <w:marBottom w:val="0"/>
              <w:divBdr>
                <w:top w:val="none" w:sz="0" w:space="0" w:color="auto"/>
                <w:left w:val="none" w:sz="0" w:space="0" w:color="auto"/>
                <w:bottom w:val="none" w:sz="0" w:space="0" w:color="auto"/>
                <w:right w:val="none" w:sz="0" w:space="0" w:color="auto"/>
              </w:divBdr>
            </w:div>
            <w:div w:id="639530239">
              <w:marLeft w:val="0"/>
              <w:marRight w:val="0"/>
              <w:marTop w:val="0"/>
              <w:marBottom w:val="0"/>
              <w:divBdr>
                <w:top w:val="none" w:sz="0" w:space="0" w:color="auto"/>
                <w:left w:val="none" w:sz="0" w:space="0" w:color="auto"/>
                <w:bottom w:val="none" w:sz="0" w:space="0" w:color="auto"/>
                <w:right w:val="none" w:sz="0" w:space="0" w:color="auto"/>
              </w:divBdr>
            </w:div>
            <w:div w:id="2077193756">
              <w:marLeft w:val="0"/>
              <w:marRight w:val="0"/>
              <w:marTop w:val="0"/>
              <w:marBottom w:val="0"/>
              <w:divBdr>
                <w:top w:val="none" w:sz="0" w:space="0" w:color="auto"/>
                <w:left w:val="none" w:sz="0" w:space="0" w:color="auto"/>
                <w:bottom w:val="none" w:sz="0" w:space="0" w:color="auto"/>
                <w:right w:val="none" w:sz="0" w:space="0" w:color="auto"/>
              </w:divBdr>
            </w:div>
            <w:div w:id="9539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1119">
      <w:bodyDiv w:val="1"/>
      <w:marLeft w:val="0"/>
      <w:marRight w:val="0"/>
      <w:marTop w:val="0"/>
      <w:marBottom w:val="0"/>
      <w:divBdr>
        <w:top w:val="none" w:sz="0" w:space="0" w:color="auto"/>
        <w:left w:val="none" w:sz="0" w:space="0" w:color="auto"/>
        <w:bottom w:val="none" w:sz="0" w:space="0" w:color="auto"/>
        <w:right w:val="none" w:sz="0" w:space="0" w:color="auto"/>
      </w:divBdr>
    </w:div>
    <w:div w:id="2100246692">
      <w:bodyDiv w:val="1"/>
      <w:marLeft w:val="0"/>
      <w:marRight w:val="0"/>
      <w:marTop w:val="0"/>
      <w:marBottom w:val="0"/>
      <w:divBdr>
        <w:top w:val="none" w:sz="0" w:space="0" w:color="auto"/>
        <w:left w:val="none" w:sz="0" w:space="0" w:color="auto"/>
        <w:bottom w:val="none" w:sz="0" w:space="0" w:color="auto"/>
        <w:right w:val="none" w:sz="0" w:space="0" w:color="auto"/>
      </w:divBdr>
    </w:div>
    <w:div w:id="2137285122">
      <w:bodyDiv w:val="1"/>
      <w:marLeft w:val="0"/>
      <w:marRight w:val="0"/>
      <w:marTop w:val="0"/>
      <w:marBottom w:val="0"/>
      <w:divBdr>
        <w:top w:val="none" w:sz="0" w:space="0" w:color="auto"/>
        <w:left w:val="none" w:sz="0" w:space="0" w:color="auto"/>
        <w:bottom w:val="none" w:sz="0" w:space="0" w:color="auto"/>
        <w:right w:val="none" w:sz="0" w:space="0" w:color="auto"/>
      </w:divBdr>
      <w:divsChild>
        <w:div w:id="210119092">
          <w:marLeft w:val="0"/>
          <w:marRight w:val="0"/>
          <w:marTop w:val="0"/>
          <w:marBottom w:val="0"/>
          <w:divBdr>
            <w:top w:val="none" w:sz="0" w:space="0" w:color="auto"/>
            <w:left w:val="none" w:sz="0" w:space="0" w:color="auto"/>
            <w:bottom w:val="none" w:sz="0" w:space="0" w:color="auto"/>
            <w:right w:val="none" w:sz="0" w:space="0" w:color="auto"/>
          </w:divBdr>
          <w:divsChild>
            <w:div w:id="608855620">
              <w:marLeft w:val="0"/>
              <w:marRight w:val="0"/>
              <w:marTop w:val="0"/>
              <w:marBottom w:val="0"/>
              <w:divBdr>
                <w:top w:val="none" w:sz="0" w:space="0" w:color="auto"/>
                <w:left w:val="none" w:sz="0" w:space="0" w:color="auto"/>
                <w:bottom w:val="none" w:sz="0" w:space="0" w:color="auto"/>
                <w:right w:val="none" w:sz="0" w:space="0" w:color="auto"/>
              </w:divBdr>
            </w:div>
            <w:div w:id="1687318342">
              <w:marLeft w:val="0"/>
              <w:marRight w:val="0"/>
              <w:marTop w:val="0"/>
              <w:marBottom w:val="0"/>
              <w:divBdr>
                <w:top w:val="none" w:sz="0" w:space="0" w:color="auto"/>
                <w:left w:val="none" w:sz="0" w:space="0" w:color="auto"/>
                <w:bottom w:val="none" w:sz="0" w:space="0" w:color="auto"/>
                <w:right w:val="none" w:sz="0" w:space="0" w:color="auto"/>
              </w:divBdr>
            </w:div>
            <w:div w:id="1998721929">
              <w:marLeft w:val="0"/>
              <w:marRight w:val="0"/>
              <w:marTop w:val="0"/>
              <w:marBottom w:val="0"/>
              <w:divBdr>
                <w:top w:val="none" w:sz="0" w:space="0" w:color="auto"/>
                <w:left w:val="none" w:sz="0" w:space="0" w:color="auto"/>
                <w:bottom w:val="none" w:sz="0" w:space="0" w:color="auto"/>
                <w:right w:val="none" w:sz="0" w:space="0" w:color="auto"/>
              </w:divBdr>
            </w:div>
            <w:div w:id="1941372993">
              <w:marLeft w:val="0"/>
              <w:marRight w:val="0"/>
              <w:marTop w:val="0"/>
              <w:marBottom w:val="0"/>
              <w:divBdr>
                <w:top w:val="none" w:sz="0" w:space="0" w:color="auto"/>
                <w:left w:val="none" w:sz="0" w:space="0" w:color="auto"/>
                <w:bottom w:val="none" w:sz="0" w:space="0" w:color="auto"/>
                <w:right w:val="none" w:sz="0" w:space="0" w:color="auto"/>
              </w:divBdr>
            </w:div>
            <w:div w:id="1026324989">
              <w:marLeft w:val="0"/>
              <w:marRight w:val="0"/>
              <w:marTop w:val="0"/>
              <w:marBottom w:val="0"/>
              <w:divBdr>
                <w:top w:val="none" w:sz="0" w:space="0" w:color="auto"/>
                <w:left w:val="none" w:sz="0" w:space="0" w:color="auto"/>
                <w:bottom w:val="none" w:sz="0" w:space="0" w:color="auto"/>
                <w:right w:val="none" w:sz="0" w:space="0" w:color="auto"/>
              </w:divBdr>
            </w:div>
            <w:div w:id="426509208">
              <w:marLeft w:val="0"/>
              <w:marRight w:val="0"/>
              <w:marTop w:val="0"/>
              <w:marBottom w:val="0"/>
              <w:divBdr>
                <w:top w:val="none" w:sz="0" w:space="0" w:color="auto"/>
                <w:left w:val="none" w:sz="0" w:space="0" w:color="auto"/>
                <w:bottom w:val="none" w:sz="0" w:space="0" w:color="auto"/>
                <w:right w:val="none" w:sz="0" w:space="0" w:color="auto"/>
              </w:divBdr>
            </w:div>
            <w:div w:id="1753506857">
              <w:marLeft w:val="0"/>
              <w:marRight w:val="0"/>
              <w:marTop w:val="0"/>
              <w:marBottom w:val="0"/>
              <w:divBdr>
                <w:top w:val="none" w:sz="0" w:space="0" w:color="auto"/>
                <w:left w:val="none" w:sz="0" w:space="0" w:color="auto"/>
                <w:bottom w:val="none" w:sz="0" w:space="0" w:color="auto"/>
                <w:right w:val="none" w:sz="0" w:space="0" w:color="auto"/>
              </w:divBdr>
            </w:div>
            <w:div w:id="791705450">
              <w:marLeft w:val="0"/>
              <w:marRight w:val="0"/>
              <w:marTop w:val="0"/>
              <w:marBottom w:val="0"/>
              <w:divBdr>
                <w:top w:val="none" w:sz="0" w:space="0" w:color="auto"/>
                <w:left w:val="none" w:sz="0" w:space="0" w:color="auto"/>
                <w:bottom w:val="none" w:sz="0" w:space="0" w:color="auto"/>
                <w:right w:val="none" w:sz="0" w:space="0" w:color="auto"/>
              </w:divBdr>
            </w:div>
            <w:div w:id="9939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F6EF16-E704-40B6-B674-80E138088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3560</Words>
  <Characters>20295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Quy</dc:creator>
  <cp:keywords/>
  <dc:description/>
  <cp:lastModifiedBy>Vu, Quy</cp:lastModifiedBy>
  <cp:revision>16</cp:revision>
  <cp:lastPrinted>2020-04-24T14:01:00Z</cp:lastPrinted>
  <dcterms:created xsi:type="dcterms:W3CDTF">2020-04-24T08:03:00Z</dcterms:created>
  <dcterms:modified xsi:type="dcterms:W3CDTF">2020-04-24T14:01:00Z</dcterms:modified>
</cp:coreProperties>
</file>