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A6CDA" w14:textId="1C661E31" w:rsidR="004B3619" w:rsidRPr="00EF093A" w:rsidRDefault="00684CEB" w:rsidP="005149AC">
      <w:pPr>
        <w:spacing w:line="560" w:lineRule="exact"/>
        <w:jc w:val="center"/>
        <w:rPr>
          <w:rFonts w:ascii="方正小标宋简体" w:eastAsia="方正小标宋简体" w:hAnsi="仿宋" w:cs="仿宋"/>
          <w:bCs/>
          <w:sz w:val="36"/>
          <w:szCs w:val="36"/>
        </w:rPr>
      </w:pPr>
      <w:r w:rsidRPr="00EF093A">
        <w:rPr>
          <w:rFonts w:ascii="方正小标宋简体" w:eastAsia="方正小标宋简体" w:hAnsi="仿宋" w:cs="仿宋" w:hint="eastAsia"/>
          <w:bCs/>
          <w:sz w:val="36"/>
          <w:szCs w:val="36"/>
        </w:rPr>
        <w:t>厦门大学</w:t>
      </w:r>
      <w:r w:rsidR="00E047F0" w:rsidRPr="00EF093A">
        <w:rPr>
          <w:rFonts w:ascii="方正小标宋简体" w:eastAsia="方正小标宋简体" w:hAnsi="仿宋" w:cs="仿宋" w:hint="eastAsia"/>
          <w:bCs/>
          <w:sz w:val="36"/>
          <w:szCs w:val="36"/>
        </w:rPr>
        <w:t>信息学院（特色化示范性软件学院）</w:t>
      </w:r>
    </w:p>
    <w:p w14:paraId="72747796" w14:textId="09C3B5A5" w:rsidR="004B3619" w:rsidRPr="00EF093A" w:rsidRDefault="00E047F0" w:rsidP="00684CEB">
      <w:pPr>
        <w:spacing w:line="560" w:lineRule="exact"/>
        <w:jc w:val="center"/>
        <w:rPr>
          <w:rFonts w:ascii="方正小标宋简体" w:eastAsia="方正小标宋简体" w:hAnsi="仿宋" w:cs="仿宋"/>
          <w:bCs/>
          <w:sz w:val="36"/>
          <w:szCs w:val="36"/>
        </w:rPr>
      </w:pPr>
      <w:r w:rsidRPr="00EF093A">
        <w:rPr>
          <w:rFonts w:ascii="方正小标宋简体" w:eastAsia="方正小标宋简体" w:hAnsi="仿宋" w:cs="仿宋" w:hint="eastAsia"/>
          <w:bCs/>
          <w:sz w:val="36"/>
          <w:szCs w:val="36"/>
        </w:rPr>
        <w:t>推荐优秀应届本科毕业生免试攻读研究生工作实施细则</w:t>
      </w:r>
    </w:p>
    <w:p w14:paraId="791CB52B" w14:textId="64EEA192" w:rsidR="004B3619" w:rsidRPr="00EF093A" w:rsidRDefault="00E047F0">
      <w:pPr>
        <w:spacing w:line="560" w:lineRule="exact"/>
        <w:jc w:val="center"/>
        <w:rPr>
          <w:rFonts w:ascii="Times New Roman" w:eastAsia="楷体_GB2312" w:hAnsi="Times New Roman"/>
          <w:b/>
          <w:sz w:val="32"/>
          <w:szCs w:val="32"/>
        </w:rPr>
      </w:pPr>
      <w:r w:rsidRPr="00EF093A">
        <w:rPr>
          <w:rFonts w:ascii="Times New Roman" w:eastAsia="楷体_GB2312" w:hAnsi="Times New Roman" w:hint="eastAsia"/>
          <w:b/>
          <w:sz w:val="32"/>
          <w:szCs w:val="32"/>
        </w:rPr>
        <w:t>（</w:t>
      </w:r>
      <w:r w:rsidR="00FF3D99" w:rsidRPr="00EF093A">
        <w:rPr>
          <w:rFonts w:ascii="Times New Roman" w:eastAsia="楷体_GB2312" w:hAnsi="Times New Roman" w:hint="eastAsia"/>
          <w:b/>
          <w:sz w:val="32"/>
          <w:szCs w:val="32"/>
        </w:rPr>
        <w:t>2</w:t>
      </w:r>
      <w:r w:rsidR="00FF3D99" w:rsidRPr="00EF093A">
        <w:rPr>
          <w:rFonts w:ascii="Times New Roman" w:eastAsia="楷体_GB2312" w:hAnsi="Times New Roman"/>
          <w:b/>
          <w:sz w:val="32"/>
          <w:szCs w:val="32"/>
        </w:rPr>
        <w:t>025</w:t>
      </w:r>
      <w:r w:rsidR="00FF3D99" w:rsidRPr="00EF093A">
        <w:rPr>
          <w:rFonts w:ascii="Times New Roman" w:eastAsia="楷体_GB2312" w:hAnsi="Times New Roman" w:hint="eastAsia"/>
          <w:b/>
          <w:sz w:val="32"/>
          <w:szCs w:val="32"/>
        </w:rPr>
        <w:t>年</w:t>
      </w:r>
      <w:r w:rsidR="00E63E00" w:rsidRPr="00EF093A">
        <w:rPr>
          <w:rFonts w:ascii="Times New Roman" w:eastAsia="楷体_GB2312" w:hAnsi="Times New Roman"/>
          <w:b/>
          <w:sz w:val="32"/>
          <w:szCs w:val="32"/>
        </w:rPr>
        <w:t>2</w:t>
      </w:r>
      <w:r w:rsidR="00FF3D99" w:rsidRPr="00EF093A">
        <w:rPr>
          <w:rFonts w:ascii="Times New Roman" w:eastAsia="楷体_GB2312" w:hAnsi="Times New Roman" w:hint="eastAsia"/>
          <w:b/>
          <w:sz w:val="32"/>
          <w:szCs w:val="32"/>
        </w:rPr>
        <w:t>月</w:t>
      </w:r>
      <w:r w:rsidR="00EF093A" w:rsidRPr="00EF093A">
        <w:rPr>
          <w:rFonts w:ascii="Times New Roman" w:eastAsia="楷体_GB2312" w:hAnsi="Times New Roman" w:hint="eastAsia"/>
          <w:b/>
          <w:sz w:val="32"/>
          <w:szCs w:val="32"/>
        </w:rPr>
        <w:t>修订</w:t>
      </w:r>
      <w:r w:rsidRPr="00EF093A">
        <w:rPr>
          <w:rFonts w:ascii="Times New Roman" w:eastAsia="楷体_GB2312" w:hAnsi="Times New Roman" w:hint="eastAsia"/>
          <w:b/>
          <w:sz w:val="32"/>
          <w:szCs w:val="32"/>
        </w:rPr>
        <w:t>）</w:t>
      </w:r>
    </w:p>
    <w:p w14:paraId="5BDA622A" w14:textId="77777777" w:rsidR="00A21282" w:rsidRDefault="00A21282" w:rsidP="006511CB">
      <w:pPr>
        <w:spacing w:line="560" w:lineRule="exact"/>
        <w:jc w:val="center"/>
        <w:rPr>
          <w:rFonts w:ascii="Times New Roman" w:eastAsia="黑体" w:hAnsi="Times New Roman"/>
          <w:sz w:val="32"/>
          <w:szCs w:val="32"/>
        </w:rPr>
      </w:pPr>
      <w:bookmarkStart w:id="0" w:name="_GoBack"/>
      <w:bookmarkEnd w:id="0"/>
    </w:p>
    <w:p w14:paraId="5D5F3751" w14:textId="64062C32"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第一章  总则</w:t>
      </w:r>
    </w:p>
    <w:p w14:paraId="28DA12A4" w14:textId="0B3878C4"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第一条</w:t>
      </w:r>
      <w:r w:rsidR="006511CB" w:rsidRPr="00EF093A">
        <w:rPr>
          <w:rFonts w:ascii="楷体" w:eastAsia="楷体" w:hAnsi="楷体" w:hint="eastAsia"/>
          <w:b/>
          <w:sz w:val="32"/>
          <w:szCs w:val="32"/>
        </w:rPr>
        <w:t xml:space="preserve"> </w:t>
      </w:r>
      <w:r w:rsidR="006511CB" w:rsidRPr="00EF093A">
        <w:rPr>
          <w:rFonts w:ascii="楷体" w:eastAsia="楷体" w:hAnsi="楷体"/>
          <w:b/>
          <w:sz w:val="32"/>
          <w:szCs w:val="32"/>
        </w:rPr>
        <w:t xml:space="preserve"> </w:t>
      </w:r>
      <w:r w:rsidRPr="00EF093A">
        <w:rPr>
          <w:rFonts w:ascii="Times New Roman" w:eastAsia="仿宋_GB2312" w:hAnsi="Times New Roman"/>
          <w:sz w:val="32"/>
          <w:szCs w:val="32"/>
        </w:rPr>
        <w:t>为了提高推荐优秀应届本科毕业生免试攻读研究生（以下简称</w:t>
      </w:r>
      <w:r w:rsidRPr="00EF093A">
        <w:rPr>
          <w:rFonts w:ascii="Times New Roman" w:eastAsia="仿宋_GB2312" w:hAnsi="Times New Roman"/>
          <w:sz w:val="32"/>
          <w:szCs w:val="32"/>
        </w:rPr>
        <w:t>“</w:t>
      </w:r>
      <w:r w:rsidRPr="00EF093A">
        <w:rPr>
          <w:rFonts w:ascii="Times New Roman" w:eastAsia="仿宋_GB2312" w:hAnsi="Times New Roman"/>
          <w:sz w:val="32"/>
          <w:szCs w:val="32"/>
        </w:rPr>
        <w:t>推免</w:t>
      </w:r>
      <w:r w:rsidRPr="00EF093A">
        <w:rPr>
          <w:rFonts w:ascii="Times New Roman" w:eastAsia="仿宋_GB2312" w:hAnsi="Times New Roman"/>
          <w:sz w:val="32"/>
          <w:szCs w:val="32"/>
        </w:rPr>
        <w:t>”</w:t>
      </w:r>
      <w:r w:rsidRPr="00EF093A">
        <w:rPr>
          <w:rFonts w:ascii="Times New Roman" w:eastAsia="仿宋_GB2312" w:hAnsi="Times New Roman"/>
          <w:sz w:val="32"/>
          <w:szCs w:val="32"/>
        </w:rPr>
        <w:t>）工作的科学化水平，更好地选拔和培养优秀人才，鼓励本科生勤奋学习，根据教育部《全国普通高等学校推荐优秀应届本科毕业生免试攻读硕士学位研究生工作管理办法（试行）》《教育部办公厅关于进一步加强推荐优秀应届本科毕业生免试攻读研究生工作的通知》《教育部办公厅关于进一步完善推荐优秀应届本科毕业生免试攻读研究生工作办法的通知》《教育部办公厅关于进一步规范和加强推荐优秀应届本科毕业生免试攻读研究生工作的通知》《厦门大学推荐优秀应届本科毕业生免试攻读研究生工作实施办法》（厦大教〔</w:t>
      </w:r>
      <w:r w:rsidRPr="00EF093A">
        <w:rPr>
          <w:rFonts w:ascii="Times New Roman" w:eastAsia="仿宋_GB2312" w:hAnsi="Times New Roman"/>
          <w:sz w:val="32"/>
          <w:szCs w:val="32"/>
        </w:rPr>
        <w:t>2021</w:t>
      </w:r>
      <w:r w:rsidRPr="00EF093A">
        <w:rPr>
          <w:rFonts w:ascii="Times New Roman" w:eastAsia="仿宋_GB2312" w:hAnsi="Times New Roman"/>
          <w:sz w:val="32"/>
          <w:szCs w:val="32"/>
        </w:rPr>
        <w:t>〕</w:t>
      </w:r>
      <w:r w:rsidRPr="00EF093A">
        <w:rPr>
          <w:rFonts w:ascii="Times New Roman" w:eastAsia="仿宋_GB2312" w:hAnsi="Times New Roman"/>
          <w:sz w:val="32"/>
          <w:szCs w:val="32"/>
        </w:rPr>
        <w:t>94</w:t>
      </w:r>
      <w:r w:rsidRPr="00EF093A">
        <w:rPr>
          <w:rFonts w:ascii="Times New Roman" w:eastAsia="仿宋_GB2312" w:hAnsi="Times New Roman"/>
          <w:sz w:val="32"/>
          <w:szCs w:val="32"/>
        </w:rPr>
        <w:t>号）（以下简称实施办法）的精神，结合信息学院（以下简称</w:t>
      </w:r>
      <w:r w:rsidRPr="00EF093A">
        <w:rPr>
          <w:rFonts w:ascii="Times New Roman" w:eastAsia="仿宋_GB2312" w:hAnsi="Times New Roman"/>
          <w:sz w:val="32"/>
          <w:szCs w:val="32"/>
        </w:rPr>
        <w:t>“</w:t>
      </w:r>
      <w:r w:rsidRPr="00EF093A">
        <w:rPr>
          <w:rFonts w:ascii="Times New Roman" w:eastAsia="仿宋_GB2312" w:hAnsi="Times New Roman"/>
          <w:sz w:val="32"/>
          <w:szCs w:val="32"/>
        </w:rPr>
        <w:t>我院</w:t>
      </w:r>
      <w:r w:rsidRPr="00EF093A">
        <w:rPr>
          <w:rFonts w:ascii="Times New Roman" w:eastAsia="仿宋_GB2312" w:hAnsi="Times New Roman"/>
          <w:sz w:val="32"/>
          <w:szCs w:val="32"/>
        </w:rPr>
        <w:t>”</w:t>
      </w:r>
      <w:r w:rsidRPr="00EF093A">
        <w:rPr>
          <w:rFonts w:ascii="Times New Roman" w:eastAsia="仿宋_GB2312" w:hAnsi="Times New Roman"/>
          <w:sz w:val="32"/>
          <w:szCs w:val="32"/>
        </w:rPr>
        <w:t>）本科教学的实际情况，制定本实施细则。</w:t>
      </w:r>
    </w:p>
    <w:p w14:paraId="04D047C8" w14:textId="0B321396"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第二条</w:t>
      </w:r>
      <w:r w:rsidR="006511CB"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本办法所称免试，是指我院应届本科毕业生免于参加全国硕士研究生入学统一考试的初试，直接进入复试。本办法所称推荐，是指我院按照规定对本院优秀应届本科毕业生进行遴选，确认</w:t>
      </w:r>
      <w:proofErr w:type="gramStart"/>
      <w:r w:rsidRPr="00EF093A">
        <w:rPr>
          <w:rFonts w:ascii="Times New Roman" w:eastAsia="仿宋_GB2312" w:hAnsi="Times New Roman"/>
          <w:sz w:val="32"/>
          <w:szCs w:val="32"/>
        </w:rPr>
        <w:t>其推免资格</w:t>
      </w:r>
      <w:proofErr w:type="gramEnd"/>
      <w:r w:rsidRPr="00EF093A">
        <w:rPr>
          <w:rFonts w:ascii="Times New Roman" w:eastAsia="仿宋_GB2312" w:hAnsi="Times New Roman"/>
          <w:sz w:val="32"/>
          <w:szCs w:val="32"/>
        </w:rPr>
        <w:t>并向招生单位推荐。本办法所称应届本科生，是</w:t>
      </w:r>
      <w:proofErr w:type="gramStart"/>
      <w:r w:rsidRPr="00EF093A">
        <w:rPr>
          <w:rFonts w:ascii="Times New Roman" w:eastAsia="仿宋_GB2312" w:hAnsi="Times New Roman"/>
          <w:sz w:val="32"/>
          <w:szCs w:val="32"/>
        </w:rPr>
        <w:t>指推免工作</w:t>
      </w:r>
      <w:proofErr w:type="gramEnd"/>
      <w:r w:rsidRPr="00EF093A">
        <w:rPr>
          <w:rFonts w:ascii="Times New Roman" w:eastAsia="仿宋_GB2312" w:hAnsi="Times New Roman"/>
          <w:sz w:val="32"/>
          <w:szCs w:val="32"/>
        </w:rPr>
        <w:t>当年，首次进入本科最后</w:t>
      </w:r>
      <w:proofErr w:type="gramStart"/>
      <w:r w:rsidRPr="00EF093A">
        <w:rPr>
          <w:rFonts w:ascii="Times New Roman" w:eastAsia="仿宋_GB2312" w:hAnsi="Times New Roman"/>
          <w:sz w:val="32"/>
          <w:szCs w:val="32"/>
        </w:rPr>
        <w:t>一</w:t>
      </w:r>
      <w:proofErr w:type="gramEnd"/>
      <w:r w:rsidRPr="00EF093A">
        <w:rPr>
          <w:rFonts w:ascii="Times New Roman" w:eastAsia="仿宋_GB2312" w:hAnsi="Times New Roman"/>
          <w:sz w:val="32"/>
          <w:szCs w:val="32"/>
        </w:rPr>
        <w:t>学年学习的本科生。</w:t>
      </w:r>
    </w:p>
    <w:p w14:paraId="455E7C4D" w14:textId="77777777"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 xml:space="preserve">第二章  </w:t>
      </w:r>
      <w:proofErr w:type="gramStart"/>
      <w:r w:rsidRPr="00EF093A">
        <w:rPr>
          <w:rFonts w:ascii="黑体" w:eastAsia="黑体" w:hAnsi="黑体"/>
          <w:sz w:val="32"/>
          <w:szCs w:val="32"/>
        </w:rPr>
        <w:t>推免工作</w:t>
      </w:r>
      <w:proofErr w:type="gramEnd"/>
      <w:r w:rsidRPr="00EF093A">
        <w:rPr>
          <w:rFonts w:ascii="黑体" w:eastAsia="黑体" w:hAnsi="黑体"/>
          <w:sz w:val="32"/>
          <w:szCs w:val="32"/>
        </w:rPr>
        <w:t>组织领导</w:t>
      </w:r>
    </w:p>
    <w:p w14:paraId="2AAFBD42" w14:textId="75F047BF"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第三条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学院</w:t>
      </w:r>
      <w:proofErr w:type="gramStart"/>
      <w:r w:rsidRPr="00EF093A">
        <w:rPr>
          <w:rFonts w:ascii="Times New Roman" w:eastAsia="仿宋_GB2312" w:hAnsi="Times New Roman"/>
          <w:sz w:val="32"/>
          <w:szCs w:val="32"/>
        </w:rPr>
        <w:t>成立推免工作</w:t>
      </w:r>
      <w:proofErr w:type="gramEnd"/>
      <w:r w:rsidRPr="00EF093A">
        <w:rPr>
          <w:rFonts w:ascii="Times New Roman" w:eastAsia="仿宋_GB2312" w:hAnsi="Times New Roman"/>
          <w:sz w:val="32"/>
          <w:szCs w:val="32"/>
        </w:rPr>
        <w:t>小组，全面负责本学院</w:t>
      </w:r>
      <w:proofErr w:type="gramStart"/>
      <w:r w:rsidRPr="00EF093A">
        <w:rPr>
          <w:rFonts w:ascii="Times New Roman" w:eastAsia="仿宋_GB2312" w:hAnsi="Times New Roman"/>
          <w:sz w:val="32"/>
          <w:szCs w:val="32"/>
        </w:rPr>
        <w:t>的推免</w:t>
      </w:r>
      <w:r w:rsidRPr="00EF093A">
        <w:rPr>
          <w:rFonts w:ascii="Times New Roman" w:eastAsia="仿宋_GB2312" w:hAnsi="Times New Roman"/>
          <w:sz w:val="32"/>
          <w:szCs w:val="32"/>
        </w:rPr>
        <w:lastRenderedPageBreak/>
        <w:t>工作</w:t>
      </w:r>
      <w:proofErr w:type="gramEnd"/>
      <w:r w:rsidRPr="00EF093A">
        <w:rPr>
          <w:rFonts w:ascii="Times New Roman" w:eastAsia="仿宋_GB2312" w:hAnsi="Times New Roman"/>
          <w:sz w:val="32"/>
          <w:szCs w:val="32"/>
        </w:rPr>
        <w:t>。由主管本科教学工作的副院长担任组长，主管本科学生工作的副书记担任副组长，小组成员由分管教学工作的系副主任、各班班主任、各系相关辅导员、院系本科教学秘书</w:t>
      </w:r>
      <w:r w:rsidR="001263D5" w:rsidRPr="00EF093A">
        <w:rPr>
          <w:rFonts w:ascii="Times New Roman" w:eastAsia="仿宋_GB2312" w:hAnsi="Times New Roman"/>
          <w:sz w:val="32"/>
          <w:szCs w:val="32"/>
        </w:rPr>
        <w:t>、实验教学中心代表</w:t>
      </w:r>
      <w:r w:rsidRPr="00EF093A">
        <w:rPr>
          <w:rFonts w:ascii="Times New Roman" w:eastAsia="仿宋_GB2312" w:hAnsi="Times New Roman"/>
          <w:sz w:val="32"/>
          <w:szCs w:val="32"/>
        </w:rPr>
        <w:t>等人组成。</w:t>
      </w:r>
      <w:proofErr w:type="gramStart"/>
      <w:r w:rsidRPr="00EF093A">
        <w:rPr>
          <w:rFonts w:ascii="Times New Roman" w:eastAsia="仿宋_GB2312" w:hAnsi="Times New Roman"/>
          <w:sz w:val="32"/>
          <w:szCs w:val="32"/>
        </w:rPr>
        <w:t>推免工作</w:t>
      </w:r>
      <w:proofErr w:type="gramEnd"/>
      <w:r w:rsidRPr="00EF093A">
        <w:rPr>
          <w:rFonts w:ascii="Times New Roman" w:eastAsia="仿宋_GB2312" w:hAnsi="Times New Roman"/>
          <w:sz w:val="32"/>
          <w:szCs w:val="32"/>
        </w:rPr>
        <w:t>小组办公室设在学院办公室。</w:t>
      </w:r>
    </w:p>
    <w:p w14:paraId="32FC4BEB" w14:textId="77777777"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 xml:space="preserve">第三章  </w:t>
      </w:r>
      <w:proofErr w:type="gramStart"/>
      <w:r w:rsidRPr="00EF093A">
        <w:rPr>
          <w:rFonts w:ascii="黑体" w:eastAsia="黑体" w:hAnsi="黑体"/>
          <w:sz w:val="32"/>
          <w:szCs w:val="32"/>
        </w:rPr>
        <w:t>推免名额</w:t>
      </w:r>
      <w:proofErr w:type="gramEnd"/>
    </w:p>
    <w:p w14:paraId="13F94007" w14:textId="77777777"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第四条</w:t>
      </w:r>
      <w:r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全院</w:t>
      </w:r>
      <w:proofErr w:type="gramStart"/>
      <w:r w:rsidRPr="00EF093A">
        <w:rPr>
          <w:rFonts w:ascii="Times New Roman" w:eastAsia="仿宋_GB2312" w:hAnsi="Times New Roman"/>
          <w:sz w:val="32"/>
          <w:szCs w:val="32"/>
        </w:rPr>
        <w:t>推免总</w:t>
      </w:r>
      <w:proofErr w:type="gramEnd"/>
      <w:r w:rsidRPr="00EF093A">
        <w:rPr>
          <w:rFonts w:ascii="Times New Roman" w:eastAsia="仿宋_GB2312" w:hAnsi="Times New Roman"/>
          <w:sz w:val="32"/>
          <w:szCs w:val="32"/>
        </w:rPr>
        <w:t>名额由学校每年度下达，</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小组负责统筹，将名额分配至各系各专业。</w:t>
      </w:r>
    </w:p>
    <w:p w14:paraId="5C1A1539" w14:textId="77777777"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第五条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学院在</w:t>
      </w:r>
      <w:proofErr w:type="gramStart"/>
      <w:r w:rsidRPr="00EF093A">
        <w:rPr>
          <w:rFonts w:ascii="Times New Roman" w:eastAsia="仿宋_GB2312" w:hAnsi="Times New Roman"/>
          <w:sz w:val="32"/>
          <w:szCs w:val="32"/>
        </w:rPr>
        <w:t>分配推免名额</w:t>
      </w:r>
      <w:proofErr w:type="gramEnd"/>
      <w:r w:rsidRPr="00EF093A">
        <w:rPr>
          <w:rFonts w:ascii="Times New Roman" w:eastAsia="仿宋_GB2312" w:hAnsi="Times New Roman"/>
          <w:sz w:val="32"/>
          <w:szCs w:val="32"/>
        </w:rPr>
        <w:t>时，将综合考察以下方面的因素：</w:t>
      </w:r>
    </w:p>
    <w:p w14:paraId="6FAD0CE3"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1. </w:t>
      </w:r>
      <w:r w:rsidRPr="00EF093A">
        <w:rPr>
          <w:rFonts w:ascii="Times New Roman" w:eastAsia="仿宋_GB2312" w:hAnsi="Times New Roman"/>
          <w:sz w:val="32"/>
          <w:szCs w:val="32"/>
        </w:rPr>
        <w:t>各系各专业应届本科毕业生数以及年度的研究生招生计划；</w:t>
      </w:r>
    </w:p>
    <w:p w14:paraId="5CD450DB"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2. </w:t>
      </w:r>
      <w:r w:rsidRPr="00EF093A">
        <w:rPr>
          <w:rFonts w:ascii="Times New Roman" w:eastAsia="仿宋_GB2312" w:hAnsi="Times New Roman"/>
          <w:sz w:val="32"/>
          <w:szCs w:val="32"/>
        </w:rPr>
        <w:t>各系上一年度完成学校</w:t>
      </w:r>
      <w:proofErr w:type="gramStart"/>
      <w:r w:rsidRPr="00EF093A">
        <w:rPr>
          <w:rFonts w:ascii="Times New Roman" w:eastAsia="仿宋_GB2312" w:hAnsi="Times New Roman"/>
          <w:sz w:val="32"/>
          <w:szCs w:val="32"/>
        </w:rPr>
        <w:t>下达推免名额</w:t>
      </w:r>
      <w:proofErr w:type="gramEnd"/>
      <w:r w:rsidRPr="00EF093A">
        <w:rPr>
          <w:rFonts w:ascii="Times New Roman" w:eastAsia="仿宋_GB2312" w:hAnsi="Times New Roman"/>
          <w:sz w:val="32"/>
          <w:szCs w:val="32"/>
        </w:rPr>
        <w:t>的实际情况；</w:t>
      </w:r>
    </w:p>
    <w:p w14:paraId="3C4F9B2F"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3. </w:t>
      </w:r>
      <w:r w:rsidRPr="00EF093A">
        <w:rPr>
          <w:rFonts w:ascii="Times New Roman" w:eastAsia="仿宋_GB2312" w:hAnsi="Times New Roman"/>
          <w:sz w:val="32"/>
          <w:szCs w:val="32"/>
        </w:rPr>
        <w:t>各系重点学科、交叉学科的数量和水平，以及本科教学改革质量的情况。</w:t>
      </w:r>
    </w:p>
    <w:p w14:paraId="69A50C42" w14:textId="77777777" w:rsidR="004B3619" w:rsidRPr="00EF093A" w:rsidRDefault="00E047F0" w:rsidP="006511CB">
      <w:pPr>
        <w:spacing w:line="560" w:lineRule="exact"/>
        <w:ind w:firstLineChars="200" w:firstLine="643"/>
        <w:rPr>
          <w:rFonts w:ascii="Times New Roman" w:eastAsia="仿宋_GB2312" w:hAnsi="Times New Roman"/>
          <w:b/>
          <w:sz w:val="32"/>
          <w:szCs w:val="32"/>
        </w:rPr>
      </w:pPr>
      <w:r w:rsidRPr="00EF093A">
        <w:rPr>
          <w:rFonts w:ascii="楷体" w:eastAsia="楷体" w:hAnsi="楷体"/>
          <w:b/>
          <w:sz w:val="32"/>
          <w:szCs w:val="32"/>
        </w:rPr>
        <w:t>第六条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各系根据本系当年</w:t>
      </w:r>
      <w:proofErr w:type="gramStart"/>
      <w:r w:rsidRPr="00EF093A">
        <w:rPr>
          <w:rFonts w:ascii="Times New Roman" w:eastAsia="仿宋_GB2312" w:hAnsi="Times New Roman"/>
          <w:sz w:val="32"/>
          <w:szCs w:val="32"/>
        </w:rPr>
        <w:t>的推免名额</w:t>
      </w:r>
      <w:proofErr w:type="gramEnd"/>
      <w:r w:rsidRPr="00EF093A">
        <w:rPr>
          <w:rFonts w:ascii="Times New Roman" w:eastAsia="仿宋_GB2312" w:hAnsi="Times New Roman"/>
          <w:sz w:val="32"/>
          <w:szCs w:val="32"/>
        </w:rPr>
        <w:t>，按照</w:t>
      </w:r>
      <w:proofErr w:type="gramStart"/>
      <w:r w:rsidRPr="00EF093A">
        <w:rPr>
          <w:rFonts w:ascii="Times New Roman" w:eastAsia="仿宋_GB2312" w:hAnsi="Times New Roman"/>
          <w:sz w:val="32"/>
          <w:szCs w:val="32"/>
        </w:rPr>
        <w:t>申请推免的</w:t>
      </w:r>
      <w:proofErr w:type="gramEnd"/>
      <w:r w:rsidRPr="00EF093A">
        <w:rPr>
          <w:rFonts w:ascii="Times New Roman" w:eastAsia="仿宋_GB2312" w:hAnsi="Times New Roman"/>
          <w:sz w:val="32"/>
          <w:szCs w:val="32"/>
        </w:rPr>
        <w:t>学生</w:t>
      </w:r>
      <w:proofErr w:type="gramStart"/>
      <w:r w:rsidRPr="00EF093A">
        <w:rPr>
          <w:rFonts w:ascii="Times New Roman" w:eastAsia="仿宋_GB2312" w:hAnsi="Times New Roman"/>
          <w:sz w:val="32"/>
          <w:szCs w:val="32"/>
        </w:rPr>
        <w:t>推免综合</w:t>
      </w:r>
      <w:proofErr w:type="gramEnd"/>
      <w:r w:rsidRPr="00EF093A">
        <w:rPr>
          <w:rFonts w:ascii="Times New Roman" w:eastAsia="仿宋_GB2312" w:hAnsi="Times New Roman"/>
          <w:sz w:val="32"/>
          <w:szCs w:val="32"/>
        </w:rPr>
        <w:t>成绩，从前往后取足名额，确定</w:t>
      </w:r>
      <w:proofErr w:type="gramStart"/>
      <w:r w:rsidRPr="00EF093A">
        <w:rPr>
          <w:rFonts w:ascii="Times New Roman" w:eastAsia="仿宋_GB2312" w:hAnsi="Times New Roman"/>
          <w:sz w:val="32"/>
          <w:szCs w:val="32"/>
        </w:rPr>
        <w:t>本系推免名单</w:t>
      </w:r>
      <w:proofErr w:type="gramEnd"/>
      <w:r w:rsidRPr="00EF093A">
        <w:rPr>
          <w:rFonts w:ascii="Times New Roman" w:eastAsia="仿宋_GB2312" w:hAnsi="Times New Roman"/>
          <w:sz w:val="32"/>
          <w:szCs w:val="32"/>
        </w:rPr>
        <w:t>，报</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小组。若系内符合条件且</w:t>
      </w:r>
      <w:proofErr w:type="gramStart"/>
      <w:r w:rsidRPr="00EF093A">
        <w:rPr>
          <w:rFonts w:ascii="Times New Roman" w:eastAsia="仿宋_GB2312" w:hAnsi="Times New Roman"/>
          <w:sz w:val="32"/>
          <w:szCs w:val="32"/>
        </w:rPr>
        <w:t>申请推免的</w:t>
      </w:r>
      <w:proofErr w:type="gramEnd"/>
      <w:r w:rsidRPr="00EF093A">
        <w:rPr>
          <w:rFonts w:ascii="Times New Roman" w:eastAsia="仿宋_GB2312" w:hAnsi="Times New Roman"/>
          <w:sz w:val="32"/>
          <w:szCs w:val="32"/>
        </w:rPr>
        <w:t>学生数少于</w:t>
      </w:r>
      <w:proofErr w:type="gramStart"/>
      <w:r w:rsidRPr="00EF093A">
        <w:rPr>
          <w:rFonts w:ascii="Times New Roman" w:eastAsia="仿宋_GB2312" w:hAnsi="Times New Roman"/>
          <w:sz w:val="32"/>
          <w:szCs w:val="32"/>
        </w:rPr>
        <w:t>当年推免名额</w:t>
      </w:r>
      <w:proofErr w:type="gramEnd"/>
      <w:r w:rsidRPr="00EF093A">
        <w:rPr>
          <w:rFonts w:ascii="Times New Roman" w:eastAsia="仿宋_GB2312" w:hAnsi="Times New Roman"/>
          <w:sz w:val="32"/>
          <w:szCs w:val="32"/>
        </w:rPr>
        <w:t>，多余名额由</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小组统筹分配。</w:t>
      </w:r>
    </w:p>
    <w:p w14:paraId="167E6B35" w14:textId="207BE841"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第七条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参加</w:t>
      </w:r>
      <w:r w:rsidRPr="00EF093A">
        <w:rPr>
          <w:rFonts w:ascii="Times New Roman" w:eastAsia="仿宋_GB2312" w:hAnsi="Times New Roman"/>
          <w:sz w:val="32"/>
          <w:szCs w:val="32"/>
        </w:rPr>
        <w:t>“</w:t>
      </w:r>
      <w:r w:rsidRPr="00EF093A">
        <w:rPr>
          <w:rFonts w:ascii="Times New Roman" w:eastAsia="仿宋_GB2312" w:hAnsi="Times New Roman"/>
          <w:sz w:val="32"/>
          <w:szCs w:val="32"/>
        </w:rPr>
        <w:t>中国青年志愿者扶贫接力计划研究生支教团</w:t>
      </w:r>
      <w:r w:rsidRPr="00EF093A">
        <w:rPr>
          <w:rFonts w:ascii="Times New Roman" w:eastAsia="仿宋_GB2312" w:hAnsi="Times New Roman"/>
          <w:sz w:val="32"/>
          <w:szCs w:val="32"/>
        </w:rPr>
        <w:t>”</w:t>
      </w:r>
      <w:proofErr w:type="gramStart"/>
      <w:r w:rsidRPr="00EF093A">
        <w:rPr>
          <w:rFonts w:ascii="Times New Roman" w:eastAsia="仿宋_GB2312" w:hAnsi="Times New Roman"/>
          <w:sz w:val="32"/>
          <w:szCs w:val="32"/>
        </w:rPr>
        <w:t>的推免名额</w:t>
      </w:r>
      <w:proofErr w:type="gramEnd"/>
      <w:r w:rsidRPr="00EF093A">
        <w:rPr>
          <w:rFonts w:ascii="Times New Roman" w:eastAsia="仿宋_GB2312" w:hAnsi="Times New Roman"/>
          <w:sz w:val="32"/>
          <w:szCs w:val="32"/>
        </w:rPr>
        <w:t>由国家计划单列，参照国家相关文件执行。在名额分配时，由学校统筹安排，不直接下达到学院。</w:t>
      </w:r>
    </w:p>
    <w:p w14:paraId="0AE39C29" w14:textId="77777777"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 xml:space="preserve">第四章  </w:t>
      </w:r>
      <w:proofErr w:type="gramStart"/>
      <w:r w:rsidRPr="00EF093A">
        <w:rPr>
          <w:rFonts w:ascii="黑体" w:eastAsia="黑体" w:hAnsi="黑体"/>
          <w:sz w:val="32"/>
          <w:szCs w:val="32"/>
        </w:rPr>
        <w:t>推免条件</w:t>
      </w:r>
      <w:proofErr w:type="gramEnd"/>
    </w:p>
    <w:p w14:paraId="58EA8472" w14:textId="77777777"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第八条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所有</w:t>
      </w:r>
      <w:proofErr w:type="gramStart"/>
      <w:r w:rsidRPr="00EF093A">
        <w:rPr>
          <w:rFonts w:ascii="Times New Roman" w:eastAsia="仿宋_GB2312" w:hAnsi="Times New Roman"/>
          <w:sz w:val="32"/>
          <w:szCs w:val="32"/>
        </w:rPr>
        <w:t>参加推免的</w:t>
      </w:r>
      <w:proofErr w:type="gramEnd"/>
      <w:r w:rsidRPr="00EF093A">
        <w:rPr>
          <w:rFonts w:ascii="Times New Roman" w:eastAsia="仿宋_GB2312" w:hAnsi="Times New Roman"/>
          <w:sz w:val="32"/>
          <w:szCs w:val="32"/>
        </w:rPr>
        <w:t>学生应当具备以下条件：</w:t>
      </w:r>
    </w:p>
    <w:p w14:paraId="37E7E20E"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1. </w:t>
      </w:r>
      <w:r w:rsidRPr="00EF093A">
        <w:rPr>
          <w:rFonts w:ascii="Times New Roman" w:eastAsia="仿宋_GB2312" w:hAnsi="Times New Roman"/>
          <w:sz w:val="32"/>
          <w:szCs w:val="32"/>
        </w:rPr>
        <w:t>拥护中国共产党的领导，遵纪守法、德智体美劳全面发展、身心健康、学习成绩良好的应届本科毕业生，在</w:t>
      </w:r>
      <w:proofErr w:type="gramStart"/>
      <w:r w:rsidRPr="00EF093A">
        <w:rPr>
          <w:rFonts w:ascii="Times New Roman" w:eastAsia="仿宋_GB2312" w:hAnsi="Times New Roman"/>
          <w:sz w:val="32"/>
          <w:szCs w:val="32"/>
        </w:rPr>
        <w:t>参加推免当</w:t>
      </w:r>
      <w:r w:rsidRPr="00EF093A">
        <w:rPr>
          <w:rFonts w:ascii="Times New Roman" w:eastAsia="仿宋_GB2312" w:hAnsi="Times New Roman"/>
          <w:sz w:val="32"/>
          <w:szCs w:val="32"/>
        </w:rPr>
        <w:lastRenderedPageBreak/>
        <w:t>年</w:t>
      </w:r>
      <w:proofErr w:type="gramEnd"/>
      <w:r w:rsidRPr="00EF093A">
        <w:rPr>
          <w:rFonts w:ascii="Times New Roman" w:eastAsia="仿宋_GB2312" w:hAnsi="Times New Roman"/>
          <w:sz w:val="32"/>
          <w:szCs w:val="32"/>
        </w:rPr>
        <w:t>（截止</w:t>
      </w:r>
      <w:proofErr w:type="gramStart"/>
      <w:r w:rsidRPr="00EF093A">
        <w:rPr>
          <w:rFonts w:ascii="Times New Roman" w:eastAsia="仿宋_GB2312" w:hAnsi="Times New Roman"/>
          <w:sz w:val="32"/>
          <w:szCs w:val="32"/>
        </w:rPr>
        <w:t>为推免工作</w:t>
      </w:r>
      <w:proofErr w:type="gramEnd"/>
      <w:r w:rsidRPr="00EF093A">
        <w:rPr>
          <w:rFonts w:ascii="Times New Roman" w:eastAsia="仿宋_GB2312" w:hAnsi="Times New Roman"/>
          <w:sz w:val="32"/>
          <w:szCs w:val="32"/>
        </w:rPr>
        <w:t>报名时）没有应当修读而未修读、需要重修的课程（游泳课除外）。因病休学、保留学籍或参军入伍服兵役的学生，待复学后随编入年级学生一起参与推免。</w:t>
      </w:r>
    </w:p>
    <w:p w14:paraId="55D8085A"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2. </w:t>
      </w:r>
      <w:r w:rsidRPr="00EF093A">
        <w:rPr>
          <w:rFonts w:ascii="Times New Roman" w:eastAsia="仿宋_GB2312" w:hAnsi="Times New Roman"/>
          <w:sz w:val="32"/>
          <w:szCs w:val="32"/>
        </w:rPr>
        <w:t>无任何考试作弊、剽窃他人学术成果记录。受过学校记过纪律处分以下（不含记过处分）的学生，</w:t>
      </w:r>
      <w:proofErr w:type="gramStart"/>
      <w:r w:rsidRPr="00EF093A">
        <w:rPr>
          <w:rFonts w:ascii="Times New Roman" w:eastAsia="仿宋_GB2312" w:hAnsi="Times New Roman"/>
          <w:sz w:val="32"/>
          <w:szCs w:val="32"/>
        </w:rPr>
        <w:t>推免工作</w:t>
      </w:r>
      <w:proofErr w:type="gramEnd"/>
      <w:r w:rsidRPr="00EF093A">
        <w:rPr>
          <w:rFonts w:ascii="Times New Roman" w:eastAsia="仿宋_GB2312" w:hAnsi="Times New Roman"/>
          <w:sz w:val="32"/>
          <w:szCs w:val="32"/>
        </w:rPr>
        <w:t>开始（日期以学校发文为准，下同）前处分已解除的，不受原处分的影响。</w:t>
      </w:r>
    </w:p>
    <w:p w14:paraId="5BC559A8"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3. </w:t>
      </w:r>
      <w:r w:rsidRPr="00EF093A">
        <w:rPr>
          <w:rFonts w:ascii="Times New Roman" w:eastAsia="仿宋_GB2312" w:hAnsi="Times New Roman"/>
          <w:sz w:val="32"/>
          <w:szCs w:val="32"/>
        </w:rPr>
        <w:t>学习勤奋、刻苦，专业基础扎实。</w:t>
      </w:r>
    </w:p>
    <w:p w14:paraId="3D0D70A0"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4. </w:t>
      </w:r>
      <w:r w:rsidRPr="00EF093A">
        <w:rPr>
          <w:rFonts w:ascii="Times New Roman" w:eastAsia="仿宋_GB2312" w:hAnsi="Times New Roman"/>
          <w:sz w:val="32"/>
          <w:szCs w:val="32"/>
        </w:rPr>
        <w:t>外语水平优秀。</w:t>
      </w:r>
    </w:p>
    <w:p w14:paraId="47A687DC"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 xml:space="preserve">5. </w:t>
      </w:r>
      <w:r w:rsidRPr="00EF093A">
        <w:rPr>
          <w:rFonts w:ascii="Times New Roman" w:eastAsia="仿宋_GB2312" w:hAnsi="Times New Roman"/>
          <w:sz w:val="32"/>
          <w:szCs w:val="32"/>
        </w:rPr>
        <w:t>本科毕业后无出国留学或参加就业的计划。</w:t>
      </w:r>
    </w:p>
    <w:p w14:paraId="6FCD7A59" w14:textId="77777777"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第九条</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申请推免的</w:t>
      </w:r>
      <w:proofErr w:type="gramEnd"/>
      <w:r w:rsidRPr="00EF093A">
        <w:rPr>
          <w:rFonts w:ascii="Times New Roman" w:eastAsia="仿宋_GB2312" w:hAnsi="Times New Roman"/>
          <w:sz w:val="32"/>
          <w:szCs w:val="32"/>
        </w:rPr>
        <w:t>学生，应当参加学院的综合排名。</w:t>
      </w:r>
      <w:proofErr w:type="gramStart"/>
      <w:r w:rsidRPr="00EF093A">
        <w:rPr>
          <w:rFonts w:ascii="Times New Roman" w:eastAsia="仿宋_GB2312" w:hAnsi="Times New Roman"/>
          <w:sz w:val="32"/>
          <w:szCs w:val="32"/>
        </w:rPr>
        <w:t>推免综合</w:t>
      </w:r>
      <w:proofErr w:type="gramEnd"/>
      <w:r w:rsidRPr="00EF093A">
        <w:rPr>
          <w:rFonts w:ascii="Times New Roman" w:eastAsia="仿宋_GB2312" w:hAnsi="Times New Roman"/>
          <w:sz w:val="32"/>
          <w:szCs w:val="32"/>
        </w:rPr>
        <w:t>成绩由学业综合成绩（含外校单位修习、经学院认定可转换学分之课程成绩，占</w:t>
      </w:r>
      <w:r w:rsidRPr="00EF093A">
        <w:rPr>
          <w:rFonts w:ascii="Times New Roman" w:eastAsia="仿宋_GB2312" w:hAnsi="Times New Roman"/>
          <w:sz w:val="32"/>
          <w:szCs w:val="32"/>
        </w:rPr>
        <w:t>80%</w:t>
      </w:r>
      <w:r w:rsidRPr="00EF093A">
        <w:rPr>
          <w:rFonts w:ascii="Times New Roman" w:eastAsia="仿宋_GB2312" w:hAnsi="Times New Roman"/>
          <w:sz w:val="32"/>
          <w:szCs w:val="32"/>
        </w:rPr>
        <w:t>）和考核综合成绩（</w:t>
      </w:r>
      <w:proofErr w:type="gramStart"/>
      <w:r w:rsidRPr="00EF093A">
        <w:rPr>
          <w:rFonts w:ascii="Times New Roman" w:eastAsia="仿宋_GB2312" w:hAnsi="Times New Roman"/>
          <w:sz w:val="32"/>
          <w:szCs w:val="32"/>
        </w:rPr>
        <w:t>含学术</w:t>
      </w:r>
      <w:proofErr w:type="gramEnd"/>
      <w:r w:rsidRPr="00EF093A">
        <w:rPr>
          <w:rFonts w:ascii="Times New Roman" w:eastAsia="仿宋_GB2312" w:hAnsi="Times New Roman"/>
          <w:sz w:val="32"/>
          <w:szCs w:val="32"/>
        </w:rPr>
        <w:t>专长成绩，占比</w:t>
      </w:r>
      <w:r w:rsidRPr="00EF093A">
        <w:rPr>
          <w:rFonts w:ascii="Times New Roman" w:eastAsia="仿宋_GB2312" w:hAnsi="Times New Roman"/>
          <w:sz w:val="32"/>
          <w:szCs w:val="32"/>
        </w:rPr>
        <w:t>15%</w:t>
      </w:r>
      <w:r w:rsidRPr="00EF093A">
        <w:rPr>
          <w:rFonts w:ascii="Times New Roman" w:eastAsia="仿宋_GB2312" w:hAnsi="Times New Roman"/>
          <w:sz w:val="32"/>
          <w:szCs w:val="32"/>
        </w:rPr>
        <w:t>；综合表现成绩，占比</w:t>
      </w:r>
      <w:r w:rsidRPr="00EF093A">
        <w:rPr>
          <w:rFonts w:ascii="Times New Roman" w:eastAsia="仿宋_GB2312" w:hAnsi="Times New Roman"/>
          <w:sz w:val="32"/>
          <w:szCs w:val="32"/>
        </w:rPr>
        <w:t>5%</w:t>
      </w:r>
      <w:r w:rsidRPr="00EF093A">
        <w:rPr>
          <w:rFonts w:ascii="Times New Roman" w:eastAsia="仿宋_GB2312" w:hAnsi="Times New Roman"/>
          <w:sz w:val="32"/>
          <w:szCs w:val="32"/>
        </w:rPr>
        <w:t>）组成，即</w:t>
      </w:r>
      <w:proofErr w:type="gramStart"/>
      <w:r w:rsidRPr="00EF093A">
        <w:rPr>
          <w:rFonts w:ascii="Times New Roman" w:eastAsia="仿宋_GB2312" w:hAnsi="Times New Roman"/>
          <w:sz w:val="32"/>
          <w:szCs w:val="32"/>
        </w:rPr>
        <w:t>推免综合</w:t>
      </w:r>
      <w:proofErr w:type="gramEnd"/>
      <w:r w:rsidRPr="00EF093A">
        <w:rPr>
          <w:rFonts w:ascii="Times New Roman" w:eastAsia="仿宋_GB2312" w:hAnsi="Times New Roman"/>
          <w:sz w:val="32"/>
          <w:szCs w:val="32"/>
        </w:rPr>
        <w:t>成绩</w:t>
      </w:r>
      <w:r w:rsidRPr="00EF093A">
        <w:rPr>
          <w:rFonts w:ascii="Times New Roman" w:eastAsia="仿宋_GB2312" w:hAnsi="Times New Roman"/>
          <w:sz w:val="32"/>
          <w:szCs w:val="32"/>
        </w:rPr>
        <w:t>=</w:t>
      </w:r>
      <w:r w:rsidRPr="00EF093A">
        <w:rPr>
          <w:rFonts w:ascii="Times New Roman" w:eastAsia="仿宋_GB2312" w:hAnsi="Times New Roman"/>
          <w:sz w:val="32"/>
          <w:szCs w:val="32"/>
        </w:rPr>
        <w:t>学业综合成绩</w:t>
      </w:r>
      <w:r w:rsidRPr="00EF093A">
        <w:rPr>
          <w:rFonts w:ascii="Times New Roman" w:eastAsia="仿宋_GB2312" w:hAnsi="Times New Roman"/>
          <w:sz w:val="32"/>
          <w:szCs w:val="32"/>
        </w:rPr>
        <w:t>×80%+</w:t>
      </w:r>
      <w:r w:rsidRPr="00EF093A">
        <w:rPr>
          <w:rFonts w:ascii="Times New Roman" w:eastAsia="仿宋_GB2312" w:hAnsi="Times New Roman"/>
          <w:sz w:val="32"/>
          <w:szCs w:val="32"/>
        </w:rPr>
        <w:t>学术专长成绩</w:t>
      </w:r>
      <w:r w:rsidRPr="00EF093A">
        <w:rPr>
          <w:rFonts w:ascii="Times New Roman" w:eastAsia="仿宋_GB2312" w:hAnsi="Times New Roman"/>
          <w:sz w:val="32"/>
          <w:szCs w:val="32"/>
        </w:rPr>
        <w:t>+</w:t>
      </w:r>
      <w:r w:rsidRPr="00EF093A">
        <w:rPr>
          <w:rFonts w:ascii="Times New Roman" w:eastAsia="仿宋_GB2312" w:hAnsi="Times New Roman"/>
          <w:sz w:val="32"/>
          <w:szCs w:val="32"/>
        </w:rPr>
        <w:t>综合表现成绩。各</w:t>
      </w:r>
      <w:proofErr w:type="gramStart"/>
      <w:r w:rsidRPr="00EF093A">
        <w:rPr>
          <w:rFonts w:ascii="Times New Roman" w:eastAsia="仿宋_GB2312" w:hAnsi="Times New Roman"/>
          <w:sz w:val="32"/>
          <w:szCs w:val="32"/>
        </w:rPr>
        <w:t>类成绩</w:t>
      </w:r>
      <w:proofErr w:type="gramEnd"/>
      <w:r w:rsidRPr="00EF093A">
        <w:rPr>
          <w:rFonts w:ascii="Times New Roman" w:eastAsia="仿宋_GB2312" w:hAnsi="Times New Roman"/>
          <w:sz w:val="32"/>
          <w:szCs w:val="32"/>
        </w:rPr>
        <w:t>的计算方法详见《信息学院（特色化示范性软件学院）推荐优秀应届本科毕业生免试攻读研究生推免综合成绩计算操作办法》。</w:t>
      </w:r>
    </w:p>
    <w:p w14:paraId="78C45596" w14:textId="77777777"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外语水平的具体要求：全国大学英语四级成绩</w:t>
      </w:r>
      <w:r w:rsidRPr="00EF093A">
        <w:rPr>
          <w:rFonts w:ascii="Times New Roman" w:eastAsia="仿宋_GB2312" w:hAnsi="Times New Roman"/>
          <w:sz w:val="32"/>
          <w:szCs w:val="32"/>
        </w:rPr>
        <w:t>≥500</w:t>
      </w:r>
      <w:r w:rsidRPr="00EF093A">
        <w:rPr>
          <w:rFonts w:ascii="Times New Roman" w:eastAsia="仿宋_GB2312" w:hAnsi="Times New Roman"/>
          <w:sz w:val="32"/>
          <w:szCs w:val="32"/>
        </w:rPr>
        <w:t>分，或六级成绩</w:t>
      </w:r>
      <w:r w:rsidRPr="00EF093A">
        <w:rPr>
          <w:rFonts w:ascii="Times New Roman" w:eastAsia="仿宋_GB2312" w:hAnsi="Times New Roman"/>
          <w:sz w:val="32"/>
          <w:szCs w:val="32"/>
        </w:rPr>
        <w:t>≥425</w:t>
      </w:r>
      <w:r w:rsidRPr="00EF093A">
        <w:rPr>
          <w:rFonts w:ascii="Times New Roman" w:eastAsia="仿宋_GB2312" w:hAnsi="Times New Roman"/>
          <w:sz w:val="32"/>
          <w:szCs w:val="32"/>
        </w:rPr>
        <w:t>分，或</w:t>
      </w:r>
      <w:r w:rsidRPr="00EF093A">
        <w:rPr>
          <w:rFonts w:ascii="Times New Roman" w:eastAsia="仿宋_GB2312" w:hAnsi="Times New Roman"/>
          <w:sz w:val="32"/>
          <w:szCs w:val="32"/>
        </w:rPr>
        <w:t>TOEFL</w:t>
      </w:r>
      <w:r w:rsidRPr="00EF093A">
        <w:rPr>
          <w:rFonts w:ascii="Times New Roman" w:eastAsia="仿宋_GB2312" w:hAnsi="Times New Roman"/>
          <w:sz w:val="32"/>
          <w:szCs w:val="32"/>
        </w:rPr>
        <w:t>（</w:t>
      </w:r>
      <w:r w:rsidRPr="00EF093A">
        <w:rPr>
          <w:rFonts w:ascii="Times New Roman" w:eastAsia="仿宋_GB2312" w:hAnsi="Times New Roman"/>
          <w:sz w:val="32"/>
          <w:szCs w:val="32"/>
        </w:rPr>
        <w:t>IBT</w:t>
      </w:r>
      <w:r w:rsidRPr="00EF093A">
        <w:rPr>
          <w:rFonts w:ascii="Times New Roman" w:eastAsia="仿宋_GB2312" w:hAnsi="Times New Roman"/>
          <w:sz w:val="32"/>
          <w:szCs w:val="32"/>
        </w:rPr>
        <w:t>）成绩</w:t>
      </w:r>
      <w:r w:rsidRPr="00EF093A">
        <w:rPr>
          <w:rFonts w:ascii="Times New Roman" w:eastAsia="仿宋_GB2312" w:hAnsi="Times New Roman"/>
          <w:sz w:val="32"/>
          <w:szCs w:val="32"/>
        </w:rPr>
        <w:t>≥90</w:t>
      </w:r>
      <w:r w:rsidRPr="00EF093A">
        <w:rPr>
          <w:rFonts w:ascii="Times New Roman" w:eastAsia="仿宋_GB2312" w:hAnsi="Times New Roman"/>
          <w:sz w:val="32"/>
          <w:szCs w:val="32"/>
        </w:rPr>
        <w:t>分（两年有效），或</w:t>
      </w:r>
      <w:r w:rsidRPr="00EF093A">
        <w:rPr>
          <w:rFonts w:ascii="Times New Roman" w:eastAsia="仿宋_GB2312" w:hAnsi="Times New Roman"/>
          <w:sz w:val="32"/>
          <w:szCs w:val="32"/>
        </w:rPr>
        <w:t>GRE</w:t>
      </w:r>
      <w:r w:rsidRPr="00EF093A">
        <w:rPr>
          <w:rFonts w:ascii="Times New Roman" w:eastAsia="仿宋_GB2312" w:hAnsi="Times New Roman"/>
          <w:sz w:val="32"/>
          <w:szCs w:val="32"/>
        </w:rPr>
        <w:t>成绩</w:t>
      </w:r>
      <w:r w:rsidRPr="00EF093A">
        <w:rPr>
          <w:rFonts w:ascii="Times New Roman" w:eastAsia="仿宋_GB2312" w:hAnsi="Times New Roman"/>
          <w:sz w:val="32"/>
          <w:szCs w:val="32"/>
        </w:rPr>
        <w:t>≥204</w:t>
      </w:r>
      <w:r w:rsidRPr="00EF093A">
        <w:rPr>
          <w:rFonts w:ascii="Times New Roman" w:eastAsia="仿宋_GB2312" w:hAnsi="Times New Roman"/>
          <w:sz w:val="32"/>
          <w:szCs w:val="32"/>
        </w:rPr>
        <w:t>分（五年有效），</w:t>
      </w:r>
      <w:proofErr w:type="gramStart"/>
      <w:r w:rsidRPr="00EF093A">
        <w:rPr>
          <w:rFonts w:ascii="Times New Roman" w:eastAsia="仿宋_GB2312" w:hAnsi="Times New Roman"/>
          <w:sz w:val="32"/>
          <w:szCs w:val="32"/>
        </w:rPr>
        <w:t>或雅思</w:t>
      </w:r>
      <w:proofErr w:type="gramEnd"/>
      <w:r w:rsidRPr="00EF093A">
        <w:rPr>
          <w:rFonts w:ascii="Times New Roman" w:eastAsia="仿宋_GB2312" w:hAnsi="Times New Roman"/>
          <w:sz w:val="32"/>
          <w:szCs w:val="32"/>
        </w:rPr>
        <w:t>（学术类）</w:t>
      </w:r>
      <w:r w:rsidRPr="00EF093A">
        <w:rPr>
          <w:rFonts w:ascii="Times New Roman" w:eastAsia="仿宋_GB2312" w:hAnsi="Times New Roman"/>
          <w:sz w:val="32"/>
          <w:szCs w:val="32"/>
        </w:rPr>
        <w:t>≥6.0</w:t>
      </w:r>
      <w:r w:rsidRPr="00EF093A">
        <w:rPr>
          <w:rFonts w:ascii="Times New Roman" w:eastAsia="仿宋_GB2312" w:hAnsi="Times New Roman"/>
          <w:sz w:val="32"/>
          <w:szCs w:val="32"/>
        </w:rPr>
        <w:t>分（两年有效）。第一外语为其它语种的，应当提供等同全国大学外语四、六级考试的成绩证明。外语成绩证明应当</w:t>
      </w:r>
      <w:proofErr w:type="gramStart"/>
      <w:r w:rsidRPr="00EF093A">
        <w:rPr>
          <w:rFonts w:ascii="Times New Roman" w:eastAsia="仿宋_GB2312" w:hAnsi="Times New Roman"/>
          <w:sz w:val="32"/>
          <w:szCs w:val="32"/>
        </w:rPr>
        <w:t>于推免</w:t>
      </w:r>
      <w:proofErr w:type="gramEnd"/>
      <w:r w:rsidRPr="00EF093A">
        <w:rPr>
          <w:rFonts w:ascii="Times New Roman" w:eastAsia="仿宋_GB2312" w:hAnsi="Times New Roman"/>
          <w:sz w:val="32"/>
          <w:szCs w:val="32"/>
        </w:rPr>
        <w:t>当年</w:t>
      </w:r>
      <w:r w:rsidRPr="00EF093A">
        <w:rPr>
          <w:rFonts w:ascii="Times New Roman" w:eastAsia="仿宋_GB2312" w:hAnsi="Times New Roman"/>
          <w:sz w:val="32"/>
          <w:szCs w:val="32"/>
        </w:rPr>
        <w:t>8</w:t>
      </w:r>
      <w:r w:rsidRPr="00EF093A">
        <w:rPr>
          <w:rFonts w:ascii="Times New Roman" w:eastAsia="仿宋_GB2312" w:hAnsi="Times New Roman"/>
          <w:sz w:val="32"/>
          <w:szCs w:val="32"/>
        </w:rPr>
        <w:t>月</w:t>
      </w:r>
      <w:r w:rsidRPr="00EF093A">
        <w:rPr>
          <w:rFonts w:ascii="Times New Roman" w:eastAsia="仿宋_GB2312" w:hAnsi="Times New Roman"/>
          <w:sz w:val="32"/>
          <w:szCs w:val="32"/>
        </w:rPr>
        <w:t>31</w:t>
      </w:r>
      <w:r w:rsidRPr="00EF093A">
        <w:rPr>
          <w:rFonts w:ascii="Times New Roman" w:eastAsia="仿宋_GB2312" w:hAnsi="Times New Roman"/>
          <w:sz w:val="32"/>
          <w:szCs w:val="32"/>
        </w:rPr>
        <w:t>日前获得。</w:t>
      </w:r>
    </w:p>
    <w:p w14:paraId="3596071F"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第十条</w:t>
      </w:r>
      <w:r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参加过国（境）内、外校际交流项目的学生在交流期间的成绩如</w:t>
      </w:r>
      <w:proofErr w:type="gramStart"/>
      <w:r w:rsidRPr="00EF093A">
        <w:rPr>
          <w:rFonts w:ascii="Times New Roman" w:eastAsia="仿宋_GB2312" w:hAnsi="Times New Roman"/>
          <w:sz w:val="32"/>
          <w:szCs w:val="32"/>
        </w:rPr>
        <w:t>在推免工作</w:t>
      </w:r>
      <w:proofErr w:type="gramEnd"/>
      <w:r w:rsidRPr="00EF093A">
        <w:rPr>
          <w:rFonts w:ascii="Times New Roman" w:eastAsia="仿宋_GB2312" w:hAnsi="Times New Roman"/>
          <w:sz w:val="32"/>
          <w:szCs w:val="32"/>
        </w:rPr>
        <w:t>开始前完成学分转换的，统一纳入专</w:t>
      </w:r>
      <w:r w:rsidRPr="00EF093A">
        <w:rPr>
          <w:rFonts w:ascii="Times New Roman" w:eastAsia="仿宋_GB2312" w:hAnsi="Times New Roman"/>
          <w:sz w:val="32"/>
          <w:szCs w:val="32"/>
        </w:rPr>
        <w:lastRenderedPageBreak/>
        <w:t>业排名范畴，未</w:t>
      </w:r>
      <w:proofErr w:type="gramStart"/>
      <w:r w:rsidRPr="00EF093A">
        <w:rPr>
          <w:rFonts w:ascii="Times New Roman" w:eastAsia="仿宋_GB2312" w:hAnsi="Times New Roman"/>
          <w:sz w:val="32"/>
          <w:szCs w:val="32"/>
        </w:rPr>
        <w:t>在推免工作</w:t>
      </w:r>
      <w:proofErr w:type="gramEnd"/>
      <w:r w:rsidRPr="00EF093A">
        <w:rPr>
          <w:rFonts w:ascii="Times New Roman" w:eastAsia="仿宋_GB2312" w:hAnsi="Times New Roman"/>
          <w:sz w:val="32"/>
          <w:szCs w:val="32"/>
        </w:rPr>
        <w:t>开始前完成学分转换的，不纳入专业排名范畴。</w:t>
      </w:r>
    </w:p>
    <w:p w14:paraId="35549616" w14:textId="77777777"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第十一条</w:t>
      </w:r>
      <w:r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对具有特殊学术专长或突出的培养潜质但未达到本办法第九条规定的</w:t>
      </w:r>
      <w:proofErr w:type="gramStart"/>
      <w:r w:rsidRPr="00EF093A">
        <w:rPr>
          <w:rFonts w:ascii="Times New Roman" w:eastAsia="仿宋_GB2312" w:hAnsi="Times New Roman"/>
          <w:sz w:val="32"/>
          <w:szCs w:val="32"/>
        </w:rPr>
        <w:t>推免条件</w:t>
      </w:r>
      <w:proofErr w:type="gramEnd"/>
      <w:r w:rsidRPr="00EF093A">
        <w:rPr>
          <w:rFonts w:ascii="Times New Roman" w:eastAsia="仿宋_GB2312" w:hAnsi="Times New Roman"/>
          <w:sz w:val="32"/>
          <w:szCs w:val="32"/>
        </w:rPr>
        <w:t>者，如满足以下条件之一（</w:t>
      </w:r>
      <w:r w:rsidRPr="00EF093A">
        <w:rPr>
          <w:rFonts w:ascii="Times New Roman" w:eastAsia="仿宋_GB2312" w:hAnsi="Times New Roman"/>
          <w:sz w:val="32"/>
          <w:szCs w:val="32"/>
        </w:rPr>
        <w:t>“</w:t>
      </w:r>
      <w:r w:rsidRPr="00EF093A">
        <w:rPr>
          <w:rFonts w:ascii="Times New Roman" w:eastAsia="仿宋_GB2312" w:hAnsi="Times New Roman"/>
          <w:sz w:val="32"/>
          <w:szCs w:val="32"/>
        </w:rPr>
        <w:t>截止推免当年</w:t>
      </w:r>
      <w:r w:rsidRPr="00EF093A">
        <w:rPr>
          <w:rFonts w:ascii="Times New Roman" w:eastAsia="仿宋_GB2312" w:hAnsi="Times New Roman"/>
          <w:sz w:val="32"/>
          <w:szCs w:val="32"/>
        </w:rPr>
        <w:t>8</w:t>
      </w:r>
      <w:r w:rsidRPr="00EF093A">
        <w:rPr>
          <w:rFonts w:ascii="Times New Roman" w:eastAsia="仿宋_GB2312" w:hAnsi="Times New Roman"/>
          <w:sz w:val="32"/>
          <w:szCs w:val="32"/>
        </w:rPr>
        <w:t>月</w:t>
      </w:r>
      <w:r w:rsidRPr="00EF093A">
        <w:rPr>
          <w:rFonts w:ascii="Times New Roman" w:eastAsia="仿宋_GB2312" w:hAnsi="Times New Roman"/>
          <w:sz w:val="32"/>
          <w:szCs w:val="32"/>
        </w:rPr>
        <w:t>31</w:t>
      </w:r>
      <w:r w:rsidRPr="00EF093A">
        <w:rPr>
          <w:rFonts w:ascii="Times New Roman" w:eastAsia="仿宋_GB2312" w:hAnsi="Times New Roman"/>
          <w:sz w:val="32"/>
          <w:szCs w:val="32"/>
        </w:rPr>
        <w:t>日</w:t>
      </w:r>
      <w:r w:rsidRPr="00EF093A">
        <w:rPr>
          <w:rFonts w:ascii="Times New Roman" w:eastAsia="仿宋_GB2312" w:hAnsi="Times New Roman"/>
          <w:sz w:val="32"/>
          <w:szCs w:val="32"/>
        </w:rPr>
        <w:t>”</w:t>
      </w:r>
      <w:r w:rsidRPr="00EF093A">
        <w:rPr>
          <w:rFonts w:ascii="Times New Roman" w:eastAsia="仿宋_GB2312" w:hAnsi="Times New Roman"/>
          <w:sz w:val="32"/>
          <w:szCs w:val="32"/>
        </w:rPr>
        <w:t>），并由三名以上本专业教授联名推荐的，学院将成立专家组，对</w:t>
      </w:r>
      <w:proofErr w:type="gramStart"/>
      <w:r w:rsidRPr="00EF093A">
        <w:rPr>
          <w:rFonts w:ascii="Times New Roman" w:eastAsia="仿宋_GB2312" w:hAnsi="Times New Roman"/>
          <w:sz w:val="32"/>
          <w:szCs w:val="32"/>
        </w:rPr>
        <w:t>申请推免资格</w:t>
      </w:r>
      <w:proofErr w:type="gramEnd"/>
      <w:r w:rsidRPr="00EF093A">
        <w:rPr>
          <w:rFonts w:ascii="Times New Roman" w:eastAsia="仿宋_GB2312" w:hAnsi="Times New Roman"/>
          <w:sz w:val="32"/>
          <w:szCs w:val="32"/>
        </w:rPr>
        <w:t>学生的科研创新成果、论文、竞赛获奖奖项及内容进行审核鉴定，排除抄袭、造假、冒名及有名无实，非与直系亲属或学历、职称、职务明显高于本人者合作的科研成果等情况，并组织相关学生在一定范围内进行公开答辩。通过审核鉴定和答辩的学生特殊学术专长，学生名单、有关说明材料及教授推荐信等将在学院网站予以公示，并由</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小组审核。通过审核的，可</w:t>
      </w:r>
      <w:proofErr w:type="gramStart"/>
      <w:r w:rsidRPr="00EF093A">
        <w:rPr>
          <w:rFonts w:ascii="Times New Roman" w:eastAsia="仿宋_GB2312" w:hAnsi="Times New Roman"/>
          <w:sz w:val="32"/>
          <w:szCs w:val="32"/>
        </w:rPr>
        <w:t>纳入推免遴选</w:t>
      </w:r>
      <w:proofErr w:type="gramEnd"/>
      <w:r w:rsidRPr="00EF093A">
        <w:rPr>
          <w:rFonts w:ascii="Times New Roman" w:eastAsia="仿宋_GB2312" w:hAnsi="Times New Roman"/>
          <w:sz w:val="32"/>
          <w:szCs w:val="32"/>
        </w:rPr>
        <w:t>综合评价成绩计算体系。未通过审核的，不得</w:t>
      </w:r>
      <w:proofErr w:type="gramStart"/>
      <w:r w:rsidRPr="00EF093A">
        <w:rPr>
          <w:rFonts w:ascii="Times New Roman" w:eastAsia="仿宋_GB2312" w:hAnsi="Times New Roman"/>
          <w:sz w:val="32"/>
          <w:szCs w:val="32"/>
        </w:rPr>
        <w:t>纳入推免遴选</w:t>
      </w:r>
      <w:proofErr w:type="gramEnd"/>
      <w:r w:rsidRPr="00EF093A">
        <w:rPr>
          <w:rFonts w:ascii="Times New Roman" w:eastAsia="仿宋_GB2312" w:hAnsi="Times New Roman"/>
          <w:sz w:val="32"/>
          <w:szCs w:val="32"/>
        </w:rPr>
        <w:t>综合评价成绩计算体系。通过认定后学生可以不受综合排名和外语水平限制。具体认定流程详见《信息学院（特色化示范性软件学院）推荐特殊学术专长优秀应届本科毕业生免试攻读研究生工作实施细则》。</w:t>
      </w:r>
    </w:p>
    <w:p w14:paraId="51AC91BA" w14:textId="77777777" w:rsidR="00196239" w:rsidRPr="00EF093A" w:rsidRDefault="00196239"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1.</w:t>
      </w:r>
      <w:r w:rsidRPr="00EF093A">
        <w:rPr>
          <w:rFonts w:ascii="Times New Roman" w:eastAsia="仿宋_GB2312" w:hAnsi="Times New Roman"/>
          <w:sz w:val="32"/>
          <w:szCs w:val="32"/>
        </w:rPr>
        <w:t>本科在读期间以第一作者身份在《厦门大学信息学院（特色化示范性软件学院）本科生推荐学术会议和期刊目录》指定的以下会议或期刊上发表</w:t>
      </w:r>
      <w:r w:rsidRPr="00EF093A">
        <w:rPr>
          <w:rFonts w:ascii="Times New Roman" w:eastAsia="仿宋_GB2312" w:hAnsi="Times New Roman"/>
          <w:sz w:val="32"/>
          <w:szCs w:val="32"/>
        </w:rPr>
        <w:t>1</w:t>
      </w:r>
      <w:r w:rsidRPr="00EF093A">
        <w:rPr>
          <w:rFonts w:ascii="Times New Roman" w:eastAsia="仿宋_GB2312" w:hAnsi="Times New Roman"/>
          <w:sz w:val="32"/>
          <w:szCs w:val="32"/>
        </w:rPr>
        <w:t>篇及以上非综述、非快报类长文或正文。（第一作者定义为学生必须为独立作者或者多位作者中排列第一位，厦门大学必须是第一单位）</w:t>
      </w:r>
    </w:p>
    <w:p w14:paraId="645F6835" w14:textId="66DB3C26" w:rsidR="00196239" w:rsidRPr="00EF093A" w:rsidRDefault="00196239"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w:t>
      </w:r>
      <w:r w:rsidRPr="00EF093A">
        <w:rPr>
          <w:rFonts w:ascii="Times New Roman" w:eastAsia="仿宋_GB2312" w:hAnsi="Times New Roman"/>
          <w:sz w:val="32"/>
          <w:szCs w:val="32"/>
        </w:rPr>
        <w:t>1</w:t>
      </w:r>
      <w:r w:rsidRPr="00EF093A">
        <w:rPr>
          <w:rFonts w:ascii="Times New Roman" w:eastAsia="仿宋_GB2312" w:hAnsi="Times New Roman"/>
          <w:sz w:val="32"/>
          <w:szCs w:val="32"/>
        </w:rPr>
        <w:t>）</w:t>
      </w:r>
      <w:r w:rsidRPr="00EF093A">
        <w:rPr>
          <w:rFonts w:ascii="Times New Roman" w:eastAsia="仿宋_GB2312" w:hAnsi="Times New Roman"/>
          <w:sz w:val="32"/>
          <w:szCs w:val="32"/>
        </w:rPr>
        <w:t>Nature</w:t>
      </w:r>
      <w:r w:rsidRPr="00EF093A">
        <w:rPr>
          <w:rFonts w:ascii="Times New Roman" w:eastAsia="仿宋_GB2312" w:hAnsi="Times New Roman"/>
          <w:sz w:val="32"/>
          <w:szCs w:val="32"/>
        </w:rPr>
        <w:t>，</w:t>
      </w:r>
      <w:r w:rsidRPr="00EF093A">
        <w:rPr>
          <w:rFonts w:ascii="Times New Roman" w:eastAsia="仿宋_GB2312" w:hAnsi="Times New Roman"/>
          <w:sz w:val="32"/>
          <w:szCs w:val="32"/>
        </w:rPr>
        <w:t>Science</w:t>
      </w:r>
      <w:r w:rsidRPr="00EF093A">
        <w:rPr>
          <w:rFonts w:ascii="Times New Roman" w:eastAsia="仿宋_GB2312" w:hAnsi="Times New Roman"/>
          <w:sz w:val="32"/>
          <w:szCs w:val="32"/>
        </w:rPr>
        <w:t>，</w:t>
      </w:r>
      <w:r w:rsidRPr="00EF093A">
        <w:rPr>
          <w:rFonts w:ascii="Times New Roman" w:eastAsia="仿宋_GB2312" w:hAnsi="Times New Roman"/>
          <w:sz w:val="32"/>
          <w:szCs w:val="32"/>
        </w:rPr>
        <w:t>Cell</w:t>
      </w:r>
      <w:r w:rsidRPr="00EF093A">
        <w:rPr>
          <w:rFonts w:ascii="Times New Roman" w:eastAsia="仿宋_GB2312" w:hAnsi="Times New Roman"/>
          <w:sz w:val="32"/>
          <w:szCs w:val="32"/>
        </w:rPr>
        <w:t>正刊及</w:t>
      </w:r>
      <w:r w:rsidRPr="00EF093A">
        <w:rPr>
          <w:rFonts w:ascii="Times New Roman" w:eastAsia="仿宋_GB2312" w:hAnsi="Times New Roman"/>
          <w:sz w:val="32"/>
          <w:szCs w:val="32"/>
        </w:rPr>
        <w:t>Nature *</w:t>
      </w:r>
      <w:r w:rsidRPr="00EF093A">
        <w:rPr>
          <w:rFonts w:ascii="Times New Roman" w:eastAsia="仿宋_GB2312" w:hAnsi="Times New Roman"/>
          <w:sz w:val="32"/>
          <w:szCs w:val="32"/>
        </w:rPr>
        <w:t>，</w:t>
      </w:r>
      <w:r w:rsidRPr="00EF093A">
        <w:rPr>
          <w:rFonts w:ascii="Times New Roman" w:eastAsia="仿宋_GB2312" w:hAnsi="Times New Roman"/>
          <w:sz w:val="32"/>
          <w:szCs w:val="32"/>
        </w:rPr>
        <w:t>Science*</w:t>
      </w:r>
      <w:r w:rsidRPr="00EF093A">
        <w:rPr>
          <w:rFonts w:ascii="Times New Roman" w:eastAsia="仿宋_GB2312" w:hAnsi="Times New Roman"/>
          <w:sz w:val="32"/>
          <w:szCs w:val="32"/>
        </w:rPr>
        <w:t>，</w:t>
      </w:r>
      <w:r w:rsidRPr="00EF093A">
        <w:rPr>
          <w:rFonts w:ascii="Times New Roman" w:eastAsia="仿宋_GB2312" w:hAnsi="Times New Roman"/>
          <w:sz w:val="32"/>
          <w:szCs w:val="32"/>
        </w:rPr>
        <w:t>CELL*</w:t>
      </w:r>
      <w:r w:rsidRPr="00EF093A">
        <w:rPr>
          <w:rFonts w:ascii="Times New Roman" w:eastAsia="仿宋_GB2312" w:hAnsi="Times New Roman"/>
          <w:sz w:val="32"/>
          <w:szCs w:val="32"/>
        </w:rPr>
        <w:t>类子刊，</w:t>
      </w:r>
      <w:r w:rsidRPr="00EF093A">
        <w:rPr>
          <w:rFonts w:ascii="Times New Roman" w:eastAsia="仿宋_GB2312" w:hAnsi="Times New Roman"/>
          <w:sz w:val="32"/>
          <w:szCs w:val="32"/>
        </w:rPr>
        <w:t>CELL</w:t>
      </w:r>
      <w:r w:rsidRPr="00EF093A">
        <w:rPr>
          <w:rFonts w:ascii="Times New Roman" w:eastAsia="仿宋_GB2312" w:hAnsi="Times New Roman"/>
          <w:sz w:val="32"/>
          <w:szCs w:val="32"/>
        </w:rPr>
        <w:t>旗下刊物要求影响因子</w:t>
      </w:r>
      <w:r w:rsidRPr="00EF093A">
        <w:rPr>
          <w:rFonts w:ascii="Times New Roman" w:eastAsia="仿宋_GB2312" w:hAnsi="Times New Roman"/>
          <w:sz w:val="32"/>
          <w:szCs w:val="32"/>
        </w:rPr>
        <w:t>IF≥10</w:t>
      </w:r>
      <w:r w:rsidRPr="00EF093A">
        <w:rPr>
          <w:rFonts w:ascii="Times New Roman" w:eastAsia="仿宋_GB2312" w:hAnsi="Times New Roman"/>
          <w:sz w:val="32"/>
          <w:szCs w:val="32"/>
        </w:rPr>
        <w:t>；</w:t>
      </w:r>
      <w:r w:rsidRPr="00EF093A">
        <w:rPr>
          <w:rFonts w:ascii="Times New Roman" w:eastAsia="仿宋_GB2312" w:hAnsi="Times New Roman"/>
          <w:sz w:val="32"/>
          <w:szCs w:val="32"/>
        </w:rPr>
        <w:t xml:space="preserve"> </w:t>
      </w:r>
    </w:p>
    <w:p w14:paraId="5F4867B1" w14:textId="45B142BD" w:rsidR="00196239" w:rsidRPr="00EF093A" w:rsidRDefault="00196239"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w:t>
      </w:r>
      <w:r w:rsidR="006910C4" w:rsidRPr="00EF093A">
        <w:rPr>
          <w:rFonts w:ascii="Times New Roman" w:eastAsia="仿宋_GB2312" w:hAnsi="Times New Roman"/>
          <w:sz w:val="32"/>
          <w:szCs w:val="32"/>
        </w:rPr>
        <w:t>2</w:t>
      </w:r>
      <w:r w:rsidRPr="00EF093A">
        <w:rPr>
          <w:rFonts w:ascii="Times New Roman" w:eastAsia="仿宋_GB2312" w:hAnsi="Times New Roman"/>
          <w:sz w:val="32"/>
          <w:szCs w:val="32"/>
        </w:rPr>
        <w:t>）《中国计算机学会推荐国际学术会议和期刊目录》推荐</w:t>
      </w:r>
      <w:r w:rsidRPr="00EF093A">
        <w:rPr>
          <w:rFonts w:ascii="Times New Roman" w:eastAsia="仿宋_GB2312" w:hAnsi="Times New Roman"/>
          <w:sz w:val="32"/>
          <w:szCs w:val="32"/>
        </w:rPr>
        <w:lastRenderedPageBreak/>
        <w:t>的</w:t>
      </w:r>
      <w:r w:rsidRPr="00EF093A">
        <w:rPr>
          <w:rFonts w:ascii="Times New Roman" w:eastAsia="仿宋_GB2312" w:hAnsi="Times New Roman"/>
          <w:sz w:val="32"/>
          <w:szCs w:val="32"/>
        </w:rPr>
        <w:t>A</w:t>
      </w:r>
      <w:r w:rsidRPr="00EF093A">
        <w:rPr>
          <w:rFonts w:ascii="Times New Roman" w:eastAsia="仿宋_GB2312" w:hAnsi="Times New Roman"/>
          <w:sz w:val="32"/>
          <w:szCs w:val="32"/>
        </w:rPr>
        <w:t>类</w:t>
      </w:r>
      <w:r w:rsidR="00B82158" w:rsidRPr="00EF093A">
        <w:rPr>
          <w:rFonts w:ascii="Times New Roman" w:eastAsia="仿宋_GB2312" w:hAnsi="Times New Roman"/>
          <w:sz w:val="32"/>
          <w:szCs w:val="32"/>
        </w:rPr>
        <w:t>和</w:t>
      </w:r>
      <w:r w:rsidR="00B82158" w:rsidRPr="00EF093A">
        <w:rPr>
          <w:rFonts w:ascii="Times New Roman" w:eastAsia="仿宋_GB2312" w:hAnsi="Times New Roman"/>
          <w:sz w:val="32"/>
          <w:szCs w:val="32"/>
        </w:rPr>
        <w:t>B</w:t>
      </w:r>
      <w:r w:rsidR="00B82158" w:rsidRPr="00EF093A">
        <w:rPr>
          <w:rFonts w:ascii="Times New Roman" w:eastAsia="仿宋_GB2312" w:hAnsi="Times New Roman"/>
          <w:sz w:val="32"/>
          <w:szCs w:val="32"/>
        </w:rPr>
        <w:t>类</w:t>
      </w:r>
      <w:r w:rsidRPr="00EF093A">
        <w:rPr>
          <w:rFonts w:ascii="Times New Roman" w:eastAsia="仿宋_GB2312" w:hAnsi="Times New Roman"/>
          <w:sz w:val="32"/>
          <w:szCs w:val="32"/>
        </w:rPr>
        <w:t>国际学术期刊论文或国际学术会议论文；</w:t>
      </w:r>
    </w:p>
    <w:p w14:paraId="6EDB050B" w14:textId="584F7350" w:rsidR="006E34F6" w:rsidRPr="00EF093A" w:rsidRDefault="00196239"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w:t>
      </w:r>
      <w:r w:rsidR="006910C4" w:rsidRPr="00EF093A">
        <w:rPr>
          <w:rFonts w:ascii="Times New Roman" w:eastAsia="仿宋_GB2312" w:hAnsi="Times New Roman"/>
          <w:sz w:val="32"/>
          <w:szCs w:val="32"/>
        </w:rPr>
        <w:t>3</w:t>
      </w:r>
      <w:r w:rsidRPr="00EF093A">
        <w:rPr>
          <w:rFonts w:ascii="Times New Roman" w:eastAsia="仿宋_GB2312" w:hAnsi="Times New Roman"/>
          <w:sz w:val="32"/>
          <w:szCs w:val="32"/>
        </w:rPr>
        <w:t>）信息与通信工程学科推荐国际学术期刊。</w:t>
      </w:r>
    </w:p>
    <w:p w14:paraId="0933AA9B" w14:textId="01A0201E" w:rsidR="004B3619" w:rsidRPr="00EF093A" w:rsidRDefault="00E047F0" w:rsidP="006511CB">
      <w:pPr>
        <w:spacing w:line="560" w:lineRule="exact"/>
        <w:ind w:firstLineChars="200" w:firstLine="640"/>
        <w:rPr>
          <w:rFonts w:ascii="Times New Roman" w:eastAsia="仿宋_GB2312" w:hAnsi="Times New Roman"/>
          <w:sz w:val="32"/>
          <w:szCs w:val="32"/>
        </w:rPr>
      </w:pPr>
      <w:r w:rsidRPr="00EF093A">
        <w:rPr>
          <w:rFonts w:ascii="Times New Roman" w:eastAsia="仿宋_GB2312" w:hAnsi="Times New Roman"/>
          <w:sz w:val="32"/>
          <w:szCs w:val="32"/>
        </w:rPr>
        <w:t>2.</w:t>
      </w:r>
      <w:r w:rsidRPr="00EF093A">
        <w:rPr>
          <w:rFonts w:ascii="Times New Roman" w:eastAsia="仿宋_GB2312" w:hAnsi="Times New Roman"/>
          <w:sz w:val="32"/>
          <w:szCs w:val="32"/>
        </w:rPr>
        <w:t>满足学院认定的国家级</w:t>
      </w:r>
      <w:r w:rsidRPr="00EF093A">
        <w:rPr>
          <w:rFonts w:ascii="Times New Roman" w:eastAsia="仿宋_GB2312" w:hAnsi="Times New Roman"/>
          <w:sz w:val="32"/>
          <w:szCs w:val="32"/>
        </w:rPr>
        <w:t>A</w:t>
      </w:r>
      <w:r w:rsidR="006E34F6" w:rsidRPr="00EF093A">
        <w:rPr>
          <w:rFonts w:ascii="Times New Roman" w:eastAsia="仿宋_GB2312" w:hAnsi="Times New Roman"/>
          <w:sz w:val="32"/>
          <w:szCs w:val="32"/>
        </w:rPr>
        <w:t>+</w:t>
      </w:r>
      <w:r w:rsidRPr="00EF093A">
        <w:rPr>
          <w:rFonts w:ascii="Times New Roman" w:eastAsia="仿宋_GB2312" w:hAnsi="Times New Roman"/>
          <w:sz w:val="32"/>
          <w:szCs w:val="32"/>
        </w:rPr>
        <w:t>和</w:t>
      </w:r>
      <w:r w:rsidRPr="00EF093A">
        <w:rPr>
          <w:rFonts w:ascii="Times New Roman" w:eastAsia="仿宋_GB2312" w:hAnsi="Times New Roman"/>
          <w:sz w:val="32"/>
          <w:szCs w:val="32"/>
        </w:rPr>
        <w:t>A</w:t>
      </w:r>
      <w:r w:rsidR="006E34F6" w:rsidRPr="00EF093A">
        <w:rPr>
          <w:rFonts w:ascii="Times New Roman" w:eastAsia="仿宋_GB2312" w:hAnsi="Times New Roman"/>
          <w:sz w:val="32"/>
          <w:szCs w:val="32"/>
        </w:rPr>
        <w:t>类</w:t>
      </w:r>
      <w:r w:rsidRPr="00EF093A">
        <w:rPr>
          <w:rFonts w:ascii="Times New Roman" w:eastAsia="仿宋_GB2312" w:hAnsi="Times New Roman"/>
          <w:sz w:val="32"/>
          <w:szCs w:val="32"/>
        </w:rPr>
        <w:t>竞赛全国一等奖及以上（以《厦门大学信息学院（特色化示范性软件学院）本科生学业竞赛项目库》为准）。团体竞赛项目至多有</w:t>
      </w:r>
      <w:r w:rsidRPr="00EF093A">
        <w:rPr>
          <w:rFonts w:ascii="Times New Roman" w:eastAsia="仿宋_GB2312" w:hAnsi="Times New Roman"/>
          <w:sz w:val="32"/>
          <w:szCs w:val="32"/>
        </w:rPr>
        <w:t>3</w:t>
      </w:r>
      <w:r w:rsidRPr="00EF093A">
        <w:rPr>
          <w:rFonts w:ascii="Times New Roman" w:eastAsia="仿宋_GB2312" w:hAnsi="Times New Roman"/>
          <w:sz w:val="32"/>
          <w:szCs w:val="32"/>
        </w:rPr>
        <w:t>名排名前</w:t>
      </w:r>
      <w:r w:rsidRPr="00EF093A">
        <w:rPr>
          <w:rFonts w:ascii="Times New Roman" w:eastAsia="仿宋_GB2312" w:hAnsi="Times New Roman"/>
          <w:sz w:val="32"/>
          <w:szCs w:val="32"/>
        </w:rPr>
        <w:t>3</w:t>
      </w:r>
      <w:r w:rsidRPr="00EF093A">
        <w:rPr>
          <w:rFonts w:ascii="Times New Roman" w:eastAsia="仿宋_GB2312" w:hAnsi="Times New Roman"/>
          <w:sz w:val="32"/>
          <w:szCs w:val="32"/>
        </w:rPr>
        <w:t>的核心团队成员可</w:t>
      </w:r>
      <w:proofErr w:type="gramStart"/>
      <w:r w:rsidRPr="00EF093A">
        <w:rPr>
          <w:rFonts w:ascii="Times New Roman" w:eastAsia="仿宋_GB2312" w:hAnsi="Times New Roman"/>
          <w:sz w:val="32"/>
          <w:szCs w:val="32"/>
        </w:rPr>
        <w:t>获得推免申报</w:t>
      </w:r>
      <w:proofErr w:type="gramEnd"/>
      <w:r w:rsidRPr="00EF093A">
        <w:rPr>
          <w:rFonts w:ascii="Times New Roman" w:eastAsia="仿宋_GB2312" w:hAnsi="Times New Roman"/>
          <w:sz w:val="32"/>
          <w:szCs w:val="32"/>
        </w:rPr>
        <w:t>条件。</w:t>
      </w:r>
    </w:p>
    <w:p w14:paraId="6752778C" w14:textId="21E163D5"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第十二条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在涉及成绩排名计算时，重修通过的成绩按</w:t>
      </w:r>
      <w:r w:rsidRPr="00EF093A">
        <w:rPr>
          <w:rFonts w:ascii="Times New Roman" w:eastAsia="仿宋_GB2312" w:hAnsi="Times New Roman"/>
          <w:sz w:val="32"/>
          <w:szCs w:val="32"/>
        </w:rPr>
        <w:t>60</w:t>
      </w:r>
      <w:r w:rsidRPr="00EF093A">
        <w:rPr>
          <w:rFonts w:ascii="Times New Roman" w:eastAsia="仿宋_GB2312" w:hAnsi="Times New Roman"/>
          <w:sz w:val="32"/>
          <w:szCs w:val="32"/>
        </w:rPr>
        <w:t>分（百分制）计算。</w:t>
      </w:r>
    </w:p>
    <w:p w14:paraId="61C11CA9" w14:textId="77777777"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 xml:space="preserve">第五章  </w:t>
      </w:r>
      <w:proofErr w:type="gramStart"/>
      <w:r w:rsidRPr="00EF093A">
        <w:rPr>
          <w:rFonts w:ascii="黑体" w:eastAsia="黑体" w:hAnsi="黑体"/>
          <w:sz w:val="32"/>
          <w:szCs w:val="32"/>
        </w:rPr>
        <w:t>推免工作</w:t>
      </w:r>
      <w:proofErr w:type="gramEnd"/>
      <w:r w:rsidRPr="00EF093A">
        <w:rPr>
          <w:rFonts w:ascii="黑体" w:eastAsia="黑体" w:hAnsi="黑体"/>
          <w:sz w:val="32"/>
          <w:szCs w:val="32"/>
        </w:rPr>
        <w:t>要求</w:t>
      </w:r>
    </w:p>
    <w:p w14:paraId="48756153" w14:textId="77777777" w:rsidR="004B3619" w:rsidRPr="00EF093A" w:rsidRDefault="00E047F0" w:rsidP="006511CB">
      <w:pPr>
        <w:spacing w:line="560" w:lineRule="exact"/>
        <w:ind w:firstLine="600"/>
        <w:rPr>
          <w:rFonts w:ascii="Times New Roman" w:eastAsia="仿宋_GB2312" w:hAnsi="Times New Roman"/>
          <w:sz w:val="32"/>
          <w:szCs w:val="32"/>
        </w:rPr>
      </w:pPr>
      <w:r w:rsidRPr="00EF093A">
        <w:rPr>
          <w:rFonts w:ascii="楷体" w:eastAsia="楷体" w:hAnsi="楷体"/>
          <w:b/>
          <w:sz w:val="32"/>
          <w:szCs w:val="32"/>
        </w:rPr>
        <w:t>第十三条</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按学校统一的工作安排、工作程序和规定时间进行。学院根据学校的工作安排</w:t>
      </w:r>
      <w:proofErr w:type="gramStart"/>
      <w:r w:rsidRPr="00EF093A">
        <w:rPr>
          <w:rFonts w:ascii="Times New Roman" w:eastAsia="仿宋_GB2312" w:hAnsi="Times New Roman"/>
          <w:sz w:val="32"/>
          <w:szCs w:val="32"/>
        </w:rPr>
        <w:t>开展推免工作</w:t>
      </w:r>
      <w:proofErr w:type="gramEnd"/>
      <w:r w:rsidRPr="00EF093A">
        <w:rPr>
          <w:rFonts w:ascii="Times New Roman" w:eastAsia="仿宋_GB2312" w:hAnsi="Times New Roman"/>
          <w:sz w:val="32"/>
          <w:szCs w:val="32"/>
        </w:rPr>
        <w:t>，所有</w:t>
      </w:r>
      <w:proofErr w:type="gramStart"/>
      <w:r w:rsidRPr="00EF093A">
        <w:rPr>
          <w:rFonts w:ascii="Times New Roman" w:eastAsia="仿宋_GB2312" w:hAnsi="Times New Roman"/>
          <w:sz w:val="32"/>
          <w:szCs w:val="32"/>
        </w:rPr>
        <w:t>参加推免的</w:t>
      </w:r>
      <w:proofErr w:type="gramEnd"/>
      <w:r w:rsidRPr="00EF093A">
        <w:rPr>
          <w:rFonts w:ascii="Times New Roman" w:eastAsia="仿宋_GB2312" w:hAnsi="Times New Roman"/>
          <w:sz w:val="32"/>
          <w:szCs w:val="32"/>
        </w:rPr>
        <w:t>学生必须按照学院规定的时间提交相应申请材料，未能按时提交申请材料的，视为自动放弃申请资格。</w:t>
      </w:r>
    </w:p>
    <w:p w14:paraId="09120B5B"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第十四条</w:t>
      </w:r>
      <w:r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学院推荐</w:t>
      </w:r>
      <w:proofErr w:type="gramStart"/>
      <w:r w:rsidRPr="00EF093A">
        <w:rPr>
          <w:rFonts w:ascii="Times New Roman" w:eastAsia="仿宋_GB2312" w:hAnsi="Times New Roman"/>
          <w:sz w:val="32"/>
          <w:szCs w:val="32"/>
        </w:rPr>
        <w:t>的推免名单</w:t>
      </w:r>
      <w:proofErr w:type="gramEnd"/>
      <w:r w:rsidRPr="00EF093A">
        <w:rPr>
          <w:rFonts w:ascii="Times New Roman" w:eastAsia="仿宋_GB2312" w:hAnsi="Times New Roman"/>
          <w:sz w:val="32"/>
          <w:szCs w:val="32"/>
        </w:rPr>
        <w:t>和综合排名将在院内公示，公示期不少于三个工作日；未经公示</w:t>
      </w:r>
      <w:proofErr w:type="gramStart"/>
      <w:r w:rsidRPr="00EF093A">
        <w:rPr>
          <w:rFonts w:ascii="Times New Roman" w:eastAsia="仿宋_GB2312" w:hAnsi="Times New Roman"/>
          <w:sz w:val="32"/>
          <w:szCs w:val="32"/>
        </w:rPr>
        <w:t>的推免名单</w:t>
      </w:r>
      <w:proofErr w:type="gramEnd"/>
      <w:r w:rsidRPr="00EF093A">
        <w:rPr>
          <w:rFonts w:ascii="Times New Roman" w:eastAsia="仿宋_GB2312" w:hAnsi="Times New Roman"/>
          <w:sz w:val="32"/>
          <w:szCs w:val="32"/>
        </w:rPr>
        <w:t>无效。</w:t>
      </w:r>
    </w:p>
    <w:p w14:paraId="5A239680"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第十五条</w:t>
      </w:r>
      <w:r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学院</w:t>
      </w:r>
      <w:proofErr w:type="gramStart"/>
      <w:r w:rsidRPr="00EF093A">
        <w:rPr>
          <w:rFonts w:ascii="Times New Roman" w:eastAsia="仿宋_GB2312" w:hAnsi="Times New Roman"/>
          <w:sz w:val="32"/>
          <w:szCs w:val="32"/>
        </w:rPr>
        <w:t>的推免名单</w:t>
      </w:r>
      <w:proofErr w:type="gramEnd"/>
      <w:r w:rsidRPr="00EF093A">
        <w:rPr>
          <w:rFonts w:ascii="Times New Roman" w:eastAsia="仿宋_GB2312" w:hAnsi="Times New Roman"/>
          <w:sz w:val="32"/>
          <w:szCs w:val="32"/>
        </w:rPr>
        <w:t>按推荐顺序排序后报送</w:t>
      </w:r>
      <w:proofErr w:type="gramStart"/>
      <w:r w:rsidRPr="00EF093A">
        <w:rPr>
          <w:rFonts w:ascii="Times New Roman" w:eastAsia="仿宋_GB2312" w:hAnsi="Times New Roman"/>
          <w:sz w:val="32"/>
          <w:szCs w:val="32"/>
        </w:rPr>
        <w:t>学校推免工作</w:t>
      </w:r>
      <w:proofErr w:type="gramEnd"/>
      <w:r w:rsidRPr="00EF093A">
        <w:rPr>
          <w:rFonts w:ascii="Times New Roman" w:eastAsia="仿宋_GB2312" w:hAnsi="Times New Roman"/>
          <w:sz w:val="32"/>
          <w:szCs w:val="32"/>
        </w:rPr>
        <w:t>领导小组</w:t>
      </w:r>
      <w:proofErr w:type="gramStart"/>
      <w:r w:rsidRPr="00EF093A">
        <w:rPr>
          <w:rFonts w:ascii="Times New Roman" w:eastAsia="仿宋_GB2312" w:hAnsi="Times New Roman"/>
          <w:sz w:val="32"/>
          <w:szCs w:val="32"/>
        </w:rPr>
        <w:t>审定推免资格</w:t>
      </w:r>
      <w:proofErr w:type="gramEnd"/>
      <w:r w:rsidRPr="00EF093A">
        <w:rPr>
          <w:rFonts w:ascii="Times New Roman" w:eastAsia="仿宋_GB2312" w:hAnsi="Times New Roman"/>
          <w:sz w:val="32"/>
          <w:szCs w:val="32"/>
        </w:rPr>
        <w:t>。学校将审定通过的名单进行全校范围的公示，公示期满无异议或异议不成立的，确定为</w:t>
      </w:r>
      <w:proofErr w:type="gramStart"/>
      <w:r w:rsidRPr="00EF093A">
        <w:rPr>
          <w:rFonts w:ascii="Times New Roman" w:eastAsia="仿宋_GB2312" w:hAnsi="Times New Roman"/>
          <w:sz w:val="32"/>
          <w:szCs w:val="32"/>
        </w:rPr>
        <w:t>学校推免名单</w:t>
      </w:r>
      <w:proofErr w:type="gramEnd"/>
      <w:r w:rsidRPr="00EF093A">
        <w:rPr>
          <w:rFonts w:ascii="Times New Roman" w:eastAsia="仿宋_GB2312" w:hAnsi="Times New Roman"/>
          <w:sz w:val="32"/>
          <w:szCs w:val="32"/>
        </w:rPr>
        <w:t>，报福建省教育考试院审核并组织被推荐学生履行相关手续。经福建省教育考试院、</w:t>
      </w:r>
      <w:proofErr w:type="gramStart"/>
      <w:r w:rsidRPr="00EF093A">
        <w:rPr>
          <w:rFonts w:ascii="Times New Roman" w:eastAsia="仿宋_GB2312" w:hAnsi="Times New Roman"/>
          <w:sz w:val="32"/>
          <w:szCs w:val="32"/>
        </w:rPr>
        <w:t>教育部推免服务系统</w:t>
      </w:r>
      <w:proofErr w:type="gramEnd"/>
      <w:r w:rsidRPr="00EF093A">
        <w:rPr>
          <w:rFonts w:ascii="Times New Roman" w:eastAsia="仿宋_GB2312" w:hAnsi="Times New Roman"/>
          <w:sz w:val="32"/>
          <w:szCs w:val="32"/>
        </w:rPr>
        <w:t>备案的学生即</w:t>
      </w:r>
      <w:proofErr w:type="gramStart"/>
      <w:r w:rsidRPr="00EF093A">
        <w:rPr>
          <w:rFonts w:ascii="Times New Roman" w:eastAsia="仿宋_GB2312" w:hAnsi="Times New Roman"/>
          <w:sz w:val="32"/>
          <w:szCs w:val="32"/>
        </w:rPr>
        <w:t>具备推免资格</w:t>
      </w:r>
      <w:proofErr w:type="gramEnd"/>
      <w:r w:rsidRPr="00EF093A">
        <w:rPr>
          <w:rFonts w:ascii="Times New Roman" w:eastAsia="仿宋_GB2312" w:hAnsi="Times New Roman"/>
          <w:sz w:val="32"/>
          <w:szCs w:val="32"/>
        </w:rPr>
        <w:t>。</w:t>
      </w:r>
    </w:p>
    <w:p w14:paraId="2251952D"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第十六条</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具备推免资格</w:t>
      </w:r>
      <w:proofErr w:type="gramEnd"/>
      <w:r w:rsidRPr="00EF093A">
        <w:rPr>
          <w:rFonts w:ascii="Times New Roman" w:eastAsia="仿宋_GB2312" w:hAnsi="Times New Roman"/>
          <w:sz w:val="32"/>
          <w:szCs w:val="32"/>
        </w:rPr>
        <w:t>的学生，除专项类别计划等有特别规定外，均享有依据国家招生政策自主选择报考招生单位和专业的权利。</w:t>
      </w:r>
    </w:p>
    <w:p w14:paraId="2ED4AFAC"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第十七条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推免工作</w:t>
      </w:r>
      <w:proofErr w:type="gramEnd"/>
      <w:r w:rsidRPr="00EF093A">
        <w:rPr>
          <w:rFonts w:ascii="Times New Roman" w:eastAsia="仿宋_GB2312" w:hAnsi="Times New Roman"/>
          <w:sz w:val="32"/>
          <w:szCs w:val="32"/>
        </w:rPr>
        <w:t>遵照国家有关规定，实施回避制度。</w:t>
      </w:r>
      <w:proofErr w:type="gramStart"/>
      <w:r w:rsidRPr="00EF093A">
        <w:rPr>
          <w:rFonts w:ascii="Times New Roman" w:eastAsia="仿宋_GB2312" w:hAnsi="Times New Roman"/>
          <w:sz w:val="32"/>
          <w:szCs w:val="32"/>
        </w:rPr>
        <w:t>推</w:t>
      </w:r>
      <w:r w:rsidRPr="00EF093A">
        <w:rPr>
          <w:rFonts w:ascii="Times New Roman" w:eastAsia="仿宋_GB2312" w:hAnsi="Times New Roman"/>
          <w:sz w:val="32"/>
          <w:szCs w:val="32"/>
        </w:rPr>
        <w:lastRenderedPageBreak/>
        <w:t>免当年</w:t>
      </w:r>
      <w:proofErr w:type="gramEnd"/>
      <w:r w:rsidRPr="00EF093A">
        <w:rPr>
          <w:rFonts w:ascii="Times New Roman" w:eastAsia="仿宋_GB2312" w:hAnsi="Times New Roman"/>
          <w:sz w:val="32"/>
          <w:szCs w:val="32"/>
        </w:rPr>
        <w:t>如有直系亲属或利益相关者</w:t>
      </w:r>
      <w:proofErr w:type="gramStart"/>
      <w:r w:rsidRPr="00EF093A">
        <w:rPr>
          <w:rFonts w:ascii="Times New Roman" w:eastAsia="仿宋_GB2312" w:hAnsi="Times New Roman"/>
          <w:sz w:val="32"/>
          <w:szCs w:val="32"/>
        </w:rPr>
        <w:t>参加推免工作</w:t>
      </w:r>
      <w:proofErr w:type="gramEnd"/>
      <w:r w:rsidRPr="00EF093A">
        <w:rPr>
          <w:rFonts w:ascii="Times New Roman" w:eastAsia="仿宋_GB2312" w:hAnsi="Times New Roman"/>
          <w:sz w:val="32"/>
          <w:szCs w:val="32"/>
        </w:rPr>
        <w:t>的人员，应当申请主动回避，不得参与当年</w:t>
      </w:r>
      <w:proofErr w:type="gramStart"/>
      <w:r w:rsidRPr="00EF093A">
        <w:rPr>
          <w:rFonts w:ascii="Times New Roman" w:eastAsia="仿宋_GB2312" w:hAnsi="Times New Roman"/>
          <w:sz w:val="32"/>
          <w:szCs w:val="32"/>
        </w:rPr>
        <w:t>的推免工作</w:t>
      </w:r>
      <w:proofErr w:type="gramEnd"/>
      <w:r w:rsidRPr="00EF093A">
        <w:rPr>
          <w:rFonts w:ascii="Times New Roman" w:eastAsia="仿宋_GB2312" w:hAnsi="Times New Roman"/>
          <w:sz w:val="32"/>
          <w:szCs w:val="32"/>
        </w:rPr>
        <w:t>。</w:t>
      </w:r>
      <w:proofErr w:type="gramStart"/>
      <w:r w:rsidRPr="00EF093A">
        <w:rPr>
          <w:rFonts w:ascii="Times New Roman" w:eastAsia="仿宋_GB2312" w:hAnsi="Times New Roman"/>
          <w:sz w:val="32"/>
          <w:szCs w:val="32"/>
        </w:rPr>
        <w:t>推免当年</w:t>
      </w:r>
      <w:proofErr w:type="gramEnd"/>
      <w:r w:rsidRPr="00EF093A">
        <w:rPr>
          <w:rFonts w:ascii="Times New Roman" w:eastAsia="仿宋_GB2312" w:hAnsi="Times New Roman"/>
          <w:sz w:val="32"/>
          <w:szCs w:val="32"/>
        </w:rPr>
        <w:t>如有非直系亲属</w:t>
      </w:r>
      <w:proofErr w:type="gramStart"/>
      <w:r w:rsidRPr="00EF093A">
        <w:rPr>
          <w:rFonts w:ascii="Times New Roman" w:eastAsia="仿宋_GB2312" w:hAnsi="Times New Roman"/>
          <w:sz w:val="32"/>
          <w:szCs w:val="32"/>
        </w:rPr>
        <w:t>参加推免工作</w:t>
      </w:r>
      <w:proofErr w:type="gramEnd"/>
      <w:r w:rsidRPr="00EF093A">
        <w:rPr>
          <w:rFonts w:ascii="Times New Roman" w:eastAsia="仿宋_GB2312" w:hAnsi="Times New Roman"/>
          <w:sz w:val="32"/>
          <w:szCs w:val="32"/>
        </w:rPr>
        <w:t>的，应当主动报备。学院</w:t>
      </w:r>
      <w:proofErr w:type="gramStart"/>
      <w:r w:rsidRPr="00EF093A">
        <w:rPr>
          <w:rFonts w:ascii="Times New Roman" w:eastAsia="仿宋_GB2312" w:hAnsi="Times New Roman"/>
          <w:sz w:val="32"/>
          <w:szCs w:val="32"/>
        </w:rPr>
        <w:t>参加推免的</w:t>
      </w:r>
      <w:proofErr w:type="gramEnd"/>
      <w:r w:rsidRPr="00EF093A">
        <w:rPr>
          <w:rFonts w:ascii="Times New Roman" w:eastAsia="仿宋_GB2312" w:hAnsi="Times New Roman"/>
          <w:sz w:val="32"/>
          <w:szCs w:val="32"/>
        </w:rPr>
        <w:t>工作人员，应当与学校</w:t>
      </w:r>
      <w:proofErr w:type="gramStart"/>
      <w:r w:rsidRPr="00EF093A">
        <w:rPr>
          <w:rFonts w:ascii="Times New Roman" w:eastAsia="仿宋_GB2312" w:hAnsi="Times New Roman"/>
          <w:sz w:val="32"/>
          <w:szCs w:val="32"/>
        </w:rPr>
        <w:t>签署推免工作安全</w:t>
      </w:r>
      <w:proofErr w:type="gramEnd"/>
      <w:r w:rsidRPr="00EF093A">
        <w:rPr>
          <w:rFonts w:ascii="Times New Roman" w:eastAsia="仿宋_GB2312" w:hAnsi="Times New Roman"/>
          <w:sz w:val="32"/>
          <w:szCs w:val="32"/>
        </w:rPr>
        <w:t>责任书，纸质版由学院统一保管，</w:t>
      </w:r>
      <w:proofErr w:type="gramStart"/>
      <w:r w:rsidRPr="00EF093A">
        <w:rPr>
          <w:rFonts w:ascii="Times New Roman" w:eastAsia="仿宋_GB2312" w:hAnsi="Times New Roman"/>
          <w:sz w:val="32"/>
          <w:szCs w:val="32"/>
        </w:rPr>
        <w:t>电子扫描件交教务处</w:t>
      </w:r>
      <w:proofErr w:type="gramEnd"/>
      <w:r w:rsidRPr="00EF093A">
        <w:rPr>
          <w:rFonts w:ascii="Times New Roman" w:eastAsia="仿宋_GB2312" w:hAnsi="Times New Roman"/>
          <w:sz w:val="32"/>
          <w:szCs w:val="32"/>
        </w:rPr>
        <w:t>存档备案。</w:t>
      </w:r>
    </w:p>
    <w:p w14:paraId="30642889"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第十八条</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推免工作</w:t>
      </w:r>
      <w:proofErr w:type="gramEnd"/>
      <w:r w:rsidRPr="00EF093A">
        <w:rPr>
          <w:rFonts w:ascii="Times New Roman" w:eastAsia="仿宋_GB2312" w:hAnsi="Times New Roman"/>
          <w:sz w:val="32"/>
          <w:szCs w:val="32"/>
        </w:rPr>
        <w:t>全程接受学校纪检与监察部门监督。</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w:t>
      </w:r>
      <w:proofErr w:type="gramStart"/>
      <w:r w:rsidRPr="00EF093A">
        <w:rPr>
          <w:rFonts w:ascii="Times New Roman" w:eastAsia="仿宋_GB2312" w:hAnsi="Times New Roman"/>
          <w:sz w:val="32"/>
          <w:szCs w:val="32"/>
        </w:rPr>
        <w:t>将推免工作</w:t>
      </w:r>
      <w:proofErr w:type="gramEnd"/>
      <w:r w:rsidRPr="00EF093A">
        <w:rPr>
          <w:rFonts w:ascii="Times New Roman" w:eastAsia="仿宋_GB2312" w:hAnsi="Times New Roman"/>
          <w:sz w:val="32"/>
          <w:szCs w:val="32"/>
        </w:rPr>
        <w:t>中学生的申诉，纳入校内申诉渠道，</w:t>
      </w:r>
      <w:proofErr w:type="gramStart"/>
      <w:r w:rsidRPr="00EF093A">
        <w:rPr>
          <w:rFonts w:ascii="Times New Roman" w:eastAsia="仿宋_GB2312" w:hAnsi="Times New Roman"/>
          <w:sz w:val="32"/>
          <w:szCs w:val="32"/>
        </w:rPr>
        <w:t>确保推免工作</w:t>
      </w:r>
      <w:proofErr w:type="gramEnd"/>
      <w:r w:rsidRPr="00EF093A">
        <w:rPr>
          <w:rFonts w:ascii="Times New Roman" w:eastAsia="仿宋_GB2312" w:hAnsi="Times New Roman"/>
          <w:sz w:val="32"/>
          <w:szCs w:val="32"/>
        </w:rPr>
        <w:t>公开、公平、公正地进行。学生</w:t>
      </w:r>
      <w:proofErr w:type="gramStart"/>
      <w:r w:rsidRPr="00EF093A">
        <w:rPr>
          <w:rFonts w:ascii="Times New Roman" w:eastAsia="仿宋_GB2312" w:hAnsi="Times New Roman"/>
          <w:sz w:val="32"/>
          <w:szCs w:val="32"/>
        </w:rPr>
        <w:t>对推免工作</w:t>
      </w:r>
      <w:proofErr w:type="gramEnd"/>
      <w:r w:rsidRPr="00EF093A">
        <w:rPr>
          <w:rFonts w:ascii="Times New Roman" w:eastAsia="仿宋_GB2312" w:hAnsi="Times New Roman"/>
          <w:sz w:val="32"/>
          <w:szCs w:val="32"/>
        </w:rPr>
        <w:t>提出申诉，应当按《厦门大学学生申诉办法（</w:t>
      </w:r>
      <w:r w:rsidRPr="00EF093A">
        <w:rPr>
          <w:rFonts w:ascii="Times New Roman" w:eastAsia="仿宋_GB2312" w:hAnsi="Times New Roman"/>
          <w:sz w:val="32"/>
          <w:szCs w:val="32"/>
        </w:rPr>
        <w:t>2018</w:t>
      </w:r>
      <w:r w:rsidRPr="00EF093A">
        <w:rPr>
          <w:rFonts w:ascii="Times New Roman" w:eastAsia="仿宋_GB2312" w:hAnsi="Times New Roman"/>
          <w:sz w:val="32"/>
          <w:szCs w:val="32"/>
        </w:rPr>
        <w:t>年修订）》有关规定和流程进行。凡发现有违反相关规定的行为，学校将按有关纪律进行处理，并追究有关工作人员的责任。</w:t>
      </w:r>
    </w:p>
    <w:p w14:paraId="0D73DB73" w14:textId="77777777"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第十九条</w:t>
      </w:r>
      <w:r w:rsidRPr="00EF093A">
        <w:rPr>
          <w:rFonts w:ascii="Times New Roman" w:eastAsia="仿宋_GB2312" w:hAnsi="Times New Roman"/>
          <w:b/>
          <w:sz w:val="32"/>
          <w:szCs w:val="32"/>
        </w:rPr>
        <w:t xml:space="preserve"> </w:t>
      </w:r>
      <w:r w:rsidRPr="00EF093A">
        <w:rPr>
          <w:rFonts w:ascii="Times New Roman" w:eastAsia="仿宋_GB2312" w:hAnsi="Times New Roman"/>
          <w:sz w:val="32"/>
          <w:szCs w:val="32"/>
        </w:rPr>
        <w:t xml:space="preserve"> </w:t>
      </w:r>
      <w:proofErr w:type="gramStart"/>
      <w:r w:rsidRPr="00EF093A">
        <w:rPr>
          <w:rFonts w:ascii="Times New Roman" w:eastAsia="仿宋_GB2312" w:hAnsi="Times New Roman"/>
          <w:sz w:val="32"/>
          <w:szCs w:val="32"/>
        </w:rPr>
        <w:t>获得推免资格</w:t>
      </w:r>
      <w:proofErr w:type="gramEnd"/>
      <w:r w:rsidRPr="00EF093A">
        <w:rPr>
          <w:rFonts w:ascii="Times New Roman" w:eastAsia="仿宋_GB2312" w:hAnsi="Times New Roman"/>
          <w:sz w:val="32"/>
          <w:szCs w:val="32"/>
        </w:rPr>
        <w:t>的学生，在正式入学前，有以下情况之一者，学校将取消</w:t>
      </w:r>
      <w:proofErr w:type="gramStart"/>
      <w:r w:rsidRPr="00EF093A">
        <w:rPr>
          <w:rFonts w:ascii="Times New Roman" w:eastAsia="仿宋_GB2312" w:hAnsi="Times New Roman"/>
          <w:sz w:val="32"/>
          <w:szCs w:val="32"/>
        </w:rPr>
        <w:t>其推免资格</w:t>
      </w:r>
      <w:proofErr w:type="gramEnd"/>
      <w:r w:rsidRPr="00EF093A">
        <w:rPr>
          <w:rFonts w:ascii="Times New Roman" w:eastAsia="仿宋_GB2312" w:hAnsi="Times New Roman"/>
          <w:sz w:val="32"/>
          <w:szCs w:val="32"/>
        </w:rPr>
        <w:t>：</w:t>
      </w:r>
    </w:p>
    <w:p w14:paraId="30B68FCA" w14:textId="77777777" w:rsidR="004B3619" w:rsidRPr="00EF093A" w:rsidRDefault="00E047F0" w:rsidP="006511CB">
      <w:pPr>
        <w:spacing w:line="560" w:lineRule="exact"/>
        <w:ind w:firstLineChars="198" w:firstLine="634"/>
        <w:rPr>
          <w:rFonts w:ascii="Times New Roman" w:eastAsia="仿宋_GB2312" w:hAnsi="Times New Roman"/>
          <w:sz w:val="32"/>
          <w:szCs w:val="32"/>
        </w:rPr>
      </w:pPr>
      <w:r w:rsidRPr="00EF093A">
        <w:rPr>
          <w:rFonts w:ascii="Times New Roman" w:eastAsia="仿宋_GB2312" w:hAnsi="Times New Roman"/>
          <w:sz w:val="32"/>
          <w:szCs w:val="32"/>
        </w:rPr>
        <w:t>1</w:t>
      </w:r>
      <w:r w:rsidRPr="00EF093A">
        <w:rPr>
          <w:rFonts w:ascii="Times New Roman" w:eastAsia="仿宋_GB2312" w:hAnsi="Times New Roman"/>
          <w:sz w:val="32"/>
          <w:szCs w:val="32"/>
        </w:rPr>
        <w:t>．不能按时完成本科阶段学业并取得学士学位者；</w:t>
      </w:r>
    </w:p>
    <w:p w14:paraId="66B6F705" w14:textId="77777777" w:rsidR="004B3619" w:rsidRPr="00EF093A" w:rsidRDefault="00E047F0" w:rsidP="006511CB">
      <w:pPr>
        <w:spacing w:line="560" w:lineRule="exact"/>
        <w:ind w:firstLineChars="198" w:firstLine="634"/>
        <w:rPr>
          <w:rFonts w:ascii="Times New Roman" w:eastAsia="仿宋_GB2312" w:hAnsi="Times New Roman"/>
          <w:sz w:val="32"/>
          <w:szCs w:val="32"/>
        </w:rPr>
      </w:pPr>
      <w:r w:rsidRPr="00EF093A">
        <w:rPr>
          <w:rFonts w:ascii="Times New Roman" w:eastAsia="仿宋_GB2312" w:hAnsi="Times New Roman"/>
          <w:sz w:val="32"/>
          <w:szCs w:val="32"/>
        </w:rPr>
        <w:t>2</w:t>
      </w:r>
      <w:r w:rsidRPr="00EF093A">
        <w:rPr>
          <w:rFonts w:ascii="Times New Roman" w:eastAsia="仿宋_GB2312" w:hAnsi="Times New Roman"/>
          <w:sz w:val="32"/>
          <w:szCs w:val="32"/>
        </w:rPr>
        <w:t>．受到法律、行政处罚或学校纪律处分者；</w:t>
      </w:r>
    </w:p>
    <w:p w14:paraId="142F7554" w14:textId="77777777" w:rsidR="004B3619" w:rsidRPr="00EF093A" w:rsidRDefault="00E047F0" w:rsidP="006511CB">
      <w:pPr>
        <w:spacing w:line="560" w:lineRule="exact"/>
        <w:ind w:firstLineChars="198" w:firstLine="634"/>
        <w:rPr>
          <w:rFonts w:ascii="Times New Roman" w:eastAsia="仿宋_GB2312" w:hAnsi="Times New Roman"/>
          <w:sz w:val="32"/>
          <w:szCs w:val="32"/>
        </w:rPr>
      </w:pPr>
      <w:r w:rsidRPr="00EF093A">
        <w:rPr>
          <w:rFonts w:ascii="Times New Roman" w:eastAsia="仿宋_GB2312" w:hAnsi="Times New Roman"/>
          <w:sz w:val="32"/>
          <w:szCs w:val="32"/>
        </w:rPr>
        <w:t>3</w:t>
      </w:r>
      <w:r w:rsidRPr="00EF093A">
        <w:rPr>
          <w:rFonts w:ascii="Times New Roman" w:eastAsia="仿宋_GB2312" w:hAnsi="Times New Roman"/>
          <w:sz w:val="32"/>
          <w:szCs w:val="32"/>
        </w:rPr>
        <w:t>．凡在申请</w:t>
      </w:r>
      <w:proofErr w:type="gramStart"/>
      <w:r w:rsidRPr="00EF093A">
        <w:rPr>
          <w:rFonts w:ascii="Times New Roman" w:eastAsia="仿宋_GB2312" w:hAnsi="Times New Roman"/>
          <w:sz w:val="32"/>
          <w:szCs w:val="32"/>
        </w:rPr>
        <w:t>推免过程</w:t>
      </w:r>
      <w:proofErr w:type="gramEnd"/>
      <w:r w:rsidRPr="00EF093A">
        <w:rPr>
          <w:rFonts w:ascii="Times New Roman" w:eastAsia="仿宋_GB2312" w:hAnsi="Times New Roman"/>
          <w:sz w:val="32"/>
          <w:szCs w:val="32"/>
        </w:rPr>
        <w:t>中弄虚作假的学生，一经查实，即</w:t>
      </w:r>
      <w:proofErr w:type="gramStart"/>
      <w:r w:rsidRPr="00EF093A">
        <w:rPr>
          <w:rFonts w:ascii="Times New Roman" w:eastAsia="仿宋_GB2312" w:hAnsi="Times New Roman"/>
          <w:sz w:val="32"/>
          <w:szCs w:val="32"/>
        </w:rPr>
        <w:t>取消推免资格</w:t>
      </w:r>
      <w:proofErr w:type="gramEnd"/>
      <w:r w:rsidRPr="00EF093A">
        <w:rPr>
          <w:rFonts w:ascii="Times New Roman" w:eastAsia="仿宋_GB2312" w:hAnsi="Times New Roman"/>
          <w:sz w:val="32"/>
          <w:szCs w:val="32"/>
        </w:rPr>
        <w:t>，并按学校相关管理规定进行处理。</w:t>
      </w:r>
    </w:p>
    <w:p w14:paraId="71A46F89" w14:textId="77777777" w:rsidR="004B3619" w:rsidRPr="00EF093A" w:rsidRDefault="00E047F0" w:rsidP="006511CB">
      <w:pPr>
        <w:spacing w:line="560" w:lineRule="exact"/>
        <w:jc w:val="center"/>
        <w:rPr>
          <w:rFonts w:ascii="黑体" w:eastAsia="黑体" w:hAnsi="黑体"/>
          <w:sz w:val="32"/>
          <w:szCs w:val="32"/>
        </w:rPr>
      </w:pPr>
      <w:r w:rsidRPr="00EF093A">
        <w:rPr>
          <w:rFonts w:ascii="黑体" w:eastAsia="黑体" w:hAnsi="黑体"/>
          <w:sz w:val="32"/>
          <w:szCs w:val="32"/>
        </w:rPr>
        <w:t>第六章  附则</w:t>
      </w:r>
    </w:p>
    <w:p w14:paraId="7BB4CA50" w14:textId="787F2D7A"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第二十条</w:t>
      </w:r>
      <w:r w:rsidRPr="00EF093A">
        <w:rPr>
          <w:rFonts w:ascii="Times New Roman" w:eastAsia="仿宋_GB2312" w:hAnsi="Times New Roman"/>
          <w:sz w:val="32"/>
          <w:szCs w:val="32"/>
        </w:rPr>
        <w:t xml:space="preserve"> </w:t>
      </w:r>
      <w:r w:rsidR="006511CB"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本实施细则由信息</w:t>
      </w:r>
      <w:proofErr w:type="gramStart"/>
      <w:r w:rsidRPr="00EF093A">
        <w:rPr>
          <w:rFonts w:ascii="Times New Roman" w:eastAsia="仿宋_GB2312" w:hAnsi="Times New Roman"/>
          <w:sz w:val="32"/>
          <w:szCs w:val="32"/>
        </w:rPr>
        <w:t>学院推免工作</w:t>
      </w:r>
      <w:proofErr w:type="gramEnd"/>
      <w:r w:rsidRPr="00EF093A">
        <w:rPr>
          <w:rFonts w:ascii="Times New Roman" w:eastAsia="仿宋_GB2312" w:hAnsi="Times New Roman"/>
          <w:sz w:val="32"/>
          <w:szCs w:val="32"/>
        </w:rPr>
        <w:t>小组负责解释，未尽事宜参照学校相关规定。</w:t>
      </w:r>
    </w:p>
    <w:p w14:paraId="685315CA" w14:textId="671096F4" w:rsidR="004B3619" w:rsidRPr="00EF093A" w:rsidRDefault="00E047F0" w:rsidP="006511CB">
      <w:pPr>
        <w:spacing w:line="560" w:lineRule="exact"/>
        <w:ind w:firstLineChars="200" w:firstLine="643"/>
        <w:rPr>
          <w:rFonts w:ascii="Times New Roman" w:eastAsia="仿宋_GB2312" w:hAnsi="Times New Roman"/>
          <w:sz w:val="32"/>
          <w:szCs w:val="32"/>
        </w:rPr>
      </w:pPr>
      <w:r w:rsidRPr="00EF093A">
        <w:rPr>
          <w:rFonts w:ascii="楷体" w:eastAsia="楷体" w:hAnsi="楷体"/>
          <w:b/>
          <w:sz w:val="32"/>
          <w:szCs w:val="32"/>
        </w:rPr>
        <w:t>第二十一条</w:t>
      </w:r>
      <w:r w:rsidRPr="00EF093A">
        <w:rPr>
          <w:rFonts w:ascii="Times New Roman" w:eastAsia="仿宋_GB2312" w:hAnsi="Times New Roman"/>
          <w:sz w:val="32"/>
          <w:szCs w:val="32"/>
        </w:rPr>
        <w:t xml:space="preserve"> </w:t>
      </w:r>
      <w:r w:rsidR="006511CB"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本办法所称以上、以下、前等，除特别说明外，均包含本级、本数。</w:t>
      </w:r>
    </w:p>
    <w:p w14:paraId="18F9B09C" w14:textId="75E9651B" w:rsidR="004B3619" w:rsidRPr="00EF093A" w:rsidRDefault="00E047F0" w:rsidP="006511CB">
      <w:pPr>
        <w:spacing w:line="560" w:lineRule="exact"/>
        <w:ind w:firstLineChars="198" w:firstLine="636"/>
        <w:rPr>
          <w:rFonts w:ascii="Times New Roman" w:eastAsia="仿宋_GB2312" w:hAnsi="Times New Roman"/>
          <w:sz w:val="32"/>
          <w:szCs w:val="32"/>
        </w:rPr>
      </w:pPr>
      <w:r w:rsidRPr="00EF093A">
        <w:rPr>
          <w:rFonts w:ascii="楷体" w:eastAsia="楷体" w:hAnsi="楷体"/>
          <w:b/>
          <w:sz w:val="32"/>
          <w:szCs w:val="32"/>
        </w:rPr>
        <w:t>第二十二条</w:t>
      </w:r>
      <w:r w:rsidRPr="00EF093A">
        <w:rPr>
          <w:rFonts w:ascii="Times New Roman" w:eastAsia="仿宋_GB2312" w:hAnsi="Times New Roman"/>
          <w:sz w:val="32"/>
          <w:szCs w:val="32"/>
        </w:rPr>
        <w:t xml:space="preserve"> </w:t>
      </w:r>
      <w:r w:rsidR="006511CB" w:rsidRPr="00EF093A">
        <w:rPr>
          <w:rFonts w:ascii="Times New Roman" w:eastAsia="仿宋_GB2312" w:hAnsi="Times New Roman"/>
          <w:sz w:val="32"/>
          <w:szCs w:val="32"/>
        </w:rPr>
        <w:t xml:space="preserve"> </w:t>
      </w:r>
      <w:r w:rsidRPr="00EF093A">
        <w:rPr>
          <w:rFonts w:ascii="Times New Roman" w:eastAsia="仿宋_GB2312" w:hAnsi="Times New Roman"/>
          <w:sz w:val="32"/>
          <w:szCs w:val="32"/>
        </w:rPr>
        <w:t>本办法自公布之日起施行，如</w:t>
      </w:r>
      <w:proofErr w:type="gramStart"/>
      <w:r w:rsidRPr="00EF093A">
        <w:rPr>
          <w:rFonts w:ascii="Times New Roman" w:eastAsia="仿宋_GB2312" w:hAnsi="Times New Roman"/>
          <w:sz w:val="32"/>
          <w:szCs w:val="32"/>
        </w:rPr>
        <w:t>国家推免政策</w:t>
      </w:r>
      <w:proofErr w:type="gramEnd"/>
      <w:r w:rsidRPr="00EF093A">
        <w:rPr>
          <w:rFonts w:ascii="Times New Roman" w:eastAsia="仿宋_GB2312" w:hAnsi="Times New Roman"/>
          <w:sz w:val="32"/>
          <w:szCs w:val="32"/>
        </w:rPr>
        <w:t>及学校相关条例发生调整时，以</w:t>
      </w:r>
      <w:proofErr w:type="gramStart"/>
      <w:r w:rsidRPr="00EF093A">
        <w:rPr>
          <w:rFonts w:ascii="Times New Roman" w:eastAsia="仿宋_GB2312" w:hAnsi="Times New Roman"/>
          <w:sz w:val="32"/>
          <w:szCs w:val="32"/>
        </w:rPr>
        <w:t>国家推免政策</w:t>
      </w:r>
      <w:proofErr w:type="gramEnd"/>
      <w:r w:rsidRPr="00EF093A">
        <w:rPr>
          <w:rFonts w:ascii="Times New Roman" w:eastAsia="仿宋_GB2312" w:hAnsi="Times New Roman"/>
          <w:sz w:val="32"/>
          <w:szCs w:val="32"/>
        </w:rPr>
        <w:t>和学校条例为准。原学院</w:t>
      </w:r>
      <w:proofErr w:type="gramStart"/>
      <w:r w:rsidRPr="00EF093A">
        <w:rPr>
          <w:rFonts w:ascii="Times New Roman" w:eastAsia="仿宋_GB2312" w:hAnsi="Times New Roman"/>
          <w:sz w:val="32"/>
          <w:szCs w:val="32"/>
        </w:rPr>
        <w:t>关于推免工作</w:t>
      </w:r>
      <w:proofErr w:type="gramEnd"/>
      <w:r w:rsidRPr="00EF093A">
        <w:rPr>
          <w:rFonts w:ascii="Times New Roman" w:eastAsia="仿宋_GB2312" w:hAnsi="Times New Roman"/>
          <w:sz w:val="32"/>
          <w:szCs w:val="32"/>
        </w:rPr>
        <w:t>条例同时废止。</w:t>
      </w:r>
    </w:p>
    <w:sectPr w:rsidR="004B3619" w:rsidRPr="00EF093A">
      <w:footerReference w:type="default" r:id="rId6"/>
      <w:pgSz w:w="11906" w:h="16838"/>
      <w:pgMar w:top="1361" w:right="1588" w:bottom="1247"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E5E48" w14:textId="77777777" w:rsidR="00432298" w:rsidRDefault="00432298">
      <w:r>
        <w:separator/>
      </w:r>
    </w:p>
  </w:endnote>
  <w:endnote w:type="continuationSeparator" w:id="0">
    <w:p w14:paraId="481EBC7F" w14:textId="77777777" w:rsidR="00432298" w:rsidRDefault="0043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628663"/>
    </w:sdtPr>
    <w:sdtEndPr/>
    <w:sdtContent>
      <w:p w14:paraId="26EFA077" w14:textId="5E3C8B49" w:rsidR="004B3619" w:rsidRDefault="00E047F0">
        <w:pPr>
          <w:pStyle w:val="a7"/>
          <w:jc w:val="center"/>
        </w:pPr>
        <w:r>
          <w:fldChar w:fldCharType="begin"/>
        </w:r>
        <w:r>
          <w:instrText>PAGE   \* MERGEFORMAT</w:instrText>
        </w:r>
        <w:r>
          <w:fldChar w:fldCharType="separate"/>
        </w:r>
        <w:r w:rsidR="00A21282" w:rsidRPr="00A21282">
          <w:rPr>
            <w:noProof/>
            <w:lang w:val="zh-CN"/>
          </w:rPr>
          <w:t>4</w:t>
        </w:r>
        <w:r>
          <w:fldChar w:fldCharType="end"/>
        </w:r>
      </w:p>
    </w:sdtContent>
  </w:sdt>
  <w:p w14:paraId="72CA5394" w14:textId="77777777" w:rsidR="004B3619" w:rsidRDefault="004B361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9AAF8" w14:textId="77777777" w:rsidR="00432298" w:rsidRDefault="00432298">
      <w:r>
        <w:separator/>
      </w:r>
    </w:p>
  </w:footnote>
  <w:footnote w:type="continuationSeparator" w:id="0">
    <w:p w14:paraId="3EC456C9" w14:textId="77777777" w:rsidR="00432298" w:rsidRDefault="004322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33"/>
    <w:rsid w:val="00000C5E"/>
    <w:rsid w:val="000055D0"/>
    <w:rsid w:val="00006F8C"/>
    <w:rsid w:val="00024A4E"/>
    <w:rsid w:val="00026591"/>
    <w:rsid w:val="0002745A"/>
    <w:rsid w:val="00030921"/>
    <w:rsid w:val="00031E17"/>
    <w:rsid w:val="000329CD"/>
    <w:rsid w:val="00035670"/>
    <w:rsid w:val="00035F74"/>
    <w:rsid w:val="00036075"/>
    <w:rsid w:val="00036D41"/>
    <w:rsid w:val="000432D5"/>
    <w:rsid w:val="00044794"/>
    <w:rsid w:val="000510DC"/>
    <w:rsid w:val="0005344D"/>
    <w:rsid w:val="00055964"/>
    <w:rsid w:val="0005718C"/>
    <w:rsid w:val="00067293"/>
    <w:rsid w:val="0008134F"/>
    <w:rsid w:val="00083F54"/>
    <w:rsid w:val="000840CA"/>
    <w:rsid w:val="000840CF"/>
    <w:rsid w:val="0008418C"/>
    <w:rsid w:val="00084C2B"/>
    <w:rsid w:val="00086336"/>
    <w:rsid w:val="00092B6B"/>
    <w:rsid w:val="00094055"/>
    <w:rsid w:val="00095F7C"/>
    <w:rsid w:val="000A1321"/>
    <w:rsid w:val="000A4423"/>
    <w:rsid w:val="000A6285"/>
    <w:rsid w:val="000A688F"/>
    <w:rsid w:val="000B01AF"/>
    <w:rsid w:val="000B140A"/>
    <w:rsid w:val="000B36FC"/>
    <w:rsid w:val="000B7128"/>
    <w:rsid w:val="000C0747"/>
    <w:rsid w:val="000C14DE"/>
    <w:rsid w:val="000C1546"/>
    <w:rsid w:val="000C1A38"/>
    <w:rsid w:val="000C21A6"/>
    <w:rsid w:val="000C42B7"/>
    <w:rsid w:val="000D10D4"/>
    <w:rsid w:val="000D4F77"/>
    <w:rsid w:val="000D5D01"/>
    <w:rsid w:val="000E0680"/>
    <w:rsid w:val="000E4C8B"/>
    <w:rsid w:val="000E709E"/>
    <w:rsid w:val="000F086A"/>
    <w:rsid w:val="000F16CD"/>
    <w:rsid w:val="000F24F2"/>
    <w:rsid w:val="000F5979"/>
    <w:rsid w:val="00110FAB"/>
    <w:rsid w:val="00113DFA"/>
    <w:rsid w:val="0011417B"/>
    <w:rsid w:val="0011484F"/>
    <w:rsid w:val="001203E3"/>
    <w:rsid w:val="00121DF5"/>
    <w:rsid w:val="001226D4"/>
    <w:rsid w:val="00125394"/>
    <w:rsid w:val="001263D5"/>
    <w:rsid w:val="001319A0"/>
    <w:rsid w:val="001369A2"/>
    <w:rsid w:val="00142F1C"/>
    <w:rsid w:val="00144E19"/>
    <w:rsid w:val="001500FF"/>
    <w:rsid w:val="00154083"/>
    <w:rsid w:val="0015531C"/>
    <w:rsid w:val="00155E13"/>
    <w:rsid w:val="00156784"/>
    <w:rsid w:val="00156F97"/>
    <w:rsid w:val="00157CEF"/>
    <w:rsid w:val="001610CA"/>
    <w:rsid w:val="001629F7"/>
    <w:rsid w:val="00176621"/>
    <w:rsid w:val="0017670A"/>
    <w:rsid w:val="00182239"/>
    <w:rsid w:val="001832F1"/>
    <w:rsid w:val="00184C7E"/>
    <w:rsid w:val="00186457"/>
    <w:rsid w:val="0018663B"/>
    <w:rsid w:val="0019056E"/>
    <w:rsid w:val="00194EA3"/>
    <w:rsid w:val="00196239"/>
    <w:rsid w:val="001A06B3"/>
    <w:rsid w:val="001A2B54"/>
    <w:rsid w:val="001A2E7A"/>
    <w:rsid w:val="001A4DFB"/>
    <w:rsid w:val="001A4F75"/>
    <w:rsid w:val="001A5AB3"/>
    <w:rsid w:val="001A7086"/>
    <w:rsid w:val="001B0E28"/>
    <w:rsid w:val="001B1652"/>
    <w:rsid w:val="001B344C"/>
    <w:rsid w:val="001C0F63"/>
    <w:rsid w:val="001C3F04"/>
    <w:rsid w:val="001C63FB"/>
    <w:rsid w:val="001C6CFE"/>
    <w:rsid w:val="001D0AA7"/>
    <w:rsid w:val="001D173F"/>
    <w:rsid w:val="001D3AF9"/>
    <w:rsid w:val="001D55F4"/>
    <w:rsid w:val="001D59B4"/>
    <w:rsid w:val="001D5FDE"/>
    <w:rsid w:val="001D72B7"/>
    <w:rsid w:val="001D7D67"/>
    <w:rsid w:val="001E45BB"/>
    <w:rsid w:val="001E6785"/>
    <w:rsid w:val="001F3011"/>
    <w:rsid w:val="001F7B9B"/>
    <w:rsid w:val="00204F71"/>
    <w:rsid w:val="00207CCF"/>
    <w:rsid w:val="00212001"/>
    <w:rsid w:val="00215881"/>
    <w:rsid w:val="00217C94"/>
    <w:rsid w:val="00221462"/>
    <w:rsid w:val="00223264"/>
    <w:rsid w:val="00227153"/>
    <w:rsid w:val="002307E7"/>
    <w:rsid w:val="00233B19"/>
    <w:rsid w:val="00233C81"/>
    <w:rsid w:val="00236F3C"/>
    <w:rsid w:val="00241361"/>
    <w:rsid w:val="00244BC8"/>
    <w:rsid w:val="00250591"/>
    <w:rsid w:val="00250C53"/>
    <w:rsid w:val="002516C5"/>
    <w:rsid w:val="002529EC"/>
    <w:rsid w:val="00253291"/>
    <w:rsid w:val="00260B60"/>
    <w:rsid w:val="00262165"/>
    <w:rsid w:val="00271861"/>
    <w:rsid w:val="00271AF9"/>
    <w:rsid w:val="0027230B"/>
    <w:rsid w:val="00276239"/>
    <w:rsid w:val="00277CAD"/>
    <w:rsid w:val="002828FF"/>
    <w:rsid w:val="002861FE"/>
    <w:rsid w:val="00287A02"/>
    <w:rsid w:val="00287A04"/>
    <w:rsid w:val="00287A9F"/>
    <w:rsid w:val="00293037"/>
    <w:rsid w:val="002A078F"/>
    <w:rsid w:val="002A2BAB"/>
    <w:rsid w:val="002A5462"/>
    <w:rsid w:val="002A6C19"/>
    <w:rsid w:val="002B27FC"/>
    <w:rsid w:val="002B5AF7"/>
    <w:rsid w:val="002C58C4"/>
    <w:rsid w:val="002D1D4E"/>
    <w:rsid w:val="002D2894"/>
    <w:rsid w:val="002E10BA"/>
    <w:rsid w:val="002E1AEC"/>
    <w:rsid w:val="002E1E2A"/>
    <w:rsid w:val="002E3CA2"/>
    <w:rsid w:val="002E7E49"/>
    <w:rsid w:val="002F2CE6"/>
    <w:rsid w:val="002F3263"/>
    <w:rsid w:val="003001EF"/>
    <w:rsid w:val="00300AFE"/>
    <w:rsid w:val="00301246"/>
    <w:rsid w:val="00302F0A"/>
    <w:rsid w:val="00310CB1"/>
    <w:rsid w:val="00312194"/>
    <w:rsid w:val="0031493F"/>
    <w:rsid w:val="003158B4"/>
    <w:rsid w:val="00316F5C"/>
    <w:rsid w:val="003234B6"/>
    <w:rsid w:val="00323B7F"/>
    <w:rsid w:val="00324B2E"/>
    <w:rsid w:val="00326BB5"/>
    <w:rsid w:val="00327F56"/>
    <w:rsid w:val="0033289F"/>
    <w:rsid w:val="003333B0"/>
    <w:rsid w:val="0033354C"/>
    <w:rsid w:val="00336381"/>
    <w:rsid w:val="00336FFD"/>
    <w:rsid w:val="003407A2"/>
    <w:rsid w:val="00343B0E"/>
    <w:rsid w:val="003448BE"/>
    <w:rsid w:val="003466EE"/>
    <w:rsid w:val="003503D7"/>
    <w:rsid w:val="00351605"/>
    <w:rsid w:val="00355568"/>
    <w:rsid w:val="003556A9"/>
    <w:rsid w:val="00364314"/>
    <w:rsid w:val="0036652E"/>
    <w:rsid w:val="0037105D"/>
    <w:rsid w:val="0038181D"/>
    <w:rsid w:val="00381E02"/>
    <w:rsid w:val="003843CE"/>
    <w:rsid w:val="00385ABF"/>
    <w:rsid w:val="00391995"/>
    <w:rsid w:val="00397471"/>
    <w:rsid w:val="003B36DF"/>
    <w:rsid w:val="003B69C9"/>
    <w:rsid w:val="003B6DF9"/>
    <w:rsid w:val="003C12E1"/>
    <w:rsid w:val="003C274B"/>
    <w:rsid w:val="003C3F2A"/>
    <w:rsid w:val="003C43F9"/>
    <w:rsid w:val="003C6685"/>
    <w:rsid w:val="003D236F"/>
    <w:rsid w:val="003D33C3"/>
    <w:rsid w:val="003D35A4"/>
    <w:rsid w:val="003D5CF8"/>
    <w:rsid w:val="003D7097"/>
    <w:rsid w:val="003E233E"/>
    <w:rsid w:val="003F02E5"/>
    <w:rsid w:val="003F26DB"/>
    <w:rsid w:val="003F3AAB"/>
    <w:rsid w:val="003F57C3"/>
    <w:rsid w:val="004019D7"/>
    <w:rsid w:val="00423BD8"/>
    <w:rsid w:val="004251CB"/>
    <w:rsid w:val="00425212"/>
    <w:rsid w:val="004300FB"/>
    <w:rsid w:val="004308CC"/>
    <w:rsid w:val="00432298"/>
    <w:rsid w:val="00434978"/>
    <w:rsid w:val="004407A2"/>
    <w:rsid w:val="00445E01"/>
    <w:rsid w:val="00460182"/>
    <w:rsid w:val="00462255"/>
    <w:rsid w:val="00462D62"/>
    <w:rsid w:val="004662B0"/>
    <w:rsid w:val="00466443"/>
    <w:rsid w:val="00471F7C"/>
    <w:rsid w:val="004732E5"/>
    <w:rsid w:val="00475422"/>
    <w:rsid w:val="004802E7"/>
    <w:rsid w:val="00482C41"/>
    <w:rsid w:val="00484D28"/>
    <w:rsid w:val="00490212"/>
    <w:rsid w:val="004968BC"/>
    <w:rsid w:val="00496A9F"/>
    <w:rsid w:val="004970BF"/>
    <w:rsid w:val="004970EE"/>
    <w:rsid w:val="004974F7"/>
    <w:rsid w:val="004A4979"/>
    <w:rsid w:val="004A68B1"/>
    <w:rsid w:val="004A7923"/>
    <w:rsid w:val="004B1239"/>
    <w:rsid w:val="004B35BB"/>
    <w:rsid w:val="004B3619"/>
    <w:rsid w:val="004B3AF9"/>
    <w:rsid w:val="004B3CF3"/>
    <w:rsid w:val="004B54FD"/>
    <w:rsid w:val="004B6C37"/>
    <w:rsid w:val="004C5FB5"/>
    <w:rsid w:val="004C73EC"/>
    <w:rsid w:val="004D57BB"/>
    <w:rsid w:val="004D5AD3"/>
    <w:rsid w:val="004E0957"/>
    <w:rsid w:val="004E2417"/>
    <w:rsid w:val="004E4464"/>
    <w:rsid w:val="004F1255"/>
    <w:rsid w:val="004F270D"/>
    <w:rsid w:val="00505305"/>
    <w:rsid w:val="00506071"/>
    <w:rsid w:val="005071C3"/>
    <w:rsid w:val="00510F91"/>
    <w:rsid w:val="00513901"/>
    <w:rsid w:val="005149AC"/>
    <w:rsid w:val="00517B15"/>
    <w:rsid w:val="00517D09"/>
    <w:rsid w:val="00520AAB"/>
    <w:rsid w:val="00520F6E"/>
    <w:rsid w:val="00527D62"/>
    <w:rsid w:val="005330DA"/>
    <w:rsid w:val="005365ED"/>
    <w:rsid w:val="00536F42"/>
    <w:rsid w:val="005408FC"/>
    <w:rsid w:val="00542703"/>
    <w:rsid w:val="00551B9B"/>
    <w:rsid w:val="0055232D"/>
    <w:rsid w:val="0055567E"/>
    <w:rsid w:val="005633F2"/>
    <w:rsid w:val="0056521A"/>
    <w:rsid w:val="0057141C"/>
    <w:rsid w:val="00573E4A"/>
    <w:rsid w:val="005804B0"/>
    <w:rsid w:val="00580889"/>
    <w:rsid w:val="0058101A"/>
    <w:rsid w:val="00583380"/>
    <w:rsid w:val="00584D62"/>
    <w:rsid w:val="005872CD"/>
    <w:rsid w:val="00587C25"/>
    <w:rsid w:val="005921B2"/>
    <w:rsid w:val="00594B64"/>
    <w:rsid w:val="00595B22"/>
    <w:rsid w:val="00595CDE"/>
    <w:rsid w:val="005A151B"/>
    <w:rsid w:val="005A62CD"/>
    <w:rsid w:val="005B00C0"/>
    <w:rsid w:val="005B1159"/>
    <w:rsid w:val="005B1DEB"/>
    <w:rsid w:val="005B30B3"/>
    <w:rsid w:val="005B589B"/>
    <w:rsid w:val="005B6E2B"/>
    <w:rsid w:val="005C25D3"/>
    <w:rsid w:val="005C3715"/>
    <w:rsid w:val="005C5CA9"/>
    <w:rsid w:val="005D0E45"/>
    <w:rsid w:val="005D2F97"/>
    <w:rsid w:val="005D392B"/>
    <w:rsid w:val="005D3E8A"/>
    <w:rsid w:val="005D4587"/>
    <w:rsid w:val="005D6574"/>
    <w:rsid w:val="005E5B1F"/>
    <w:rsid w:val="005E6481"/>
    <w:rsid w:val="005F103F"/>
    <w:rsid w:val="005F26C3"/>
    <w:rsid w:val="005F375F"/>
    <w:rsid w:val="005F6088"/>
    <w:rsid w:val="005F7B65"/>
    <w:rsid w:val="00600E82"/>
    <w:rsid w:val="00600F17"/>
    <w:rsid w:val="0061182F"/>
    <w:rsid w:val="00611A3A"/>
    <w:rsid w:val="00612F50"/>
    <w:rsid w:val="00614D18"/>
    <w:rsid w:val="00615B42"/>
    <w:rsid w:val="0062129F"/>
    <w:rsid w:val="0063725F"/>
    <w:rsid w:val="00644D4C"/>
    <w:rsid w:val="006511CB"/>
    <w:rsid w:val="00652253"/>
    <w:rsid w:val="00653705"/>
    <w:rsid w:val="006578A5"/>
    <w:rsid w:val="00657E87"/>
    <w:rsid w:val="006645AE"/>
    <w:rsid w:val="00666726"/>
    <w:rsid w:val="006669D4"/>
    <w:rsid w:val="0067026D"/>
    <w:rsid w:val="006815D4"/>
    <w:rsid w:val="00684CEB"/>
    <w:rsid w:val="006910C4"/>
    <w:rsid w:val="006914DF"/>
    <w:rsid w:val="00692271"/>
    <w:rsid w:val="006933B6"/>
    <w:rsid w:val="006A0082"/>
    <w:rsid w:val="006A136F"/>
    <w:rsid w:val="006A2262"/>
    <w:rsid w:val="006A2AB6"/>
    <w:rsid w:val="006A3063"/>
    <w:rsid w:val="006A36F4"/>
    <w:rsid w:val="006A6B88"/>
    <w:rsid w:val="006B24C9"/>
    <w:rsid w:val="006B5965"/>
    <w:rsid w:val="006B5B04"/>
    <w:rsid w:val="006B670C"/>
    <w:rsid w:val="006B6929"/>
    <w:rsid w:val="006B7668"/>
    <w:rsid w:val="006C4F72"/>
    <w:rsid w:val="006C6147"/>
    <w:rsid w:val="006D5629"/>
    <w:rsid w:val="006E0CEB"/>
    <w:rsid w:val="006E34F6"/>
    <w:rsid w:val="006E6ED4"/>
    <w:rsid w:val="006F235A"/>
    <w:rsid w:val="00701915"/>
    <w:rsid w:val="00712407"/>
    <w:rsid w:val="007126C6"/>
    <w:rsid w:val="00715073"/>
    <w:rsid w:val="00717DAF"/>
    <w:rsid w:val="007236B0"/>
    <w:rsid w:val="00724F1D"/>
    <w:rsid w:val="0072795A"/>
    <w:rsid w:val="00727DDE"/>
    <w:rsid w:val="0073167C"/>
    <w:rsid w:val="00732A1D"/>
    <w:rsid w:val="00734294"/>
    <w:rsid w:val="00735884"/>
    <w:rsid w:val="00740A79"/>
    <w:rsid w:val="0074414B"/>
    <w:rsid w:val="007503DC"/>
    <w:rsid w:val="0075090F"/>
    <w:rsid w:val="00751A25"/>
    <w:rsid w:val="00755684"/>
    <w:rsid w:val="007560CC"/>
    <w:rsid w:val="007560CE"/>
    <w:rsid w:val="007564DB"/>
    <w:rsid w:val="00762603"/>
    <w:rsid w:val="00764F7B"/>
    <w:rsid w:val="0076643B"/>
    <w:rsid w:val="0077000C"/>
    <w:rsid w:val="00776009"/>
    <w:rsid w:val="007811FB"/>
    <w:rsid w:val="00783548"/>
    <w:rsid w:val="007847FE"/>
    <w:rsid w:val="00790CC1"/>
    <w:rsid w:val="0079343F"/>
    <w:rsid w:val="007A216F"/>
    <w:rsid w:val="007A448B"/>
    <w:rsid w:val="007B2F44"/>
    <w:rsid w:val="007B4C7B"/>
    <w:rsid w:val="007B69B4"/>
    <w:rsid w:val="007C0EE3"/>
    <w:rsid w:val="007C1D11"/>
    <w:rsid w:val="007D00EE"/>
    <w:rsid w:val="007D2CDE"/>
    <w:rsid w:val="007D48FB"/>
    <w:rsid w:val="007D7684"/>
    <w:rsid w:val="007E41A9"/>
    <w:rsid w:val="007E6746"/>
    <w:rsid w:val="007E6858"/>
    <w:rsid w:val="007F27BA"/>
    <w:rsid w:val="007F3372"/>
    <w:rsid w:val="007F6A28"/>
    <w:rsid w:val="0080015D"/>
    <w:rsid w:val="008024BC"/>
    <w:rsid w:val="00802CB5"/>
    <w:rsid w:val="00804C4C"/>
    <w:rsid w:val="0080653F"/>
    <w:rsid w:val="00806F3D"/>
    <w:rsid w:val="008200BC"/>
    <w:rsid w:val="008229AC"/>
    <w:rsid w:val="00822D84"/>
    <w:rsid w:val="00824869"/>
    <w:rsid w:val="00827F0C"/>
    <w:rsid w:val="00830CE2"/>
    <w:rsid w:val="00830FD5"/>
    <w:rsid w:val="00830FFF"/>
    <w:rsid w:val="00833114"/>
    <w:rsid w:val="00834BEF"/>
    <w:rsid w:val="00835C6B"/>
    <w:rsid w:val="00843718"/>
    <w:rsid w:val="008446AA"/>
    <w:rsid w:val="00850176"/>
    <w:rsid w:val="008510D2"/>
    <w:rsid w:val="00861665"/>
    <w:rsid w:val="00862543"/>
    <w:rsid w:val="00864AA1"/>
    <w:rsid w:val="00864AAD"/>
    <w:rsid w:val="0087136B"/>
    <w:rsid w:val="008719DA"/>
    <w:rsid w:val="00871A5C"/>
    <w:rsid w:val="00873F96"/>
    <w:rsid w:val="008749BC"/>
    <w:rsid w:val="00880432"/>
    <w:rsid w:val="00880CA2"/>
    <w:rsid w:val="00884A5D"/>
    <w:rsid w:val="008A011A"/>
    <w:rsid w:val="008A1AB1"/>
    <w:rsid w:val="008A2F75"/>
    <w:rsid w:val="008A4E78"/>
    <w:rsid w:val="008B2635"/>
    <w:rsid w:val="008B37DD"/>
    <w:rsid w:val="008B39EB"/>
    <w:rsid w:val="008B49D2"/>
    <w:rsid w:val="008B4A18"/>
    <w:rsid w:val="008C2AC1"/>
    <w:rsid w:val="008C2DED"/>
    <w:rsid w:val="008C36BD"/>
    <w:rsid w:val="008C65FB"/>
    <w:rsid w:val="008C73D2"/>
    <w:rsid w:val="008D38E1"/>
    <w:rsid w:val="008D49AF"/>
    <w:rsid w:val="008D6EA0"/>
    <w:rsid w:val="008D7C73"/>
    <w:rsid w:val="008E0491"/>
    <w:rsid w:val="008E65E3"/>
    <w:rsid w:val="008F1193"/>
    <w:rsid w:val="00900EE0"/>
    <w:rsid w:val="00904158"/>
    <w:rsid w:val="00923474"/>
    <w:rsid w:val="009262FA"/>
    <w:rsid w:val="0093190C"/>
    <w:rsid w:val="00934B09"/>
    <w:rsid w:val="00935230"/>
    <w:rsid w:val="00940172"/>
    <w:rsid w:val="0094096F"/>
    <w:rsid w:val="00941085"/>
    <w:rsid w:val="00944112"/>
    <w:rsid w:val="009448D2"/>
    <w:rsid w:val="0094561F"/>
    <w:rsid w:val="00951A4F"/>
    <w:rsid w:val="00954E08"/>
    <w:rsid w:val="009615EF"/>
    <w:rsid w:val="0096674A"/>
    <w:rsid w:val="009700FC"/>
    <w:rsid w:val="0097486F"/>
    <w:rsid w:val="00974A3F"/>
    <w:rsid w:val="00975816"/>
    <w:rsid w:val="0097629A"/>
    <w:rsid w:val="009A67BC"/>
    <w:rsid w:val="009A7015"/>
    <w:rsid w:val="009B55E5"/>
    <w:rsid w:val="009C21AE"/>
    <w:rsid w:val="009C3D4F"/>
    <w:rsid w:val="009C5AA5"/>
    <w:rsid w:val="009C5FD4"/>
    <w:rsid w:val="009C6B7E"/>
    <w:rsid w:val="009C7FDF"/>
    <w:rsid w:val="009D1197"/>
    <w:rsid w:val="009D1588"/>
    <w:rsid w:val="009D226B"/>
    <w:rsid w:val="009D25C5"/>
    <w:rsid w:val="009D4493"/>
    <w:rsid w:val="009D58CA"/>
    <w:rsid w:val="009E06A5"/>
    <w:rsid w:val="009E1E0D"/>
    <w:rsid w:val="009E73FA"/>
    <w:rsid w:val="009F22C9"/>
    <w:rsid w:val="009F617E"/>
    <w:rsid w:val="009F6F92"/>
    <w:rsid w:val="00A017FA"/>
    <w:rsid w:val="00A02E9D"/>
    <w:rsid w:val="00A03014"/>
    <w:rsid w:val="00A05955"/>
    <w:rsid w:val="00A07845"/>
    <w:rsid w:val="00A1794C"/>
    <w:rsid w:val="00A20A5A"/>
    <w:rsid w:val="00A21282"/>
    <w:rsid w:val="00A2320F"/>
    <w:rsid w:val="00A239F9"/>
    <w:rsid w:val="00A3076E"/>
    <w:rsid w:val="00A321E1"/>
    <w:rsid w:val="00A35ABA"/>
    <w:rsid w:val="00A52B75"/>
    <w:rsid w:val="00A557EE"/>
    <w:rsid w:val="00A55B94"/>
    <w:rsid w:val="00A615EE"/>
    <w:rsid w:val="00A64EFB"/>
    <w:rsid w:val="00A64FB6"/>
    <w:rsid w:val="00A65FED"/>
    <w:rsid w:val="00A730AC"/>
    <w:rsid w:val="00A76373"/>
    <w:rsid w:val="00A81537"/>
    <w:rsid w:val="00A924F1"/>
    <w:rsid w:val="00A937E6"/>
    <w:rsid w:val="00A940D3"/>
    <w:rsid w:val="00AA0810"/>
    <w:rsid w:val="00AA0DC8"/>
    <w:rsid w:val="00AA3D0A"/>
    <w:rsid w:val="00AA63CB"/>
    <w:rsid w:val="00AB2503"/>
    <w:rsid w:val="00AB2E09"/>
    <w:rsid w:val="00AB5F9D"/>
    <w:rsid w:val="00AB61E9"/>
    <w:rsid w:val="00AB758E"/>
    <w:rsid w:val="00AC346A"/>
    <w:rsid w:val="00AD0747"/>
    <w:rsid w:val="00AD157B"/>
    <w:rsid w:val="00AD2C8E"/>
    <w:rsid w:val="00AD2CA8"/>
    <w:rsid w:val="00AD4730"/>
    <w:rsid w:val="00AE1718"/>
    <w:rsid w:val="00AF14E4"/>
    <w:rsid w:val="00AF1795"/>
    <w:rsid w:val="00B00E6D"/>
    <w:rsid w:val="00B0197D"/>
    <w:rsid w:val="00B02AE3"/>
    <w:rsid w:val="00B03E28"/>
    <w:rsid w:val="00B054D2"/>
    <w:rsid w:val="00B10424"/>
    <w:rsid w:val="00B221A9"/>
    <w:rsid w:val="00B2388B"/>
    <w:rsid w:val="00B26215"/>
    <w:rsid w:val="00B2745A"/>
    <w:rsid w:val="00B27884"/>
    <w:rsid w:val="00B27B29"/>
    <w:rsid w:val="00B27C48"/>
    <w:rsid w:val="00B321AF"/>
    <w:rsid w:val="00B3301D"/>
    <w:rsid w:val="00B414A6"/>
    <w:rsid w:val="00B4722A"/>
    <w:rsid w:val="00B53548"/>
    <w:rsid w:val="00B54DB6"/>
    <w:rsid w:val="00B54E0A"/>
    <w:rsid w:val="00B5760B"/>
    <w:rsid w:val="00B61C14"/>
    <w:rsid w:val="00B6231E"/>
    <w:rsid w:val="00B65FE2"/>
    <w:rsid w:val="00B67C07"/>
    <w:rsid w:val="00B67E18"/>
    <w:rsid w:val="00B70FA3"/>
    <w:rsid w:val="00B73A27"/>
    <w:rsid w:val="00B80127"/>
    <w:rsid w:val="00B82158"/>
    <w:rsid w:val="00B8403C"/>
    <w:rsid w:val="00B908D2"/>
    <w:rsid w:val="00B90C44"/>
    <w:rsid w:val="00B926BC"/>
    <w:rsid w:val="00B93204"/>
    <w:rsid w:val="00B944F2"/>
    <w:rsid w:val="00BA6787"/>
    <w:rsid w:val="00BB0CDC"/>
    <w:rsid w:val="00BB1AFE"/>
    <w:rsid w:val="00BB2D86"/>
    <w:rsid w:val="00BB40C2"/>
    <w:rsid w:val="00BB7F51"/>
    <w:rsid w:val="00BC18F2"/>
    <w:rsid w:val="00BC2552"/>
    <w:rsid w:val="00BC4C23"/>
    <w:rsid w:val="00BD09D2"/>
    <w:rsid w:val="00BD1855"/>
    <w:rsid w:val="00BD1E27"/>
    <w:rsid w:val="00BD46AA"/>
    <w:rsid w:val="00BD72B1"/>
    <w:rsid w:val="00BE148D"/>
    <w:rsid w:val="00BE4840"/>
    <w:rsid w:val="00BE5CA5"/>
    <w:rsid w:val="00BE63A7"/>
    <w:rsid w:val="00BE69DB"/>
    <w:rsid w:val="00BE7CF6"/>
    <w:rsid w:val="00BF1AF2"/>
    <w:rsid w:val="00BF2627"/>
    <w:rsid w:val="00BF4698"/>
    <w:rsid w:val="00C02D62"/>
    <w:rsid w:val="00C104F0"/>
    <w:rsid w:val="00C11691"/>
    <w:rsid w:val="00C2107C"/>
    <w:rsid w:val="00C24EC5"/>
    <w:rsid w:val="00C252AC"/>
    <w:rsid w:val="00C32CBD"/>
    <w:rsid w:val="00C34A9E"/>
    <w:rsid w:val="00C4246D"/>
    <w:rsid w:val="00C507DF"/>
    <w:rsid w:val="00C6474D"/>
    <w:rsid w:val="00C707C5"/>
    <w:rsid w:val="00C739B1"/>
    <w:rsid w:val="00C7614A"/>
    <w:rsid w:val="00C76799"/>
    <w:rsid w:val="00C76BB5"/>
    <w:rsid w:val="00C76D23"/>
    <w:rsid w:val="00C775DA"/>
    <w:rsid w:val="00C828B9"/>
    <w:rsid w:val="00C85318"/>
    <w:rsid w:val="00C85777"/>
    <w:rsid w:val="00C87E77"/>
    <w:rsid w:val="00C95CA2"/>
    <w:rsid w:val="00C95F92"/>
    <w:rsid w:val="00C965FD"/>
    <w:rsid w:val="00C96C33"/>
    <w:rsid w:val="00C97418"/>
    <w:rsid w:val="00C97B1F"/>
    <w:rsid w:val="00CA0A94"/>
    <w:rsid w:val="00CA1C79"/>
    <w:rsid w:val="00CA2C3C"/>
    <w:rsid w:val="00CA49D2"/>
    <w:rsid w:val="00CA5717"/>
    <w:rsid w:val="00CC1C85"/>
    <w:rsid w:val="00CC20C8"/>
    <w:rsid w:val="00CC2D3D"/>
    <w:rsid w:val="00CC3209"/>
    <w:rsid w:val="00CC3845"/>
    <w:rsid w:val="00CC3CEE"/>
    <w:rsid w:val="00CC436F"/>
    <w:rsid w:val="00CC4726"/>
    <w:rsid w:val="00CC5A5D"/>
    <w:rsid w:val="00CC5DCB"/>
    <w:rsid w:val="00CD055D"/>
    <w:rsid w:val="00CD10E8"/>
    <w:rsid w:val="00CD23DF"/>
    <w:rsid w:val="00CD77A1"/>
    <w:rsid w:val="00CE0976"/>
    <w:rsid w:val="00CE1FD1"/>
    <w:rsid w:val="00CE6366"/>
    <w:rsid w:val="00CE6B4B"/>
    <w:rsid w:val="00CF11E8"/>
    <w:rsid w:val="00CF51F3"/>
    <w:rsid w:val="00CF6B8D"/>
    <w:rsid w:val="00CF78EB"/>
    <w:rsid w:val="00D04E36"/>
    <w:rsid w:val="00D0627D"/>
    <w:rsid w:val="00D07B27"/>
    <w:rsid w:val="00D10F1A"/>
    <w:rsid w:val="00D12B26"/>
    <w:rsid w:val="00D13B6D"/>
    <w:rsid w:val="00D17B2A"/>
    <w:rsid w:val="00D17DA4"/>
    <w:rsid w:val="00D21E11"/>
    <w:rsid w:val="00D23994"/>
    <w:rsid w:val="00D244F1"/>
    <w:rsid w:val="00D30EC5"/>
    <w:rsid w:val="00D3146A"/>
    <w:rsid w:val="00D3252C"/>
    <w:rsid w:val="00D3255E"/>
    <w:rsid w:val="00D34B58"/>
    <w:rsid w:val="00D42571"/>
    <w:rsid w:val="00D45D64"/>
    <w:rsid w:val="00D5151B"/>
    <w:rsid w:val="00D533E5"/>
    <w:rsid w:val="00D557D8"/>
    <w:rsid w:val="00D557EC"/>
    <w:rsid w:val="00D57D7C"/>
    <w:rsid w:val="00D62F78"/>
    <w:rsid w:val="00D7041C"/>
    <w:rsid w:val="00D74612"/>
    <w:rsid w:val="00D75EBB"/>
    <w:rsid w:val="00D760CD"/>
    <w:rsid w:val="00D76AEE"/>
    <w:rsid w:val="00D8154B"/>
    <w:rsid w:val="00D8787E"/>
    <w:rsid w:val="00D95624"/>
    <w:rsid w:val="00DA1DCC"/>
    <w:rsid w:val="00DA2319"/>
    <w:rsid w:val="00DA47B3"/>
    <w:rsid w:val="00DA6F22"/>
    <w:rsid w:val="00DB272A"/>
    <w:rsid w:val="00DB4822"/>
    <w:rsid w:val="00DB56D2"/>
    <w:rsid w:val="00DC34FD"/>
    <w:rsid w:val="00DC746F"/>
    <w:rsid w:val="00DD0BB4"/>
    <w:rsid w:val="00DD15ED"/>
    <w:rsid w:val="00DD1EB2"/>
    <w:rsid w:val="00DD26FB"/>
    <w:rsid w:val="00DD7AA3"/>
    <w:rsid w:val="00DE57A8"/>
    <w:rsid w:val="00DE6189"/>
    <w:rsid w:val="00DE623A"/>
    <w:rsid w:val="00DF0906"/>
    <w:rsid w:val="00DF1A6F"/>
    <w:rsid w:val="00DF2021"/>
    <w:rsid w:val="00DF2E6C"/>
    <w:rsid w:val="00E04445"/>
    <w:rsid w:val="00E047F0"/>
    <w:rsid w:val="00E04C31"/>
    <w:rsid w:val="00E12227"/>
    <w:rsid w:val="00E1311E"/>
    <w:rsid w:val="00E157F7"/>
    <w:rsid w:val="00E15C8B"/>
    <w:rsid w:val="00E15CF5"/>
    <w:rsid w:val="00E15D2B"/>
    <w:rsid w:val="00E16649"/>
    <w:rsid w:val="00E17378"/>
    <w:rsid w:val="00E2108B"/>
    <w:rsid w:val="00E2114D"/>
    <w:rsid w:val="00E23717"/>
    <w:rsid w:val="00E3077F"/>
    <w:rsid w:val="00E31748"/>
    <w:rsid w:val="00E31D68"/>
    <w:rsid w:val="00E3536D"/>
    <w:rsid w:val="00E3543C"/>
    <w:rsid w:val="00E406FE"/>
    <w:rsid w:val="00E41C43"/>
    <w:rsid w:val="00E41F24"/>
    <w:rsid w:val="00E43B0A"/>
    <w:rsid w:val="00E43B1C"/>
    <w:rsid w:val="00E44B8E"/>
    <w:rsid w:val="00E46709"/>
    <w:rsid w:val="00E46E3D"/>
    <w:rsid w:val="00E47293"/>
    <w:rsid w:val="00E47D08"/>
    <w:rsid w:val="00E47E59"/>
    <w:rsid w:val="00E549A7"/>
    <w:rsid w:val="00E55DAE"/>
    <w:rsid w:val="00E56BB6"/>
    <w:rsid w:val="00E608A5"/>
    <w:rsid w:val="00E63E00"/>
    <w:rsid w:val="00E63EE8"/>
    <w:rsid w:val="00E64639"/>
    <w:rsid w:val="00E717DE"/>
    <w:rsid w:val="00E735A4"/>
    <w:rsid w:val="00E75AA9"/>
    <w:rsid w:val="00E77045"/>
    <w:rsid w:val="00E7759E"/>
    <w:rsid w:val="00E77D4C"/>
    <w:rsid w:val="00E77F48"/>
    <w:rsid w:val="00E835BB"/>
    <w:rsid w:val="00E86FCB"/>
    <w:rsid w:val="00E93F95"/>
    <w:rsid w:val="00E9433D"/>
    <w:rsid w:val="00E9533B"/>
    <w:rsid w:val="00E96681"/>
    <w:rsid w:val="00E97BF4"/>
    <w:rsid w:val="00EA1143"/>
    <w:rsid w:val="00EA2301"/>
    <w:rsid w:val="00EA2FB3"/>
    <w:rsid w:val="00EA7182"/>
    <w:rsid w:val="00EB507B"/>
    <w:rsid w:val="00EB6041"/>
    <w:rsid w:val="00EC36AA"/>
    <w:rsid w:val="00ED1026"/>
    <w:rsid w:val="00ED460A"/>
    <w:rsid w:val="00ED4F8C"/>
    <w:rsid w:val="00ED6172"/>
    <w:rsid w:val="00ED7190"/>
    <w:rsid w:val="00EF093A"/>
    <w:rsid w:val="00EF1B68"/>
    <w:rsid w:val="00EF4E9C"/>
    <w:rsid w:val="00F04BE1"/>
    <w:rsid w:val="00F04EFE"/>
    <w:rsid w:val="00F052C0"/>
    <w:rsid w:val="00F06458"/>
    <w:rsid w:val="00F06536"/>
    <w:rsid w:val="00F110C8"/>
    <w:rsid w:val="00F13709"/>
    <w:rsid w:val="00F13E35"/>
    <w:rsid w:val="00F1613F"/>
    <w:rsid w:val="00F20961"/>
    <w:rsid w:val="00F242B1"/>
    <w:rsid w:val="00F27346"/>
    <w:rsid w:val="00F31EAB"/>
    <w:rsid w:val="00F31F13"/>
    <w:rsid w:val="00F338B3"/>
    <w:rsid w:val="00F355D4"/>
    <w:rsid w:val="00F3630D"/>
    <w:rsid w:val="00F36352"/>
    <w:rsid w:val="00F534EF"/>
    <w:rsid w:val="00F61F33"/>
    <w:rsid w:val="00F760BC"/>
    <w:rsid w:val="00F764EA"/>
    <w:rsid w:val="00F81726"/>
    <w:rsid w:val="00F8500E"/>
    <w:rsid w:val="00F90332"/>
    <w:rsid w:val="00F90D1E"/>
    <w:rsid w:val="00F97CD2"/>
    <w:rsid w:val="00FA176E"/>
    <w:rsid w:val="00FA5452"/>
    <w:rsid w:val="00FB07AD"/>
    <w:rsid w:val="00FB13DD"/>
    <w:rsid w:val="00FB216F"/>
    <w:rsid w:val="00FB24A2"/>
    <w:rsid w:val="00FB2D48"/>
    <w:rsid w:val="00FC24B2"/>
    <w:rsid w:val="00FC3523"/>
    <w:rsid w:val="00FC57B7"/>
    <w:rsid w:val="00FD06F7"/>
    <w:rsid w:val="00FD1287"/>
    <w:rsid w:val="00FD3C17"/>
    <w:rsid w:val="00FD4056"/>
    <w:rsid w:val="00FD5B9D"/>
    <w:rsid w:val="00FD75EE"/>
    <w:rsid w:val="00FE0D50"/>
    <w:rsid w:val="00FE24C0"/>
    <w:rsid w:val="00FE4B20"/>
    <w:rsid w:val="00FF05B1"/>
    <w:rsid w:val="00FF2D35"/>
    <w:rsid w:val="00FF3D99"/>
    <w:rsid w:val="00FF6B88"/>
    <w:rsid w:val="059751A0"/>
    <w:rsid w:val="18744BB5"/>
    <w:rsid w:val="1EA70846"/>
    <w:rsid w:val="2E905A1F"/>
    <w:rsid w:val="3DE6565C"/>
    <w:rsid w:val="3F18267D"/>
    <w:rsid w:val="3F9F1F66"/>
    <w:rsid w:val="44E62F6C"/>
    <w:rsid w:val="45390767"/>
    <w:rsid w:val="50FB6D0B"/>
    <w:rsid w:val="525E4D0D"/>
    <w:rsid w:val="53A94066"/>
    <w:rsid w:val="5C573051"/>
    <w:rsid w:val="5EB10048"/>
    <w:rsid w:val="611B3CDB"/>
    <w:rsid w:val="673C5686"/>
    <w:rsid w:val="697352EC"/>
    <w:rsid w:val="6F4F2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1E19F"/>
  <w15:docId w15:val="{24651875-6D72-475B-88D1-38BF63D7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a8">
    <w:name w:val="页脚 字符"/>
    <w:basedOn w:val="a0"/>
    <w:link w:val="a7"/>
    <w:uiPriority w:val="99"/>
    <w:qFormat/>
    <w:rPr>
      <w:rFonts w:ascii="Calibri" w:eastAsia="宋体" w:hAnsi="Calibri" w:cs="Times New Roman"/>
      <w:sz w:val="18"/>
      <w:szCs w:val="18"/>
    </w:rPr>
  </w:style>
  <w:style w:type="character" w:customStyle="1" w:styleId="a6">
    <w:name w:val="批注框文本 字符"/>
    <w:basedOn w:val="a0"/>
    <w:link w:val="a5"/>
    <w:uiPriority w:val="99"/>
    <w:semiHidden/>
    <w:qFormat/>
    <w:rPr>
      <w:rFonts w:ascii="Calibri" w:eastAsia="宋体" w:hAnsi="Calibri" w:cs="Times New Roman"/>
      <w:kern w:val="2"/>
      <w:sz w:val="18"/>
      <w:szCs w:val="18"/>
    </w:rPr>
  </w:style>
  <w:style w:type="character" w:customStyle="1" w:styleId="a4">
    <w:name w:val="批注文字 字符"/>
    <w:basedOn w:val="a0"/>
    <w:link w:val="a3"/>
    <w:uiPriority w:val="99"/>
    <w:semiHidden/>
    <w:qFormat/>
    <w:rPr>
      <w:rFonts w:ascii="Calibri" w:eastAsia="宋体" w:hAnsi="Calibri" w:cs="Times New Roman"/>
      <w:kern w:val="2"/>
      <w:sz w:val="21"/>
      <w:szCs w:val="22"/>
    </w:rPr>
  </w:style>
  <w:style w:type="character" w:customStyle="1" w:styleId="ac">
    <w:name w:val="批注主题 字符"/>
    <w:basedOn w:val="a4"/>
    <w:link w:val="ab"/>
    <w:uiPriority w:val="99"/>
    <w:semiHidden/>
    <w:qFormat/>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534</Words>
  <Characters>3046</Characters>
  <Application>Microsoft Office Word</Application>
  <DocSecurity>0</DocSecurity>
  <Lines>25</Lines>
  <Paragraphs>7</Paragraphs>
  <ScaleCrop>false</ScaleCrop>
  <Company>Microsoft</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贾君</dc:creator>
  <cp:lastModifiedBy>刘长青</cp:lastModifiedBy>
  <cp:revision>21</cp:revision>
  <cp:lastPrinted>2021-10-20T12:36:00Z</cp:lastPrinted>
  <dcterms:created xsi:type="dcterms:W3CDTF">2023-07-18T02:24:00Z</dcterms:created>
  <dcterms:modified xsi:type="dcterms:W3CDTF">2025-02-25T04:45:00Z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AF8D76DE6BB84E36AAAA01ED32E6F29B</vt:lpwstr>
  </property>
</Properties>
</file>