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4F9" w:rsidRPr="00B014F9" w:rsidRDefault="00B014F9" w:rsidP="00B014F9">
      <w:pPr>
        <w:jc w:val="center"/>
        <w:rPr>
          <w:color w:val="0070C0"/>
          <w:sz w:val="28"/>
        </w:rPr>
      </w:pPr>
      <w:r w:rsidRPr="00B014F9">
        <w:rPr>
          <w:color w:val="0070C0"/>
          <w:sz w:val="28"/>
        </w:rPr>
        <w:t>RUBRICS FOR GAME TESTING EVALUATION</w:t>
      </w:r>
    </w:p>
    <w:p w:rsidR="001B7323" w:rsidRDefault="00642C2B">
      <w:r>
        <w:t>Game</w:t>
      </w:r>
      <w:proofErr w:type="gramStart"/>
      <w:r>
        <w:t>:_</w:t>
      </w:r>
      <w:proofErr w:type="gramEnd"/>
      <w:r>
        <w:t>_____________________________________</w:t>
      </w:r>
    </w:p>
    <w:p w:rsidR="00642C2B" w:rsidRDefault="00642C2B">
      <w:r>
        <w:t xml:space="preserve">Developers:  </w:t>
      </w:r>
      <w:r>
        <w:tab/>
        <w:t>_________________________________</w:t>
      </w:r>
    </w:p>
    <w:p w:rsidR="00642C2B" w:rsidRDefault="00642C2B">
      <w:r>
        <w:tab/>
      </w:r>
      <w:r>
        <w:tab/>
        <w:t>_________________________________</w:t>
      </w:r>
    </w:p>
    <w:p w:rsidR="00642C2B" w:rsidRDefault="00642C2B">
      <w:r>
        <w:tab/>
      </w:r>
      <w:r>
        <w:tab/>
        <w:t>_________________________________</w:t>
      </w:r>
    </w:p>
    <w:p w:rsidR="00B014F9" w:rsidRDefault="00B014F9">
      <w:r>
        <w:tab/>
      </w:r>
      <w:r>
        <w:tab/>
        <w:t>_________________________________</w:t>
      </w:r>
    </w:p>
    <w:p w:rsidR="00B014F9" w:rsidRDefault="00B014F9">
      <w:r>
        <w:tab/>
      </w:r>
      <w:r>
        <w:tab/>
        <w:t>_________________________________</w:t>
      </w:r>
    </w:p>
    <w:tbl>
      <w:tblPr>
        <w:tblStyle w:val="TableGrid"/>
        <w:tblW w:w="9867" w:type="dxa"/>
        <w:tblLook w:val="04A0"/>
      </w:tblPr>
      <w:tblGrid>
        <w:gridCol w:w="2178"/>
        <w:gridCol w:w="1887"/>
        <w:gridCol w:w="2038"/>
        <w:gridCol w:w="1896"/>
        <w:gridCol w:w="1868"/>
      </w:tblGrid>
      <w:tr w:rsidR="00642C2B" w:rsidTr="00B014F9">
        <w:tc>
          <w:tcPr>
            <w:tcW w:w="2178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  <w:r w:rsidRPr="00B014F9">
              <w:rPr>
                <w:color w:val="FF0000"/>
              </w:rPr>
              <w:t>Overall Design</w:t>
            </w:r>
          </w:p>
        </w:tc>
        <w:tc>
          <w:tcPr>
            <w:tcW w:w="1887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  <w:r w:rsidRPr="00B014F9">
              <w:rPr>
                <w:color w:val="FF0000"/>
              </w:rPr>
              <w:t>3</w:t>
            </w:r>
          </w:p>
        </w:tc>
        <w:tc>
          <w:tcPr>
            <w:tcW w:w="2038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  <w:r w:rsidRPr="00B014F9">
              <w:rPr>
                <w:color w:val="FF0000"/>
              </w:rPr>
              <w:t>2</w:t>
            </w:r>
          </w:p>
        </w:tc>
        <w:tc>
          <w:tcPr>
            <w:tcW w:w="1896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  <w:r w:rsidRPr="00B014F9">
              <w:rPr>
                <w:color w:val="FF0000"/>
              </w:rPr>
              <w:t>1</w:t>
            </w:r>
          </w:p>
        </w:tc>
        <w:tc>
          <w:tcPr>
            <w:tcW w:w="1868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  <w:r w:rsidRPr="00B014F9">
              <w:rPr>
                <w:color w:val="FF0000"/>
              </w:rPr>
              <w:t>Score</w:t>
            </w:r>
          </w:p>
        </w:tc>
      </w:tr>
      <w:tr w:rsidR="00642C2B" w:rsidTr="00B014F9">
        <w:tc>
          <w:tcPr>
            <w:tcW w:w="2178" w:type="dxa"/>
          </w:tcPr>
          <w:p w:rsidR="00642C2B" w:rsidRDefault="00642C2B">
            <w:r>
              <w:t>Layout design</w:t>
            </w:r>
          </w:p>
        </w:tc>
        <w:tc>
          <w:tcPr>
            <w:tcW w:w="1887" w:type="dxa"/>
          </w:tcPr>
          <w:p w:rsidR="00642C2B" w:rsidRDefault="00642C2B">
            <w:r>
              <w:t>Multiple graphic elements and variation in layout</w:t>
            </w:r>
          </w:p>
        </w:tc>
        <w:tc>
          <w:tcPr>
            <w:tcW w:w="2038" w:type="dxa"/>
          </w:tcPr>
          <w:p w:rsidR="00642C2B" w:rsidRDefault="00642C2B">
            <w:r>
              <w:t>Some graphic elements and limited variation in layout</w:t>
            </w:r>
          </w:p>
        </w:tc>
        <w:tc>
          <w:tcPr>
            <w:tcW w:w="1896" w:type="dxa"/>
          </w:tcPr>
          <w:p w:rsidR="00642C2B" w:rsidRDefault="00642C2B">
            <w:r>
              <w:t>Very few graphic elements and no variation in layout</w:t>
            </w:r>
          </w:p>
        </w:tc>
        <w:tc>
          <w:tcPr>
            <w:tcW w:w="1868" w:type="dxa"/>
          </w:tcPr>
          <w:p w:rsidR="00642C2B" w:rsidRDefault="00642C2B"/>
        </w:tc>
      </w:tr>
      <w:tr w:rsidR="00642C2B" w:rsidTr="00B014F9">
        <w:tc>
          <w:tcPr>
            <w:tcW w:w="2178" w:type="dxa"/>
          </w:tcPr>
          <w:p w:rsidR="00642C2B" w:rsidRDefault="00642C2B">
            <w:r>
              <w:t>Navigation</w:t>
            </w:r>
          </w:p>
        </w:tc>
        <w:tc>
          <w:tcPr>
            <w:tcW w:w="1887" w:type="dxa"/>
          </w:tcPr>
          <w:p w:rsidR="00642C2B" w:rsidRDefault="00642C2B">
            <w:r>
              <w:t>Well organized and easy to navigate</w:t>
            </w:r>
          </w:p>
        </w:tc>
        <w:tc>
          <w:tcPr>
            <w:tcW w:w="2038" w:type="dxa"/>
          </w:tcPr>
          <w:p w:rsidR="00642C2B" w:rsidRDefault="00642C2B">
            <w:r>
              <w:t>Some navigation/direction is unclear</w:t>
            </w:r>
          </w:p>
        </w:tc>
        <w:tc>
          <w:tcPr>
            <w:tcW w:w="1896" w:type="dxa"/>
          </w:tcPr>
          <w:p w:rsidR="00642C2B" w:rsidRDefault="00642C2B">
            <w:r>
              <w:t>Difficult to navigate</w:t>
            </w:r>
          </w:p>
        </w:tc>
        <w:tc>
          <w:tcPr>
            <w:tcW w:w="1868" w:type="dxa"/>
          </w:tcPr>
          <w:p w:rsidR="00642C2B" w:rsidRDefault="00642C2B"/>
        </w:tc>
      </w:tr>
      <w:tr w:rsidR="00642C2B" w:rsidRPr="00B014F9" w:rsidTr="00B014F9">
        <w:tc>
          <w:tcPr>
            <w:tcW w:w="2178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  <w:r w:rsidRPr="00B014F9">
              <w:rPr>
                <w:color w:val="FF0000"/>
                <w:highlight w:val="yellow"/>
              </w:rPr>
              <w:t>Learning Design</w:t>
            </w:r>
          </w:p>
        </w:tc>
        <w:tc>
          <w:tcPr>
            <w:tcW w:w="1887" w:type="dxa"/>
            <w:shd w:val="clear" w:color="auto" w:fill="FFFF00"/>
          </w:tcPr>
          <w:p w:rsidR="00642C2B" w:rsidRPr="00B014F9" w:rsidRDefault="00642C2B">
            <w:pPr>
              <w:rPr>
                <w:color w:val="FF0000"/>
              </w:rPr>
            </w:pPr>
          </w:p>
        </w:tc>
        <w:tc>
          <w:tcPr>
            <w:tcW w:w="2038" w:type="dxa"/>
            <w:shd w:val="clear" w:color="auto" w:fill="FFFF00"/>
          </w:tcPr>
          <w:p w:rsidR="00642C2B" w:rsidRPr="00B014F9" w:rsidRDefault="00642C2B">
            <w:pPr>
              <w:rPr>
                <w:color w:val="FF0000"/>
              </w:rPr>
            </w:pPr>
          </w:p>
        </w:tc>
        <w:tc>
          <w:tcPr>
            <w:tcW w:w="1896" w:type="dxa"/>
            <w:shd w:val="clear" w:color="auto" w:fill="FFFF00"/>
          </w:tcPr>
          <w:p w:rsidR="00642C2B" w:rsidRPr="00B014F9" w:rsidRDefault="00642C2B">
            <w:pPr>
              <w:rPr>
                <w:color w:val="FF0000"/>
              </w:rPr>
            </w:pPr>
          </w:p>
        </w:tc>
        <w:tc>
          <w:tcPr>
            <w:tcW w:w="1868" w:type="dxa"/>
            <w:shd w:val="clear" w:color="auto" w:fill="FFFF00"/>
          </w:tcPr>
          <w:p w:rsidR="00642C2B" w:rsidRPr="00B014F9" w:rsidRDefault="00642C2B">
            <w:pPr>
              <w:rPr>
                <w:color w:val="FF0000"/>
              </w:rPr>
            </w:pPr>
          </w:p>
        </w:tc>
      </w:tr>
      <w:tr w:rsidR="00642C2B" w:rsidTr="00B014F9">
        <w:tc>
          <w:tcPr>
            <w:tcW w:w="2178" w:type="dxa"/>
          </w:tcPr>
          <w:p w:rsidR="00642C2B" w:rsidRDefault="00642C2B">
            <w:r>
              <w:t>Different learning style</w:t>
            </w:r>
          </w:p>
        </w:tc>
        <w:tc>
          <w:tcPr>
            <w:tcW w:w="1887" w:type="dxa"/>
          </w:tcPr>
          <w:p w:rsidR="00642C2B" w:rsidRDefault="00642C2B">
            <w:r>
              <w:t>Improves visual and kinesthetic activities</w:t>
            </w:r>
          </w:p>
        </w:tc>
        <w:tc>
          <w:tcPr>
            <w:tcW w:w="2038" w:type="dxa"/>
          </w:tcPr>
          <w:p w:rsidR="00642C2B" w:rsidRDefault="00642C2B">
            <w:r>
              <w:t>Somehow enhances the visual and kinesthetic learning</w:t>
            </w:r>
          </w:p>
        </w:tc>
        <w:tc>
          <w:tcPr>
            <w:tcW w:w="1896" w:type="dxa"/>
          </w:tcPr>
          <w:p w:rsidR="00642C2B" w:rsidRDefault="00642C2B">
            <w:r>
              <w:t>Provides few visual and kinesthetic learning</w:t>
            </w:r>
          </w:p>
        </w:tc>
        <w:tc>
          <w:tcPr>
            <w:tcW w:w="1868" w:type="dxa"/>
          </w:tcPr>
          <w:p w:rsidR="00642C2B" w:rsidRDefault="00642C2B"/>
        </w:tc>
      </w:tr>
      <w:tr w:rsidR="00642C2B" w:rsidTr="00B014F9">
        <w:tc>
          <w:tcPr>
            <w:tcW w:w="2178" w:type="dxa"/>
          </w:tcPr>
          <w:p w:rsidR="00642C2B" w:rsidRDefault="00642C2B">
            <w:r>
              <w:t>Develops learning skill</w:t>
            </w:r>
          </w:p>
        </w:tc>
        <w:tc>
          <w:tcPr>
            <w:tcW w:w="1887" w:type="dxa"/>
          </w:tcPr>
          <w:p w:rsidR="00642C2B" w:rsidRDefault="00642C2B">
            <w:r>
              <w:t>Improves analysis, synthesis and evaluation skills</w:t>
            </w:r>
          </w:p>
        </w:tc>
        <w:tc>
          <w:tcPr>
            <w:tcW w:w="2038" w:type="dxa"/>
          </w:tcPr>
          <w:p w:rsidR="00642C2B" w:rsidRDefault="00642C2B">
            <w:r>
              <w:t>Provides minimal analysis, synthesis and evaluation skills</w:t>
            </w:r>
          </w:p>
        </w:tc>
        <w:tc>
          <w:tcPr>
            <w:tcW w:w="1896" w:type="dxa"/>
          </w:tcPr>
          <w:p w:rsidR="00642C2B" w:rsidRDefault="00642C2B">
            <w:r>
              <w:t>Limited improvement in analysis, synthesis and evaluation skills</w:t>
            </w:r>
          </w:p>
        </w:tc>
        <w:tc>
          <w:tcPr>
            <w:tcW w:w="1868" w:type="dxa"/>
          </w:tcPr>
          <w:p w:rsidR="00642C2B" w:rsidRDefault="00642C2B"/>
        </w:tc>
      </w:tr>
      <w:tr w:rsidR="00642C2B" w:rsidTr="00B014F9">
        <w:tc>
          <w:tcPr>
            <w:tcW w:w="2178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  <w:r w:rsidRPr="00B014F9">
              <w:rPr>
                <w:color w:val="FF0000"/>
              </w:rPr>
              <w:t>Game based learning</w:t>
            </w:r>
          </w:p>
        </w:tc>
        <w:tc>
          <w:tcPr>
            <w:tcW w:w="1887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</w:p>
        </w:tc>
        <w:tc>
          <w:tcPr>
            <w:tcW w:w="2038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</w:p>
        </w:tc>
        <w:tc>
          <w:tcPr>
            <w:tcW w:w="1896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</w:p>
        </w:tc>
        <w:tc>
          <w:tcPr>
            <w:tcW w:w="1868" w:type="dxa"/>
            <w:shd w:val="clear" w:color="auto" w:fill="FFFF00"/>
          </w:tcPr>
          <w:p w:rsidR="00642C2B" w:rsidRPr="00B014F9" w:rsidRDefault="00642C2B" w:rsidP="00B014F9">
            <w:pPr>
              <w:jc w:val="center"/>
              <w:rPr>
                <w:color w:val="FF0000"/>
              </w:rPr>
            </w:pPr>
          </w:p>
        </w:tc>
      </w:tr>
      <w:tr w:rsidR="00642C2B" w:rsidTr="00B014F9">
        <w:tc>
          <w:tcPr>
            <w:tcW w:w="2178" w:type="dxa"/>
          </w:tcPr>
          <w:p w:rsidR="00642C2B" w:rsidRDefault="00642C2B">
            <w:r>
              <w:t>Rules</w:t>
            </w:r>
          </w:p>
        </w:tc>
        <w:tc>
          <w:tcPr>
            <w:tcW w:w="1887" w:type="dxa"/>
          </w:tcPr>
          <w:p w:rsidR="00642C2B" w:rsidRDefault="00642C2B">
            <w:r>
              <w:t>Rules are very clear</w:t>
            </w:r>
          </w:p>
        </w:tc>
        <w:tc>
          <w:tcPr>
            <w:tcW w:w="2038" w:type="dxa"/>
          </w:tcPr>
          <w:p w:rsidR="00642C2B" w:rsidRDefault="00642C2B">
            <w:r>
              <w:t>Some rules are not clear or lacks information</w:t>
            </w:r>
          </w:p>
        </w:tc>
        <w:tc>
          <w:tcPr>
            <w:tcW w:w="1896" w:type="dxa"/>
          </w:tcPr>
          <w:p w:rsidR="00642C2B" w:rsidRDefault="00642C2B">
            <w:r>
              <w:t>Rules are not clearly stated</w:t>
            </w:r>
          </w:p>
        </w:tc>
        <w:tc>
          <w:tcPr>
            <w:tcW w:w="1868" w:type="dxa"/>
          </w:tcPr>
          <w:p w:rsidR="00642C2B" w:rsidRDefault="00642C2B"/>
        </w:tc>
      </w:tr>
      <w:tr w:rsidR="00642C2B" w:rsidTr="00B014F9">
        <w:tc>
          <w:tcPr>
            <w:tcW w:w="2178" w:type="dxa"/>
          </w:tcPr>
          <w:p w:rsidR="00642C2B" w:rsidRDefault="00642C2B">
            <w:r>
              <w:t>Feedback</w:t>
            </w:r>
          </w:p>
        </w:tc>
        <w:tc>
          <w:tcPr>
            <w:tcW w:w="1887" w:type="dxa"/>
          </w:tcPr>
          <w:p w:rsidR="00642C2B" w:rsidRDefault="00642C2B">
            <w:r>
              <w:t>Provides timely feedback to finish the game</w:t>
            </w:r>
          </w:p>
        </w:tc>
        <w:tc>
          <w:tcPr>
            <w:tcW w:w="2038" w:type="dxa"/>
          </w:tcPr>
          <w:p w:rsidR="00642C2B" w:rsidRDefault="00642C2B">
            <w:r>
              <w:t>Somehow provides a timely feedback to finish the game</w:t>
            </w:r>
          </w:p>
        </w:tc>
        <w:tc>
          <w:tcPr>
            <w:tcW w:w="1896" w:type="dxa"/>
          </w:tcPr>
          <w:p w:rsidR="00642C2B" w:rsidRDefault="00642C2B">
            <w:r>
              <w:t>Very few and limited feedbacks to finish the game</w:t>
            </w:r>
          </w:p>
        </w:tc>
        <w:tc>
          <w:tcPr>
            <w:tcW w:w="1868" w:type="dxa"/>
          </w:tcPr>
          <w:p w:rsidR="00642C2B" w:rsidRDefault="00642C2B"/>
        </w:tc>
      </w:tr>
      <w:tr w:rsidR="00642C2B" w:rsidTr="00B014F9">
        <w:tc>
          <w:tcPr>
            <w:tcW w:w="2178" w:type="dxa"/>
          </w:tcPr>
          <w:p w:rsidR="00642C2B" w:rsidRDefault="00642C2B">
            <w:r>
              <w:t>Interaction</w:t>
            </w:r>
          </w:p>
        </w:tc>
        <w:tc>
          <w:tcPr>
            <w:tcW w:w="1887" w:type="dxa"/>
          </w:tcPr>
          <w:p w:rsidR="00642C2B" w:rsidRDefault="00642C2B">
            <w:r>
              <w:t>Definite interaction between the user and the game</w:t>
            </w:r>
          </w:p>
        </w:tc>
        <w:tc>
          <w:tcPr>
            <w:tcW w:w="2038" w:type="dxa"/>
          </w:tcPr>
          <w:p w:rsidR="00642C2B" w:rsidRDefault="00642C2B">
            <w:r>
              <w:t>Partial interaction between the user and the game</w:t>
            </w:r>
          </w:p>
        </w:tc>
        <w:tc>
          <w:tcPr>
            <w:tcW w:w="1896" w:type="dxa"/>
          </w:tcPr>
          <w:p w:rsidR="00642C2B" w:rsidRDefault="00642C2B">
            <w:r>
              <w:t xml:space="preserve">Non-existence of </w:t>
            </w:r>
            <w:r w:rsidR="00B014F9">
              <w:t>user interaction</w:t>
            </w:r>
          </w:p>
        </w:tc>
        <w:tc>
          <w:tcPr>
            <w:tcW w:w="1868" w:type="dxa"/>
          </w:tcPr>
          <w:p w:rsidR="00642C2B" w:rsidRDefault="00642C2B"/>
        </w:tc>
      </w:tr>
    </w:tbl>
    <w:p w:rsidR="00642C2B" w:rsidRDefault="00642C2B"/>
    <w:p w:rsidR="00907074" w:rsidRDefault="00907074">
      <w:r>
        <w:t>Evaluator: ________________________</w:t>
      </w:r>
    </w:p>
    <w:sectPr w:rsidR="00907074" w:rsidSect="001B7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642C2B"/>
    <w:rsid w:val="001B7323"/>
    <w:rsid w:val="00333A17"/>
    <w:rsid w:val="00443B5E"/>
    <w:rsid w:val="00642C2B"/>
    <w:rsid w:val="00907074"/>
    <w:rsid w:val="00B014F9"/>
    <w:rsid w:val="00D614B8"/>
    <w:rsid w:val="00DC7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3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2C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PLORS</dc:creator>
  <cp:lastModifiedBy>PLORS</cp:lastModifiedBy>
  <cp:revision>5</cp:revision>
  <dcterms:created xsi:type="dcterms:W3CDTF">2024-05-13T00:21:00Z</dcterms:created>
  <dcterms:modified xsi:type="dcterms:W3CDTF">2026-04-17T00:27:00Z</dcterms:modified>
</cp:coreProperties>
</file>